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699F" w14:textId="77777777" w:rsidR="00D662B8" w:rsidRPr="00D662B8" w:rsidRDefault="00B10113" w:rsidP="00D662B8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b/>
          <w:bCs/>
          <w:sz w:val="44"/>
          <w:szCs w:val="44"/>
          <w:rtl/>
          <w:lang w:val="fa-IR" w:bidi="fa-IR"/>
        </w:rPr>
      </w:pPr>
      <w:r>
        <w:rPr>
          <w:rFonts w:cs="B Lotus" w:hint="cs"/>
          <w:b/>
          <w:bCs/>
          <w:sz w:val="44"/>
          <w:szCs w:val="44"/>
          <w:rtl/>
          <w:lang w:val="fa-IR" w:bidi="fa-IR"/>
        </w:rPr>
        <w:t xml:space="preserve">تربیت </w:t>
      </w:r>
      <w:r w:rsidR="000917DD">
        <w:rPr>
          <w:rFonts w:cs="B Lotus" w:hint="cs"/>
          <w:b/>
          <w:bCs/>
          <w:sz w:val="44"/>
          <w:szCs w:val="44"/>
          <w:rtl/>
          <w:lang w:val="fa-IR" w:bidi="fa-IR"/>
        </w:rPr>
        <w:t xml:space="preserve">زیبایی شناسی در تربیت هنری </w:t>
      </w:r>
    </w:p>
    <w:p w14:paraId="543DED46" w14:textId="77777777" w:rsidR="00A5551A" w:rsidRPr="00AD6599" w:rsidRDefault="00A5551A" w:rsidP="005337A5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AD6599">
        <w:rPr>
          <w:rFonts w:cs="B Lotus" w:hint="cs"/>
          <w:b/>
          <w:bCs/>
          <w:sz w:val="28"/>
          <w:szCs w:val="28"/>
          <w:rtl/>
          <w:lang w:bidi="fa-IR"/>
        </w:rPr>
        <w:t>محمد امین دباغیان</w:t>
      </w:r>
    </w:p>
    <w:p w14:paraId="66C48193" w14:textId="31D7FEA4" w:rsidR="00AD6599" w:rsidRPr="00B4317C" w:rsidRDefault="00AD6599" w:rsidP="005337A5">
      <w:pPr>
        <w:bidi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دبیرهنر متوسطه دوم و هنر آموز هنرستان .رودهن.تهران</w:t>
      </w:r>
      <w:r w:rsidR="00B4317C">
        <w:rPr>
          <w:rFonts w:cs="B Lotus" w:hint="cs"/>
          <w:sz w:val="24"/>
          <w:szCs w:val="24"/>
          <w:rtl/>
        </w:rPr>
        <w:t>-</w:t>
      </w:r>
      <w:hyperlink r:id="rId8" w:history="1">
        <w:r w:rsidR="00B4317C" w:rsidRPr="00B4317C">
          <w:t>Amin.dabbaghian@yahoo.com</w:t>
        </w:r>
      </w:hyperlink>
    </w:p>
    <w:p w14:paraId="6F4B725E" w14:textId="77777777" w:rsidR="00B4317C" w:rsidRPr="00994F04" w:rsidRDefault="00B4317C" w:rsidP="00B4317C">
      <w:pPr>
        <w:bidi/>
        <w:spacing w:line="240" w:lineRule="auto"/>
        <w:ind w:left="340"/>
        <w:jc w:val="center"/>
        <w:rPr>
          <w:rFonts w:cs="B Lotus"/>
          <w:b/>
          <w:bCs/>
          <w:sz w:val="28"/>
          <w:szCs w:val="28"/>
          <w:lang w:bidi="fa-IR"/>
        </w:rPr>
      </w:pPr>
      <w:r w:rsidRPr="00994F04">
        <w:rPr>
          <w:rFonts w:cs="B Lotus" w:hint="cs"/>
          <w:b/>
          <w:bCs/>
          <w:sz w:val="28"/>
          <w:szCs w:val="28"/>
          <w:rtl/>
          <w:lang w:bidi="fa-IR"/>
        </w:rPr>
        <w:t>سیده نرگس حسینی</w:t>
      </w:r>
    </w:p>
    <w:p w14:paraId="2B435A87" w14:textId="6E7EB7A7" w:rsidR="00B4317C" w:rsidRPr="00DE5327" w:rsidRDefault="00B4317C" w:rsidP="00B4317C">
      <w:pPr>
        <w:bidi/>
        <w:spacing w:line="240" w:lineRule="auto"/>
        <w:ind w:left="340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فارغ التحصیل کارشناسی ارشد معماری داخلی،</w:t>
      </w:r>
      <w:r w:rsidRPr="009D5072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دانشگاه آزاد پردیس </w:t>
      </w:r>
      <w:r>
        <w:rPr>
          <w:rFonts w:cs="B Lotus" w:hint="cs"/>
          <w:sz w:val="24"/>
          <w:szCs w:val="24"/>
          <w:rtl/>
        </w:rPr>
        <w:t>-</w:t>
      </w:r>
      <w:r w:rsidRPr="00B4317C">
        <w:rPr>
          <w:rFonts w:cs="B Lotus"/>
          <w:sz w:val="24"/>
          <w:szCs w:val="24"/>
        </w:rPr>
        <w:t xml:space="preserve"> </w:t>
      </w:r>
      <w:r>
        <w:rPr>
          <w:rFonts w:cs="B Lotus"/>
          <w:sz w:val="24"/>
          <w:szCs w:val="24"/>
        </w:rPr>
        <w:t>narges_hb17@yahoo.com</w:t>
      </w:r>
    </w:p>
    <w:p w14:paraId="2AF830CB" w14:textId="77777777" w:rsidR="009D34F3" w:rsidRDefault="009D34F3" w:rsidP="009D34F3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</w:p>
    <w:p w14:paraId="0E74B3CA" w14:textId="77777777" w:rsidR="004D6CE1" w:rsidRDefault="004D6CE1" w:rsidP="00CA6077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3D7E4A">
        <w:rPr>
          <w:rFonts w:cs="B Lotus" w:hint="cs"/>
          <w:b/>
          <w:bCs/>
          <w:sz w:val="28"/>
          <w:szCs w:val="28"/>
          <w:rtl/>
        </w:rPr>
        <w:t>چکیده</w:t>
      </w:r>
    </w:p>
    <w:p w14:paraId="6BD6F045" w14:textId="100C3CC5" w:rsidR="0033048D" w:rsidRDefault="00376065" w:rsidP="00B4317C">
      <w:pPr>
        <w:bidi/>
        <w:jc w:val="both"/>
        <w:rPr>
          <w:rFonts w:ascii="B Nazanin" w:cs="B Lotus"/>
          <w:sz w:val="28"/>
          <w:szCs w:val="28"/>
          <w:rtl/>
        </w:rPr>
      </w:pPr>
      <w:r w:rsidRPr="009100D7">
        <w:rPr>
          <w:rFonts w:ascii="B Nazanin" w:cs="B Lotus" w:hint="cs"/>
          <w:sz w:val="28"/>
          <w:szCs w:val="28"/>
          <w:rtl/>
        </w:rPr>
        <w:t>مفهوم تربیت از مفاهیم پارادکسیکال اجتماعی است. از  سویی آنچنان ساده و دسترس است که هر کس برداشتی عمیق از این مفهوم دارد و از سویی آنچنان پیچیده و غامض که هر هرکس تعریف متفاوت و گاه متضاد از این مفهوم دارد. شناخت مفهوم تربیت و ارایه آن در بستر آموزش ، بیانگر ارزش های نمادین هر نظام آموزشی است. نظام آموزشی ایران برگرفته از تربیت اسلامی ، بر نگاه عمیق و مطالعه زیبایی های خلقت به عنوان یک متن آموزشی و یک پدیده تربیتی تاکید دارد که در اینجا با تربیت هنری تطابق م</w:t>
      </w:r>
      <w:r w:rsidR="009100D7" w:rsidRPr="009100D7">
        <w:rPr>
          <w:rFonts w:ascii="B Nazanin" w:cs="B Lotus" w:hint="cs"/>
          <w:sz w:val="28"/>
          <w:szCs w:val="28"/>
          <w:rtl/>
        </w:rPr>
        <w:t>ی باید. تربیت هنری سعی داردآموزه های عمیق تربتی  با زبان هنر ، عمیق تر و تاثیر گذارتر کند.در انتقال مفاهیم تربتی در راستای تربیت هنر ی تاکید بر استقاده از حس زیبایی شناسی است.</w:t>
      </w:r>
      <w:r w:rsidR="009100D7" w:rsidRPr="009100D7">
        <w:rPr>
          <w:rFonts w:cs="B Lotus" w:hint="cs"/>
          <w:sz w:val="28"/>
          <w:szCs w:val="28"/>
          <w:rtl/>
        </w:rPr>
        <w:t xml:space="preserve"> این پژوهش با هدف </w:t>
      </w:r>
      <w:r w:rsidR="009100D7" w:rsidRPr="009100D7">
        <w:rPr>
          <w:rFonts w:ascii="B Nazanin" w:cs="B Lotus" w:hint="cs"/>
          <w:sz w:val="28"/>
          <w:szCs w:val="28"/>
          <w:rtl/>
        </w:rPr>
        <w:t>شناخت و بررسی تربیت زیبایی شناسی تربیت هنری در قالب مطالعه از نوع کیفی و تحلیلی شکل گرفت.طبق یافته های پژوهش ،</w:t>
      </w:r>
      <w:r w:rsidR="0033048D" w:rsidRPr="0033048D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زبان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هدایت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بشر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زبان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است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و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از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آنجا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که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هدایت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و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تربیت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انسان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ها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نیز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مبتنی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فطرت پاك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انسان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است،</w:t>
      </w:r>
      <w:r w:rsidR="009100D7" w:rsidRPr="009100D7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هیچ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زبانی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بهتر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از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شناسی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 xml:space="preserve"> برای تربیت ادمی نیست.</w:t>
      </w:r>
      <w:r w:rsidR="0033048D" w:rsidRPr="0033048D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تربیت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درواقع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پرورش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تجربیات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است</w:t>
      </w:r>
      <w:r w:rsidR="0033048D">
        <w:rPr>
          <w:rFonts w:ascii="B Nazanin" w:cs="B Lotus" w:hint="cs"/>
          <w:sz w:val="28"/>
          <w:szCs w:val="28"/>
        </w:rPr>
        <w:t xml:space="preserve">. </w:t>
      </w:r>
      <w:r w:rsidR="0033048D">
        <w:rPr>
          <w:rFonts w:ascii="B Nazanin" w:cs="B Lotus" w:hint="cs"/>
          <w:sz w:val="28"/>
          <w:szCs w:val="28"/>
          <w:rtl/>
        </w:rPr>
        <w:t>به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معنای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وسیع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کلمه،تجربیات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عنصر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لذت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در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تجربه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انسانی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اشاره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دارد</w:t>
      </w:r>
      <w:r w:rsidR="0033048D" w:rsidRPr="009100D7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.</w:t>
      </w:r>
      <w:r w:rsidR="009100D7" w:rsidRPr="009100D7">
        <w:rPr>
          <w:rFonts w:ascii="B Nazanin" w:cs="B Lotus" w:hint="cs"/>
          <w:sz w:val="28"/>
          <w:szCs w:val="28"/>
          <w:rtl/>
        </w:rPr>
        <w:t>تربیت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زیبایی شناسی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نه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تنها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به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تلطیف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عواطف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و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تعالی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بینش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و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تعادل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احساسات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آدمی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یاری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می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رساند،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یک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حوزه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معرفتی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را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نیز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گسترش</w:t>
      </w:r>
      <w:r w:rsidR="009100D7" w:rsidRPr="009100D7">
        <w:rPr>
          <w:rFonts w:ascii="B Nazanin" w:cs="B Lotus" w:hint="cs"/>
          <w:sz w:val="28"/>
          <w:szCs w:val="28"/>
        </w:rPr>
        <w:t xml:space="preserve"> </w:t>
      </w:r>
      <w:r w:rsidR="009100D7" w:rsidRPr="009100D7">
        <w:rPr>
          <w:rFonts w:ascii="B Nazanin" w:cs="B Lotus" w:hint="cs"/>
          <w:sz w:val="28"/>
          <w:szCs w:val="28"/>
          <w:rtl/>
        </w:rPr>
        <w:t>می دهد</w:t>
      </w:r>
      <w:r w:rsidR="009100D7" w:rsidRPr="009100D7">
        <w:rPr>
          <w:rFonts w:ascii="B Nazanin" w:cs="B Lotus" w:hint="cs"/>
          <w:sz w:val="28"/>
          <w:szCs w:val="28"/>
        </w:rPr>
        <w:t>.</w:t>
      </w:r>
      <w:bookmarkStart w:id="0" w:name="_GoBack"/>
      <w:bookmarkEnd w:id="0"/>
    </w:p>
    <w:p w14:paraId="2FCC72AA" w14:textId="77777777" w:rsidR="005337A5" w:rsidRDefault="004D6CE1" w:rsidP="009D34F3">
      <w:pPr>
        <w:bidi/>
        <w:jc w:val="both"/>
        <w:rPr>
          <w:rFonts w:cs="B Lotus"/>
          <w:sz w:val="28"/>
          <w:szCs w:val="28"/>
          <w:rtl/>
        </w:rPr>
      </w:pPr>
      <w:r w:rsidRPr="00D3738A">
        <w:rPr>
          <w:rFonts w:cs="B Lotus" w:hint="cs"/>
          <w:b/>
          <w:bCs/>
          <w:sz w:val="28"/>
          <w:szCs w:val="28"/>
          <w:rtl/>
        </w:rPr>
        <w:t>واژگان کلیدی</w:t>
      </w:r>
      <w:r w:rsidR="0037785F" w:rsidRPr="00D3738A">
        <w:rPr>
          <w:rFonts w:cs="B Lotus" w:hint="cs"/>
          <w:b/>
          <w:bCs/>
          <w:sz w:val="28"/>
          <w:szCs w:val="28"/>
          <w:rtl/>
        </w:rPr>
        <w:t>:</w:t>
      </w:r>
      <w:r w:rsidR="003D7E4A" w:rsidRPr="003D7E4A">
        <w:rPr>
          <w:rFonts w:cs="B Lotus" w:hint="cs"/>
          <w:sz w:val="28"/>
          <w:szCs w:val="28"/>
          <w:rtl/>
        </w:rPr>
        <w:t xml:space="preserve"> </w:t>
      </w:r>
      <w:r w:rsidR="005337A5">
        <w:rPr>
          <w:rFonts w:cs="B Lotus" w:hint="cs"/>
          <w:sz w:val="28"/>
          <w:szCs w:val="28"/>
          <w:rtl/>
        </w:rPr>
        <w:t>هنر،</w:t>
      </w:r>
      <w:r w:rsidR="005337A5" w:rsidRPr="005337A5">
        <w:rPr>
          <w:rFonts w:cs="B Lotus" w:hint="cs"/>
          <w:sz w:val="28"/>
          <w:szCs w:val="28"/>
          <w:rtl/>
        </w:rPr>
        <w:t xml:space="preserve"> </w:t>
      </w:r>
      <w:r w:rsidR="005337A5">
        <w:rPr>
          <w:rFonts w:cs="B Lotus" w:hint="cs"/>
          <w:sz w:val="28"/>
          <w:szCs w:val="28"/>
          <w:rtl/>
        </w:rPr>
        <w:t xml:space="preserve">زیبایی شناسی ، تربیت، تربیت هنری  </w:t>
      </w:r>
    </w:p>
    <w:p w14:paraId="5157B74D" w14:textId="77777777" w:rsidR="0039637F" w:rsidRDefault="0039637F" w:rsidP="005337A5">
      <w:pPr>
        <w:bidi/>
        <w:jc w:val="both"/>
        <w:rPr>
          <w:rFonts w:cs="B Lotus"/>
          <w:b/>
          <w:bCs/>
          <w:sz w:val="28"/>
          <w:szCs w:val="28"/>
          <w:rtl/>
          <w:lang w:val="fa-IR" w:bidi="fa-IR"/>
        </w:rPr>
      </w:pPr>
      <w:r w:rsidRPr="00D3738A">
        <w:rPr>
          <w:rFonts w:cs="B Lotus" w:hint="cs"/>
          <w:b/>
          <w:bCs/>
          <w:sz w:val="28"/>
          <w:szCs w:val="28"/>
          <w:rtl/>
          <w:lang w:val="fa-IR" w:bidi="fa-IR"/>
        </w:rPr>
        <w:lastRenderedPageBreak/>
        <w:t>مقدمه</w:t>
      </w:r>
    </w:p>
    <w:p w14:paraId="2D1FF31E" w14:textId="77777777" w:rsidR="001472D1" w:rsidRPr="00B67D30" w:rsidRDefault="001472D1" w:rsidP="00B67D30">
      <w:pPr>
        <w:bidi/>
        <w:jc w:val="both"/>
        <w:rPr>
          <w:rFonts w:ascii="B Nazanin" w:cs="B Lotus"/>
          <w:sz w:val="28"/>
          <w:szCs w:val="28"/>
          <w:rtl/>
        </w:rPr>
      </w:pPr>
      <w:r w:rsidRPr="00B67D30">
        <w:rPr>
          <w:rFonts w:ascii="B Nazanin" w:cs="B Lotus" w:hint="cs"/>
          <w:sz w:val="28"/>
          <w:szCs w:val="28"/>
          <w:rtl/>
        </w:rPr>
        <w:t>هنر مقوله‌ای است پیچیده و در عین حال ملموس و شناخته شده که از دیرباز یعنی از آن هنگام که انسان خود و محیطش را شناخت به عنوان رکنی از ارکان زندگی مطرح بوده است</w:t>
      </w:r>
      <w:r w:rsidR="00B67D30" w:rsidRPr="00B67D30">
        <w:rPr>
          <w:rFonts w:ascii="B Nazanin" w:cs="B Lotus"/>
          <w:sz w:val="28"/>
          <w:szCs w:val="28"/>
        </w:rPr>
        <w:t>.</w:t>
      </w:r>
      <w:r w:rsidRPr="00B67D30">
        <w:rPr>
          <w:rFonts w:ascii="B Nazanin" w:cs="B Lotus" w:hint="cs"/>
          <w:sz w:val="28"/>
          <w:szCs w:val="28"/>
          <w:rtl/>
        </w:rPr>
        <w:t xml:space="preserve"> هنر همواره به یاری انسان شتافته است چه آن زمان که انسان اولیه بعد </w:t>
      </w:r>
      <w:r w:rsidR="00B67D30" w:rsidRPr="00B67D30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از </w:t>
      </w:r>
      <w:r w:rsidRPr="00B67D30">
        <w:rPr>
          <w:rFonts w:ascii="B Nazanin" w:cs="B Lotus" w:hint="cs"/>
          <w:sz w:val="28"/>
          <w:szCs w:val="28"/>
          <w:rtl/>
        </w:rPr>
        <w:t xml:space="preserve">دیوار غارها برای خود راهی یا </w:t>
      </w:r>
      <w:r w:rsidR="00B67D30">
        <w:rPr>
          <w:rFonts w:ascii="B Nazanin" w:cs="B Lotus" w:hint="cs"/>
          <w:sz w:val="28"/>
          <w:szCs w:val="28"/>
          <w:rtl/>
        </w:rPr>
        <w:t xml:space="preserve">فت </w:t>
      </w:r>
      <w:r w:rsidRPr="00B67D30">
        <w:rPr>
          <w:rFonts w:ascii="B Nazanin" w:cs="B Lotus" w:hint="cs"/>
          <w:sz w:val="28"/>
          <w:szCs w:val="28"/>
          <w:rtl/>
        </w:rPr>
        <w:t>تا از طریق آن به مقابله با ضعف ها و نا آگاهی های خویش بپردازد و یا بر ترس غلبه کند و چه اکنون که انسان در دنیای از اضطراب و نگرانی ها دست و پا می‌زنند</w:t>
      </w:r>
      <w:r w:rsidR="00B67D30">
        <w:rPr>
          <w:rFonts w:ascii="B Nazanin" w:cs="B Lotus" w:hint="cs"/>
          <w:sz w:val="28"/>
          <w:szCs w:val="28"/>
          <w:rtl/>
        </w:rPr>
        <w:t>.</w:t>
      </w:r>
      <w:r w:rsidRPr="00B67D30">
        <w:rPr>
          <w:rFonts w:ascii="B Nazanin" w:cs="B Lotus" w:hint="cs"/>
          <w:sz w:val="28"/>
          <w:szCs w:val="28"/>
          <w:rtl/>
        </w:rPr>
        <w:t xml:space="preserve"> (غفاری ،۱۳۶۴)</w:t>
      </w:r>
    </w:p>
    <w:p w14:paraId="3DBEA030" w14:textId="77777777" w:rsidR="001472D1" w:rsidRPr="001472D1" w:rsidRDefault="001472D1" w:rsidP="00B67D30">
      <w:pPr>
        <w:bidi/>
        <w:jc w:val="both"/>
        <w:rPr>
          <w:rFonts w:ascii="B Nazanin" w:cs="B Lotus"/>
          <w:sz w:val="28"/>
          <w:szCs w:val="28"/>
          <w:rtl/>
        </w:rPr>
      </w:pPr>
      <w:r w:rsidRPr="001472D1">
        <w:rPr>
          <w:rFonts w:ascii="B Nazanin" w:cs="B Lotus" w:hint="cs"/>
          <w:sz w:val="28"/>
          <w:szCs w:val="28"/>
          <w:rtl/>
        </w:rPr>
        <w:t>کانت هنر را ملازم با آزادی می داند و معتقد است که عنوان هنر را باید به چه چیزهایی اعطا کرد که به آزادی به وجود آمده اند یعنی مخلوق اراده هستند که برهان و منطق هادی آن است</w:t>
      </w:r>
      <w:r w:rsidR="00B67D30">
        <w:rPr>
          <w:rFonts w:ascii="B Nazanin" w:cs="B Lotus" w:hint="cs"/>
          <w:sz w:val="28"/>
          <w:szCs w:val="28"/>
          <w:rtl/>
        </w:rPr>
        <w:t xml:space="preserve">. به بیان </w:t>
      </w:r>
      <w:r w:rsidRPr="001472D1">
        <w:rPr>
          <w:rFonts w:ascii="B Nazanin" w:cs="B Lotus" w:hint="cs"/>
          <w:sz w:val="28"/>
          <w:szCs w:val="28"/>
          <w:rtl/>
        </w:rPr>
        <w:t xml:space="preserve">لانکاستر </w:t>
      </w:r>
      <w:r w:rsidR="00B67D30">
        <w:rPr>
          <w:rFonts w:ascii="B Nazanin" w:cs="B Lotus" w:hint="cs"/>
          <w:sz w:val="28"/>
          <w:szCs w:val="28"/>
          <w:rtl/>
        </w:rPr>
        <w:t>(1990)</w:t>
      </w:r>
      <w:r w:rsidRPr="001472D1">
        <w:rPr>
          <w:rFonts w:ascii="B Nazanin" w:cs="B Lotus" w:hint="cs"/>
          <w:sz w:val="28"/>
          <w:szCs w:val="28"/>
          <w:rtl/>
        </w:rPr>
        <w:t xml:space="preserve"> هنر قسمتی از نیروی خلاقیت انسان است که وی از طریق آن با دیگران ارتباط برقرار می سازد</w:t>
      </w:r>
      <w:r w:rsidR="00B67D30">
        <w:rPr>
          <w:rFonts w:ascii="B Nazanin" w:cs="B Lotus" w:hint="cs"/>
          <w:sz w:val="28"/>
          <w:szCs w:val="28"/>
          <w:rtl/>
        </w:rPr>
        <w:t>.</w:t>
      </w:r>
      <w:r w:rsidR="00F87950">
        <w:rPr>
          <w:rFonts w:ascii="B Nazanin" w:cs="B Lotus"/>
          <w:sz w:val="28"/>
          <w:szCs w:val="28"/>
        </w:rPr>
        <w:t>.</w:t>
      </w:r>
      <w:r w:rsidR="00B67D30">
        <w:rPr>
          <w:rFonts w:ascii="B Nazanin" w:cs="B Lotus" w:hint="cs"/>
          <w:sz w:val="28"/>
          <w:szCs w:val="28"/>
          <w:rtl/>
        </w:rPr>
        <w:t xml:space="preserve">    </w:t>
      </w:r>
      <w:r w:rsidRPr="001472D1">
        <w:rPr>
          <w:rFonts w:ascii="B Nazanin" w:cs="B Lotus" w:hint="cs"/>
          <w:sz w:val="28"/>
          <w:szCs w:val="28"/>
          <w:rtl/>
        </w:rPr>
        <w:t>( به نقل از قطبی ،۱۳۵۲)</w:t>
      </w:r>
    </w:p>
    <w:p w14:paraId="5514268E" w14:textId="77777777" w:rsidR="001472D1" w:rsidRDefault="001472D1" w:rsidP="00B67D30">
      <w:pPr>
        <w:bidi/>
        <w:jc w:val="both"/>
        <w:rPr>
          <w:rFonts w:ascii="B Nazanin" w:cs="B Lotus"/>
          <w:sz w:val="28"/>
          <w:szCs w:val="28"/>
          <w:rtl/>
        </w:rPr>
      </w:pPr>
      <w:r w:rsidRPr="001472D1">
        <w:rPr>
          <w:rFonts w:ascii="B Nazanin" w:cs="B Lotus" w:hint="cs"/>
          <w:sz w:val="28"/>
          <w:szCs w:val="28"/>
          <w:rtl/>
        </w:rPr>
        <w:t>هنر در برگیرنده آن بخش از بداعت و خلاقیت انسان است که طی آن فرد با استفاده از مواد و وسایل هنری و دستی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 عواطف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>اندیشه‌ها و احساسات خود را که نشئت گرفته از تفسیر بصری تجارب محیطی است</w:t>
      </w:r>
      <w:r w:rsidR="00B67D30">
        <w:rPr>
          <w:rFonts w:ascii="B Nazanin" w:cs="B Lotus" w:hint="cs"/>
          <w:sz w:val="28"/>
          <w:szCs w:val="28"/>
          <w:rtl/>
        </w:rPr>
        <w:t>؛</w:t>
      </w:r>
      <w:r w:rsidRPr="001472D1">
        <w:rPr>
          <w:rFonts w:ascii="B Nazanin" w:cs="B Lotus" w:hint="cs"/>
          <w:sz w:val="28"/>
          <w:szCs w:val="28"/>
          <w:rtl/>
        </w:rPr>
        <w:t xml:space="preserve"> به دیگران منتقل می کند</w:t>
      </w:r>
      <w:r w:rsidR="00B67D30">
        <w:rPr>
          <w:rFonts w:ascii="B Nazanin" w:cs="B Lotus" w:hint="cs"/>
          <w:sz w:val="28"/>
          <w:szCs w:val="28"/>
          <w:rtl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 xml:space="preserve"> البته </w:t>
      </w:r>
      <w:r w:rsidR="00B67D30">
        <w:rPr>
          <w:rFonts w:ascii="B Nazanin" w:cs="B Lotus" w:hint="cs"/>
          <w:sz w:val="28"/>
          <w:szCs w:val="28"/>
          <w:rtl/>
        </w:rPr>
        <w:t>موفقیت</w:t>
      </w:r>
      <w:r w:rsidRPr="001472D1">
        <w:rPr>
          <w:rFonts w:ascii="B Nazanin" w:cs="B Lotus" w:hint="cs"/>
          <w:sz w:val="28"/>
          <w:szCs w:val="28"/>
          <w:rtl/>
        </w:rPr>
        <w:t xml:space="preserve"> در این کار به میزان تبحر و هنرمندی فرد برای برقراری این انتقال و ارتباط بستگی دارد</w:t>
      </w:r>
      <w:r w:rsidR="00F87950">
        <w:rPr>
          <w:rFonts w:ascii="B Nazanin" w:cs="B Lotus"/>
          <w:sz w:val="28"/>
          <w:szCs w:val="28"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 xml:space="preserve"> (امینی ،۱۳۸۴)</w:t>
      </w:r>
    </w:p>
    <w:p w14:paraId="0117FC9E" w14:textId="77777777" w:rsidR="009D34F3" w:rsidRPr="001472D1" w:rsidRDefault="009D34F3" w:rsidP="009D34F3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1042E383" w14:textId="77777777" w:rsidR="001472D1" w:rsidRPr="00D3738A" w:rsidRDefault="001472D1" w:rsidP="001472D1">
      <w:pPr>
        <w:bidi/>
        <w:jc w:val="both"/>
        <w:rPr>
          <w:rFonts w:cs="B Lotus"/>
          <w:b/>
          <w:bCs/>
          <w:sz w:val="28"/>
          <w:szCs w:val="28"/>
          <w:rtl/>
          <w:lang w:val="fa-IR" w:bidi="fa-IR"/>
        </w:rPr>
      </w:pPr>
      <w:r>
        <w:rPr>
          <w:rFonts w:cs="B Lotus" w:hint="cs"/>
          <w:b/>
          <w:bCs/>
          <w:sz w:val="28"/>
          <w:szCs w:val="28"/>
          <w:rtl/>
          <w:lang w:val="fa-IR" w:bidi="fa-IR"/>
        </w:rPr>
        <w:t>بیان مسئله</w:t>
      </w:r>
    </w:p>
    <w:p w14:paraId="711ECF36" w14:textId="77777777" w:rsidR="001472D1" w:rsidRDefault="001472D1" w:rsidP="00B67D30">
      <w:pPr>
        <w:bidi/>
        <w:jc w:val="both"/>
        <w:rPr>
          <w:rFonts w:ascii="B Nazanin" w:cs="B Lotus"/>
          <w:sz w:val="28"/>
          <w:szCs w:val="28"/>
          <w:rtl/>
        </w:rPr>
      </w:pPr>
      <w:r w:rsidRPr="001472D1">
        <w:rPr>
          <w:rFonts w:ascii="B Nazanin" w:cs="B Lotus" w:hint="cs"/>
          <w:sz w:val="28"/>
          <w:szCs w:val="28"/>
          <w:rtl/>
        </w:rPr>
        <w:t>هنر ب</w:t>
      </w:r>
      <w:r w:rsidR="00B67D30">
        <w:rPr>
          <w:rFonts w:ascii="B Nazanin" w:cs="B Lotus" w:hint="cs"/>
          <w:sz w:val="28"/>
          <w:szCs w:val="28"/>
          <w:rtl/>
        </w:rPr>
        <w:t xml:space="preserve">ا همه گستردگی در تمامی جنبه‌هایش </w:t>
      </w:r>
      <w:r w:rsidRPr="001472D1">
        <w:rPr>
          <w:rFonts w:ascii="B Nazanin" w:cs="B Lotus" w:hint="cs"/>
          <w:sz w:val="28"/>
          <w:szCs w:val="28"/>
          <w:rtl/>
        </w:rPr>
        <w:t>بیانگر وجود قابلیت و زمین</w:t>
      </w:r>
      <w:r w:rsidR="00B67D30">
        <w:rPr>
          <w:rFonts w:ascii="B Nazanin" w:cs="B Lotus" w:hint="cs"/>
          <w:sz w:val="28"/>
          <w:szCs w:val="28"/>
          <w:rtl/>
        </w:rPr>
        <w:t>ه ا</w:t>
      </w:r>
      <w:r w:rsidRPr="001472D1">
        <w:rPr>
          <w:rFonts w:ascii="B Nazanin" w:cs="B Lotus" w:hint="cs"/>
          <w:sz w:val="28"/>
          <w:szCs w:val="28"/>
          <w:rtl/>
        </w:rPr>
        <w:t xml:space="preserve">ی در آدمی است که رشد و بروز آن مستلزم فعالیتی منظم و هدفمند یا به عبارتی جریان است </w:t>
      </w:r>
      <w:r w:rsidR="00B67D30">
        <w:rPr>
          <w:rFonts w:ascii="B Nazanin" w:cs="B Lotus" w:hint="cs"/>
          <w:sz w:val="28"/>
          <w:szCs w:val="28"/>
          <w:rtl/>
        </w:rPr>
        <w:t>که آن را</w:t>
      </w:r>
      <w:r w:rsidRPr="001472D1">
        <w:rPr>
          <w:rFonts w:ascii="B Nazanin" w:cs="B Lotus" w:hint="cs"/>
          <w:sz w:val="28"/>
          <w:szCs w:val="28"/>
          <w:rtl/>
        </w:rPr>
        <w:t xml:space="preserve"> تربیت هنری می‌نامیم</w:t>
      </w:r>
      <w:r w:rsidR="00F87950">
        <w:rPr>
          <w:rFonts w:ascii="B Nazanin" w:cs="B Lotus"/>
          <w:sz w:val="28"/>
          <w:szCs w:val="28"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 xml:space="preserve"> (هاوس من ۲۰۰۰ )تربیت هنری را ناظر بر آموزش حواس مختلف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رشد تجارب </w:t>
      </w:r>
      <w:r w:rsidR="00B67D30">
        <w:rPr>
          <w:rFonts w:ascii="B Nazanin" w:cs="B Lotus" w:hint="cs"/>
          <w:sz w:val="28"/>
          <w:szCs w:val="28"/>
          <w:rtl/>
        </w:rPr>
        <w:t>حسی</w:t>
      </w:r>
      <w:r w:rsidRPr="001472D1">
        <w:rPr>
          <w:rFonts w:ascii="B Nazanin" w:cs="B Lotus" w:hint="cs"/>
          <w:sz w:val="28"/>
          <w:szCs w:val="28"/>
          <w:rtl/>
        </w:rPr>
        <w:t xml:space="preserve"> و لمسی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>حساسیت و برخورد عمیق با جلوه های بصری و هنری و نقاشی هنرمندانه می‌داند</w:t>
      </w:r>
      <w:r w:rsidR="00B67D30">
        <w:rPr>
          <w:rFonts w:ascii="B Nazanin" w:cs="B Lotus" w:hint="cs"/>
          <w:sz w:val="28"/>
          <w:szCs w:val="28"/>
          <w:rtl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 xml:space="preserve"> در واقع از نظر وی تربیت هنری شامل آموزش اساسی حواس و رشد و آگاهی متعالی از تجارب بصری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آفرینش و فهم اشکال نمادین بصری و </w:t>
      </w:r>
      <w:r w:rsidRPr="001472D1">
        <w:rPr>
          <w:rFonts w:ascii="B Nazanin" w:cs="B Lotus" w:hint="cs"/>
          <w:sz w:val="28"/>
          <w:szCs w:val="28"/>
          <w:rtl/>
        </w:rPr>
        <w:lastRenderedPageBreak/>
        <w:t xml:space="preserve">نیز رویکرد آگاهانه نسبت به تصورات بصری در نقاشی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مجسمه‌سازی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هنرهای تزئینی و آموزش در زمینه کاربرد و اعمال قضاوت نقادانه تجارب بصری می باشد </w:t>
      </w:r>
      <w:r w:rsidR="00B67D30">
        <w:rPr>
          <w:rFonts w:ascii="B Nazanin" w:cs="B Lotus" w:hint="cs"/>
          <w:sz w:val="28"/>
          <w:szCs w:val="28"/>
          <w:rtl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>اما به اعتقاد (برودی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 ۲۰۰۱) هنرها دستیابی انسان را به دانش و بصیرت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 ارزش ها و معانی برای مثال درون بینی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 تعالی روحی و احساس ذوقی که در هر یک از حوزه های محتوایی دیگر برنامه درسی وجود ندارد فراهم می‌آورد.</w:t>
      </w:r>
    </w:p>
    <w:p w14:paraId="46003FEB" w14:textId="77777777" w:rsidR="001472D1" w:rsidRDefault="001472D1" w:rsidP="001472D1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12A0EED2" w14:textId="77777777" w:rsidR="001472D1" w:rsidRDefault="001472D1" w:rsidP="001472D1">
      <w:pPr>
        <w:bidi/>
        <w:jc w:val="both"/>
        <w:rPr>
          <w:rFonts w:ascii="B Nazanin" w:cs="B Lotus"/>
          <w:b/>
          <w:bCs/>
          <w:sz w:val="28"/>
          <w:szCs w:val="28"/>
          <w:rtl/>
        </w:rPr>
      </w:pPr>
      <w:r w:rsidRPr="001472D1">
        <w:rPr>
          <w:rFonts w:ascii="B Nazanin" w:cs="B Lotus" w:hint="cs"/>
          <w:b/>
          <w:bCs/>
          <w:sz w:val="28"/>
          <w:szCs w:val="28"/>
          <w:rtl/>
        </w:rPr>
        <w:t>اهمیت</w:t>
      </w:r>
      <w:r w:rsidR="0044402E">
        <w:rPr>
          <w:rFonts w:ascii="B Nazanin" w:cs="B Lotus" w:hint="cs"/>
          <w:b/>
          <w:bCs/>
          <w:sz w:val="28"/>
          <w:szCs w:val="28"/>
          <w:rtl/>
        </w:rPr>
        <w:t xml:space="preserve"> و ضرورت </w:t>
      </w:r>
      <w:r w:rsidRPr="001472D1">
        <w:rPr>
          <w:rFonts w:ascii="B Nazanin" w:cs="B Lotus" w:hint="cs"/>
          <w:b/>
          <w:bCs/>
          <w:sz w:val="28"/>
          <w:szCs w:val="28"/>
          <w:rtl/>
        </w:rPr>
        <w:t xml:space="preserve"> پژوهش</w:t>
      </w:r>
    </w:p>
    <w:p w14:paraId="42F6969A" w14:textId="77777777" w:rsidR="001472D1" w:rsidRPr="001472D1" w:rsidRDefault="001472D1" w:rsidP="00F87950">
      <w:pPr>
        <w:bidi/>
        <w:jc w:val="both"/>
        <w:rPr>
          <w:rFonts w:ascii="B Nazanin" w:cs="B Lotus"/>
          <w:sz w:val="28"/>
          <w:szCs w:val="28"/>
          <w:rtl/>
        </w:rPr>
      </w:pPr>
      <w:r w:rsidRPr="001472D1">
        <w:rPr>
          <w:rFonts w:ascii="B Nazanin" w:cs="B Lotus" w:hint="cs"/>
          <w:sz w:val="28"/>
          <w:szCs w:val="28"/>
          <w:rtl/>
        </w:rPr>
        <w:t xml:space="preserve">مبانی نظری موجود بر این نکته تاکید دارند که تربیت هنری در رشد شناختی و مهارتهای فردی همچنین تفکر انتقادی و حل مسئله( امینی ۱۳۸۳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>ایردام ۲۰۰۳</w:t>
      </w:r>
      <w:r w:rsidR="00B67D30">
        <w:rPr>
          <w:rFonts w:ascii="B Nazanin" w:cs="B Lotus" w:hint="cs"/>
          <w:sz w:val="28"/>
          <w:szCs w:val="28"/>
          <w:rtl/>
        </w:rPr>
        <w:t xml:space="preserve"> ،</w:t>
      </w:r>
      <w:r w:rsidRPr="001472D1">
        <w:rPr>
          <w:rFonts w:ascii="B Nazanin" w:cs="B Lotus" w:hint="cs"/>
          <w:sz w:val="28"/>
          <w:szCs w:val="28"/>
          <w:rtl/>
        </w:rPr>
        <w:t>ندرو ۲۰۰۴ به نقل از تمنایی فر امینی و یزدانی کاشانی ۱۳۸۹ )تاثیری برجسته بر جای می گذارد</w:t>
      </w:r>
      <w:r>
        <w:rPr>
          <w:rFonts w:ascii="B Nazanin" w:cs="B Lotus" w:hint="cs"/>
          <w:sz w:val="28"/>
          <w:szCs w:val="28"/>
          <w:rtl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>مطالب ذکر شده ایجاد می کند که تربیت هنری با دو قابلیت کلی رمزگذاری و رمزگشایی به منزله روح حاکم بر کلیه مواد درسی مورد توجه قرار گرفته و وزن دایره تنگ آموزش هنر خارج و به یک فرا برنامه درسی تبدیل گردد</w:t>
      </w:r>
      <w:r w:rsidR="00F87950">
        <w:rPr>
          <w:rFonts w:ascii="B Nazanin" w:cs="B Lotus"/>
          <w:sz w:val="28"/>
          <w:szCs w:val="28"/>
        </w:rPr>
        <w:t>.</w:t>
      </w:r>
      <w:r w:rsidRPr="001472D1">
        <w:rPr>
          <w:rFonts w:ascii="B Nazanin" w:cs="B Lotus" w:hint="cs"/>
          <w:sz w:val="28"/>
          <w:szCs w:val="28"/>
          <w:rtl/>
        </w:rPr>
        <w:t>( رضایی</w:t>
      </w:r>
      <w:r w:rsidR="00F87950">
        <w:rPr>
          <w:rFonts w:ascii="Times New Roman" w:hAnsi="Times New Roman" w:hint="cs"/>
          <w:sz w:val="28"/>
          <w:szCs w:val="28"/>
          <w:rtl/>
          <w:lang w:bidi="fa-IR"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 ۱۳۹۲)</w:t>
      </w:r>
    </w:p>
    <w:p w14:paraId="08FC6126" w14:textId="77777777" w:rsidR="001472D1" w:rsidRDefault="001472D1" w:rsidP="001472D1">
      <w:pPr>
        <w:bidi/>
        <w:jc w:val="both"/>
        <w:rPr>
          <w:rFonts w:ascii="B Nazanin" w:cs="B Lotus"/>
          <w:sz w:val="28"/>
          <w:szCs w:val="28"/>
          <w:rtl/>
        </w:rPr>
      </w:pPr>
      <w:r w:rsidRPr="001472D1">
        <w:rPr>
          <w:rFonts w:ascii="B Nazanin" w:cs="B Lotus" w:hint="cs"/>
          <w:sz w:val="28"/>
          <w:szCs w:val="28"/>
          <w:rtl/>
        </w:rPr>
        <w:t xml:space="preserve">هرچند ضرورت تربیت هنری مانند آموزش بهداشت و سلامتی بدیهی تلقی می‌شود و دیگر چون و چرا </w:t>
      </w:r>
      <w:r w:rsidR="00B67D30">
        <w:rPr>
          <w:rFonts w:ascii="B Nazanin" w:cs="B Lotus" w:hint="cs"/>
          <w:sz w:val="28"/>
          <w:szCs w:val="28"/>
          <w:rtl/>
        </w:rPr>
        <w:t>و</w:t>
      </w:r>
      <w:r w:rsidRPr="001472D1">
        <w:rPr>
          <w:rFonts w:ascii="B Nazanin" w:cs="B Lotus" w:hint="cs"/>
          <w:sz w:val="28"/>
          <w:szCs w:val="28"/>
          <w:rtl/>
        </w:rPr>
        <w:t xml:space="preserve">محل بحثی در این باب وجود ندارد </w:t>
      </w:r>
      <w:r w:rsidR="00B67D30">
        <w:rPr>
          <w:rFonts w:ascii="B Nazanin" w:cs="B Lotus" w:hint="cs"/>
          <w:sz w:val="28"/>
          <w:szCs w:val="28"/>
          <w:rtl/>
        </w:rPr>
        <w:t>(</w:t>
      </w:r>
      <w:r w:rsidRPr="001472D1">
        <w:rPr>
          <w:rFonts w:ascii="B Nazanin" w:cs="B Lotus" w:hint="cs"/>
          <w:sz w:val="28"/>
          <w:szCs w:val="28"/>
          <w:rtl/>
        </w:rPr>
        <w:t xml:space="preserve">مهرمحمدی 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1472D1">
        <w:rPr>
          <w:rFonts w:ascii="B Nazanin" w:cs="B Lotus" w:hint="cs"/>
          <w:sz w:val="28"/>
          <w:szCs w:val="28"/>
          <w:rtl/>
        </w:rPr>
        <w:t xml:space="preserve">۱۳۸۳ </w:t>
      </w:r>
      <w:r w:rsidR="00B67D30">
        <w:rPr>
          <w:rFonts w:ascii="B Nazanin" w:cs="B Lotus" w:hint="cs"/>
          <w:sz w:val="28"/>
          <w:szCs w:val="28"/>
          <w:rtl/>
        </w:rPr>
        <w:t>)</w:t>
      </w:r>
      <w:r w:rsidRPr="001472D1">
        <w:rPr>
          <w:rFonts w:ascii="B Nazanin" w:cs="B Lotus" w:hint="cs"/>
          <w:sz w:val="28"/>
          <w:szCs w:val="28"/>
          <w:rtl/>
        </w:rPr>
        <w:t>همچنان متقاعد کردن برنامه‌ریزان در مورد ضرورت این حوزه نظام آموزشی دشوار به نظر می رسد</w:t>
      </w:r>
      <w:r w:rsidR="00B67D30">
        <w:rPr>
          <w:rFonts w:ascii="B Nazanin" w:cs="B Lotus" w:hint="cs"/>
          <w:sz w:val="28"/>
          <w:szCs w:val="28"/>
          <w:rtl/>
        </w:rPr>
        <w:t>؛</w:t>
      </w:r>
      <w:r w:rsidRPr="001472D1">
        <w:rPr>
          <w:rFonts w:ascii="B Nazanin" w:cs="B Lotus" w:hint="cs"/>
          <w:sz w:val="28"/>
          <w:szCs w:val="28"/>
          <w:rtl/>
        </w:rPr>
        <w:t xml:space="preserve"> زیرا پژوهشها هنوز نشان‌دهنده جایگاه نازل تربیت هنری در نظام آموزشی است( نقل از تمنایی فر امینی و یزدانی کاشانی، ۱۳۸۹)</w:t>
      </w:r>
    </w:p>
    <w:p w14:paraId="5527A20E" w14:textId="77777777" w:rsidR="00B67D30" w:rsidRDefault="00B67D30" w:rsidP="00B67D30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6C80D637" w14:textId="77777777" w:rsidR="00B67D30" w:rsidRPr="00B67D30" w:rsidRDefault="00B67D30" w:rsidP="00B67D30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 w:rsidRPr="00B67D30">
        <w:rPr>
          <w:rFonts w:ascii="B Nazanin" w:cs="B Lotus" w:hint="cs"/>
          <w:b/>
          <w:bCs/>
          <w:sz w:val="28"/>
          <w:szCs w:val="28"/>
          <w:rtl/>
        </w:rPr>
        <w:t>اهداف پژوهش</w:t>
      </w:r>
    </w:p>
    <w:p w14:paraId="25A6E1BC" w14:textId="77777777" w:rsidR="00B67D30" w:rsidRDefault="00B67D30" w:rsidP="00611C95">
      <w:pPr>
        <w:bidi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>شناخت چیستی</w:t>
      </w:r>
      <w:r w:rsidR="00611C95">
        <w:rPr>
          <w:rFonts w:ascii="B Nazanin" w:cs="B Lotus" w:hint="cs"/>
          <w:sz w:val="28"/>
          <w:szCs w:val="28"/>
          <w:rtl/>
        </w:rPr>
        <w:t xml:space="preserve"> تربیت زیبایی شناسی در </w:t>
      </w:r>
      <w:r>
        <w:rPr>
          <w:rFonts w:ascii="B Nazanin" w:cs="B Lotus" w:hint="cs"/>
          <w:sz w:val="28"/>
          <w:szCs w:val="28"/>
          <w:rtl/>
        </w:rPr>
        <w:t xml:space="preserve"> تربیت </w:t>
      </w:r>
      <w:r w:rsidR="00EF03CA">
        <w:rPr>
          <w:rFonts w:ascii="B Nazanin" w:cs="B Lotus" w:hint="cs"/>
          <w:sz w:val="28"/>
          <w:szCs w:val="28"/>
          <w:rtl/>
        </w:rPr>
        <w:t xml:space="preserve">هنری در حالت جز هدف اصلی و نهایی پژوهش را تشکیل داده است. برای نیل به این هدف کلی ، اهداف جزیی تر  و فرعی نیز مطرح شد تا راه  رسیدن پله به پله هدف کلی پژوهش را هموار کند. </w:t>
      </w:r>
    </w:p>
    <w:p w14:paraId="0E2EB68D" w14:textId="77777777" w:rsidR="00EF03CA" w:rsidRDefault="00EF03CA" w:rsidP="00EF03CA">
      <w:pPr>
        <w:bidi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lastRenderedPageBreak/>
        <w:t xml:space="preserve">اهداف فرعی پژوهش عبارتند ز : </w:t>
      </w:r>
    </w:p>
    <w:p w14:paraId="311DFD1D" w14:textId="77777777" w:rsidR="00EF03CA" w:rsidRDefault="00EF03CA" w:rsidP="00EF03CA">
      <w:pPr>
        <w:bidi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>-تعریف تربیت</w:t>
      </w:r>
    </w:p>
    <w:p w14:paraId="66841CB9" w14:textId="77777777" w:rsidR="00EF03CA" w:rsidRDefault="00EF03CA" w:rsidP="00EF03CA">
      <w:pPr>
        <w:bidi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>-بررسی  جایگاه تربیت در نظام تعلیم وتربیت رسمی</w:t>
      </w:r>
    </w:p>
    <w:p w14:paraId="754EC137" w14:textId="77777777" w:rsidR="0033048D" w:rsidRDefault="0033048D" w:rsidP="0033048D">
      <w:pPr>
        <w:bidi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 xml:space="preserve">-تربیت هنری </w:t>
      </w:r>
    </w:p>
    <w:p w14:paraId="69575D47" w14:textId="77777777" w:rsidR="0033048D" w:rsidRDefault="0033048D" w:rsidP="0033048D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57A26833" w14:textId="77777777" w:rsidR="001472D1" w:rsidRDefault="001472D1" w:rsidP="0033048D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روش پژوهش</w:t>
      </w:r>
    </w:p>
    <w:p w14:paraId="0C844C97" w14:textId="77777777" w:rsidR="0044402E" w:rsidRDefault="0044402E" w:rsidP="00B67D30">
      <w:pPr>
        <w:bidi/>
        <w:jc w:val="both"/>
        <w:rPr>
          <w:rFonts w:ascii="B Nazanin" w:cs="B Lotus"/>
          <w:sz w:val="28"/>
          <w:szCs w:val="28"/>
          <w:rtl/>
        </w:rPr>
      </w:pPr>
      <w:r w:rsidRPr="0044402E">
        <w:rPr>
          <w:rFonts w:ascii="B Nazanin" w:cs="B Lotus" w:hint="cs"/>
          <w:sz w:val="28"/>
          <w:szCs w:val="28"/>
          <w:rtl/>
        </w:rPr>
        <w:t xml:space="preserve">این </w:t>
      </w:r>
      <w:r w:rsidR="009D34F3">
        <w:rPr>
          <w:rFonts w:ascii="B Nazanin" w:cs="B Lotus" w:hint="cs"/>
          <w:sz w:val="28"/>
          <w:szCs w:val="28"/>
          <w:rtl/>
        </w:rPr>
        <w:t>پژ</w:t>
      </w:r>
      <w:r w:rsidR="009D34F3" w:rsidRPr="007C1630">
        <w:rPr>
          <w:rFonts w:ascii="B Nazanin" w:cs="B Lotus" w:hint="cs"/>
          <w:sz w:val="28"/>
          <w:szCs w:val="28"/>
          <w:rtl/>
        </w:rPr>
        <w:t>وهش</w:t>
      </w:r>
      <w:r w:rsidRPr="0044402E">
        <w:rPr>
          <w:rFonts w:ascii="B Nazanin" w:cs="B Lotus" w:hint="cs"/>
          <w:sz w:val="28"/>
          <w:szCs w:val="28"/>
          <w:rtl/>
        </w:rPr>
        <w:t xml:space="preserve"> در قالب مطالعه از نوع کیفی و تحلیلی انجام شده است منابع که در این بررسی به آنها مراجعه شده عبارتند از </w:t>
      </w:r>
      <w:r w:rsidR="00B67D30">
        <w:rPr>
          <w:rFonts w:ascii="B Nazanin" w:cs="B Lotus" w:hint="cs"/>
          <w:sz w:val="28"/>
          <w:szCs w:val="28"/>
          <w:rtl/>
        </w:rPr>
        <w:t xml:space="preserve">: </w:t>
      </w:r>
      <w:r w:rsidRPr="0044402E">
        <w:rPr>
          <w:rFonts w:ascii="B Nazanin" w:cs="B Lotus" w:hint="cs"/>
          <w:sz w:val="28"/>
          <w:szCs w:val="28"/>
          <w:rtl/>
        </w:rPr>
        <w:t>پایان نامه های کارشناسی ارشد و دکترا</w:t>
      </w:r>
      <w:r w:rsidR="00B67D30">
        <w:rPr>
          <w:rFonts w:ascii="B Nazanin" w:cs="B Lotus" w:hint="cs"/>
          <w:sz w:val="28"/>
          <w:szCs w:val="28"/>
          <w:rtl/>
        </w:rPr>
        <w:t>،</w:t>
      </w:r>
      <w:r w:rsidRPr="0044402E">
        <w:rPr>
          <w:rFonts w:ascii="B Nazanin" w:cs="B Lotus" w:hint="cs"/>
          <w:sz w:val="28"/>
          <w:szCs w:val="28"/>
          <w:rtl/>
        </w:rPr>
        <w:t xml:space="preserve"> کتابها و مقالات حوزه علوم تربیتی و روانشناسی هنری و دینی و سند تحول بنیادین آموزش و پرورش</w:t>
      </w:r>
      <w:r w:rsidR="009D34F3">
        <w:rPr>
          <w:rFonts w:ascii="B Nazanin" w:cs="B Lotus" w:hint="cs"/>
          <w:sz w:val="28"/>
          <w:szCs w:val="28"/>
          <w:rtl/>
        </w:rPr>
        <w:t>.</w:t>
      </w:r>
      <w:r w:rsidRPr="0044402E">
        <w:rPr>
          <w:rFonts w:ascii="B Nazanin" w:cs="B Lotus" w:hint="cs"/>
          <w:sz w:val="28"/>
          <w:szCs w:val="28"/>
          <w:rtl/>
        </w:rPr>
        <w:t xml:space="preserve"> در ابتدا اکثر منابع مرتبط شناسایی گردید پس از بررسی اجمالی کلیه منابع شناسایی شده و دست آمده منابع قابل استفاده به لحاظ محتوایی و روانشناختی مورد مطالعه قرار گرفته و نتایج از آن استخراج گردید</w:t>
      </w:r>
      <w:r>
        <w:rPr>
          <w:rFonts w:ascii="B Nazanin" w:cs="B Lotus" w:hint="cs"/>
          <w:sz w:val="28"/>
          <w:szCs w:val="28"/>
          <w:rtl/>
        </w:rPr>
        <w:t>.</w:t>
      </w:r>
    </w:p>
    <w:p w14:paraId="4A7AEB16" w14:textId="77777777" w:rsidR="00EF03CA" w:rsidRDefault="00EF03CA" w:rsidP="00EF03CA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6899879A" w14:textId="77777777" w:rsidR="0044402E" w:rsidRPr="0044402E" w:rsidRDefault="0044402E" w:rsidP="0044402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4402E">
        <w:rPr>
          <w:rFonts w:ascii="B Nazanin" w:cs="B Lotus" w:hint="cs"/>
          <w:b/>
          <w:bCs/>
          <w:sz w:val="28"/>
          <w:szCs w:val="28"/>
          <w:rtl/>
        </w:rPr>
        <w:t>تریبت</w:t>
      </w:r>
      <w:r>
        <w:rPr>
          <w:rFonts w:ascii="B Nazanin" w:cs="B Lotus" w:hint="cs"/>
          <w:b/>
          <w:bCs/>
          <w:sz w:val="28"/>
          <w:szCs w:val="28"/>
          <w:rtl/>
        </w:rPr>
        <w:t xml:space="preserve"> و تعاریف آن</w:t>
      </w:r>
    </w:p>
    <w:p w14:paraId="64F40C44" w14:textId="77777777" w:rsidR="005E5025" w:rsidRPr="005E5025" w:rsidRDefault="005E5025" w:rsidP="00EF03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5E5025">
        <w:rPr>
          <w:rFonts w:ascii="B Nazanin" w:cs="B Lotus" w:hint="cs"/>
          <w:sz w:val="28"/>
          <w:szCs w:val="28"/>
          <w:rtl/>
        </w:rPr>
        <w:t>فرایند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واقعیت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پیچیده،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گسترده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بسیار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تاثیرگذاری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دیر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همه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جوامع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بشری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منظرهای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گوناگون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موضوع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تدبر،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اندیشه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ورزی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مورد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مطالعه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بوده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مفهوم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ارائه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تعریفی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بیانگر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ارزش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نمادین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نظام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آموزشی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معنای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محدود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کردن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چارچوبی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ارزش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قالب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تعیین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کنند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ارزش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تبع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قالب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نظامی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نظام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دیگر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متفاوت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اینروست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دارای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تعریف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واحد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یکسانی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نیست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همگان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مورد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</w:p>
    <w:p w14:paraId="01876712" w14:textId="77777777" w:rsidR="005E5025" w:rsidRPr="005E5025" w:rsidRDefault="005E5025" w:rsidP="00EF03CA">
      <w:pPr>
        <w:bidi/>
        <w:jc w:val="both"/>
        <w:rPr>
          <w:rFonts w:ascii="B Nazanin" w:cs="B Lotus"/>
          <w:sz w:val="28"/>
          <w:szCs w:val="28"/>
        </w:rPr>
      </w:pPr>
      <w:r w:rsidRPr="005E5025">
        <w:rPr>
          <w:rFonts w:ascii="B Nazanin" w:cs="B Lotus" w:hint="cs"/>
          <w:sz w:val="28"/>
          <w:szCs w:val="28"/>
          <w:rtl/>
        </w:rPr>
        <w:t>اتفاق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نظر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داشته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باشند</w:t>
      </w:r>
      <w:r w:rsidRPr="005E5025">
        <w:rPr>
          <w:rFonts w:ascii="B Nazanin" w:cs="B Lotus"/>
          <w:sz w:val="28"/>
          <w:szCs w:val="28"/>
        </w:rPr>
        <w:t>.</w:t>
      </w:r>
      <w:r w:rsidRPr="005E5025">
        <w:rPr>
          <w:rFonts w:ascii="B Nazanin" w:cs="B Lotus" w:hint="cs"/>
          <w:sz w:val="28"/>
          <w:szCs w:val="28"/>
          <w:rtl/>
        </w:rPr>
        <w:t>فرایند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واقع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تلاش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اجتماعی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برای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تسهیل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جهت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دهی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تکاپوی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هستی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طریق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حیات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انسانی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تداوم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تکامل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پیدا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نماید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لذا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توجه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چگونگی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هستی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انسانی،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ضرورت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آشکار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سازد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پس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محور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اساسی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ارتقای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حیات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آدمی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نتیجه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مصالح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lastRenderedPageBreak/>
        <w:t>تربیتی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بایستی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تمام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تصمیم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گیری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برنامه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ریزی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اجتماعی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مورد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تاکید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قرار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گیرد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وکمک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فرایند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مهم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معیار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سیاست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گذاریها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تعیین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اولویت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اجتماعی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محسوب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گردد</w:t>
      </w:r>
      <w:r w:rsidRPr="005E5025">
        <w:rPr>
          <w:rFonts w:ascii="B Nazanin" w:cs="B Lotus"/>
          <w:sz w:val="28"/>
          <w:szCs w:val="28"/>
        </w:rPr>
        <w:t xml:space="preserve"> )</w:t>
      </w:r>
      <w:r w:rsidRPr="005E5025">
        <w:rPr>
          <w:rFonts w:ascii="B Nazanin" w:cs="B Lotus" w:hint="cs"/>
          <w:sz w:val="28"/>
          <w:szCs w:val="28"/>
          <w:rtl/>
        </w:rPr>
        <w:t>آقایی،</w:t>
      </w:r>
      <w:r w:rsidRPr="005E5025">
        <w:rPr>
          <w:rFonts w:ascii="B Nazanin" w:cs="B Lotus"/>
          <w:sz w:val="28"/>
          <w:szCs w:val="28"/>
        </w:rPr>
        <w:t xml:space="preserve"> </w:t>
      </w:r>
      <w:r>
        <w:rPr>
          <w:rFonts w:ascii="B Nazanin" w:cs="B Lotus"/>
          <w:sz w:val="28"/>
          <w:szCs w:val="28"/>
        </w:rPr>
        <w:t xml:space="preserve"> (1391</w:t>
      </w:r>
    </w:p>
    <w:p w14:paraId="4289D343" w14:textId="77777777" w:rsidR="005E5025" w:rsidRPr="005E5025" w:rsidRDefault="005E5025" w:rsidP="005E502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  <w:rtl/>
          <w:lang w:bidi="fa-IR"/>
        </w:rPr>
      </w:pP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میان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تربیت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نوع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اسلامی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ملاحظه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طبیعت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همچون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آیه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خداوند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تاکید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دارد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اسلام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نظاره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جهان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طبیعت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منظور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کشف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معناهای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باطنی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توصیه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شود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طبیعت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منزله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یک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متن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آموزشی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تلقی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شود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کنار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کتاب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تشریع،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حقایق</w:t>
      </w:r>
      <w:r>
        <w:rPr>
          <w:rFonts w:ascii="B Nazanin" w:cs="B Lotus"/>
          <w:sz w:val="28"/>
          <w:szCs w:val="28"/>
        </w:rPr>
        <w:t xml:space="preserve">  </w:t>
      </w:r>
      <w:r w:rsidRPr="005E5025">
        <w:rPr>
          <w:rFonts w:ascii="B Nazanin" w:cs="B Lotus" w:hint="cs"/>
          <w:sz w:val="28"/>
          <w:szCs w:val="28"/>
          <w:rtl/>
        </w:rPr>
        <w:t>پنهانی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رهنمون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سازد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انتقال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بخشی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اطلاعات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علمی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زمینه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کمیت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کیفیت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پدیده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طبیعی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روابط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میان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ممکن</w:t>
      </w:r>
      <w:r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مهم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ضروری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باشد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ولی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کافی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نیست</w:t>
      </w:r>
      <w:r w:rsidRPr="005E5025">
        <w:rPr>
          <w:rFonts w:ascii="B Nazanin" w:cs="B Lotus"/>
          <w:sz w:val="28"/>
          <w:szCs w:val="28"/>
        </w:rPr>
        <w:t xml:space="preserve">. </w:t>
      </w:r>
      <w:r w:rsidRPr="005E5025">
        <w:rPr>
          <w:rFonts w:ascii="B Nazanin" w:cs="B Lotus" w:hint="cs"/>
          <w:sz w:val="28"/>
          <w:szCs w:val="28"/>
          <w:rtl/>
        </w:rPr>
        <w:t>آنچه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ضروری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فهمیدن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معنای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پدیده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ها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هدف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رویدادهای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طبیعت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به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منظور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درك</w:t>
      </w:r>
      <w:r w:rsidR="00EF03CA">
        <w:rPr>
          <w:rFonts w:ascii="B Nazanin" w:cs="B Lotus" w:hint="cs"/>
          <w:sz w:val="28"/>
          <w:szCs w:val="28"/>
          <w:rtl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کلی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از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جهان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هستی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و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جایگاه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خویش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در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آن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است</w:t>
      </w:r>
      <w:r w:rsidRPr="005E5025">
        <w:rPr>
          <w:rFonts w:ascii="B Nazanin" w:cs="B Lotus"/>
          <w:sz w:val="28"/>
          <w:szCs w:val="28"/>
        </w:rPr>
        <w:t xml:space="preserve"> )</w:t>
      </w:r>
      <w:r w:rsidRPr="005E5025">
        <w:rPr>
          <w:rFonts w:ascii="B Nazanin" w:cs="B Lotus" w:hint="cs"/>
          <w:sz w:val="28"/>
          <w:szCs w:val="28"/>
          <w:rtl/>
        </w:rPr>
        <w:t>علم</w:t>
      </w:r>
      <w:r w:rsidRPr="005E5025">
        <w:rPr>
          <w:rFonts w:ascii="B Nazanin" w:cs="B Lotus"/>
          <w:sz w:val="28"/>
          <w:szCs w:val="28"/>
        </w:rPr>
        <w:t xml:space="preserve"> </w:t>
      </w:r>
      <w:r w:rsidRPr="005E5025">
        <w:rPr>
          <w:rFonts w:ascii="B Nazanin" w:cs="B Lotus" w:hint="cs"/>
          <w:sz w:val="28"/>
          <w:szCs w:val="28"/>
          <w:rtl/>
        </w:rPr>
        <w:t>الهدی،</w:t>
      </w:r>
      <w:r w:rsidRPr="005E5025">
        <w:rPr>
          <w:rFonts w:ascii="B Nazanin" w:cs="B Lotus"/>
          <w:sz w:val="28"/>
          <w:szCs w:val="28"/>
        </w:rPr>
        <w:t xml:space="preserve"> </w:t>
      </w:r>
      <w:r>
        <w:rPr>
          <w:rFonts w:ascii="B Nazanin" w:cs="B Lotus"/>
          <w:sz w:val="28"/>
          <w:szCs w:val="28"/>
        </w:rPr>
        <w:t>1386</w:t>
      </w:r>
      <w:r>
        <w:rPr>
          <w:rFonts w:ascii="B Nazanin" w:cs="B Lotus" w:hint="cs"/>
          <w:sz w:val="28"/>
          <w:szCs w:val="28"/>
          <w:rtl/>
          <w:lang w:bidi="fa-IR"/>
        </w:rPr>
        <w:t xml:space="preserve"> )</w:t>
      </w:r>
    </w:p>
    <w:p w14:paraId="3C7A943F" w14:textId="77777777" w:rsidR="005E5025" w:rsidRDefault="005E5025" w:rsidP="005E502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  <w:rtl/>
        </w:rPr>
      </w:pPr>
    </w:p>
    <w:p w14:paraId="45961133" w14:textId="77777777" w:rsidR="005E5025" w:rsidRPr="0044402E" w:rsidRDefault="00EF03CA" w:rsidP="00EF03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b/>
          <w:bCs/>
          <w:sz w:val="28"/>
          <w:szCs w:val="28"/>
        </w:rPr>
      </w:pPr>
      <w:r>
        <w:rPr>
          <w:rFonts w:ascii="B Nazanin" w:cs="B Lotus" w:hint="cs"/>
          <w:b/>
          <w:bCs/>
          <w:sz w:val="28"/>
          <w:szCs w:val="28"/>
          <w:rtl/>
        </w:rPr>
        <w:t xml:space="preserve">جایگاه </w:t>
      </w:r>
      <w:r w:rsidR="0044402E" w:rsidRPr="0044402E">
        <w:rPr>
          <w:rFonts w:ascii="B Nazanin" w:cs="B Lotus" w:hint="cs"/>
          <w:b/>
          <w:bCs/>
          <w:sz w:val="28"/>
          <w:szCs w:val="28"/>
          <w:rtl/>
        </w:rPr>
        <w:t xml:space="preserve">تربیت در نظام </w:t>
      </w:r>
      <w:r>
        <w:rPr>
          <w:rFonts w:ascii="B Nazanin" w:cs="B Lotus" w:hint="cs"/>
          <w:b/>
          <w:bCs/>
          <w:sz w:val="28"/>
          <w:szCs w:val="28"/>
          <w:rtl/>
        </w:rPr>
        <w:t>تعلیم و تربیت رسمی</w:t>
      </w:r>
      <w:r w:rsidR="0044402E" w:rsidRPr="0044402E">
        <w:rPr>
          <w:rFonts w:ascii="B Nazanin" w:cs="B Lotus" w:hint="cs"/>
          <w:b/>
          <w:bCs/>
          <w:sz w:val="28"/>
          <w:szCs w:val="28"/>
          <w:rtl/>
        </w:rPr>
        <w:t xml:space="preserve"> </w:t>
      </w:r>
    </w:p>
    <w:p w14:paraId="291EA2FA" w14:textId="77777777" w:rsidR="00203C2B" w:rsidRDefault="008961C0" w:rsidP="00896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  <w:rtl/>
        </w:rPr>
      </w:pPr>
      <w:r w:rsidRPr="008961C0">
        <w:rPr>
          <w:rFonts w:ascii="B Nazanin" w:cs="B Lotus" w:hint="cs"/>
          <w:sz w:val="28"/>
          <w:szCs w:val="28"/>
          <w:rtl/>
        </w:rPr>
        <w:t>با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وجود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بسیاری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متخصصان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تعلیم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باورند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هدف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اساسی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تعلیم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باید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انسان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متفکر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فرهیخته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باشد</w:t>
      </w:r>
      <w:r w:rsidRPr="008961C0">
        <w:rPr>
          <w:rFonts w:ascii="B Nazanin" w:cs="B Lotus"/>
          <w:sz w:val="28"/>
          <w:szCs w:val="28"/>
        </w:rPr>
        <w:t xml:space="preserve">. </w:t>
      </w:r>
      <w:r w:rsidRPr="008961C0">
        <w:rPr>
          <w:rFonts w:ascii="B Nazanin" w:cs="B Lotus" w:hint="cs"/>
          <w:sz w:val="28"/>
          <w:szCs w:val="28"/>
          <w:rtl/>
        </w:rPr>
        <w:t>نتایج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تحقیقات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نشان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دهد</w:t>
      </w:r>
      <w:r w:rsidR="00EF03CA">
        <w:rPr>
          <w:rFonts w:ascii="B Nazanin" w:cs="B Lotus" w:hint="cs"/>
          <w:sz w:val="28"/>
          <w:szCs w:val="28"/>
          <w:rtl/>
        </w:rPr>
        <w:t>: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اکثر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فارغ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التحصیلان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فاقد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مهارت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تفکر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سطح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بالا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هستند</w:t>
      </w:r>
      <w:r w:rsidRPr="008961C0">
        <w:rPr>
          <w:rFonts w:ascii="B Nazanin" w:cs="B Lotus"/>
          <w:sz w:val="28"/>
          <w:szCs w:val="28"/>
        </w:rPr>
        <w:t xml:space="preserve"> )</w:t>
      </w:r>
      <w:r w:rsidRPr="008961C0">
        <w:rPr>
          <w:rFonts w:ascii="B Nazanin" w:cs="B Lotus" w:hint="cs"/>
          <w:sz w:val="28"/>
          <w:szCs w:val="28"/>
          <w:rtl/>
        </w:rPr>
        <w:t>شعبانی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سیچانی،</w:t>
      </w:r>
      <w:r>
        <w:rPr>
          <w:rFonts w:ascii="B Nazanin" w:cs="B Lotus" w:hint="cs"/>
          <w:sz w:val="28"/>
          <w:szCs w:val="28"/>
          <w:rtl/>
        </w:rPr>
        <w:t xml:space="preserve"> 1387</w:t>
      </w:r>
      <w:r w:rsidRPr="008961C0">
        <w:rPr>
          <w:rFonts w:ascii="B Nazanin" w:cs="B Lotus" w:hint="cs"/>
          <w:sz w:val="28"/>
          <w:szCs w:val="28"/>
          <w:rtl/>
        </w:rPr>
        <w:t>؛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ص</w:t>
      </w:r>
      <w:r w:rsidRPr="008961C0">
        <w:rPr>
          <w:rFonts w:ascii="B Nazanin" w:cs="B Lotus"/>
          <w:sz w:val="28"/>
          <w:szCs w:val="28"/>
        </w:rPr>
        <w:t xml:space="preserve"> 54 </w:t>
      </w:r>
      <w:r w:rsidRPr="008961C0">
        <w:rPr>
          <w:rFonts w:ascii="B Nazanin" w:cs="B Lotus" w:hint="cs"/>
          <w:sz w:val="28"/>
          <w:szCs w:val="28"/>
          <w:rtl/>
        </w:rPr>
        <w:t>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نقل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علیق،</w:t>
      </w:r>
      <w:r w:rsidRPr="008961C0">
        <w:rPr>
          <w:rFonts w:ascii="B Nazanin" w:cs="B Lotu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1390)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بخصوص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آموزشی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اصالت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انتقال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اطلاعات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دهند،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مشکلات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عدیده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دیده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شود</w:t>
      </w:r>
      <w:r w:rsidRPr="008961C0">
        <w:rPr>
          <w:rFonts w:ascii="B Nazanin" w:cs="B Lotus"/>
          <w:sz w:val="28"/>
          <w:szCs w:val="28"/>
        </w:rPr>
        <w:t xml:space="preserve">. </w:t>
      </w:r>
      <w:r w:rsidRPr="008961C0">
        <w:rPr>
          <w:rFonts w:ascii="B Nazanin" w:cs="B Lotus" w:hint="cs"/>
          <w:sz w:val="28"/>
          <w:szCs w:val="28"/>
          <w:rtl/>
        </w:rPr>
        <w:t>امروزه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اغلب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کارفرمایان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کیفیت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آموزشی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گله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مندند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اظهار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دارند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جوانان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پس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فارغ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التحصیل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شدن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مؤسسه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دانشگاه،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واجد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مهارت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لازم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برای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انجام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کارها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نیستند</w:t>
      </w:r>
      <w:r w:rsidRPr="008961C0">
        <w:rPr>
          <w:rFonts w:ascii="B Nazanin" w:cs="B Lotus"/>
          <w:sz w:val="28"/>
          <w:szCs w:val="28"/>
        </w:rPr>
        <w:t xml:space="preserve"> )</w:t>
      </w:r>
      <w:r w:rsidRPr="008961C0">
        <w:rPr>
          <w:rFonts w:ascii="B Nazanin" w:cs="B Lotus" w:hint="cs"/>
          <w:sz w:val="28"/>
          <w:szCs w:val="28"/>
          <w:rtl/>
        </w:rPr>
        <w:t>محب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علی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،</w:t>
      </w:r>
      <w:r w:rsidRPr="008961C0">
        <w:rPr>
          <w:rFonts w:ascii="B Nazanin" w:cs="B Lotu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1372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؛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ص</w:t>
      </w:r>
      <w:r w:rsidRPr="008961C0">
        <w:rPr>
          <w:rFonts w:ascii="B Nazanin" w:cs="B Lotus"/>
          <w:sz w:val="28"/>
          <w:szCs w:val="28"/>
        </w:rPr>
        <w:t xml:space="preserve"> 1</w:t>
      </w:r>
      <w:r w:rsidRPr="008961C0">
        <w:rPr>
          <w:rFonts w:ascii="B Nazanin" w:cs="B Lotus" w:hint="cs"/>
          <w:sz w:val="28"/>
          <w:szCs w:val="28"/>
          <w:rtl/>
        </w:rPr>
        <w:t>؛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نقل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علیق،</w:t>
      </w:r>
      <w:r w:rsidRPr="008961C0">
        <w:rPr>
          <w:rFonts w:ascii="B Nazanin" w:cs="B Lotu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1390)</w:t>
      </w:r>
    </w:p>
    <w:p w14:paraId="175F154F" w14:textId="77777777" w:rsidR="00FE0ABB" w:rsidRDefault="008961C0" w:rsidP="00203C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  <w:rtl/>
        </w:rPr>
      </w:pPr>
      <w:r w:rsidRPr="008961C0">
        <w:rPr>
          <w:rFonts w:ascii="B Nazanin" w:cs="B Lotus" w:hint="cs"/>
          <w:sz w:val="28"/>
          <w:szCs w:val="28"/>
          <w:rtl/>
        </w:rPr>
        <w:t>با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وجود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توصیه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اندیشمندان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حوزه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تعلیم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پرورش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تفکر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یادگیرندگان،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رسد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آموزش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رسمی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بخش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عظیمی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رسالت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جامعه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عهده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است،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ترغیب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یادگیرندگان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تعقل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توسعه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توانایی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فکری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آنان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همچنین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پرورش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یادگیرندگان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گونه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عرصه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مختلف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حیات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خویش،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انسان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کنجکاو،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دارای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روحیه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جستجو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ارزشیابی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دلایل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حداقل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لغزش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فکری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باشند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نهایت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سعادت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سلامت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ضریب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اطمینان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بالاتری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طی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نمایند؛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ناکارآمد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بوده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/>
          <w:sz w:val="28"/>
          <w:szCs w:val="28"/>
        </w:rPr>
        <w:t>)</w:t>
      </w:r>
      <w:r w:rsidRPr="008961C0">
        <w:rPr>
          <w:rFonts w:ascii="B Nazanin" w:cs="B Lotus" w:hint="cs"/>
          <w:sz w:val="28"/>
          <w:szCs w:val="28"/>
          <w:rtl/>
        </w:rPr>
        <w:t>یزدان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پناه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نوذری</w:t>
      </w:r>
      <w:r>
        <w:rPr>
          <w:rFonts w:ascii="B Nazanin" w:cs="B Lotus" w:hint="cs"/>
          <w:sz w:val="28"/>
          <w:szCs w:val="28"/>
          <w:rtl/>
        </w:rPr>
        <w:t>،1385)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سوی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دیگر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دوران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خاصی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قرار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گرفته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حال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قرار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گرفتن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هستیم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آن،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ویژگی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جدیدی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نسبت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گذشته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حال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ظهور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است</w:t>
      </w:r>
      <w:r w:rsidRPr="008961C0">
        <w:rPr>
          <w:rFonts w:ascii="B Nazanin" w:cs="B Lotus"/>
          <w:sz w:val="28"/>
          <w:szCs w:val="28"/>
        </w:rPr>
        <w:t xml:space="preserve">. </w:t>
      </w:r>
      <w:r w:rsidRPr="008961C0">
        <w:rPr>
          <w:rFonts w:ascii="B Nazanin" w:cs="B Lotus" w:hint="cs"/>
          <w:sz w:val="28"/>
          <w:szCs w:val="28"/>
          <w:rtl/>
        </w:rPr>
        <w:t>پویایی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تربیتی،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اصول،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روش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کارکردهای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حالت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ایستا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خارج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کند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بتواند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خواسته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دگرگونی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شرایط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محیطی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تطبیق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زنده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دارد</w:t>
      </w:r>
      <w:r w:rsidRPr="008961C0">
        <w:rPr>
          <w:rFonts w:ascii="B Nazanin" w:cs="B Lotus"/>
          <w:sz w:val="28"/>
          <w:szCs w:val="28"/>
        </w:rPr>
        <w:t xml:space="preserve">. </w:t>
      </w:r>
      <w:r w:rsidRPr="008961C0">
        <w:rPr>
          <w:rFonts w:ascii="B Nazanin" w:cs="B Lotus" w:hint="cs"/>
          <w:sz w:val="28"/>
          <w:szCs w:val="28"/>
          <w:rtl/>
        </w:rPr>
        <w:t>اگر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یک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تربیتی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بدون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توجه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دگرگونی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شرایط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محیطی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بخواهد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lastRenderedPageBreak/>
        <w:t>اصول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شیوه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معینی،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صورت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ثابت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برای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همه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زمان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مکان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استفاده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کند،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لاجرم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محکوم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فناست</w:t>
      </w:r>
      <w:r w:rsidRPr="008961C0">
        <w:rPr>
          <w:rFonts w:ascii="B Nazanin" w:cs="B Lotus"/>
          <w:sz w:val="28"/>
          <w:szCs w:val="28"/>
        </w:rPr>
        <w:t xml:space="preserve">. </w:t>
      </w:r>
      <w:r w:rsidRPr="008961C0">
        <w:rPr>
          <w:rFonts w:ascii="B Nazanin" w:cs="B Lotus" w:hint="cs"/>
          <w:sz w:val="28"/>
          <w:szCs w:val="28"/>
          <w:rtl/>
        </w:rPr>
        <w:t>بنابراین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تعلیم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خصیصه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اسلامی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بودن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دارد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چراکه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فرهنگ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کشور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فرهنگ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دینی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اسلامی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است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یک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معنا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دینی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خواهد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بود؛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آیا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دینی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قرار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گرفتن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فضای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جدید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تحول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شرایط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نسبت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گذشته،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بقاء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خواهد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داشت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خیر؟</w:t>
      </w:r>
      <w:r w:rsidR="00D46173">
        <w:rPr>
          <w:rFonts w:ascii="B Nazanin" w:cs="B Lotus" w:hint="cs"/>
          <w:sz w:val="28"/>
          <w:szCs w:val="28"/>
          <w:rtl/>
        </w:rPr>
        <w:t>(ملکی،1385)</w:t>
      </w:r>
    </w:p>
    <w:p w14:paraId="35C12BED" w14:textId="77777777" w:rsidR="008961C0" w:rsidRPr="008961C0" w:rsidRDefault="008961C0" w:rsidP="00FE0AB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این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گذشته،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چالش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هایی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قبیل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انگیزگی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فراگیران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نسبت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درس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مدرسه،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بی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علاقگی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آنان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یادگیری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محتوای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درسی،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ابراز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خوشحالی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تعطیلی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نابهنگام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طبق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تقویم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آموزشی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مدارس،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نارضایتی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معرض</w:t>
      </w:r>
      <w:r>
        <w:rPr>
          <w:rFonts w:ascii="B Nazanin" w:cs="B Lotus" w:hint="cs"/>
          <w:sz w:val="28"/>
          <w:szCs w:val="28"/>
          <w:rtl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امتحان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آزمون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قرار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گرفتن،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فراموشی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زود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هنگام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مطالب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آموخته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شده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توسط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فراگیران،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توفیق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اندك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آموزشی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</w:p>
    <w:p w14:paraId="4EBEEDBA" w14:textId="77777777" w:rsidR="00C17D8C" w:rsidRDefault="008961C0" w:rsidP="00A8676B">
      <w:pPr>
        <w:bidi/>
        <w:jc w:val="both"/>
        <w:rPr>
          <w:rFonts w:ascii="B Nazanin" w:cs="B Lotus"/>
          <w:sz w:val="28"/>
          <w:szCs w:val="28"/>
          <w:rtl/>
        </w:rPr>
      </w:pPr>
      <w:r w:rsidRPr="008961C0">
        <w:rPr>
          <w:rFonts w:ascii="B Nazanin" w:cs="B Lotus" w:hint="cs"/>
          <w:sz w:val="28"/>
          <w:szCs w:val="28"/>
          <w:rtl/>
        </w:rPr>
        <w:t>شهروندی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تربیت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دینی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و</w:t>
      </w:r>
      <w:r w:rsidRPr="008961C0">
        <w:rPr>
          <w:rFonts w:ascii="B Nazanin" w:cs="B Lotus"/>
          <w:sz w:val="28"/>
          <w:szCs w:val="28"/>
        </w:rPr>
        <w:t xml:space="preserve"> ... </w:t>
      </w:r>
      <w:r w:rsidRPr="008961C0">
        <w:rPr>
          <w:rFonts w:ascii="B Nazanin" w:cs="B Lotus" w:hint="cs"/>
          <w:sz w:val="28"/>
          <w:szCs w:val="28"/>
          <w:rtl/>
        </w:rPr>
        <w:t>نشان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دهد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نظام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آموزشی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روز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به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روز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کارآیی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خود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را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بیشتر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از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دست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می</w:t>
      </w:r>
      <w:r w:rsidRPr="008961C0">
        <w:rPr>
          <w:rFonts w:ascii="B Nazanin" w:cs="B Lotus"/>
          <w:sz w:val="28"/>
          <w:szCs w:val="28"/>
        </w:rPr>
        <w:t xml:space="preserve"> </w:t>
      </w:r>
      <w:r w:rsidRPr="008961C0">
        <w:rPr>
          <w:rFonts w:ascii="B Nazanin" w:cs="B Lotus" w:hint="cs"/>
          <w:sz w:val="28"/>
          <w:szCs w:val="28"/>
          <w:rtl/>
        </w:rPr>
        <w:t>دهد</w:t>
      </w:r>
      <w:r w:rsidRPr="008961C0">
        <w:rPr>
          <w:rFonts w:ascii="B Nazanin" w:cs="B Lotus"/>
          <w:sz w:val="28"/>
          <w:szCs w:val="28"/>
        </w:rPr>
        <w:t xml:space="preserve">. </w:t>
      </w:r>
      <w:proofErr w:type="gramStart"/>
      <w:r w:rsidRPr="005E5025">
        <w:rPr>
          <w:rFonts w:ascii="B Nazanin" w:cs="B Lotus"/>
          <w:sz w:val="28"/>
          <w:szCs w:val="28"/>
        </w:rPr>
        <w:t>.</w:t>
      </w:r>
      <w:r>
        <w:rPr>
          <w:rFonts w:ascii="B Nazanin" w:cs="B Lotus" w:hint="cs"/>
          <w:sz w:val="28"/>
          <w:szCs w:val="28"/>
          <w:rtl/>
        </w:rPr>
        <w:t>( طهماسب</w:t>
      </w:r>
      <w:proofErr w:type="gramEnd"/>
      <w:r>
        <w:rPr>
          <w:rFonts w:ascii="B Nazanin" w:cs="B Lotus" w:hint="cs"/>
          <w:sz w:val="28"/>
          <w:szCs w:val="28"/>
          <w:rtl/>
        </w:rPr>
        <w:t xml:space="preserve"> زاده و همکاران،1394 )</w:t>
      </w:r>
    </w:p>
    <w:p w14:paraId="0DB2CF1E" w14:textId="77777777" w:rsidR="0044402E" w:rsidRDefault="0044402E" w:rsidP="0044402E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1FC05D82" w14:textId="77777777" w:rsidR="008E6906" w:rsidRPr="00A8676B" w:rsidRDefault="0044402E" w:rsidP="003C60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b/>
          <w:bCs/>
          <w:sz w:val="28"/>
          <w:szCs w:val="28"/>
        </w:rPr>
      </w:pPr>
      <w:r w:rsidRPr="00A8676B">
        <w:rPr>
          <w:rFonts w:ascii="B Nazanin" w:cs="B Lotus" w:hint="cs"/>
          <w:b/>
          <w:bCs/>
          <w:sz w:val="28"/>
          <w:szCs w:val="28"/>
          <w:rtl/>
        </w:rPr>
        <w:t>تربیت هنری</w:t>
      </w:r>
      <w:r w:rsidR="00D940D5" w:rsidRPr="00A8676B">
        <w:rPr>
          <w:rFonts w:ascii="B Nazanin" w:cs="B Lotus" w:hint="cs"/>
          <w:b/>
          <w:bCs/>
          <w:sz w:val="28"/>
          <w:szCs w:val="28"/>
          <w:rtl/>
        </w:rPr>
        <w:t xml:space="preserve"> </w:t>
      </w:r>
    </w:p>
    <w:p w14:paraId="31D01321" w14:textId="77777777" w:rsidR="00A8676B" w:rsidRDefault="00A8676B" w:rsidP="00EF03CA">
      <w:pPr>
        <w:bidi/>
        <w:jc w:val="both"/>
        <w:rPr>
          <w:rFonts w:ascii="B Nazanin" w:cs="B Lotus"/>
          <w:sz w:val="28"/>
          <w:szCs w:val="28"/>
          <w:rtl/>
        </w:rPr>
      </w:pPr>
      <w:r w:rsidRPr="008E6906">
        <w:rPr>
          <w:rFonts w:ascii="B Nazanin" w:cs="B Lotus"/>
          <w:sz w:val="28"/>
          <w:szCs w:val="28"/>
          <w:rtl/>
        </w:rPr>
        <w:t>(رویکرد تربیتی باید به صورت رویکرد تربیت هنری باشد) یعنی انجام دادن فعالیت های هنری در فضایی که کودکان آزادانه تخیل و اندیشه کننده حواسشان تقویت ظرفیت های نهفته هوش و تفکرشان پرورش یابد عواطف و احساسات شان توسعه یابد و استعداد و خلاقیت ها شکوفا گردد و به این ترتیب به تربیت هنری آنان منجر شود</w:t>
      </w:r>
      <w:r w:rsidR="003C6084">
        <w:rPr>
          <w:rFonts w:ascii="B Nazanin" w:cs="B Lotus" w:hint="cs"/>
          <w:sz w:val="28"/>
          <w:szCs w:val="28"/>
          <w:rtl/>
        </w:rPr>
        <w:t>.</w:t>
      </w:r>
      <w:r w:rsidRPr="008E6906">
        <w:rPr>
          <w:rFonts w:ascii="B Nazanin" w:cs="B Lotus"/>
          <w:sz w:val="28"/>
          <w:szCs w:val="28"/>
          <w:rtl/>
        </w:rPr>
        <w:t xml:space="preserve"> به جرأت می توان گفت که همه کودکان فعالیت‌های هنری را دوست دارند.در این گونه فعالیت ها و هنگام انجام دادن کارهای عملی طراحی و ساختن شکست و پیروزی را تجربه می‌کنند</w:t>
      </w:r>
      <w:r w:rsidR="003C6084">
        <w:rPr>
          <w:rFonts w:ascii="B Nazanin" w:cs="B Lotus" w:hint="cs"/>
          <w:sz w:val="28"/>
          <w:szCs w:val="28"/>
          <w:rtl/>
        </w:rPr>
        <w:t>.</w:t>
      </w:r>
      <w:r w:rsidRPr="008E6906">
        <w:rPr>
          <w:rFonts w:ascii="B Nazanin" w:cs="B Lotus"/>
          <w:sz w:val="28"/>
          <w:szCs w:val="28"/>
          <w:rtl/>
        </w:rPr>
        <w:t xml:space="preserve"> به این ترتیب زمینه‌ای برای بروز خلاقیت و احساسات آنها را فراهم می شود (نواب صفوی ،۱۳۸۷).</w:t>
      </w:r>
    </w:p>
    <w:p w14:paraId="167A96BB" w14:textId="77777777" w:rsidR="003C6084" w:rsidRDefault="003C6084" w:rsidP="003C6084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77F5512E" w14:textId="77777777" w:rsidR="000917DD" w:rsidRDefault="00B10113" w:rsidP="000917DD">
      <w:pPr>
        <w:bidi/>
        <w:jc w:val="both"/>
        <w:rPr>
          <w:rFonts w:ascii="B Nazanin" w:cs="B Lotus"/>
          <w:b/>
          <w:bCs/>
          <w:sz w:val="28"/>
          <w:szCs w:val="28"/>
        </w:rPr>
      </w:pPr>
      <w:r w:rsidRPr="00B10113">
        <w:rPr>
          <w:rFonts w:ascii="B Nazanin" w:cs="B Lotus" w:hint="cs"/>
          <w:b/>
          <w:bCs/>
          <w:sz w:val="28"/>
          <w:szCs w:val="28"/>
          <w:rtl/>
        </w:rPr>
        <w:t>تربیت</w:t>
      </w:r>
      <w:r w:rsidR="000917DD">
        <w:rPr>
          <w:rFonts w:ascii="B Nazanin" w:cs="B Lotus" w:hint="cs"/>
          <w:b/>
          <w:bCs/>
          <w:sz w:val="28"/>
          <w:szCs w:val="28"/>
          <w:rtl/>
        </w:rPr>
        <w:t xml:space="preserve"> زیبایی شناسی در تربیت</w:t>
      </w:r>
      <w:r w:rsidR="000917DD">
        <w:rPr>
          <w:rFonts w:ascii="B Nazanin" w:cs="B Lotus" w:hint="cs"/>
          <w:b/>
          <w:bCs/>
          <w:sz w:val="28"/>
          <w:szCs w:val="28"/>
        </w:rPr>
        <w:t xml:space="preserve"> </w:t>
      </w:r>
      <w:r w:rsidR="000917DD">
        <w:rPr>
          <w:rFonts w:ascii="B Nazanin" w:cs="B Lotus" w:hint="cs"/>
          <w:b/>
          <w:bCs/>
          <w:sz w:val="28"/>
          <w:szCs w:val="28"/>
          <w:rtl/>
        </w:rPr>
        <w:t xml:space="preserve"> هنری</w:t>
      </w:r>
    </w:p>
    <w:p w14:paraId="19385C55" w14:textId="77777777" w:rsidR="000917DD" w:rsidRDefault="000917DD" w:rsidP="000917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همه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جانبه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فرد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ملت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تحقق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هدف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مادی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معنوی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جامعه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نقش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اساسی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دارد</w:t>
      </w:r>
      <w:r>
        <w:rPr>
          <w:rFonts w:ascii="B Nazanin" w:cs="B Lotus" w:hint="cs"/>
          <w:sz w:val="28"/>
          <w:szCs w:val="28"/>
        </w:rPr>
        <w:t>.</w:t>
      </w:r>
      <w:r>
        <w:rPr>
          <w:rFonts w:ascii="B Nazanin" w:cs="B Lotus" w:hint="cs"/>
          <w:sz w:val="28"/>
          <w:szCs w:val="28"/>
          <w:rtl/>
        </w:rPr>
        <w:t xml:space="preserve"> انتخاب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رویکرد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مناسب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تواند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دغدغه ها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پاسخگو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بنابراین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رویکرد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شناسی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تواند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حل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برخی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معضلات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آموزشی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مفید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مناسب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 شناسی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تنها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تلطیف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عواطف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lastRenderedPageBreak/>
        <w:t>تعالی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بینش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تعادل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احساسات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آدمی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یاری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رساند،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یک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حوزه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معرفتی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گسترش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 دهد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صرف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نظر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وجه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یا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عاطفی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رفتاری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هنر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شناسی،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عدم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توجه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نظریه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پردازی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بویژه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 اسلامی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همچنین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عدم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استفاده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روش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تربیتی،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درواقع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توجهی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یکی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جهان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پدیده های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محروم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ساختن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افراد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توانایی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مهارتها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تجربه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بعنوان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دریافت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درك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شناسی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یاد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 شود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این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حالی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زبان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هدایت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بشر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زبان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آنجا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هدایت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مبتنی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فطرت پاك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تاکید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اسلام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توجه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فطرت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سعی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بیدار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سازی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است؛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پس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براساس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فطرت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 هیچ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زبانی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بهتر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شناسی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هیچ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هدفی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بهتر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رسیدن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خداوند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ذاتش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آفریده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نمود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 باشد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نیست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پس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هدف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خلقت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درك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استفاده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زیباشناسانه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فلسفه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تعلیم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نیز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آموزش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این 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درك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کردن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بهره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جستن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این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موضوع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استاد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شهید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مرتضی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مطهری،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عالِمان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دینی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اینچنین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بیان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کرده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>:</w:t>
      </w:r>
      <w:r>
        <w:rPr>
          <w:rFonts w:ascii="B Nazanin" w:cs="B Lotus" w:hint="cs"/>
          <w:sz w:val="28"/>
          <w:szCs w:val="28"/>
          <w:rtl/>
        </w:rPr>
        <w:t xml:space="preserve"> </w:t>
      </w:r>
      <w:r>
        <w:rPr>
          <w:rFonts w:ascii="B Nazanin" w:cs="B Lotus"/>
          <w:sz w:val="28"/>
          <w:szCs w:val="28"/>
        </w:rPr>
        <w:t>»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بخواهد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خصلت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برسد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باید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احساس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خود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تقویت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کند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/>
          <w:sz w:val="28"/>
          <w:szCs w:val="28"/>
        </w:rPr>
        <w:t>«</w:t>
      </w:r>
      <w:r>
        <w:rPr>
          <w:rFonts w:ascii="B Nazanin" w:cs="B Lotus" w:hint="cs"/>
          <w:sz w:val="28"/>
          <w:szCs w:val="28"/>
          <w:rtl/>
        </w:rPr>
        <w:t xml:space="preserve"> یکی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ابعاد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معنوی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علاقه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جمال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تشکیل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/>
          <w:sz w:val="28"/>
          <w:szCs w:val="28"/>
        </w:rPr>
        <w:t>«</w:t>
      </w:r>
      <w:r>
        <w:rPr>
          <w:rFonts w:ascii="B Nazanin" w:cs="B Lotus" w:hint="cs"/>
          <w:sz w:val="28"/>
          <w:szCs w:val="28"/>
          <w:rtl/>
        </w:rPr>
        <w:t>ایشان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دیگری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بحث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قرآن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گوید</w:t>
      </w:r>
    </w:p>
    <w:p w14:paraId="223ADDDB" w14:textId="77777777" w:rsidR="000917DD" w:rsidRDefault="000917DD" w:rsidP="000917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دهد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انسان،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جمال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همه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شئون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زندگی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دخالت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دهد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برای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سرما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گرما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جامه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پوشد؛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همان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اندازه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 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خانه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توجّه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دارد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حتی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سفره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برای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غذا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خوردن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پهن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کند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ظرفی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آن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غذا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ریزد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حتی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ترتیب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چیدن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غذا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 ظرف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همه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روی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اصول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انسان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دوست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دارد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قیافه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جامه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خطش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خیابان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 xml:space="preserve">و </w:t>
      </w:r>
      <w:r>
        <w:rPr>
          <w:rFonts w:ascii="B Nazanin" w:cs="B Lotus"/>
          <w:sz w:val="28"/>
          <w:szCs w:val="28"/>
        </w:rPr>
        <w:t>»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شهرش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منظر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جلوی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چشمش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باشد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خلاصه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خواهد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هاله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از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تمام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زندگی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را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فراگیرد.))</w:t>
      </w:r>
    </w:p>
    <w:p w14:paraId="475DDE25" w14:textId="77777777" w:rsidR="000917DD" w:rsidRDefault="000917DD" w:rsidP="000917DD">
      <w:pPr>
        <w:bidi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>( مطهری،1390،ج3،صص19-20)</w:t>
      </w:r>
    </w:p>
    <w:p w14:paraId="77200522" w14:textId="77777777" w:rsidR="000917DD" w:rsidRDefault="000917DD" w:rsidP="000917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  <w:rtl/>
        </w:rPr>
      </w:pPr>
      <w:r>
        <w:rPr>
          <w:rFonts w:ascii="B Nazanin" w:cs="B Lotus" w:hint="cs"/>
          <w:sz w:val="28"/>
          <w:szCs w:val="28"/>
          <w:rtl/>
        </w:rPr>
        <w:t>جان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الیاس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(1385)معتقد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درواقع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پرورش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تجربیات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است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معنای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وسیع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کلمه،تجربیات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عنصر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لذت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هر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تجربه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انسانی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اشاره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دارد</w:t>
      </w:r>
      <w:r>
        <w:rPr>
          <w:rFonts w:ascii="B Nazanin" w:cs="B Lotus" w:hint="cs"/>
          <w:sz w:val="28"/>
          <w:szCs w:val="28"/>
        </w:rPr>
        <w:t xml:space="preserve">. </w:t>
      </w:r>
      <w:r>
        <w:rPr>
          <w:rFonts w:ascii="B Nazanin" w:cs="B Lotus" w:hint="cs"/>
          <w:sz w:val="28"/>
          <w:szCs w:val="28"/>
          <w:rtl/>
        </w:rPr>
        <w:t>بنابراین،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تمامی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اشکال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تعلیم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و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توانند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جنبه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های گوناگون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تربیت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زیبایی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شناختی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محسوب</w:t>
      </w:r>
      <w:r>
        <w:rPr>
          <w:rFonts w:ascii="B Nazanin" w:cs="B Lotus" w:hint="cs"/>
          <w:sz w:val="28"/>
          <w:szCs w:val="28"/>
        </w:rPr>
        <w:t xml:space="preserve"> </w:t>
      </w:r>
      <w:r>
        <w:rPr>
          <w:rFonts w:ascii="B Nazanin" w:cs="B Lotus" w:hint="cs"/>
          <w:sz w:val="28"/>
          <w:szCs w:val="28"/>
          <w:rtl/>
        </w:rPr>
        <w:t>شوند</w:t>
      </w:r>
      <w:r w:rsidR="0033048D">
        <w:rPr>
          <w:rFonts w:ascii="B Nazanin" w:cs="B Lotus" w:hint="cs"/>
          <w:sz w:val="28"/>
          <w:szCs w:val="28"/>
          <w:rtl/>
        </w:rPr>
        <w:t>.</w:t>
      </w:r>
    </w:p>
    <w:p w14:paraId="2271E56F" w14:textId="77777777" w:rsidR="00FE0ABB" w:rsidRDefault="00FE0ABB" w:rsidP="00FE0ABB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067BA560" w14:textId="77777777" w:rsidR="00611C95" w:rsidRDefault="00611C95" w:rsidP="00611C95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50840361" w14:textId="77777777" w:rsidR="00FE0ABB" w:rsidRDefault="00FE0ABB" w:rsidP="00FE0ABB">
      <w:pPr>
        <w:bidi/>
        <w:jc w:val="both"/>
        <w:rPr>
          <w:rFonts w:ascii="B Nazanin" w:cs="B Lotus"/>
          <w:sz w:val="28"/>
          <w:szCs w:val="28"/>
          <w:rtl/>
        </w:rPr>
      </w:pPr>
    </w:p>
    <w:p w14:paraId="73828038" w14:textId="77777777" w:rsidR="00FE0ABB" w:rsidRDefault="005337A5" w:rsidP="00FE0ABB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val="fa-IR" w:bidi="fa-IR"/>
        </w:rPr>
        <w:lastRenderedPageBreak/>
        <w:t>نتیجه گیری</w:t>
      </w:r>
      <w:r w:rsidR="00A8676B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707DD855" w14:textId="77777777" w:rsidR="0033048D" w:rsidRDefault="009D34F3" w:rsidP="0033048D">
      <w:pPr>
        <w:bidi/>
        <w:jc w:val="both"/>
        <w:rPr>
          <w:rFonts w:ascii="B Nazanin" w:cs="B Lotus"/>
          <w:sz w:val="28"/>
          <w:szCs w:val="28"/>
          <w:rtl/>
        </w:rPr>
      </w:pPr>
      <w:r w:rsidRPr="009D34F3">
        <w:rPr>
          <w:rFonts w:cs="B Lotus" w:hint="cs"/>
          <w:sz w:val="28"/>
          <w:szCs w:val="28"/>
          <w:rtl/>
          <w:lang w:bidi="fa-IR"/>
        </w:rPr>
        <w:t>.</w:t>
      </w:r>
      <w:r w:rsidR="0033048D" w:rsidRPr="0033048D">
        <w:rPr>
          <w:rFonts w:ascii="B Nazanin" w:cs="B Lotus" w:hint="cs"/>
          <w:sz w:val="28"/>
          <w:szCs w:val="28"/>
          <w:rtl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مفهوم تربیت از مفاهیم پارادکسیکال اجتماعی است. از  سویی آنچنان ساده و دسترس است که هر کس برداشتی عمیق از این مفهوم دارد و از سویی آنچنان پیچیده و غامض که هر هرکس تعریف متفاوت و گاه متضاد از این مفهوم دارد. شناخت مفهوم تربیت و ارایه آن در بستر آموزش ، بیانگر ارزش های نمادین هر نظام آموزشی است. نظام آموزشی ایران برگرفته از تربیت اسلامی ، بر نگاه عمیق و مطالعه زیبایی های خلقت به عنوان یک متن آموزشی و یک پدیده تربیتی تاکید دارد که در اینجا با تربیت هنری تطابق می باید. تربیت هنری سعی داردآموزه های عمیق تربتی  با زبان هنر ، عمیق تر و تاثیر گذارتر کند.در انتقال مفاهیم تربتی در راستای تربیت هنر ی تاکید بر استقاده از حس زیبایی شناسی است.</w:t>
      </w:r>
      <w:r w:rsidR="0033048D" w:rsidRPr="009100D7">
        <w:rPr>
          <w:rFonts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زبان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هدایت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بشر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زبان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است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و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از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آنجا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که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هدایت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و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تربیت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انسان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ها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نیز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مبتنی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فطرت پاك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انسان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است،</w:t>
      </w:r>
      <w:r w:rsidR="0033048D" w:rsidRPr="009100D7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هیچ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زبانی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بهتر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از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شناسی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 xml:space="preserve"> برای تربیت ادمی نیست.</w:t>
      </w:r>
      <w:r w:rsidR="0033048D" w:rsidRPr="0033048D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تربیت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درواقع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پرورش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تجربیات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است</w:t>
      </w:r>
      <w:r w:rsidR="0033048D">
        <w:rPr>
          <w:rFonts w:ascii="B Nazanin" w:cs="B Lotus" w:hint="cs"/>
          <w:sz w:val="28"/>
          <w:szCs w:val="28"/>
        </w:rPr>
        <w:t xml:space="preserve">. </w:t>
      </w:r>
      <w:r w:rsidR="0033048D">
        <w:rPr>
          <w:rFonts w:ascii="B Nazanin" w:cs="B Lotus" w:hint="cs"/>
          <w:sz w:val="28"/>
          <w:szCs w:val="28"/>
          <w:rtl/>
        </w:rPr>
        <w:t>به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معنای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وسیع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کلمه،تجربیات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زیبایی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شناختی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به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عنصر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لذت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در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هر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تجربه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انسانی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اشاره</w:t>
      </w:r>
      <w:r w:rsidR="0033048D">
        <w:rPr>
          <w:rFonts w:ascii="B Nazanin" w:cs="B Lotus" w:hint="cs"/>
          <w:sz w:val="28"/>
          <w:szCs w:val="28"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دارد</w:t>
      </w:r>
      <w:r w:rsidR="0033048D" w:rsidRPr="009100D7">
        <w:rPr>
          <w:rFonts w:ascii="B Nazanin" w:cs="B Lotus" w:hint="cs"/>
          <w:sz w:val="28"/>
          <w:szCs w:val="28"/>
          <w:rtl/>
        </w:rPr>
        <w:t xml:space="preserve"> </w:t>
      </w:r>
      <w:r w:rsidR="0033048D">
        <w:rPr>
          <w:rFonts w:ascii="B Nazanin" w:cs="B Lotus" w:hint="cs"/>
          <w:sz w:val="28"/>
          <w:szCs w:val="28"/>
          <w:rtl/>
        </w:rPr>
        <w:t>.</w:t>
      </w:r>
      <w:r w:rsidR="0033048D" w:rsidRPr="009100D7">
        <w:rPr>
          <w:rFonts w:ascii="B Nazanin" w:cs="B Lotus" w:hint="cs"/>
          <w:sz w:val="28"/>
          <w:szCs w:val="28"/>
          <w:rtl/>
        </w:rPr>
        <w:t>تربیت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زیبایی شناسی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نه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تنها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به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تلطیف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عواطف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و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تعالی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بینش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و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تعادل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احساسات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آدمی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یاری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می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رساند،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یک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حوزه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معرفتی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را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نیز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گسترش</w:t>
      </w:r>
      <w:r w:rsidR="0033048D" w:rsidRPr="009100D7">
        <w:rPr>
          <w:rFonts w:ascii="B Nazanin" w:cs="B Lotus" w:hint="cs"/>
          <w:sz w:val="28"/>
          <w:szCs w:val="28"/>
        </w:rPr>
        <w:t xml:space="preserve"> </w:t>
      </w:r>
      <w:r w:rsidR="0033048D" w:rsidRPr="009100D7">
        <w:rPr>
          <w:rFonts w:ascii="B Nazanin" w:cs="B Lotus" w:hint="cs"/>
          <w:sz w:val="28"/>
          <w:szCs w:val="28"/>
          <w:rtl/>
        </w:rPr>
        <w:t>می دهد</w:t>
      </w:r>
      <w:r w:rsidR="0033048D" w:rsidRPr="009100D7">
        <w:rPr>
          <w:rFonts w:ascii="B Nazanin" w:cs="B Lotus" w:hint="cs"/>
          <w:sz w:val="28"/>
          <w:szCs w:val="28"/>
        </w:rPr>
        <w:t>.</w:t>
      </w:r>
    </w:p>
    <w:p w14:paraId="26E1159D" w14:textId="77777777" w:rsidR="00A8676B" w:rsidRDefault="00A8676B" w:rsidP="00FE0ABB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14:paraId="2406EEB2" w14:textId="77777777" w:rsidR="009D34F3" w:rsidRDefault="009D34F3" w:rsidP="009D34F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14:paraId="38FFE128" w14:textId="77777777" w:rsidR="002C12F7" w:rsidRDefault="002C12F7" w:rsidP="002C12F7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14:paraId="4B6D81BD" w14:textId="77777777" w:rsidR="002C12F7" w:rsidRDefault="002C12F7" w:rsidP="002C12F7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14:paraId="43171111" w14:textId="77777777" w:rsidR="002C12F7" w:rsidRDefault="002C12F7" w:rsidP="002C12F7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14:paraId="66F6981C" w14:textId="77777777" w:rsidR="002C12F7" w:rsidRDefault="002C12F7" w:rsidP="002C12F7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14:paraId="1D364955" w14:textId="77777777" w:rsidR="0033048D" w:rsidRDefault="0033048D" w:rsidP="00CA6077">
      <w:pPr>
        <w:bidi/>
        <w:ind w:left="414"/>
        <w:jc w:val="both"/>
        <w:rPr>
          <w:rFonts w:cs="B Lotus"/>
          <w:b/>
          <w:bCs/>
          <w:sz w:val="28"/>
          <w:szCs w:val="28"/>
          <w:rtl/>
          <w:lang w:val="fa-IR" w:bidi="fa-IR"/>
        </w:rPr>
      </w:pPr>
    </w:p>
    <w:p w14:paraId="46A80F94" w14:textId="77777777" w:rsidR="00964E36" w:rsidRPr="00D3738A" w:rsidRDefault="00964E36" w:rsidP="0033048D">
      <w:pPr>
        <w:bidi/>
        <w:ind w:left="414"/>
        <w:jc w:val="both"/>
        <w:rPr>
          <w:rFonts w:cs="B Lotus"/>
          <w:b/>
          <w:bCs/>
          <w:sz w:val="28"/>
          <w:szCs w:val="28"/>
          <w:rtl/>
          <w:lang w:val="fa-IR" w:bidi="fa-IR"/>
        </w:rPr>
      </w:pPr>
      <w:r w:rsidRPr="00D3738A">
        <w:rPr>
          <w:rFonts w:cs="B Lotus" w:hint="cs"/>
          <w:b/>
          <w:bCs/>
          <w:sz w:val="28"/>
          <w:szCs w:val="28"/>
          <w:rtl/>
          <w:lang w:val="fa-IR" w:bidi="fa-IR"/>
        </w:rPr>
        <w:lastRenderedPageBreak/>
        <w:t>منبع</w:t>
      </w:r>
    </w:p>
    <w:p w14:paraId="386A8878" w14:textId="77777777" w:rsidR="00964E36" w:rsidRPr="00D3738A" w:rsidRDefault="00964E36" w:rsidP="00CA6077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val="fa-IR" w:bidi="fa-IR"/>
        </w:rPr>
        <w:sectPr w:rsidR="00964E36" w:rsidRPr="00D3738A" w:rsidSect="00AD6599">
          <w:footerReference w:type="default" r:id="rId9"/>
          <w:type w:val="continuous"/>
          <w:pgSz w:w="11907" w:h="16839"/>
          <w:pgMar w:top="1985" w:right="1440" w:bottom="1985" w:left="1440" w:header="0" w:footer="720" w:gutter="0"/>
          <w:cols w:space="720"/>
          <w:docGrid w:linePitch="299"/>
        </w:sectPr>
      </w:pPr>
    </w:p>
    <w:p w14:paraId="6A02260E" w14:textId="77777777" w:rsidR="000917DD" w:rsidRPr="00EB0615" w:rsidRDefault="000917DD" w:rsidP="00CD0C76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CD0C76">
        <w:rPr>
          <w:rFonts w:ascii="Calibri" w:hAnsi="Calibri" w:cs="B Lotus" w:hint="cs"/>
          <w:sz w:val="28"/>
          <w:szCs w:val="28"/>
          <w:rtl/>
        </w:rPr>
        <w:t>اسناد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تحولی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اعم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از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مبانی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نظری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سند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تحول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بنیادین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نظام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آموزش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پرورش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شامل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سه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سند</w:t>
      </w:r>
      <w:r w:rsidRPr="00CD0C76">
        <w:rPr>
          <w:rFonts w:ascii="Calibri" w:hAnsi="Calibri" w:cs="B Lotus"/>
          <w:sz w:val="28"/>
          <w:szCs w:val="28"/>
        </w:rPr>
        <w:t xml:space="preserve"> )</w:t>
      </w:r>
      <w:r w:rsidRPr="00CD0C76">
        <w:rPr>
          <w:rFonts w:ascii="Calibri" w:hAnsi="Calibri" w:cs="B Lotus" w:hint="cs"/>
          <w:sz w:val="28"/>
          <w:szCs w:val="28"/>
          <w:rtl/>
        </w:rPr>
        <w:t>سند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فلسفه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تربیت،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سند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فلسفه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تربیت رسمی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عمومی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سند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رهنامه</w:t>
      </w:r>
      <w:r w:rsidRPr="00CD0C76">
        <w:rPr>
          <w:rFonts w:ascii="Calibri" w:hAnsi="Calibri" w:cs="B Lotus"/>
          <w:sz w:val="28"/>
          <w:szCs w:val="28"/>
        </w:rPr>
        <w:t>(</w:t>
      </w:r>
      <w:r w:rsidRPr="00CD0C76">
        <w:rPr>
          <w:rFonts w:ascii="Calibri" w:hAnsi="Calibri" w:cs="B Lotus" w:hint="cs"/>
          <w:sz w:val="28"/>
          <w:szCs w:val="28"/>
          <w:rtl/>
        </w:rPr>
        <w:t>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سند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برنامه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درسی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ملی،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برنامه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درسی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دوره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ابتدایی،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اسناد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پشتیبان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نقشه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جامع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علمی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کشور، مطالعات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نظری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طرح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تدوین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سند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ملی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آموزش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و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پرورش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>
        <w:rPr>
          <w:rFonts w:ascii="Calibri" w:hAnsi="Calibri" w:cs="B Lotus" w:hint="cs"/>
          <w:sz w:val="28"/>
          <w:szCs w:val="28"/>
          <w:rtl/>
        </w:rPr>
        <w:t>(</w:t>
      </w:r>
      <w:r w:rsidRPr="00EB0615">
        <w:rPr>
          <w:rFonts w:ascii="Calibri" w:hAnsi="Calibri" w:cs="B Lotus" w:hint="cs"/>
          <w:sz w:val="28"/>
          <w:szCs w:val="28"/>
          <w:rtl/>
        </w:rPr>
        <w:t>علم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الهدی،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جمیله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>
        <w:rPr>
          <w:rFonts w:ascii="Calibri" w:hAnsi="Calibri" w:cs="B Lotus" w:hint="cs"/>
          <w:sz w:val="28"/>
          <w:szCs w:val="28"/>
          <w:rtl/>
        </w:rPr>
        <w:t>1386)</w:t>
      </w:r>
      <w:r w:rsidRPr="00EB0615">
        <w:rPr>
          <w:rFonts w:ascii="Calibri" w:hAnsi="Calibri" w:cs="B Lotus" w:hint="cs"/>
          <w:sz w:val="28"/>
          <w:szCs w:val="28"/>
          <w:rtl/>
        </w:rPr>
        <w:t>فلسفه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تعلیم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و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تربیت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رسمی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از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دیدگاه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اسلام، فلسفه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تربیت؛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و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گزارش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تلفیق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نتایج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مطالعات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نظری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طرح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تدوین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سند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ملی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آموزش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و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پرورش</w:t>
      </w:r>
      <w:r w:rsidRPr="00EB0615">
        <w:rPr>
          <w:rFonts w:ascii="Calibri" w:hAnsi="Calibri" w:cs="B Lotus"/>
          <w:sz w:val="28"/>
          <w:szCs w:val="28"/>
        </w:rPr>
        <w:t>.</w:t>
      </w:r>
    </w:p>
    <w:p w14:paraId="6F7AC558" w14:textId="77777777" w:rsidR="000917DD" w:rsidRPr="00F76B13" w:rsidRDefault="000917DD" w:rsidP="00F76B13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F76B13">
        <w:rPr>
          <w:rFonts w:ascii="Calibri" w:hAnsi="Calibri" w:cs="B Lotus" w:hint="cs"/>
          <w:sz w:val="28"/>
          <w:szCs w:val="28"/>
          <w:rtl/>
        </w:rPr>
        <w:t>آقایی،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سیده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الهام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>
        <w:rPr>
          <w:rFonts w:ascii="Calibri" w:hAnsi="Calibri" w:cs="B Lotus" w:hint="cs"/>
          <w:sz w:val="28"/>
          <w:szCs w:val="28"/>
          <w:rtl/>
        </w:rPr>
        <w:t>(1392)</w:t>
      </w:r>
      <w:r w:rsidRPr="00F76B13">
        <w:rPr>
          <w:rFonts w:ascii="Calibri" w:hAnsi="Calibri" w:cs="B Lotus" w:hint="cs"/>
          <w:sz w:val="28"/>
          <w:szCs w:val="28"/>
          <w:rtl/>
        </w:rPr>
        <w:t>شناسایی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مؤلفه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های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تربیت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زیبایی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شناختی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در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برنامه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های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درسی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بر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مبنای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آموزه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های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اسلامی،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پایان نامه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کارشناسی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ارشد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دانشگاه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امام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صادق</w:t>
      </w:r>
      <w:r w:rsidRPr="00F76B13">
        <w:rPr>
          <w:rFonts w:ascii="Calibri" w:hAnsi="Calibri" w:cs="B Lotus"/>
          <w:sz w:val="28"/>
          <w:szCs w:val="28"/>
        </w:rPr>
        <w:t xml:space="preserve"> )</w:t>
      </w:r>
      <w:r w:rsidRPr="00F76B13">
        <w:rPr>
          <w:rFonts w:ascii="Calibri" w:hAnsi="Calibri" w:cs="B Lotus" w:hint="cs"/>
          <w:sz w:val="28"/>
          <w:szCs w:val="28"/>
          <w:rtl/>
        </w:rPr>
        <w:t>پردیس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خواهران</w:t>
      </w:r>
      <w:r w:rsidRPr="00F76B13">
        <w:rPr>
          <w:rFonts w:ascii="Calibri" w:hAnsi="Calibri" w:cs="B Lotus"/>
          <w:sz w:val="28"/>
          <w:szCs w:val="28"/>
        </w:rPr>
        <w:t>(</w:t>
      </w:r>
      <w:r w:rsidRPr="00F76B13">
        <w:rPr>
          <w:rFonts w:ascii="Calibri" w:hAnsi="Calibri" w:cs="B Lotus" w:hint="cs"/>
          <w:sz w:val="28"/>
          <w:szCs w:val="28"/>
          <w:rtl/>
        </w:rPr>
        <w:t>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تهران</w:t>
      </w:r>
      <w:r w:rsidRPr="00F76B13">
        <w:rPr>
          <w:rFonts w:ascii="Calibri" w:hAnsi="Calibri" w:cs="B Lotus"/>
          <w:sz w:val="28"/>
          <w:szCs w:val="28"/>
        </w:rPr>
        <w:t>.</w:t>
      </w:r>
    </w:p>
    <w:p w14:paraId="53F1AE23" w14:textId="77777777" w:rsidR="000917DD" w:rsidRPr="00F76B13" w:rsidRDefault="000917DD" w:rsidP="00F76B13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F76B13">
        <w:rPr>
          <w:rFonts w:ascii="Calibri" w:hAnsi="Calibri" w:cs="B Lotus" w:hint="cs"/>
          <w:sz w:val="28"/>
          <w:szCs w:val="28"/>
          <w:rtl/>
        </w:rPr>
        <w:t>امینی،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محمد(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1395).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تربیت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هنری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در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قلمرو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آموزش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و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پرورش،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چاپ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اول،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انتشارات</w:t>
      </w:r>
      <w:r w:rsidRPr="00F76B13">
        <w:rPr>
          <w:rFonts w:ascii="Calibri" w:hAnsi="Calibri" w:cs="B Lotus"/>
          <w:sz w:val="28"/>
          <w:szCs w:val="28"/>
        </w:rPr>
        <w:t xml:space="preserve"> </w:t>
      </w:r>
      <w:r w:rsidRPr="00F76B13">
        <w:rPr>
          <w:rFonts w:ascii="Calibri" w:hAnsi="Calibri" w:cs="B Lotus" w:hint="cs"/>
          <w:sz w:val="28"/>
          <w:szCs w:val="28"/>
          <w:rtl/>
        </w:rPr>
        <w:t>آییژ</w:t>
      </w:r>
    </w:p>
    <w:p w14:paraId="79B26794" w14:textId="77777777" w:rsidR="000917DD" w:rsidRPr="00022F77" w:rsidRDefault="000917DD" w:rsidP="00022F77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Calibri"/>
          <w:sz w:val="28"/>
          <w:szCs w:val="28"/>
          <w:rtl/>
          <w:lang w:val="fa-IR" w:bidi="fa-IR"/>
        </w:rPr>
      </w:pPr>
      <w:r>
        <w:rPr>
          <w:rFonts w:ascii="Calibri" w:hAnsi="Calibri" w:cs="B Lotus" w:hint="cs"/>
          <w:sz w:val="28"/>
          <w:szCs w:val="28"/>
          <w:rtl/>
        </w:rPr>
        <w:t>تمنایی فر، محمد رضا.امینی ، محمد و یزدانی کاشانی ، زینب (1389).تاملی در کارکرد های تربیت هنری در نظام آموزشی.رشد آموزش هنر.2.</w:t>
      </w:r>
    </w:p>
    <w:p w14:paraId="4C3C8410" w14:textId="77777777" w:rsidR="000917DD" w:rsidRPr="00022F77" w:rsidRDefault="000917DD" w:rsidP="00022F77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Calibri"/>
          <w:sz w:val="28"/>
          <w:szCs w:val="28"/>
          <w:rtl/>
          <w:lang w:val="fa-IR" w:bidi="fa-IR"/>
        </w:rPr>
      </w:pPr>
      <w:r>
        <w:rPr>
          <w:rFonts w:ascii="Calibri" w:hAnsi="Calibri" w:cs="B Lotus" w:hint="cs"/>
          <w:sz w:val="28"/>
          <w:szCs w:val="28"/>
          <w:rtl/>
        </w:rPr>
        <w:t>رضایی، منیژه.(1392).تربیت هنری در نظام آموزشی ایران. مطالعات فرهنگ، ارتباط.14(22)</w:t>
      </w:r>
    </w:p>
    <w:p w14:paraId="48A337D9" w14:textId="77777777" w:rsidR="000917DD" w:rsidRDefault="000917DD" w:rsidP="00CD0C76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EB0615">
        <w:rPr>
          <w:rFonts w:ascii="Calibri" w:hAnsi="Calibri" w:cs="B Lotus" w:hint="cs"/>
          <w:sz w:val="28"/>
          <w:szCs w:val="28"/>
          <w:rtl/>
        </w:rPr>
        <w:t>علیق،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محمدحس</w:t>
      </w:r>
      <w:r>
        <w:rPr>
          <w:rFonts w:ascii="Calibri" w:hAnsi="Calibri" w:cs="B Lotus" w:hint="cs"/>
          <w:sz w:val="28"/>
          <w:szCs w:val="28"/>
          <w:rtl/>
        </w:rPr>
        <w:t>(1390)</w:t>
      </w:r>
      <w:r w:rsidRPr="00EB0615">
        <w:rPr>
          <w:rFonts w:ascii="Calibri" w:hAnsi="Calibri" w:cs="B Lotus" w:hint="cs"/>
          <w:sz w:val="28"/>
          <w:szCs w:val="28"/>
          <w:rtl/>
        </w:rPr>
        <w:t>تبیین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دیدگاه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های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زیبایی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شناختی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ابوحیان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توحیدی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در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تعلیم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و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تربیت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و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نقد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آرای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زیباشناختی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الیوت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آیزنر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براساس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آن،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رساله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دکتری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دانشگاه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تربیت</w:t>
      </w:r>
      <w:r w:rsidRPr="00EB0615">
        <w:rPr>
          <w:rFonts w:ascii="Calibri" w:hAnsi="Calibri" w:cs="B Lotus"/>
          <w:sz w:val="28"/>
          <w:szCs w:val="28"/>
        </w:rPr>
        <w:t xml:space="preserve"> </w:t>
      </w:r>
      <w:r w:rsidRPr="00EB0615">
        <w:rPr>
          <w:rFonts w:ascii="Calibri" w:hAnsi="Calibri" w:cs="B Lotus" w:hint="cs"/>
          <w:sz w:val="28"/>
          <w:szCs w:val="28"/>
          <w:rtl/>
        </w:rPr>
        <w:t>مدرس</w:t>
      </w:r>
      <w:r w:rsidRPr="00EB0615">
        <w:rPr>
          <w:rFonts w:ascii="Calibri" w:hAnsi="Calibri" w:cs="B Lotus"/>
          <w:sz w:val="28"/>
          <w:szCs w:val="28"/>
        </w:rPr>
        <w:t>.</w:t>
      </w:r>
    </w:p>
    <w:p w14:paraId="38A25819" w14:textId="77777777" w:rsidR="000917DD" w:rsidRDefault="000917DD" w:rsidP="00CD0C76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CD0C76">
        <w:rPr>
          <w:rFonts w:ascii="Calibri" w:hAnsi="Calibri" w:cs="B Lotus" w:hint="cs"/>
          <w:sz w:val="28"/>
          <w:szCs w:val="28"/>
          <w:rtl/>
        </w:rPr>
        <w:t>غفاري،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افسانه</w:t>
      </w:r>
      <w:r w:rsidRPr="00CD0C76">
        <w:rPr>
          <w:rFonts w:ascii="Calibri" w:hAnsi="Calibri" w:cs="B Lotus"/>
          <w:sz w:val="28"/>
          <w:szCs w:val="28"/>
        </w:rPr>
        <w:t xml:space="preserve">. </w:t>
      </w:r>
      <w:r>
        <w:rPr>
          <w:rFonts w:ascii="Calibri" w:hAnsi="Calibri" w:cs="B Lotus" w:hint="cs"/>
          <w:sz w:val="28"/>
          <w:szCs w:val="28"/>
          <w:rtl/>
        </w:rPr>
        <w:t>(1364)</w:t>
      </w:r>
      <w:r w:rsidRPr="00CD0C76">
        <w:rPr>
          <w:rFonts w:ascii="Calibri" w:hAnsi="Calibri" w:cs="B Lotus"/>
          <w:sz w:val="28"/>
          <w:szCs w:val="28"/>
        </w:rPr>
        <w:t xml:space="preserve">. </w:t>
      </w:r>
      <w:r w:rsidRPr="00CD0C76">
        <w:rPr>
          <w:rFonts w:ascii="Calibri" w:hAnsi="Calibri" w:cs="B Lotus" w:hint="cs"/>
          <w:sz w:val="28"/>
          <w:szCs w:val="28"/>
          <w:rtl/>
        </w:rPr>
        <w:t>آموزش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هنر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ونقش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آن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در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رشد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خلاقيت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دانش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آموزا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ن</w:t>
      </w:r>
      <w:r>
        <w:rPr>
          <w:rFonts w:ascii="Calibri" w:hAnsi="Calibri" w:cs="B Lotus" w:hint="cs"/>
          <w:sz w:val="28"/>
          <w:szCs w:val="28"/>
          <w:rtl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پايان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نامه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كارشناسي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ارشد</w:t>
      </w:r>
      <w:r w:rsidRPr="00CD0C76">
        <w:rPr>
          <w:rFonts w:ascii="Calibri" w:hAnsi="Calibri" w:cs="B Lotus"/>
          <w:sz w:val="28"/>
          <w:szCs w:val="28"/>
        </w:rPr>
        <w:t>.</w:t>
      </w:r>
      <w:r w:rsidRPr="00CD0C76">
        <w:rPr>
          <w:rFonts w:ascii="Calibri" w:hAnsi="Calibri" w:cs="B Lotus" w:hint="cs"/>
          <w:sz w:val="28"/>
          <w:szCs w:val="28"/>
          <w:rtl/>
        </w:rPr>
        <w:t>دانشگاه</w:t>
      </w:r>
      <w:r>
        <w:rPr>
          <w:rFonts w:ascii="Calibri" w:hAnsi="Calibri" w:cs="B Lotus" w:hint="cs"/>
          <w:sz w:val="28"/>
          <w:szCs w:val="28"/>
          <w:rtl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شيراز،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دانشكده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علوم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تربيتي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روانشناسي</w:t>
      </w:r>
      <w:r w:rsidRPr="00CD0C76">
        <w:rPr>
          <w:rFonts w:ascii="Calibri" w:hAnsi="Calibri" w:cs="B Lotus"/>
          <w:sz w:val="28"/>
          <w:szCs w:val="28"/>
        </w:rPr>
        <w:t>.</w:t>
      </w:r>
    </w:p>
    <w:p w14:paraId="471A8FDF" w14:textId="77777777" w:rsidR="000917DD" w:rsidRPr="00CD0C76" w:rsidRDefault="000917DD" w:rsidP="00CD0C76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CD0C76">
        <w:rPr>
          <w:rFonts w:ascii="Calibri" w:hAnsi="Calibri" w:cs="B Lotus" w:hint="cs"/>
          <w:sz w:val="28"/>
          <w:szCs w:val="28"/>
          <w:rtl/>
        </w:rPr>
        <w:t>قطبي،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محمد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يوسف</w:t>
      </w:r>
      <w:r w:rsidRPr="00CD0C76">
        <w:rPr>
          <w:rFonts w:ascii="Calibri" w:hAnsi="Calibri" w:cs="B Lotus"/>
          <w:sz w:val="28"/>
          <w:szCs w:val="28"/>
        </w:rPr>
        <w:t>.</w:t>
      </w:r>
      <w:r w:rsidRPr="00CD0C76">
        <w:rPr>
          <w:rFonts w:ascii="Calibri" w:hAnsi="Calibri" w:cs="B Lotus" w:hint="cs"/>
          <w:sz w:val="28"/>
          <w:szCs w:val="28"/>
          <w:rtl/>
        </w:rPr>
        <w:t>(1352). پژوهش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در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تعريف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هن</w:t>
      </w:r>
      <w:r w:rsidRPr="00CD0C76">
        <w:rPr>
          <w:rFonts w:ascii="Calibri" w:hAnsi="Calibri" w:cs="B Lotus"/>
          <w:sz w:val="28"/>
          <w:szCs w:val="28"/>
        </w:rPr>
        <w:t>.</w:t>
      </w:r>
      <w:r w:rsidRPr="00CD0C76">
        <w:rPr>
          <w:rFonts w:ascii="Calibri" w:hAnsi="Calibri" w:cs="B Lotus" w:hint="cs"/>
          <w:sz w:val="28"/>
          <w:szCs w:val="28"/>
          <w:rtl/>
        </w:rPr>
        <w:t>ر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تهران</w:t>
      </w:r>
      <w:r w:rsidRPr="00CD0C76">
        <w:rPr>
          <w:rFonts w:ascii="Calibri" w:hAnsi="Calibri" w:cs="B Lotus"/>
          <w:sz w:val="28"/>
          <w:szCs w:val="28"/>
        </w:rPr>
        <w:t xml:space="preserve">: </w:t>
      </w:r>
      <w:r w:rsidRPr="00CD0C76">
        <w:rPr>
          <w:rFonts w:ascii="Calibri" w:hAnsi="Calibri" w:cs="B Lotus" w:hint="cs"/>
          <w:sz w:val="28"/>
          <w:szCs w:val="28"/>
          <w:rtl/>
        </w:rPr>
        <w:t>انتشارات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زوار</w:t>
      </w:r>
      <w:r w:rsidRPr="00CD0C76">
        <w:rPr>
          <w:rFonts w:ascii="Calibri" w:hAnsi="Calibri" w:cs="B Lotus"/>
          <w:sz w:val="28"/>
          <w:szCs w:val="28"/>
        </w:rPr>
        <w:t>.</w:t>
      </w:r>
    </w:p>
    <w:p w14:paraId="610E4137" w14:textId="77777777" w:rsidR="000917DD" w:rsidRPr="00F76B13" w:rsidRDefault="000917DD" w:rsidP="005E287F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>
        <w:rPr>
          <w:rFonts w:ascii="Calibri" w:hAnsi="Calibri" w:cs="B Lotus" w:hint="cs"/>
          <w:sz w:val="28"/>
          <w:szCs w:val="28"/>
          <w:rtl/>
        </w:rPr>
        <w:t>کشاورز، محمد علی .سلطانی کیا، حسین.(1384).آموزش نقاشی و کاردستی.تهران:شرکت چاپ و نشر کتاب های درسی ایران.</w:t>
      </w:r>
    </w:p>
    <w:p w14:paraId="7AE8C7B3" w14:textId="77777777" w:rsidR="000917DD" w:rsidRPr="00F76B13" w:rsidRDefault="000917DD" w:rsidP="00D46173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>
        <w:rPr>
          <w:rFonts w:ascii="Calibri" w:hAnsi="Calibri" w:cs="B Lotus" w:hint="cs"/>
          <w:sz w:val="28"/>
          <w:szCs w:val="28"/>
          <w:rtl/>
        </w:rPr>
        <w:t>مایر،فردریک.(1374).تاریخ اندیشه های تربیتی .ترجمه علی اصغرفیاض.تهران .سمت.</w:t>
      </w:r>
    </w:p>
    <w:p w14:paraId="4F420D5F" w14:textId="77777777" w:rsidR="000917DD" w:rsidRPr="00022F77" w:rsidRDefault="000917DD" w:rsidP="00F76B13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022F77">
        <w:rPr>
          <w:rFonts w:ascii="B Nazanin" w:cs="B Lotus" w:hint="cs"/>
          <w:sz w:val="28"/>
          <w:szCs w:val="28"/>
          <w:rtl/>
        </w:rPr>
        <w:t>مطهری،</w:t>
      </w:r>
      <w:r w:rsidRPr="00022F77">
        <w:rPr>
          <w:rFonts w:ascii="B Nazanin" w:cs="B Lotus"/>
          <w:sz w:val="28"/>
          <w:szCs w:val="28"/>
        </w:rPr>
        <w:t xml:space="preserve"> </w:t>
      </w:r>
      <w:r w:rsidRPr="00022F77">
        <w:rPr>
          <w:rFonts w:ascii="B Nazanin" w:cs="B Lotus" w:hint="cs"/>
          <w:sz w:val="28"/>
          <w:szCs w:val="28"/>
          <w:rtl/>
        </w:rPr>
        <w:t>مرتضی</w:t>
      </w:r>
      <w:r>
        <w:rPr>
          <w:rFonts w:ascii="B Nazanin" w:cs="B Lotus" w:hint="cs"/>
          <w:sz w:val="28"/>
          <w:szCs w:val="28"/>
          <w:rtl/>
        </w:rPr>
        <w:t>(1390).</w:t>
      </w:r>
      <w:r w:rsidRPr="00022F77">
        <w:rPr>
          <w:rFonts w:ascii="B Nazanin" w:cs="B Lotus"/>
          <w:sz w:val="28"/>
          <w:szCs w:val="28"/>
        </w:rPr>
        <w:t xml:space="preserve"> </w:t>
      </w:r>
      <w:r w:rsidRPr="00022F77">
        <w:rPr>
          <w:rFonts w:ascii="B Nazanin" w:cs="B Lotus" w:hint="cs"/>
          <w:sz w:val="28"/>
          <w:szCs w:val="28"/>
          <w:rtl/>
        </w:rPr>
        <w:t>مجموعه</w:t>
      </w:r>
      <w:r w:rsidRPr="00022F77">
        <w:rPr>
          <w:rFonts w:ascii="B Nazanin" w:cs="B Lotus"/>
          <w:sz w:val="28"/>
          <w:szCs w:val="28"/>
        </w:rPr>
        <w:t xml:space="preserve"> </w:t>
      </w:r>
      <w:r w:rsidRPr="00022F77">
        <w:rPr>
          <w:rFonts w:ascii="B Nazanin" w:cs="B Lotus" w:hint="cs"/>
          <w:sz w:val="28"/>
          <w:szCs w:val="28"/>
          <w:rtl/>
        </w:rPr>
        <w:t>آثار</w:t>
      </w:r>
      <w:r w:rsidRPr="00022F77">
        <w:rPr>
          <w:rFonts w:ascii="B Nazanin" w:cs="B Lotus"/>
          <w:sz w:val="28"/>
          <w:szCs w:val="28"/>
        </w:rPr>
        <w:t xml:space="preserve"> </w:t>
      </w:r>
      <w:r w:rsidRPr="00022F77">
        <w:rPr>
          <w:rFonts w:ascii="Calibri" w:hAnsi="Calibri" w:cs="B Lotus"/>
          <w:sz w:val="28"/>
          <w:szCs w:val="28"/>
        </w:rPr>
        <w:t>.</w:t>
      </w:r>
      <w:r w:rsidRPr="00022F77">
        <w:rPr>
          <w:rFonts w:ascii="B Nazanin" w:cs="B Lotus" w:hint="cs"/>
          <w:sz w:val="28"/>
          <w:szCs w:val="28"/>
          <w:rtl/>
        </w:rPr>
        <w:t>ج</w:t>
      </w:r>
      <w:r>
        <w:rPr>
          <w:rFonts w:ascii="B Nazanin" w:cs="B Lotus" w:hint="cs"/>
          <w:sz w:val="28"/>
          <w:szCs w:val="28"/>
          <w:rtl/>
        </w:rPr>
        <w:t>3</w:t>
      </w:r>
      <w:r w:rsidRPr="00022F77">
        <w:rPr>
          <w:rFonts w:ascii="Calibri" w:hAnsi="Calibri" w:cs="B Lotus"/>
          <w:sz w:val="28"/>
          <w:szCs w:val="28"/>
        </w:rPr>
        <w:t>.</w:t>
      </w:r>
      <w:r>
        <w:rPr>
          <w:rFonts w:ascii="Calibri" w:hAnsi="Calibri" w:cs="B Lotus" w:hint="cs"/>
          <w:sz w:val="28"/>
          <w:szCs w:val="28"/>
          <w:rtl/>
        </w:rPr>
        <w:t xml:space="preserve"> </w:t>
      </w:r>
      <w:r w:rsidRPr="00022F77">
        <w:rPr>
          <w:rFonts w:ascii="B Nazanin" w:cs="B Lotus" w:hint="cs"/>
          <w:sz w:val="28"/>
          <w:szCs w:val="28"/>
          <w:rtl/>
        </w:rPr>
        <w:t>نشر</w:t>
      </w:r>
      <w:r w:rsidRPr="00022F77">
        <w:rPr>
          <w:rFonts w:ascii="B Nazanin" w:cs="B Lotus"/>
          <w:sz w:val="28"/>
          <w:szCs w:val="28"/>
        </w:rPr>
        <w:t xml:space="preserve"> </w:t>
      </w:r>
      <w:r w:rsidRPr="00022F77">
        <w:rPr>
          <w:rFonts w:ascii="B Nazanin" w:cs="B Lotus" w:hint="cs"/>
          <w:sz w:val="28"/>
          <w:szCs w:val="28"/>
          <w:rtl/>
        </w:rPr>
        <w:t>صدرا،</w:t>
      </w:r>
      <w:r w:rsidRPr="00022F77">
        <w:rPr>
          <w:rFonts w:ascii="B Nazanin" w:cs="B Lotus"/>
          <w:sz w:val="28"/>
          <w:szCs w:val="28"/>
        </w:rPr>
        <w:t xml:space="preserve"> </w:t>
      </w:r>
      <w:r w:rsidRPr="00022F77">
        <w:rPr>
          <w:rFonts w:ascii="B Nazanin" w:cs="B Lotus" w:hint="cs"/>
          <w:sz w:val="28"/>
          <w:szCs w:val="28"/>
          <w:rtl/>
        </w:rPr>
        <w:t>تهران</w:t>
      </w:r>
    </w:p>
    <w:p w14:paraId="3407CC5B" w14:textId="77777777" w:rsidR="000917DD" w:rsidRPr="000917DD" w:rsidRDefault="000917DD" w:rsidP="00022F77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Calibri"/>
          <w:sz w:val="28"/>
          <w:szCs w:val="28"/>
          <w:rtl/>
          <w:lang w:val="fa-IR" w:bidi="fa-IR"/>
        </w:rPr>
      </w:pPr>
      <w:r w:rsidRPr="000917DD">
        <w:rPr>
          <w:rFonts w:ascii="Calibri" w:hAnsi="Calibri" w:cs="B Lotus" w:hint="cs"/>
          <w:sz w:val="28"/>
          <w:szCs w:val="28"/>
          <w:rtl/>
        </w:rPr>
        <w:t>ملکی ،حسن.(1385). دیگاه برنامه درسی فطری –معنوی(( مبتنی بر فلسفه تعلیم و تربیت اسلامی )).علوم انسانی بومی-دینی: کنگره ملی علوم انسانی.</w:t>
      </w:r>
    </w:p>
    <w:p w14:paraId="2A37868B" w14:textId="77777777" w:rsidR="000917DD" w:rsidRPr="000917DD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  <w:rtl/>
        </w:rPr>
      </w:pPr>
      <w:r w:rsidRPr="000917DD">
        <w:rPr>
          <w:rFonts w:ascii="Calibri" w:hAnsi="Calibri" w:cs="B Lotus" w:hint="cs"/>
          <w:sz w:val="28"/>
          <w:szCs w:val="28"/>
          <w:rtl/>
        </w:rPr>
        <w:t>مهر محمدی ، محمود.(1383).چیستی ، چرایی ، چگونگی آموزش عمومی هنر.تهران: انتشارات مدرسه.</w:t>
      </w:r>
    </w:p>
    <w:p w14:paraId="2F3140EA" w14:textId="77777777" w:rsidR="000917DD" w:rsidRPr="000917DD" w:rsidRDefault="000917DD" w:rsidP="00022F77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  <w:rtl/>
        </w:rPr>
      </w:pPr>
      <w:r>
        <w:rPr>
          <w:rFonts w:ascii="Calibri" w:hAnsi="Calibri" w:cs="B Lotus" w:hint="cs"/>
          <w:sz w:val="28"/>
          <w:szCs w:val="28"/>
          <w:rtl/>
        </w:rPr>
        <w:lastRenderedPageBreak/>
        <w:t>میر محمدی ،محمود  و همکاران (1387)برنامه درسی ،نظرگاه ها ،رویکرد ها و چشم انداز ها ویراست دوم. تهران : سمت.</w:t>
      </w:r>
    </w:p>
    <w:p w14:paraId="0F941040" w14:textId="77777777" w:rsidR="000917DD" w:rsidRPr="00EB0615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B Lotus"/>
          <w:sz w:val="28"/>
          <w:szCs w:val="28"/>
        </w:rPr>
      </w:pPr>
      <w:r w:rsidRPr="00CD0C76">
        <w:rPr>
          <w:rFonts w:ascii="Calibri" w:hAnsi="Calibri" w:cs="B Lotus" w:hint="cs"/>
          <w:sz w:val="28"/>
          <w:szCs w:val="28"/>
          <w:rtl/>
        </w:rPr>
        <w:t>نواب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صفوي،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مينا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وهمكاران</w:t>
      </w:r>
      <w:r w:rsidRPr="00CD0C76">
        <w:rPr>
          <w:rFonts w:ascii="Calibri" w:hAnsi="Calibri" w:cs="B Lotus"/>
          <w:sz w:val="28"/>
          <w:szCs w:val="28"/>
        </w:rPr>
        <w:t>.</w:t>
      </w:r>
      <w:r w:rsidRPr="00CD0C76">
        <w:rPr>
          <w:rFonts w:ascii="Calibri" w:hAnsi="Calibri" w:cs="B Lotus" w:hint="cs"/>
          <w:sz w:val="28"/>
          <w:szCs w:val="28"/>
          <w:rtl/>
        </w:rPr>
        <w:t>(1387). راهنماي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درس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هن</w:t>
      </w:r>
      <w:r w:rsidRPr="00CD0C76">
        <w:rPr>
          <w:rFonts w:ascii="Calibri" w:hAnsi="Calibri" w:cs="B Lotus"/>
          <w:sz w:val="28"/>
          <w:szCs w:val="28"/>
        </w:rPr>
        <w:t>.</w:t>
      </w:r>
      <w:r w:rsidRPr="00CD0C76">
        <w:rPr>
          <w:rFonts w:ascii="Calibri" w:hAnsi="Calibri" w:cs="B Lotus" w:hint="cs"/>
          <w:sz w:val="28"/>
          <w:szCs w:val="28"/>
          <w:rtl/>
        </w:rPr>
        <w:t>ر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تهران</w:t>
      </w:r>
      <w:r w:rsidRPr="00CD0C76">
        <w:rPr>
          <w:rFonts w:ascii="Calibri" w:hAnsi="Calibri" w:cs="B Lotus"/>
          <w:sz w:val="28"/>
          <w:szCs w:val="28"/>
        </w:rPr>
        <w:t xml:space="preserve">: </w:t>
      </w:r>
      <w:r w:rsidRPr="00CD0C76">
        <w:rPr>
          <w:rFonts w:ascii="Calibri" w:hAnsi="Calibri" w:cs="B Lotus" w:hint="cs"/>
          <w:sz w:val="28"/>
          <w:szCs w:val="28"/>
          <w:rtl/>
        </w:rPr>
        <w:t>اداره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كل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چاپ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وتوزيع</w:t>
      </w:r>
      <w:r w:rsidRPr="00CD0C76">
        <w:rPr>
          <w:rFonts w:ascii="Calibri" w:hAnsi="Calibri" w:cs="B Lotus"/>
          <w:sz w:val="28"/>
          <w:szCs w:val="28"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كتب</w:t>
      </w:r>
      <w:r>
        <w:rPr>
          <w:rFonts w:ascii="Calibri" w:hAnsi="Calibri" w:cs="B Lotus" w:hint="cs"/>
          <w:sz w:val="28"/>
          <w:szCs w:val="28"/>
          <w:rtl/>
        </w:rPr>
        <w:t xml:space="preserve"> </w:t>
      </w:r>
      <w:r w:rsidRPr="00CD0C76">
        <w:rPr>
          <w:rFonts w:ascii="Calibri" w:hAnsi="Calibri" w:cs="B Lotus" w:hint="cs"/>
          <w:sz w:val="28"/>
          <w:szCs w:val="28"/>
          <w:rtl/>
        </w:rPr>
        <w:t>درسي</w:t>
      </w:r>
      <w:r w:rsidRPr="00CD0C76">
        <w:rPr>
          <w:rFonts w:ascii="Calibri" w:hAnsi="Calibri" w:cs="B Lotus"/>
          <w:sz w:val="28"/>
          <w:szCs w:val="28"/>
        </w:rPr>
        <w:t>.</w:t>
      </w:r>
    </w:p>
    <w:p w14:paraId="3E40266A" w14:textId="77777777" w:rsidR="000917DD" w:rsidRPr="000917DD" w:rsidRDefault="000917DD" w:rsidP="00F76B13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0917DD">
        <w:rPr>
          <w:rFonts w:ascii="Calibri" w:hAnsi="Calibri" w:cs="B Lotus" w:hint="cs"/>
          <w:sz w:val="28"/>
          <w:szCs w:val="28"/>
          <w:rtl/>
        </w:rPr>
        <w:t>یزدان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پناه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نوذری،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علی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(1385).طراحی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الگوی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برنامه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درسی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برای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پرورش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منش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های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تفکر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دانش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آموزان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پایان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نامه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دکتری،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تهران؛دانشگاه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تربیت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مدرس</w:t>
      </w:r>
      <w:r w:rsidRPr="00022F77">
        <w:rPr>
          <w:rFonts w:ascii="Calibri" w:hAnsi="Calibri" w:cs="B Lotus"/>
          <w:sz w:val="28"/>
          <w:szCs w:val="28"/>
        </w:rPr>
        <w:t>.</w:t>
      </w:r>
    </w:p>
    <w:p w14:paraId="3E0E8F11" w14:textId="77777777" w:rsidR="000917DD" w:rsidRPr="000917DD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0917DD">
        <w:rPr>
          <w:rFonts w:ascii="Calibri" w:hAnsi="Calibri" w:cs="B Lotus" w:hint="cs"/>
          <w:sz w:val="28"/>
          <w:szCs w:val="28"/>
          <w:rtl/>
        </w:rPr>
        <w:t>الیاس،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>
        <w:rPr>
          <w:rFonts w:ascii="Calibri" w:hAnsi="Calibri" w:cs="B Lotus" w:hint="cs"/>
          <w:sz w:val="28"/>
          <w:szCs w:val="28"/>
          <w:rtl/>
        </w:rPr>
        <w:t>جان(1385)</w:t>
      </w:r>
      <w:r w:rsidRPr="000917DD">
        <w:rPr>
          <w:rFonts w:ascii="Calibri" w:hAnsi="Calibri" w:cs="B Lotus" w:hint="cs"/>
          <w:sz w:val="28"/>
          <w:szCs w:val="28"/>
          <w:rtl/>
        </w:rPr>
        <w:t>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فلسفه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تعلیم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وتربیت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قدیم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و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معاصر،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ترجمه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عبد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الرضا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ضرابی،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انتشارات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موسسه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آموزشی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و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پژوهشی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امام خمینی</w:t>
      </w:r>
      <w:r w:rsidRPr="000917DD">
        <w:rPr>
          <w:rFonts w:ascii="Calibri" w:hAnsi="Calibri" w:cs="B Lotus"/>
          <w:sz w:val="28"/>
          <w:szCs w:val="28"/>
        </w:rPr>
        <w:t xml:space="preserve"> )</w:t>
      </w:r>
      <w:r w:rsidRPr="000917DD">
        <w:rPr>
          <w:rFonts w:ascii="Calibri" w:hAnsi="Calibri" w:cs="B Lotus" w:hint="cs"/>
          <w:sz w:val="28"/>
          <w:szCs w:val="28"/>
          <w:rtl/>
        </w:rPr>
        <w:t>ره</w:t>
      </w:r>
      <w:r w:rsidRPr="000917DD">
        <w:rPr>
          <w:rFonts w:ascii="Calibri" w:hAnsi="Calibri" w:cs="B Lotus"/>
          <w:sz w:val="28"/>
          <w:szCs w:val="28"/>
        </w:rPr>
        <w:t>(</w:t>
      </w:r>
      <w:r w:rsidRPr="000917DD">
        <w:rPr>
          <w:rFonts w:ascii="Calibri" w:hAnsi="Calibri" w:cs="B Lotus" w:hint="cs"/>
          <w:sz w:val="28"/>
          <w:szCs w:val="28"/>
          <w:rtl/>
        </w:rPr>
        <w:t>،</w:t>
      </w:r>
      <w:r w:rsidRPr="000917DD">
        <w:rPr>
          <w:rFonts w:ascii="Calibri" w:hAnsi="Calibri" w:cs="B Lotus"/>
          <w:sz w:val="28"/>
          <w:szCs w:val="28"/>
        </w:rPr>
        <w:t xml:space="preserve"> </w:t>
      </w:r>
      <w:r w:rsidRPr="000917DD">
        <w:rPr>
          <w:rFonts w:ascii="Calibri" w:hAnsi="Calibri" w:cs="B Lotus" w:hint="cs"/>
          <w:sz w:val="28"/>
          <w:szCs w:val="28"/>
          <w:rtl/>
        </w:rPr>
        <w:t>قم</w:t>
      </w:r>
      <w:r w:rsidRPr="000917DD">
        <w:rPr>
          <w:rFonts w:ascii="Calibri" w:hAnsi="Calibri" w:cs="B Lotus"/>
          <w:sz w:val="28"/>
          <w:szCs w:val="28"/>
        </w:rPr>
        <w:t>.</w:t>
      </w:r>
    </w:p>
    <w:p w14:paraId="4F9361DB" w14:textId="77777777" w:rsidR="000917DD" w:rsidRPr="00022F77" w:rsidRDefault="000917DD" w:rsidP="000917D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cs="Calibri"/>
          <w:sz w:val="28"/>
          <w:szCs w:val="28"/>
          <w:rtl/>
          <w:lang w:val="fa-IR" w:bidi="fa-IR"/>
        </w:rPr>
      </w:pPr>
    </w:p>
    <w:p w14:paraId="641DF0DD" w14:textId="77777777" w:rsidR="000917DD" w:rsidRPr="00CD0C76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C76">
        <w:rPr>
          <w:rFonts w:ascii="Times New Roman" w:hAnsi="Times New Roman"/>
          <w:sz w:val="24"/>
          <w:szCs w:val="24"/>
        </w:rPr>
        <w:t>Broudy</w:t>
      </w:r>
      <w:proofErr w:type="spellEnd"/>
      <w:r w:rsidRPr="00CD0C76">
        <w:rPr>
          <w:rFonts w:ascii="Times New Roman" w:hAnsi="Times New Roman"/>
          <w:sz w:val="24"/>
          <w:szCs w:val="24"/>
        </w:rPr>
        <w:t xml:space="preserve">, H. (1977). How Basic is Aesthetic </w:t>
      </w:r>
      <w:proofErr w:type="spellStart"/>
      <w:proofErr w:type="gramStart"/>
      <w:r w:rsidRPr="00CD0C76">
        <w:rPr>
          <w:rFonts w:ascii="Times New Roman" w:hAnsi="Times New Roman"/>
          <w:sz w:val="24"/>
          <w:szCs w:val="24"/>
        </w:rPr>
        <w:t>Education?Educational</w:t>
      </w:r>
      <w:proofErr w:type="spellEnd"/>
      <w:proofErr w:type="gramEnd"/>
      <w:r w:rsidRPr="00CD0C76">
        <w:rPr>
          <w:rFonts w:ascii="Times New Roman" w:hAnsi="Times New Roman"/>
          <w:sz w:val="24"/>
          <w:szCs w:val="24"/>
        </w:rPr>
        <w:t xml:space="preserve"> Leadership, (2), 134-141</w:t>
      </w:r>
    </w:p>
    <w:p w14:paraId="6BAE341C" w14:textId="77777777" w:rsidR="000917DD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1630">
        <w:rPr>
          <w:rFonts w:ascii="Times New Roman" w:hAnsi="Times New Roman"/>
          <w:sz w:val="24"/>
          <w:szCs w:val="24"/>
        </w:rPr>
        <w:t xml:space="preserve">Eisner, </w:t>
      </w:r>
      <w:proofErr w:type="spellStart"/>
      <w:r w:rsidRPr="007C1630">
        <w:rPr>
          <w:rFonts w:ascii="Times New Roman" w:hAnsi="Times New Roman"/>
          <w:sz w:val="24"/>
          <w:szCs w:val="24"/>
        </w:rPr>
        <w:t>Ellio</w:t>
      </w:r>
      <w:proofErr w:type="spellEnd"/>
      <w:r w:rsidRPr="007C1630">
        <w:rPr>
          <w:rFonts w:ascii="Times New Roman" w:hAnsi="Times New Roman"/>
          <w:sz w:val="24"/>
          <w:szCs w:val="24"/>
        </w:rPr>
        <w:t>) (1986</w:t>
      </w:r>
      <w:proofErr w:type="gramStart"/>
      <w:r w:rsidRPr="007C1630">
        <w:rPr>
          <w:rFonts w:ascii="Times New Roman" w:hAnsi="Times New Roman"/>
          <w:sz w:val="24"/>
          <w:szCs w:val="24"/>
        </w:rPr>
        <w:t>).The</w:t>
      </w:r>
      <w:proofErr w:type="gramEnd"/>
      <w:r w:rsidRPr="007C1630">
        <w:rPr>
          <w:rFonts w:ascii="Times New Roman" w:hAnsi="Times New Roman"/>
          <w:sz w:val="24"/>
          <w:szCs w:val="24"/>
        </w:rPr>
        <w:t xml:space="preserve"> Role of Discipline Based Art Education in Americans school. Los Angeles: </w:t>
      </w:r>
      <w:proofErr w:type="spellStart"/>
      <w:r w:rsidRPr="007C1630">
        <w:rPr>
          <w:rFonts w:ascii="Times New Roman" w:hAnsi="Times New Roman"/>
          <w:sz w:val="24"/>
          <w:szCs w:val="24"/>
        </w:rPr>
        <w:t>GettyPublications</w:t>
      </w:r>
      <w:proofErr w:type="spellEnd"/>
      <w:r w:rsidRPr="007C1630">
        <w:rPr>
          <w:rFonts w:ascii="Times New Roman" w:hAnsi="Times New Roman"/>
          <w:sz w:val="24"/>
          <w:szCs w:val="24"/>
        </w:rPr>
        <w:t>.</w:t>
      </w:r>
    </w:p>
    <w:p w14:paraId="1512109C" w14:textId="77777777" w:rsidR="000917DD" w:rsidRPr="007C1630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1630">
        <w:rPr>
          <w:rFonts w:ascii="Times New Roman" w:hAnsi="Times New Roman"/>
          <w:sz w:val="24"/>
          <w:szCs w:val="24"/>
        </w:rPr>
        <w:t xml:space="preserve">Eisner, Elliot. (1994). Educational </w:t>
      </w:r>
      <w:proofErr w:type="spellStart"/>
      <w:proofErr w:type="gramStart"/>
      <w:r w:rsidRPr="007C1630">
        <w:rPr>
          <w:rFonts w:ascii="Times New Roman" w:hAnsi="Times New Roman"/>
          <w:sz w:val="24"/>
          <w:szCs w:val="24"/>
        </w:rPr>
        <w:t>Imagination,on</w:t>
      </w:r>
      <w:proofErr w:type="spellEnd"/>
      <w:proofErr w:type="gramEnd"/>
      <w:r w:rsidRPr="007C1630">
        <w:rPr>
          <w:rFonts w:ascii="Times New Roman" w:hAnsi="Times New Roman"/>
          <w:sz w:val="24"/>
          <w:szCs w:val="24"/>
        </w:rPr>
        <w:t xml:space="preserve"> the Design and Evaluation of </w:t>
      </w:r>
      <w:proofErr w:type="spellStart"/>
      <w:r w:rsidRPr="007C1630">
        <w:rPr>
          <w:rFonts w:ascii="Times New Roman" w:hAnsi="Times New Roman"/>
          <w:sz w:val="24"/>
          <w:szCs w:val="24"/>
        </w:rPr>
        <w:t>schoolprogram</w:t>
      </w:r>
      <w:proofErr w:type="spellEnd"/>
      <w:r w:rsidRPr="007C16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1630">
        <w:rPr>
          <w:rFonts w:ascii="Times New Roman" w:hAnsi="Times New Roman"/>
          <w:sz w:val="24"/>
          <w:szCs w:val="24"/>
        </w:rPr>
        <w:t>MacmillanPublishing</w:t>
      </w:r>
      <w:proofErr w:type="spellEnd"/>
      <w:r w:rsidRPr="007C1630">
        <w:rPr>
          <w:rFonts w:ascii="Times New Roman" w:hAnsi="Times New Roman"/>
          <w:sz w:val="24"/>
          <w:szCs w:val="24"/>
        </w:rPr>
        <w:t xml:space="preserve">, CO, </w:t>
      </w:r>
      <w:proofErr w:type="gramStart"/>
      <w:r w:rsidRPr="007C1630">
        <w:rPr>
          <w:rFonts w:ascii="Times New Roman" w:hAnsi="Times New Roman"/>
          <w:sz w:val="24"/>
          <w:szCs w:val="24"/>
        </w:rPr>
        <w:t>N,Y.</w:t>
      </w:r>
      <w:proofErr w:type="gramEnd"/>
    </w:p>
    <w:p w14:paraId="7113DCA7" w14:textId="77777777" w:rsidR="000917DD" w:rsidRPr="00CD0C76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C76">
        <w:rPr>
          <w:rFonts w:ascii="Times New Roman" w:hAnsi="Times New Roman"/>
          <w:sz w:val="24"/>
          <w:szCs w:val="24"/>
        </w:rPr>
        <w:t>Eisner, Elliot. w. (1986</w:t>
      </w:r>
      <w:proofErr w:type="gramStart"/>
      <w:r w:rsidRPr="00CD0C76">
        <w:rPr>
          <w:rFonts w:ascii="Times New Roman" w:hAnsi="Times New Roman"/>
          <w:sz w:val="24"/>
          <w:szCs w:val="24"/>
        </w:rPr>
        <w:t>).The</w:t>
      </w:r>
      <w:proofErr w:type="gramEnd"/>
      <w:r w:rsidRPr="00CD0C76">
        <w:rPr>
          <w:rFonts w:ascii="Times New Roman" w:hAnsi="Times New Roman"/>
          <w:sz w:val="24"/>
          <w:szCs w:val="24"/>
        </w:rPr>
        <w:t xml:space="preserve"> Role of Discipline Based Art Education in Americans school. Los Angeles: Getty Publications.</w:t>
      </w:r>
      <w:r w:rsidRPr="00CD0C76">
        <w:rPr>
          <w:rFonts w:ascii="Times New Roman" w:hAnsi="Times New Roman" w:hint="cs"/>
          <w:sz w:val="24"/>
          <w:szCs w:val="24"/>
          <w:rtl/>
        </w:rPr>
        <w:t xml:space="preserve"> </w:t>
      </w:r>
    </w:p>
    <w:p w14:paraId="2204E469" w14:textId="77777777" w:rsidR="000917DD" w:rsidRPr="007C1630" w:rsidRDefault="000917DD" w:rsidP="000917D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C76">
        <w:rPr>
          <w:rFonts w:ascii="Times New Roman" w:hAnsi="Times New Roman"/>
          <w:sz w:val="24"/>
          <w:szCs w:val="24"/>
        </w:rPr>
        <w:t>Perkins, D.N. (1994). The Eye: Learning to think by looking at art. Los Angeles: Getty Center for Education the Arts.</w:t>
      </w:r>
    </w:p>
    <w:sectPr w:rsidR="000917DD" w:rsidRPr="007C1630" w:rsidSect="00BB1758">
      <w:type w:val="continuous"/>
      <w:pgSz w:w="11907" w:h="16839" w:code="9"/>
      <w:pgMar w:top="1985" w:right="1440" w:bottom="1985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D9A4C" w14:textId="77777777" w:rsidR="001E660B" w:rsidRDefault="001E660B" w:rsidP="00FF1A1D">
      <w:pPr>
        <w:spacing w:after="0" w:line="240" w:lineRule="auto"/>
      </w:pPr>
      <w:r>
        <w:separator/>
      </w:r>
    </w:p>
  </w:endnote>
  <w:endnote w:type="continuationSeparator" w:id="0">
    <w:p w14:paraId="3B1C64BC" w14:textId="77777777" w:rsidR="001E660B" w:rsidRDefault="001E660B" w:rsidP="00FF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F768" w14:textId="77777777" w:rsidR="008961C0" w:rsidRDefault="008961C0" w:rsidP="00A5551A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865" w14:textId="77777777" w:rsidR="001E660B" w:rsidRDefault="001E660B" w:rsidP="00FF1A1D">
      <w:pPr>
        <w:spacing w:after="0" w:line="240" w:lineRule="auto"/>
      </w:pPr>
      <w:r>
        <w:separator/>
      </w:r>
    </w:p>
  </w:footnote>
  <w:footnote w:type="continuationSeparator" w:id="0">
    <w:p w14:paraId="0FF1CAC6" w14:textId="77777777" w:rsidR="001E660B" w:rsidRDefault="001E660B" w:rsidP="00FF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432FCE"/>
    <w:multiLevelType w:val="hybridMultilevel"/>
    <w:tmpl w:val="80DCD92C"/>
    <w:lvl w:ilvl="0" w:tplc="40EC19AE">
      <w:numFmt w:val="bullet"/>
      <w:lvlText w:val="-"/>
      <w:lvlJc w:val="left"/>
      <w:pPr>
        <w:ind w:left="7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5AC3E6B"/>
    <w:multiLevelType w:val="hybridMultilevel"/>
    <w:tmpl w:val="98989A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05307"/>
    <w:multiLevelType w:val="hybridMultilevel"/>
    <w:tmpl w:val="70B425C8"/>
    <w:lvl w:ilvl="0" w:tplc="C8E0C84E">
      <w:start w:val="1"/>
      <w:numFmt w:val="decimal"/>
      <w:lvlText w:val="%1."/>
      <w:lvlJc w:val="left"/>
      <w:pPr>
        <w:ind w:left="360" w:hanging="360"/>
      </w:pPr>
    </w:lvl>
    <w:lvl w:ilvl="1" w:tplc="075CA386">
      <w:start w:val="1"/>
      <w:numFmt w:val="lowerLetter"/>
      <w:lvlText w:val="%2."/>
      <w:lvlJc w:val="left"/>
      <w:pPr>
        <w:ind w:left="720" w:hanging="360"/>
      </w:pPr>
    </w:lvl>
    <w:lvl w:ilvl="2" w:tplc="B902FF96">
      <w:start w:val="1"/>
      <w:numFmt w:val="lowerRoman"/>
      <w:lvlText w:val="%3."/>
      <w:lvlJc w:val="right"/>
      <w:pPr>
        <w:ind w:left="1080" w:hanging="360"/>
      </w:pPr>
    </w:lvl>
    <w:lvl w:ilvl="3" w:tplc="B84A9E3E">
      <w:start w:val="1"/>
      <w:numFmt w:val="decimal"/>
      <w:lvlText w:val="%4."/>
      <w:lvlJc w:val="left"/>
      <w:pPr>
        <w:ind w:left="1440" w:hanging="360"/>
      </w:pPr>
    </w:lvl>
    <w:lvl w:ilvl="4" w:tplc="19089574">
      <w:start w:val="1"/>
      <w:numFmt w:val="lowerLetter"/>
      <w:lvlText w:val="%5."/>
      <w:lvlJc w:val="left"/>
      <w:pPr>
        <w:ind w:left="1800" w:hanging="360"/>
      </w:pPr>
    </w:lvl>
    <w:lvl w:ilvl="5" w:tplc="E6643DE0">
      <w:start w:val="1"/>
      <w:numFmt w:val="lowerRoman"/>
      <w:lvlText w:val="%6."/>
      <w:lvlJc w:val="right"/>
      <w:pPr>
        <w:ind w:left="2160" w:hanging="360"/>
      </w:pPr>
    </w:lvl>
    <w:lvl w:ilvl="6" w:tplc="217E4ADC">
      <w:start w:val="1"/>
      <w:numFmt w:val="decimal"/>
      <w:lvlText w:val="%7."/>
      <w:lvlJc w:val="left"/>
      <w:pPr>
        <w:ind w:left="2520" w:hanging="360"/>
      </w:pPr>
    </w:lvl>
    <w:lvl w:ilvl="7" w:tplc="36ACD368">
      <w:start w:val="1"/>
      <w:numFmt w:val="lowerLetter"/>
      <w:lvlText w:val="%8."/>
      <w:lvlJc w:val="left"/>
      <w:pPr>
        <w:ind w:left="2880" w:hanging="360"/>
      </w:pPr>
    </w:lvl>
    <w:lvl w:ilvl="8" w:tplc="EC88A6EC">
      <w:start w:val="1"/>
      <w:numFmt w:val="lowerRoman"/>
      <w:lvlText w:val="%9."/>
      <w:lvlJc w:val="right"/>
      <w:pPr>
        <w:ind w:left="3240" w:hanging="360"/>
      </w:pPr>
    </w:lvl>
  </w:abstractNum>
  <w:abstractNum w:abstractNumId="3" w15:restartNumberingAfterBreak="0">
    <w:nsid w:val="072B273C"/>
    <w:multiLevelType w:val="hybridMultilevel"/>
    <w:tmpl w:val="6B144A02"/>
    <w:lvl w:ilvl="0" w:tplc="3E3E446A">
      <w:start w:val="10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0B531EBA"/>
    <w:multiLevelType w:val="hybridMultilevel"/>
    <w:tmpl w:val="D3D6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9301B"/>
    <w:multiLevelType w:val="hybridMultilevel"/>
    <w:tmpl w:val="0F7EA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492D"/>
    <w:multiLevelType w:val="hybridMultilevel"/>
    <w:tmpl w:val="F814E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2A8B"/>
    <w:multiLevelType w:val="hybridMultilevel"/>
    <w:tmpl w:val="86784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52CC"/>
    <w:multiLevelType w:val="hybridMultilevel"/>
    <w:tmpl w:val="26668C68"/>
    <w:lvl w:ilvl="0" w:tplc="1004D81A">
      <w:start w:val="1"/>
      <w:numFmt w:val="decimal"/>
      <w:pStyle w:val="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829"/>
    <w:multiLevelType w:val="hybridMultilevel"/>
    <w:tmpl w:val="AEB6E9B4"/>
    <w:lvl w:ilvl="0" w:tplc="17929A06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54016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1BCC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C708A"/>
    <w:multiLevelType w:val="hybridMultilevel"/>
    <w:tmpl w:val="214C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7A85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7648"/>
    <w:multiLevelType w:val="hybridMultilevel"/>
    <w:tmpl w:val="F068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383F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07335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25D14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434B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4F27"/>
    <w:multiLevelType w:val="hybridMultilevel"/>
    <w:tmpl w:val="C502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A1CFA"/>
    <w:multiLevelType w:val="hybridMultilevel"/>
    <w:tmpl w:val="957E8B8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9672BB3"/>
    <w:multiLevelType w:val="hybridMultilevel"/>
    <w:tmpl w:val="214C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60508"/>
    <w:multiLevelType w:val="hybridMultilevel"/>
    <w:tmpl w:val="6B144A02"/>
    <w:lvl w:ilvl="0" w:tplc="3E3E446A">
      <w:start w:val="10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3" w15:restartNumberingAfterBreak="0">
    <w:nsid w:val="4E571329"/>
    <w:multiLevelType w:val="hybridMultilevel"/>
    <w:tmpl w:val="7750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717F3"/>
    <w:multiLevelType w:val="hybridMultilevel"/>
    <w:tmpl w:val="C166EDAE"/>
    <w:lvl w:ilvl="0" w:tplc="2F982E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8131A3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5430C"/>
    <w:multiLevelType w:val="hybridMultilevel"/>
    <w:tmpl w:val="0F2A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229FB6">
      <w:numFmt w:val="bullet"/>
      <w:lvlText w:val="-"/>
      <w:lvlJc w:val="left"/>
      <w:pPr>
        <w:ind w:left="1440" w:hanging="360"/>
      </w:pPr>
      <w:rPr>
        <w:rFonts w:ascii="B Nazanin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B37"/>
    <w:multiLevelType w:val="hybridMultilevel"/>
    <w:tmpl w:val="0FE2D326"/>
    <w:lvl w:ilvl="0" w:tplc="04090005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 w15:restartNumberingAfterBreak="0">
    <w:nsid w:val="58CF4AE1"/>
    <w:multiLevelType w:val="hybridMultilevel"/>
    <w:tmpl w:val="C2F4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229FB6">
      <w:numFmt w:val="bullet"/>
      <w:lvlText w:val="-"/>
      <w:lvlJc w:val="left"/>
      <w:pPr>
        <w:ind w:left="1440" w:hanging="360"/>
      </w:pPr>
      <w:rPr>
        <w:rFonts w:ascii="B Nazanin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13CAF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A61E3"/>
    <w:multiLevelType w:val="hybridMultilevel"/>
    <w:tmpl w:val="13CC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226A"/>
    <w:multiLevelType w:val="hybridMultilevel"/>
    <w:tmpl w:val="C6727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B57956"/>
    <w:multiLevelType w:val="hybridMultilevel"/>
    <w:tmpl w:val="46162BB8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B1628"/>
    <w:multiLevelType w:val="hybridMultilevel"/>
    <w:tmpl w:val="4832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30607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B7636"/>
    <w:multiLevelType w:val="hybridMultilevel"/>
    <w:tmpl w:val="6B144A02"/>
    <w:lvl w:ilvl="0" w:tplc="3E3E446A">
      <w:start w:val="10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6" w15:restartNumberingAfterBreak="0">
    <w:nsid w:val="74C3334D"/>
    <w:multiLevelType w:val="hybridMultilevel"/>
    <w:tmpl w:val="87A08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93E62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006E2"/>
    <w:multiLevelType w:val="hybridMultilevel"/>
    <w:tmpl w:val="6352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01501"/>
    <w:multiLevelType w:val="hybridMultilevel"/>
    <w:tmpl w:val="DA8CBBCA"/>
    <w:lvl w:ilvl="0" w:tplc="A418BFE8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757CA"/>
    <w:multiLevelType w:val="hybridMultilevel"/>
    <w:tmpl w:val="2BB40E4E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1" w15:restartNumberingAfterBreak="0">
    <w:nsid w:val="7E6F31D3"/>
    <w:multiLevelType w:val="hybridMultilevel"/>
    <w:tmpl w:val="89C84F60"/>
    <w:lvl w:ilvl="0" w:tplc="8EA242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4761"/>
    <w:multiLevelType w:val="hybridMultilevel"/>
    <w:tmpl w:val="6B144A02"/>
    <w:lvl w:ilvl="0" w:tplc="3E3E446A">
      <w:start w:val="10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2"/>
  </w:num>
  <w:num w:numId="2">
    <w:abstractNumId w:val="39"/>
  </w:num>
  <w:num w:numId="3">
    <w:abstractNumId w:val="8"/>
  </w:num>
  <w:num w:numId="4">
    <w:abstractNumId w:val="24"/>
  </w:num>
  <w:num w:numId="5">
    <w:abstractNumId w:val="31"/>
  </w:num>
  <w:num w:numId="6">
    <w:abstractNumId w:val="40"/>
  </w:num>
  <w:num w:numId="7">
    <w:abstractNumId w:val="23"/>
  </w:num>
  <w:num w:numId="8">
    <w:abstractNumId w:val="33"/>
  </w:num>
  <w:num w:numId="9">
    <w:abstractNumId w:val="30"/>
  </w:num>
  <w:num w:numId="10">
    <w:abstractNumId w:val="1"/>
  </w:num>
  <w:num w:numId="11">
    <w:abstractNumId w:val="6"/>
  </w:num>
  <w:num w:numId="12">
    <w:abstractNumId w:val="14"/>
  </w:num>
  <w:num w:numId="13">
    <w:abstractNumId w:val="19"/>
  </w:num>
  <w:num w:numId="14">
    <w:abstractNumId w:val="12"/>
  </w:num>
  <w:num w:numId="15">
    <w:abstractNumId w:val="35"/>
  </w:num>
  <w:num w:numId="16">
    <w:abstractNumId w:val="32"/>
  </w:num>
  <w:num w:numId="17">
    <w:abstractNumId w:val="38"/>
  </w:num>
  <w:num w:numId="18">
    <w:abstractNumId w:val="18"/>
  </w:num>
  <w:num w:numId="19">
    <w:abstractNumId w:val="42"/>
  </w:num>
  <w:num w:numId="20">
    <w:abstractNumId w:val="3"/>
  </w:num>
  <w:num w:numId="21">
    <w:abstractNumId w:val="15"/>
  </w:num>
  <w:num w:numId="22">
    <w:abstractNumId w:val="22"/>
  </w:num>
  <w:num w:numId="23">
    <w:abstractNumId w:val="11"/>
  </w:num>
  <w:num w:numId="24">
    <w:abstractNumId w:val="37"/>
  </w:num>
  <w:num w:numId="25">
    <w:abstractNumId w:val="10"/>
  </w:num>
  <w:num w:numId="26">
    <w:abstractNumId w:val="29"/>
  </w:num>
  <w:num w:numId="27">
    <w:abstractNumId w:val="17"/>
  </w:num>
  <w:num w:numId="28">
    <w:abstractNumId w:val="13"/>
  </w:num>
  <w:num w:numId="29">
    <w:abstractNumId w:val="16"/>
  </w:num>
  <w:num w:numId="30">
    <w:abstractNumId w:val="25"/>
  </w:num>
  <w:num w:numId="31">
    <w:abstractNumId w:val="21"/>
  </w:num>
  <w:num w:numId="32">
    <w:abstractNumId w:val="20"/>
  </w:num>
  <w:num w:numId="33">
    <w:abstractNumId w:val="9"/>
  </w:num>
  <w:num w:numId="34">
    <w:abstractNumId w:val="27"/>
  </w:num>
  <w:num w:numId="35">
    <w:abstractNumId w:val="36"/>
  </w:num>
  <w:num w:numId="36">
    <w:abstractNumId w:val="5"/>
  </w:num>
  <w:num w:numId="37">
    <w:abstractNumId w:val="34"/>
  </w:num>
  <w:num w:numId="38">
    <w:abstractNumId w:val="41"/>
  </w:num>
  <w:num w:numId="39">
    <w:abstractNumId w:val="0"/>
  </w:num>
  <w:num w:numId="40">
    <w:abstractNumId w:val="4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463"/>
    <w:rsid w:val="0001320F"/>
    <w:rsid w:val="00022F77"/>
    <w:rsid w:val="00024312"/>
    <w:rsid w:val="00027D12"/>
    <w:rsid w:val="000362AD"/>
    <w:rsid w:val="000445FE"/>
    <w:rsid w:val="00052643"/>
    <w:rsid w:val="000550F2"/>
    <w:rsid w:val="00056E9D"/>
    <w:rsid w:val="00062205"/>
    <w:rsid w:val="0007592E"/>
    <w:rsid w:val="000917DD"/>
    <w:rsid w:val="000956FC"/>
    <w:rsid w:val="00097897"/>
    <w:rsid w:val="000A384D"/>
    <w:rsid w:val="000A652A"/>
    <w:rsid w:val="000B012B"/>
    <w:rsid w:val="000C6D01"/>
    <w:rsid w:val="000D2938"/>
    <w:rsid w:val="001003F7"/>
    <w:rsid w:val="001033C3"/>
    <w:rsid w:val="0010496F"/>
    <w:rsid w:val="00104EBD"/>
    <w:rsid w:val="0011565E"/>
    <w:rsid w:val="0011595F"/>
    <w:rsid w:val="001303FE"/>
    <w:rsid w:val="00131F64"/>
    <w:rsid w:val="0014450A"/>
    <w:rsid w:val="001472D1"/>
    <w:rsid w:val="00152B28"/>
    <w:rsid w:val="00170C65"/>
    <w:rsid w:val="00172598"/>
    <w:rsid w:val="00173227"/>
    <w:rsid w:val="001778DC"/>
    <w:rsid w:val="00185727"/>
    <w:rsid w:val="00190050"/>
    <w:rsid w:val="00190F77"/>
    <w:rsid w:val="001A0323"/>
    <w:rsid w:val="001A087A"/>
    <w:rsid w:val="001A15EC"/>
    <w:rsid w:val="001A7424"/>
    <w:rsid w:val="001C12A8"/>
    <w:rsid w:val="001C707E"/>
    <w:rsid w:val="001D2449"/>
    <w:rsid w:val="001D2706"/>
    <w:rsid w:val="001D2F3D"/>
    <w:rsid w:val="001E660B"/>
    <w:rsid w:val="001F1E1B"/>
    <w:rsid w:val="00203C2B"/>
    <w:rsid w:val="00203D40"/>
    <w:rsid w:val="00227738"/>
    <w:rsid w:val="00227A71"/>
    <w:rsid w:val="00262156"/>
    <w:rsid w:val="00263FF9"/>
    <w:rsid w:val="00266F43"/>
    <w:rsid w:val="002741A5"/>
    <w:rsid w:val="002745CC"/>
    <w:rsid w:val="00287B7F"/>
    <w:rsid w:val="0029381C"/>
    <w:rsid w:val="002A0574"/>
    <w:rsid w:val="002A69DB"/>
    <w:rsid w:val="002C12F7"/>
    <w:rsid w:val="002C7FBA"/>
    <w:rsid w:val="002D3F53"/>
    <w:rsid w:val="002E038E"/>
    <w:rsid w:val="002E187B"/>
    <w:rsid w:val="002F28CC"/>
    <w:rsid w:val="00310638"/>
    <w:rsid w:val="00311BE2"/>
    <w:rsid w:val="00316FD6"/>
    <w:rsid w:val="003206E6"/>
    <w:rsid w:val="00324AEF"/>
    <w:rsid w:val="00325463"/>
    <w:rsid w:val="003274C8"/>
    <w:rsid w:val="0033048D"/>
    <w:rsid w:val="003321D8"/>
    <w:rsid w:val="00340BEA"/>
    <w:rsid w:val="00345C2C"/>
    <w:rsid w:val="00352127"/>
    <w:rsid w:val="00376065"/>
    <w:rsid w:val="0037785F"/>
    <w:rsid w:val="0038359F"/>
    <w:rsid w:val="00384BCB"/>
    <w:rsid w:val="00385014"/>
    <w:rsid w:val="0039230F"/>
    <w:rsid w:val="0039637F"/>
    <w:rsid w:val="0039667A"/>
    <w:rsid w:val="003A15E3"/>
    <w:rsid w:val="003B0BFC"/>
    <w:rsid w:val="003B2501"/>
    <w:rsid w:val="003C5545"/>
    <w:rsid w:val="003C6084"/>
    <w:rsid w:val="003C7D84"/>
    <w:rsid w:val="003D0C83"/>
    <w:rsid w:val="003D7E4A"/>
    <w:rsid w:val="003E10F7"/>
    <w:rsid w:val="003E233D"/>
    <w:rsid w:val="003E3C23"/>
    <w:rsid w:val="003F2D53"/>
    <w:rsid w:val="003F6382"/>
    <w:rsid w:val="00416ABE"/>
    <w:rsid w:val="0044402E"/>
    <w:rsid w:val="00454BD2"/>
    <w:rsid w:val="00457054"/>
    <w:rsid w:val="00466E63"/>
    <w:rsid w:val="00470F2F"/>
    <w:rsid w:val="00474193"/>
    <w:rsid w:val="004746A5"/>
    <w:rsid w:val="004767AB"/>
    <w:rsid w:val="00490952"/>
    <w:rsid w:val="0049110B"/>
    <w:rsid w:val="004A121E"/>
    <w:rsid w:val="004A6358"/>
    <w:rsid w:val="004B7A2C"/>
    <w:rsid w:val="004C0218"/>
    <w:rsid w:val="004C0E16"/>
    <w:rsid w:val="004D17A4"/>
    <w:rsid w:val="004D5697"/>
    <w:rsid w:val="004D6CE1"/>
    <w:rsid w:val="0050098E"/>
    <w:rsid w:val="0050626D"/>
    <w:rsid w:val="00513ED1"/>
    <w:rsid w:val="00522306"/>
    <w:rsid w:val="00525BEC"/>
    <w:rsid w:val="005337A5"/>
    <w:rsid w:val="00533DC3"/>
    <w:rsid w:val="00540AC6"/>
    <w:rsid w:val="005464DD"/>
    <w:rsid w:val="00550FCB"/>
    <w:rsid w:val="00551F02"/>
    <w:rsid w:val="00565859"/>
    <w:rsid w:val="005678CF"/>
    <w:rsid w:val="00574381"/>
    <w:rsid w:val="005916B9"/>
    <w:rsid w:val="005962A8"/>
    <w:rsid w:val="005A0F0E"/>
    <w:rsid w:val="005A23E2"/>
    <w:rsid w:val="005B34C6"/>
    <w:rsid w:val="005B6585"/>
    <w:rsid w:val="005C09FB"/>
    <w:rsid w:val="005E287F"/>
    <w:rsid w:val="005E5025"/>
    <w:rsid w:val="005F54D1"/>
    <w:rsid w:val="005F5A66"/>
    <w:rsid w:val="005F5BC7"/>
    <w:rsid w:val="00602446"/>
    <w:rsid w:val="00611C95"/>
    <w:rsid w:val="00614850"/>
    <w:rsid w:val="006228A9"/>
    <w:rsid w:val="00622A2C"/>
    <w:rsid w:val="00634086"/>
    <w:rsid w:val="00641F5B"/>
    <w:rsid w:val="006467E4"/>
    <w:rsid w:val="00667B3D"/>
    <w:rsid w:val="006704D5"/>
    <w:rsid w:val="00681050"/>
    <w:rsid w:val="006961D7"/>
    <w:rsid w:val="00697FF9"/>
    <w:rsid w:val="006A6275"/>
    <w:rsid w:val="006A7100"/>
    <w:rsid w:val="006B2E7D"/>
    <w:rsid w:val="006D523B"/>
    <w:rsid w:val="007053F7"/>
    <w:rsid w:val="00710492"/>
    <w:rsid w:val="0072496E"/>
    <w:rsid w:val="00731140"/>
    <w:rsid w:val="00731E7D"/>
    <w:rsid w:val="0073289F"/>
    <w:rsid w:val="00735502"/>
    <w:rsid w:val="00742425"/>
    <w:rsid w:val="007431EF"/>
    <w:rsid w:val="0074579E"/>
    <w:rsid w:val="00751891"/>
    <w:rsid w:val="007578F9"/>
    <w:rsid w:val="00781226"/>
    <w:rsid w:val="0079055C"/>
    <w:rsid w:val="00797B5F"/>
    <w:rsid w:val="007A58D8"/>
    <w:rsid w:val="007B21BC"/>
    <w:rsid w:val="007B24C8"/>
    <w:rsid w:val="007B35E6"/>
    <w:rsid w:val="007B77C3"/>
    <w:rsid w:val="007C1630"/>
    <w:rsid w:val="007D19BA"/>
    <w:rsid w:val="007D1C62"/>
    <w:rsid w:val="007D53A8"/>
    <w:rsid w:val="007F1671"/>
    <w:rsid w:val="007F25EA"/>
    <w:rsid w:val="00801485"/>
    <w:rsid w:val="008015DB"/>
    <w:rsid w:val="00813B7F"/>
    <w:rsid w:val="008215F4"/>
    <w:rsid w:val="00835725"/>
    <w:rsid w:val="008365D1"/>
    <w:rsid w:val="008373F7"/>
    <w:rsid w:val="008376AE"/>
    <w:rsid w:val="008425E1"/>
    <w:rsid w:val="008457EA"/>
    <w:rsid w:val="0085024D"/>
    <w:rsid w:val="00852DE5"/>
    <w:rsid w:val="008610A9"/>
    <w:rsid w:val="00863D73"/>
    <w:rsid w:val="00866E94"/>
    <w:rsid w:val="0087679C"/>
    <w:rsid w:val="008807A8"/>
    <w:rsid w:val="0088373A"/>
    <w:rsid w:val="00886ED8"/>
    <w:rsid w:val="00893A97"/>
    <w:rsid w:val="008961C0"/>
    <w:rsid w:val="008A1E25"/>
    <w:rsid w:val="008B1406"/>
    <w:rsid w:val="008B762B"/>
    <w:rsid w:val="008D13C0"/>
    <w:rsid w:val="008D5173"/>
    <w:rsid w:val="008D546A"/>
    <w:rsid w:val="008E2DE8"/>
    <w:rsid w:val="008E4A05"/>
    <w:rsid w:val="008E5CAD"/>
    <w:rsid w:val="008E6906"/>
    <w:rsid w:val="008F0196"/>
    <w:rsid w:val="00904F02"/>
    <w:rsid w:val="00907CC8"/>
    <w:rsid w:val="009100D7"/>
    <w:rsid w:val="00917F9B"/>
    <w:rsid w:val="0092166E"/>
    <w:rsid w:val="009262CD"/>
    <w:rsid w:val="00926481"/>
    <w:rsid w:val="009269B3"/>
    <w:rsid w:val="0093547F"/>
    <w:rsid w:val="0095672F"/>
    <w:rsid w:val="009601D2"/>
    <w:rsid w:val="00964E36"/>
    <w:rsid w:val="00991F07"/>
    <w:rsid w:val="00992013"/>
    <w:rsid w:val="009925FC"/>
    <w:rsid w:val="009954FD"/>
    <w:rsid w:val="00995A1C"/>
    <w:rsid w:val="0099706C"/>
    <w:rsid w:val="009A54B9"/>
    <w:rsid w:val="009A5DF2"/>
    <w:rsid w:val="009B2098"/>
    <w:rsid w:val="009B5976"/>
    <w:rsid w:val="009B71AE"/>
    <w:rsid w:val="009C264F"/>
    <w:rsid w:val="009D34F3"/>
    <w:rsid w:val="009E32E6"/>
    <w:rsid w:val="009E75E6"/>
    <w:rsid w:val="00A06A33"/>
    <w:rsid w:val="00A06AA1"/>
    <w:rsid w:val="00A07572"/>
    <w:rsid w:val="00A107BD"/>
    <w:rsid w:val="00A115FA"/>
    <w:rsid w:val="00A34D42"/>
    <w:rsid w:val="00A53199"/>
    <w:rsid w:val="00A5551A"/>
    <w:rsid w:val="00A610C9"/>
    <w:rsid w:val="00A70468"/>
    <w:rsid w:val="00A8676B"/>
    <w:rsid w:val="00A91494"/>
    <w:rsid w:val="00A95358"/>
    <w:rsid w:val="00AA0888"/>
    <w:rsid w:val="00AA227B"/>
    <w:rsid w:val="00AD3B3C"/>
    <w:rsid w:val="00AD6599"/>
    <w:rsid w:val="00AE166B"/>
    <w:rsid w:val="00AE2594"/>
    <w:rsid w:val="00AF20A5"/>
    <w:rsid w:val="00AF2845"/>
    <w:rsid w:val="00B02A13"/>
    <w:rsid w:val="00B032DD"/>
    <w:rsid w:val="00B10113"/>
    <w:rsid w:val="00B1243C"/>
    <w:rsid w:val="00B14D68"/>
    <w:rsid w:val="00B221BB"/>
    <w:rsid w:val="00B237A3"/>
    <w:rsid w:val="00B25AC8"/>
    <w:rsid w:val="00B271BA"/>
    <w:rsid w:val="00B339F0"/>
    <w:rsid w:val="00B4317C"/>
    <w:rsid w:val="00B5685D"/>
    <w:rsid w:val="00B6584E"/>
    <w:rsid w:val="00B67D30"/>
    <w:rsid w:val="00B776E8"/>
    <w:rsid w:val="00B9178C"/>
    <w:rsid w:val="00B92906"/>
    <w:rsid w:val="00BA3C22"/>
    <w:rsid w:val="00BA508F"/>
    <w:rsid w:val="00BA5514"/>
    <w:rsid w:val="00BA637A"/>
    <w:rsid w:val="00BB1758"/>
    <w:rsid w:val="00BC0564"/>
    <w:rsid w:val="00BC7C01"/>
    <w:rsid w:val="00BE1FFC"/>
    <w:rsid w:val="00BF08F2"/>
    <w:rsid w:val="00BF5F7C"/>
    <w:rsid w:val="00C00EA8"/>
    <w:rsid w:val="00C02012"/>
    <w:rsid w:val="00C128F5"/>
    <w:rsid w:val="00C17D8C"/>
    <w:rsid w:val="00C276DB"/>
    <w:rsid w:val="00C36A13"/>
    <w:rsid w:val="00C37BBF"/>
    <w:rsid w:val="00C43348"/>
    <w:rsid w:val="00C546C7"/>
    <w:rsid w:val="00C54F4C"/>
    <w:rsid w:val="00C715C0"/>
    <w:rsid w:val="00C73645"/>
    <w:rsid w:val="00C7446E"/>
    <w:rsid w:val="00C75BF0"/>
    <w:rsid w:val="00CA4F4E"/>
    <w:rsid w:val="00CA6077"/>
    <w:rsid w:val="00CA629A"/>
    <w:rsid w:val="00CB0009"/>
    <w:rsid w:val="00CD0C76"/>
    <w:rsid w:val="00CD488E"/>
    <w:rsid w:val="00CE0099"/>
    <w:rsid w:val="00CE3E22"/>
    <w:rsid w:val="00CE6C48"/>
    <w:rsid w:val="00CF068C"/>
    <w:rsid w:val="00CF249E"/>
    <w:rsid w:val="00CF51DE"/>
    <w:rsid w:val="00CF5B28"/>
    <w:rsid w:val="00D02818"/>
    <w:rsid w:val="00D045C4"/>
    <w:rsid w:val="00D10F11"/>
    <w:rsid w:val="00D2046B"/>
    <w:rsid w:val="00D237B6"/>
    <w:rsid w:val="00D25316"/>
    <w:rsid w:val="00D30DA0"/>
    <w:rsid w:val="00D3738A"/>
    <w:rsid w:val="00D41AF1"/>
    <w:rsid w:val="00D459F2"/>
    <w:rsid w:val="00D46173"/>
    <w:rsid w:val="00D50E6C"/>
    <w:rsid w:val="00D5345B"/>
    <w:rsid w:val="00D55244"/>
    <w:rsid w:val="00D64C6B"/>
    <w:rsid w:val="00D662B8"/>
    <w:rsid w:val="00D763F2"/>
    <w:rsid w:val="00D93BA1"/>
    <w:rsid w:val="00D940D5"/>
    <w:rsid w:val="00D94804"/>
    <w:rsid w:val="00D96958"/>
    <w:rsid w:val="00DA47C6"/>
    <w:rsid w:val="00DA5937"/>
    <w:rsid w:val="00DB0607"/>
    <w:rsid w:val="00DB7ED8"/>
    <w:rsid w:val="00DD462D"/>
    <w:rsid w:val="00DE3BAE"/>
    <w:rsid w:val="00DF3E76"/>
    <w:rsid w:val="00DF7150"/>
    <w:rsid w:val="00E00420"/>
    <w:rsid w:val="00E124ED"/>
    <w:rsid w:val="00E16059"/>
    <w:rsid w:val="00E17173"/>
    <w:rsid w:val="00E2670E"/>
    <w:rsid w:val="00E3656D"/>
    <w:rsid w:val="00E415AA"/>
    <w:rsid w:val="00E4782D"/>
    <w:rsid w:val="00E50D04"/>
    <w:rsid w:val="00E7726D"/>
    <w:rsid w:val="00E92327"/>
    <w:rsid w:val="00E93281"/>
    <w:rsid w:val="00E96852"/>
    <w:rsid w:val="00EA3D38"/>
    <w:rsid w:val="00EA541D"/>
    <w:rsid w:val="00EA595B"/>
    <w:rsid w:val="00EB0615"/>
    <w:rsid w:val="00EB43DA"/>
    <w:rsid w:val="00EB6708"/>
    <w:rsid w:val="00ED18B3"/>
    <w:rsid w:val="00ED4638"/>
    <w:rsid w:val="00EF03CA"/>
    <w:rsid w:val="00EF670E"/>
    <w:rsid w:val="00F0055F"/>
    <w:rsid w:val="00F05263"/>
    <w:rsid w:val="00F065A5"/>
    <w:rsid w:val="00F06ECA"/>
    <w:rsid w:val="00F207CE"/>
    <w:rsid w:val="00F21E19"/>
    <w:rsid w:val="00F23BDA"/>
    <w:rsid w:val="00F325BC"/>
    <w:rsid w:val="00F358F4"/>
    <w:rsid w:val="00F41BF4"/>
    <w:rsid w:val="00F45ED1"/>
    <w:rsid w:val="00F53A44"/>
    <w:rsid w:val="00F5766E"/>
    <w:rsid w:val="00F61CEB"/>
    <w:rsid w:val="00F73E18"/>
    <w:rsid w:val="00F769FF"/>
    <w:rsid w:val="00F76B13"/>
    <w:rsid w:val="00F87950"/>
    <w:rsid w:val="00F94C3C"/>
    <w:rsid w:val="00FA32DE"/>
    <w:rsid w:val="00FA3E8D"/>
    <w:rsid w:val="00FA72A2"/>
    <w:rsid w:val="00FB6435"/>
    <w:rsid w:val="00FB74AC"/>
    <w:rsid w:val="00FC720F"/>
    <w:rsid w:val="00FD34D7"/>
    <w:rsid w:val="00FE0ABB"/>
    <w:rsid w:val="00FE2F52"/>
    <w:rsid w:val="00FE51A7"/>
    <w:rsid w:val="00FF1A1D"/>
    <w:rsid w:val="00FF4AA4"/>
    <w:rsid w:val="00FF513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FBAC"/>
  <w15:docId w15:val="{2B4AF97B-31CF-4972-A444-9D99E83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63"/>
  </w:style>
  <w:style w:type="paragraph" w:styleId="Heading1">
    <w:name w:val="heading 1"/>
    <w:basedOn w:val="Normal"/>
    <w:next w:val="Normal"/>
    <w:link w:val="Heading1Char"/>
    <w:uiPriority w:val="9"/>
    <w:qFormat/>
    <w:rsid w:val="00325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5463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325463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325463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32546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463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325463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25463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325463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325463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325463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5463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463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25463"/>
    <w:rPr>
      <w:sz w:val="20"/>
    </w:rPr>
  </w:style>
  <w:style w:type="character" w:styleId="Hyperlink">
    <w:name w:val="Hyperlink"/>
    <w:basedOn w:val="DefaultParagraphFont"/>
    <w:uiPriority w:val="99"/>
    <w:unhideWhenUsed/>
    <w:rsid w:val="00325463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325463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32546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25463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325463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sid w:val="00325463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325463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25463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5463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25463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5463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325463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325463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325463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sid w:val="00325463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25463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325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463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325463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325463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325463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46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FF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A1D"/>
  </w:style>
  <w:style w:type="paragraph" w:styleId="Footer">
    <w:name w:val="footer"/>
    <w:basedOn w:val="Normal"/>
    <w:link w:val="FooterChar"/>
    <w:uiPriority w:val="99"/>
    <w:semiHidden/>
    <w:unhideWhenUsed/>
    <w:rsid w:val="00FF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A1D"/>
  </w:style>
  <w:style w:type="character" w:styleId="PlaceholderText">
    <w:name w:val="Placeholder Text"/>
    <w:basedOn w:val="DefaultParagraphFont"/>
    <w:uiPriority w:val="99"/>
    <w:semiHidden/>
    <w:rsid w:val="002277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38"/>
    <w:rPr>
      <w:rFonts w:ascii="Tahoma" w:hAnsi="Tahoma" w:cs="Tahoma"/>
      <w:sz w:val="16"/>
      <w:szCs w:val="16"/>
    </w:rPr>
  </w:style>
  <w:style w:type="paragraph" w:customStyle="1" w:styleId="a">
    <w:name w:val="سرتیترها"/>
    <w:basedOn w:val="ListParagraph"/>
    <w:qFormat/>
    <w:rsid w:val="000445FE"/>
    <w:pPr>
      <w:numPr>
        <w:numId w:val="3"/>
      </w:numPr>
      <w:bidi/>
      <w:spacing w:line="360" w:lineRule="auto"/>
      <w:ind w:left="720"/>
    </w:pPr>
    <w:rPr>
      <w:rFonts w:cs="B Nazanin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B91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olorfulGrid1">
    <w:name w:val="Colorful Grid1"/>
    <w:basedOn w:val="TableNormal"/>
    <w:uiPriority w:val="73"/>
    <w:rsid w:val="008014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EndnoteText">
    <w:name w:val="endnote text"/>
    <w:basedOn w:val="Normal"/>
    <w:link w:val="EndnoteTextChar1"/>
    <w:uiPriority w:val="99"/>
    <w:semiHidden/>
    <w:unhideWhenUsed/>
    <w:rsid w:val="00751891"/>
    <w:pPr>
      <w:spacing w:after="0" w:line="240" w:lineRule="auto"/>
    </w:pPr>
    <w:rPr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751891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189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51891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5189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89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43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.dabbaghia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5253-BD57-41CB-A162-28774C16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 se7en</cp:lastModifiedBy>
  <cp:revision>40</cp:revision>
  <dcterms:created xsi:type="dcterms:W3CDTF">2008-09-25T22:36:00Z</dcterms:created>
  <dcterms:modified xsi:type="dcterms:W3CDTF">2021-06-15T12:40:00Z</dcterms:modified>
</cp:coreProperties>
</file>