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78332" w14:textId="52056C76" w:rsidR="007152AF" w:rsidRPr="00015050" w:rsidRDefault="002F061B" w:rsidP="0020313A">
      <w:pPr>
        <w:widowControl w:val="0"/>
        <w:spacing w:before="240" w:after="100" w:line="240" w:lineRule="auto"/>
        <w:contextualSpacing/>
        <w:jc w:val="center"/>
        <w:rPr>
          <w:rFonts w:ascii="Times New Roman" w:eastAsia="Arial" w:hAnsi="Times New Roman" w:cs="B Nazanin"/>
          <w:b/>
          <w:bCs/>
          <w:color w:val="000000"/>
          <w:sz w:val="30"/>
          <w:szCs w:val="30"/>
          <w:rtl/>
          <w:lang w:bidi="ar-SA"/>
        </w:rPr>
      </w:pPr>
      <w:r w:rsidRPr="00015050">
        <w:rPr>
          <w:rFonts w:cs="B Nazanin" w:hint="cs"/>
          <w:b/>
          <w:bCs/>
          <w:sz w:val="30"/>
          <w:szCs w:val="30"/>
          <w:rtl/>
        </w:rPr>
        <w:t xml:space="preserve">حس </w:t>
      </w:r>
      <w:r w:rsidR="005B07D7" w:rsidRPr="00015050">
        <w:rPr>
          <w:rFonts w:cs="B Nazanin" w:hint="cs"/>
          <w:b/>
          <w:bCs/>
          <w:sz w:val="30"/>
          <w:szCs w:val="30"/>
          <w:rtl/>
        </w:rPr>
        <w:t>حضور اجتماعی</w:t>
      </w:r>
      <w:r w:rsidR="0090592C" w:rsidRPr="00015050">
        <w:rPr>
          <w:rFonts w:cs="B Nazanin" w:hint="cs"/>
          <w:b/>
          <w:bCs/>
          <w:sz w:val="30"/>
          <w:szCs w:val="30"/>
          <w:rtl/>
        </w:rPr>
        <w:t xml:space="preserve"> </w:t>
      </w:r>
      <w:r w:rsidR="00EE0483" w:rsidRPr="00015050">
        <w:rPr>
          <w:rFonts w:cs="B Nazanin" w:hint="cs"/>
          <w:b/>
          <w:bCs/>
          <w:sz w:val="30"/>
          <w:szCs w:val="30"/>
          <w:rtl/>
        </w:rPr>
        <w:t xml:space="preserve">و </w:t>
      </w:r>
      <w:r w:rsidR="0090592C" w:rsidRPr="00015050">
        <w:rPr>
          <w:rFonts w:cs="B Nazanin" w:hint="cs"/>
          <w:b/>
          <w:bCs/>
          <w:sz w:val="30"/>
          <w:szCs w:val="30"/>
          <w:rtl/>
        </w:rPr>
        <w:t>رابطه</w:t>
      </w:r>
      <w:r w:rsidR="0090592C" w:rsidRPr="00015050">
        <w:rPr>
          <w:rFonts w:cs="B Nazanin"/>
          <w:b/>
          <w:bCs/>
          <w:sz w:val="30"/>
          <w:szCs w:val="30"/>
          <w:rtl/>
        </w:rPr>
        <w:softHyphen/>
      </w:r>
      <w:r w:rsidR="0090592C" w:rsidRPr="00015050">
        <w:rPr>
          <w:rFonts w:cs="B Nazanin" w:hint="cs"/>
          <w:b/>
          <w:bCs/>
          <w:sz w:val="30"/>
          <w:szCs w:val="30"/>
          <w:rtl/>
        </w:rPr>
        <w:t>ی</w:t>
      </w:r>
      <w:r w:rsidR="00EE0483" w:rsidRPr="00015050">
        <w:rPr>
          <w:rFonts w:cs="B Nazanin" w:hint="cs"/>
          <w:b/>
          <w:bCs/>
          <w:sz w:val="30"/>
          <w:szCs w:val="30"/>
          <w:rtl/>
        </w:rPr>
        <w:t xml:space="preserve"> آن ب</w:t>
      </w:r>
      <w:r w:rsidR="0090592C" w:rsidRPr="00015050">
        <w:rPr>
          <w:rFonts w:cs="B Nazanin" w:hint="cs"/>
          <w:b/>
          <w:bCs/>
          <w:sz w:val="30"/>
          <w:szCs w:val="30"/>
          <w:rtl/>
        </w:rPr>
        <w:t>ا</w:t>
      </w:r>
      <w:r w:rsidR="00EE0483" w:rsidRPr="00015050">
        <w:rPr>
          <w:rFonts w:cs="B Nazanin" w:hint="cs"/>
          <w:b/>
          <w:bCs/>
          <w:sz w:val="30"/>
          <w:szCs w:val="30"/>
          <w:rtl/>
        </w:rPr>
        <w:t xml:space="preserve"> </w:t>
      </w:r>
      <w:r w:rsidR="004D5512" w:rsidRPr="00015050">
        <w:rPr>
          <w:rFonts w:cs="B Nazanin" w:hint="cs"/>
          <w:b/>
          <w:bCs/>
          <w:sz w:val="30"/>
          <w:szCs w:val="30"/>
          <w:rtl/>
        </w:rPr>
        <w:t>رضایتمندی</w:t>
      </w:r>
      <w:r w:rsidR="00311CC3" w:rsidRPr="00015050">
        <w:rPr>
          <w:rFonts w:cs="B Nazanin" w:hint="cs"/>
          <w:b/>
          <w:bCs/>
          <w:sz w:val="30"/>
          <w:szCs w:val="30"/>
          <w:rtl/>
        </w:rPr>
        <w:t xml:space="preserve"> </w:t>
      </w:r>
      <w:r w:rsidR="00EE0483" w:rsidRPr="00015050">
        <w:rPr>
          <w:rFonts w:cs="B Nazanin" w:hint="cs"/>
          <w:b/>
          <w:bCs/>
          <w:sz w:val="30"/>
          <w:szCs w:val="30"/>
          <w:rtl/>
        </w:rPr>
        <w:t>دانش آموزان ابتدایی</w:t>
      </w:r>
      <w:r w:rsidR="00967BD9" w:rsidRPr="00015050">
        <w:rPr>
          <w:rFonts w:cs="B Nazanin" w:hint="cs"/>
          <w:b/>
          <w:bCs/>
          <w:sz w:val="30"/>
          <w:szCs w:val="30"/>
          <w:rtl/>
        </w:rPr>
        <w:t xml:space="preserve"> از آموزش</w:t>
      </w:r>
      <w:r w:rsidR="00220800">
        <w:rPr>
          <w:rFonts w:cs="B Nazanin"/>
          <w:b/>
          <w:bCs/>
          <w:sz w:val="30"/>
          <w:szCs w:val="30"/>
          <w:rtl/>
        </w:rPr>
        <w:softHyphen/>
      </w:r>
      <w:r w:rsidR="00967BD9" w:rsidRPr="00015050">
        <w:rPr>
          <w:rFonts w:cs="B Nazanin" w:hint="cs"/>
          <w:b/>
          <w:bCs/>
          <w:sz w:val="30"/>
          <w:szCs w:val="30"/>
          <w:rtl/>
        </w:rPr>
        <w:t>های مجازی دوره کرونا</w:t>
      </w:r>
    </w:p>
    <w:p w14:paraId="5D910FAC" w14:textId="6A8DF024" w:rsidR="001B4448" w:rsidRPr="0020313A" w:rsidRDefault="00602657" w:rsidP="0020313A">
      <w:pPr>
        <w:ind w:left="360"/>
        <w:jc w:val="both"/>
        <w:rPr>
          <w:rFonts w:cs="B Nazanin"/>
          <w:b/>
          <w:bCs/>
          <w:sz w:val="24"/>
          <w:szCs w:val="24"/>
        </w:rPr>
      </w:pPr>
      <w:r w:rsidRPr="0020313A">
        <w:rPr>
          <w:rFonts w:ascii="Times New Roman" w:eastAsia="Times New Roman" w:hAnsi="Times New Roman" w:cs="B Nazanin" w:hint="cs"/>
          <w:b/>
          <w:bCs/>
          <w:sz w:val="24"/>
          <w:szCs w:val="24"/>
          <w:rtl/>
        </w:rPr>
        <w:t>مریم پورجمشیدی</w:t>
      </w:r>
      <w:r w:rsidR="00C9628E" w:rsidRPr="0020313A">
        <w:rPr>
          <w:rStyle w:val="FootnoteReference"/>
          <w:rFonts w:ascii="Times New Roman" w:eastAsia="Times New Roman" w:hAnsi="Times New Roman" w:cs="B Nazanin"/>
          <w:b/>
          <w:bCs/>
          <w:sz w:val="24"/>
          <w:szCs w:val="24"/>
          <w:rtl/>
        </w:rPr>
        <w:footnoteReference w:id="2"/>
      </w:r>
    </w:p>
    <w:p w14:paraId="165FA266" w14:textId="04574E50" w:rsidR="00233DCE" w:rsidRDefault="006527AE" w:rsidP="0020313A">
      <w:pPr>
        <w:pStyle w:val="ListParagraph"/>
        <w:spacing w:line="276" w:lineRule="auto"/>
        <w:ind w:left="-1"/>
        <w:jc w:val="both"/>
        <w:rPr>
          <w:rFonts w:cs="B Nazanin"/>
          <w:b/>
          <w:bCs/>
          <w:rtl/>
        </w:rPr>
      </w:pPr>
      <w:r w:rsidRPr="0020313A">
        <w:rPr>
          <w:rFonts w:cs="B Nazanin" w:hint="cs"/>
          <w:b/>
          <w:bCs/>
          <w:rtl/>
        </w:rPr>
        <w:t>چکیده</w:t>
      </w:r>
    </w:p>
    <w:p w14:paraId="246400FF" w14:textId="472E3EEA" w:rsidR="00E51F00" w:rsidRPr="00D8497F" w:rsidRDefault="00E51F00" w:rsidP="0020313A">
      <w:pPr>
        <w:pStyle w:val="ListParagraph"/>
        <w:spacing w:line="276" w:lineRule="auto"/>
        <w:ind w:left="-1"/>
        <w:jc w:val="both"/>
        <w:rPr>
          <w:rFonts w:cs="B Nazanin"/>
          <w:vertAlign w:val="subscript"/>
        </w:rPr>
      </w:pPr>
      <w:r w:rsidRPr="00E56A26">
        <w:rPr>
          <w:rFonts w:cs="B Nazanin" w:hint="cs"/>
          <w:rtl/>
        </w:rPr>
        <w:t>عملکرد و موفقیت آموزش</w:t>
      </w:r>
      <w:r w:rsidR="003A6494">
        <w:rPr>
          <w:rFonts w:cs="B Nazanin"/>
          <w:rtl/>
        </w:rPr>
        <w:softHyphen/>
      </w:r>
      <w:r w:rsidRPr="00E56A26">
        <w:rPr>
          <w:rFonts w:cs="B Nazanin" w:hint="cs"/>
          <w:rtl/>
        </w:rPr>
        <w:t>های مجازی تحت تاثیر عوامل بسیاری است که یکی از آنها میزان تعاملات اجتماعی موجود در این قبیل محیط</w:t>
      </w:r>
      <w:r w:rsidR="003A6494">
        <w:rPr>
          <w:rFonts w:cs="B Nazanin"/>
          <w:rtl/>
        </w:rPr>
        <w:softHyphen/>
      </w:r>
      <w:r w:rsidRPr="00E56A26">
        <w:rPr>
          <w:rFonts w:cs="B Nazanin" w:hint="cs"/>
          <w:rtl/>
        </w:rPr>
        <w:t xml:space="preserve">ها </w:t>
      </w:r>
      <w:r w:rsidR="00E56A26">
        <w:rPr>
          <w:rFonts w:cs="B Nazanin" w:hint="cs"/>
          <w:rtl/>
        </w:rPr>
        <w:t xml:space="preserve">با توجه به فقدان ارتباط حضوری </w:t>
      </w:r>
      <w:r w:rsidRPr="00E56A26">
        <w:rPr>
          <w:rFonts w:cs="B Nazanin" w:hint="cs"/>
          <w:rtl/>
        </w:rPr>
        <w:t xml:space="preserve">است. از آنجا که تعاملات </w:t>
      </w:r>
      <w:r w:rsidR="00E56A26">
        <w:rPr>
          <w:rFonts w:cs="B Nazanin" w:hint="cs"/>
          <w:rtl/>
        </w:rPr>
        <w:t xml:space="preserve">اجتماعی </w:t>
      </w:r>
      <w:r w:rsidR="006E4C95">
        <w:rPr>
          <w:rFonts w:cs="B Nazanin" w:hint="cs"/>
          <w:rtl/>
        </w:rPr>
        <w:t>در محیط</w:t>
      </w:r>
      <w:r w:rsidR="006E4C95">
        <w:rPr>
          <w:rFonts w:cs="B Nazanin"/>
          <w:rtl/>
        </w:rPr>
        <w:softHyphen/>
      </w:r>
      <w:r w:rsidR="006E4C95">
        <w:rPr>
          <w:rFonts w:cs="B Nazanin" w:hint="cs"/>
          <w:rtl/>
        </w:rPr>
        <w:t xml:space="preserve">های آموزش از رور </w:t>
      </w:r>
      <w:r w:rsidR="00E56A26">
        <w:rPr>
          <w:rFonts w:cs="B Nazanin" w:hint="cs"/>
          <w:rtl/>
        </w:rPr>
        <w:t>ن</w:t>
      </w:r>
      <w:r w:rsidRPr="00E56A26">
        <w:rPr>
          <w:rFonts w:cs="B Nazanin" w:hint="cs"/>
          <w:rtl/>
        </w:rPr>
        <w:t>یازمند سطح مناسبی از حس حضور اجتماعی مشارکت کنندگان می</w:t>
      </w:r>
      <w:r w:rsidR="003A6494">
        <w:rPr>
          <w:rFonts w:cs="B Nazanin"/>
          <w:rtl/>
        </w:rPr>
        <w:softHyphen/>
      </w:r>
      <w:r w:rsidRPr="00E56A26">
        <w:rPr>
          <w:rFonts w:cs="B Nazanin" w:hint="cs"/>
          <w:rtl/>
        </w:rPr>
        <w:t>باشد و</w:t>
      </w:r>
      <w:r w:rsidR="00E56A26">
        <w:rPr>
          <w:rFonts w:cs="B Nazanin" w:hint="cs"/>
          <w:rtl/>
        </w:rPr>
        <w:t xml:space="preserve"> نیز</w:t>
      </w:r>
      <w:r w:rsidRPr="00E56A26">
        <w:rPr>
          <w:rFonts w:cs="B Nazanin" w:hint="cs"/>
          <w:rtl/>
        </w:rPr>
        <w:t xml:space="preserve"> با در نظر گرفتن اینکه ورود دانش</w:t>
      </w:r>
      <w:r w:rsidR="003A6494">
        <w:rPr>
          <w:rFonts w:cs="B Nazanin"/>
          <w:rtl/>
        </w:rPr>
        <w:softHyphen/>
      </w:r>
      <w:r w:rsidRPr="00E56A26">
        <w:rPr>
          <w:rFonts w:cs="B Nazanin" w:hint="cs"/>
          <w:rtl/>
        </w:rPr>
        <w:t>آموزان و معلمان در دوره کرونا به آموزش</w:t>
      </w:r>
      <w:r w:rsidR="003A6494">
        <w:rPr>
          <w:rFonts w:cs="B Nazanin"/>
          <w:rtl/>
        </w:rPr>
        <w:softHyphen/>
      </w:r>
      <w:r w:rsidRPr="00E56A26">
        <w:rPr>
          <w:rFonts w:cs="B Nazanin" w:hint="cs"/>
          <w:rtl/>
        </w:rPr>
        <w:t>های مجازی بدون برنامه</w:t>
      </w:r>
      <w:r w:rsidR="00E56A26">
        <w:rPr>
          <w:rFonts w:cs="B Nazanin"/>
          <w:rtl/>
        </w:rPr>
        <w:softHyphen/>
      </w:r>
      <w:r w:rsidRPr="00E56A26">
        <w:rPr>
          <w:rFonts w:cs="B Nazanin" w:hint="cs"/>
          <w:rtl/>
        </w:rPr>
        <w:t>ریزی و آمادگی صورت گرفت</w:t>
      </w:r>
      <w:r w:rsidR="00E56A26">
        <w:rPr>
          <w:rFonts w:cs="B Nazanin" w:hint="cs"/>
          <w:rtl/>
        </w:rPr>
        <w:t xml:space="preserve"> که می</w:t>
      </w:r>
      <w:r w:rsidR="003A6494">
        <w:rPr>
          <w:rFonts w:cs="B Nazanin"/>
          <w:rtl/>
        </w:rPr>
        <w:softHyphen/>
      </w:r>
      <w:r w:rsidR="00E56A26">
        <w:rPr>
          <w:rFonts w:cs="B Nazanin" w:hint="cs"/>
          <w:rtl/>
        </w:rPr>
        <w:t>تواند در رضایتمندی از آموزش مجازی تاثیر</w:t>
      </w:r>
      <w:r w:rsidR="003A6494">
        <w:rPr>
          <w:rFonts w:cs="B Nazanin"/>
          <w:rtl/>
        </w:rPr>
        <w:softHyphen/>
      </w:r>
      <w:r w:rsidR="00E56A26">
        <w:rPr>
          <w:rFonts w:cs="B Nazanin" w:hint="cs"/>
          <w:rtl/>
        </w:rPr>
        <w:t>گذار باشد،</w:t>
      </w:r>
      <w:r w:rsidRPr="00E56A26">
        <w:rPr>
          <w:rFonts w:cs="B Nazanin" w:hint="cs"/>
          <w:rtl/>
        </w:rPr>
        <w:t xml:space="preserve"> این پژوهش با هدف بررسی </w:t>
      </w:r>
      <w:r w:rsidR="00E56A26">
        <w:rPr>
          <w:rFonts w:cs="B Nazanin" w:hint="cs"/>
          <w:rtl/>
        </w:rPr>
        <w:t xml:space="preserve">وضعیت </w:t>
      </w:r>
      <w:r w:rsidRPr="00E56A26">
        <w:rPr>
          <w:rFonts w:cs="B Nazanin" w:hint="cs"/>
          <w:rtl/>
        </w:rPr>
        <w:t xml:space="preserve">حس حضور </w:t>
      </w:r>
      <w:r w:rsidR="00E56A26">
        <w:rPr>
          <w:rFonts w:cs="B Nazanin" w:hint="cs"/>
          <w:rtl/>
        </w:rPr>
        <w:t xml:space="preserve">اجتماعی </w:t>
      </w:r>
      <w:r w:rsidRPr="00E56A26">
        <w:rPr>
          <w:rFonts w:cs="B Nazanin" w:hint="cs"/>
          <w:rtl/>
        </w:rPr>
        <w:t>معلمان و دانش</w:t>
      </w:r>
      <w:r w:rsidR="003A6494">
        <w:rPr>
          <w:rFonts w:cs="B Nazanin"/>
          <w:rtl/>
        </w:rPr>
        <w:softHyphen/>
      </w:r>
      <w:r w:rsidRPr="00E56A26">
        <w:rPr>
          <w:rFonts w:cs="B Nazanin" w:hint="cs"/>
          <w:rtl/>
        </w:rPr>
        <w:t>آموزان ابتدایی در آموزش</w:t>
      </w:r>
      <w:r w:rsidR="003A6494">
        <w:rPr>
          <w:rFonts w:cs="B Nazanin"/>
          <w:rtl/>
        </w:rPr>
        <w:softHyphen/>
      </w:r>
      <w:r w:rsidRPr="00E56A26">
        <w:rPr>
          <w:rFonts w:cs="B Nazanin" w:hint="cs"/>
          <w:rtl/>
        </w:rPr>
        <w:t>های دوره کرونا</w:t>
      </w:r>
      <w:r w:rsidR="00E56A26">
        <w:rPr>
          <w:rFonts w:cs="B Nazanin" w:hint="cs"/>
          <w:rtl/>
        </w:rPr>
        <w:t xml:space="preserve"> و رابطه</w:t>
      </w:r>
      <w:r w:rsidR="00E56A26">
        <w:rPr>
          <w:rFonts w:cs="B Nazanin"/>
          <w:rtl/>
        </w:rPr>
        <w:softHyphen/>
      </w:r>
      <w:r w:rsidR="00E56A26">
        <w:rPr>
          <w:rFonts w:cs="B Nazanin" w:hint="cs"/>
          <w:rtl/>
        </w:rPr>
        <w:t xml:space="preserve">ی آن </w:t>
      </w:r>
      <w:r w:rsidR="006E4C95">
        <w:rPr>
          <w:rFonts w:cs="B Nazanin" w:hint="cs"/>
          <w:rtl/>
        </w:rPr>
        <w:t xml:space="preserve">با </w:t>
      </w:r>
      <w:r w:rsidR="00E56A26">
        <w:rPr>
          <w:rFonts w:cs="B Nazanin" w:hint="cs"/>
          <w:rtl/>
        </w:rPr>
        <w:t>رضایتمندی</w:t>
      </w:r>
      <w:r w:rsidR="006E4C95">
        <w:rPr>
          <w:rFonts w:cs="B Nazanin" w:hint="cs"/>
          <w:rtl/>
        </w:rPr>
        <w:t xml:space="preserve"> </w:t>
      </w:r>
      <w:r w:rsidR="00E56A26">
        <w:rPr>
          <w:rFonts w:cs="B Nazanin" w:hint="cs"/>
          <w:rtl/>
        </w:rPr>
        <w:t>دانش</w:t>
      </w:r>
      <w:r w:rsidR="003A6494">
        <w:rPr>
          <w:rFonts w:cs="B Nazanin"/>
          <w:rtl/>
        </w:rPr>
        <w:softHyphen/>
      </w:r>
      <w:r w:rsidR="00E56A26">
        <w:rPr>
          <w:rFonts w:cs="B Nazanin" w:hint="cs"/>
          <w:rtl/>
        </w:rPr>
        <w:t>آموزان از آموزش مجازی ب</w:t>
      </w:r>
      <w:r w:rsidR="006E4C95">
        <w:rPr>
          <w:rFonts w:cs="B Nazanin" w:hint="cs"/>
          <w:rtl/>
        </w:rPr>
        <w:t>ه</w:t>
      </w:r>
      <w:r w:rsidR="00E56A26">
        <w:rPr>
          <w:rFonts w:cs="B Nazanin" w:hint="cs"/>
          <w:rtl/>
        </w:rPr>
        <w:t xml:space="preserve"> روش پیمایشی انجام شد. </w:t>
      </w:r>
      <w:r w:rsidR="00E56A26" w:rsidRPr="00E56A26">
        <w:rPr>
          <w:rFonts w:cs="B Nazanin"/>
          <w:rtl/>
        </w:rPr>
        <w:t>جامعه آمار</w:t>
      </w:r>
      <w:r w:rsidR="00E56A26" w:rsidRPr="00E56A26">
        <w:rPr>
          <w:rFonts w:cs="B Nazanin" w:hint="cs"/>
          <w:rtl/>
        </w:rPr>
        <w:t>ی</w:t>
      </w:r>
      <w:r w:rsidR="00E56A26" w:rsidRPr="00E56A26">
        <w:rPr>
          <w:rFonts w:cs="B Nazanin"/>
          <w:rtl/>
        </w:rPr>
        <w:t xml:space="preserve"> </w:t>
      </w:r>
      <w:r w:rsidR="00E56A26">
        <w:rPr>
          <w:rFonts w:cs="B Nazanin" w:hint="cs"/>
          <w:rtl/>
        </w:rPr>
        <w:t>شامل</w:t>
      </w:r>
      <w:r w:rsidR="00E56A26" w:rsidRPr="00E56A26">
        <w:rPr>
          <w:rFonts w:cs="B Nazanin"/>
          <w:rtl/>
        </w:rPr>
        <w:t xml:space="preserve"> کل</w:t>
      </w:r>
      <w:r w:rsidR="00E56A26" w:rsidRPr="00E56A26">
        <w:rPr>
          <w:rFonts w:cs="B Nazanin" w:hint="cs"/>
          <w:rtl/>
        </w:rPr>
        <w:t>ی</w:t>
      </w:r>
      <w:r w:rsidR="00E56A26" w:rsidRPr="00E56A26">
        <w:rPr>
          <w:rFonts w:cs="B Nazanin" w:hint="eastAsia"/>
          <w:rtl/>
        </w:rPr>
        <w:t>ه</w:t>
      </w:r>
      <w:r w:rsidR="00E56A26" w:rsidRPr="00E56A26">
        <w:rPr>
          <w:rFonts w:cs="B Nazanin"/>
          <w:rtl/>
        </w:rPr>
        <w:t xml:space="preserve"> دانش</w:t>
      </w:r>
      <w:r w:rsidR="00E56A26">
        <w:rPr>
          <w:rFonts w:ascii="Calibri" w:hAnsi="Calibri" w:cs="Calibri"/>
          <w:rtl/>
        </w:rPr>
        <w:softHyphen/>
      </w:r>
      <w:r w:rsidR="00E56A26" w:rsidRPr="00E56A26">
        <w:rPr>
          <w:rFonts w:cs="B Nazanin" w:hint="cs"/>
          <w:rtl/>
        </w:rPr>
        <w:t>آموزان</w:t>
      </w:r>
      <w:r w:rsidR="00E56A26" w:rsidRPr="00E56A26">
        <w:rPr>
          <w:rFonts w:cs="B Nazanin"/>
          <w:rtl/>
        </w:rPr>
        <w:t xml:space="preserve"> </w:t>
      </w:r>
      <w:r w:rsidR="00E56A26" w:rsidRPr="00E56A26">
        <w:rPr>
          <w:rFonts w:cs="B Nazanin" w:hint="cs"/>
          <w:rtl/>
        </w:rPr>
        <w:t>دختر</w:t>
      </w:r>
      <w:r w:rsidR="00E56A26" w:rsidRPr="00E56A26">
        <w:rPr>
          <w:rFonts w:cs="B Nazanin"/>
          <w:rtl/>
        </w:rPr>
        <w:t xml:space="preserve"> </w:t>
      </w:r>
      <w:r w:rsidR="00E56A26" w:rsidRPr="00E56A26">
        <w:rPr>
          <w:rFonts w:cs="B Nazanin" w:hint="cs"/>
          <w:rtl/>
        </w:rPr>
        <w:t>دوره</w:t>
      </w:r>
      <w:r w:rsidR="00E56A26" w:rsidRPr="00E56A26">
        <w:rPr>
          <w:rFonts w:cs="B Nazanin"/>
          <w:rtl/>
        </w:rPr>
        <w:t xml:space="preserve"> </w:t>
      </w:r>
      <w:r w:rsidR="00E56A26" w:rsidRPr="00E56A26">
        <w:rPr>
          <w:rFonts w:cs="B Nazanin" w:hint="cs"/>
          <w:rtl/>
        </w:rPr>
        <w:t>اول</w:t>
      </w:r>
      <w:r w:rsidR="00E56A26" w:rsidRPr="00E56A26">
        <w:rPr>
          <w:rFonts w:cs="B Nazanin"/>
          <w:rtl/>
        </w:rPr>
        <w:t xml:space="preserve"> </w:t>
      </w:r>
      <w:r w:rsidR="00E56A26" w:rsidRPr="00E56A26">
        <w:rPr>
          <w:rFonts w:cs="B Nazanin" w:hint="cs"/>
          <w:rtl/>
        </w:rPr>
        <w:t>ابتدایی</w:t>
      </w:r>
      <w:r w:rsidR="00E56A26" w:rsidRPr="00E56A26">
        <w:rPr>
          <w:rFonts w:cs="B Nazanin"/>
          <w:rtl/>
        </w:rPr>
        <w:t xml:space="preserve"> مدارس دولت</w:t>
      </w:r>
      <w:r w:rsidR="00E56A26" w:rsidRPr="00E56A26">
        <w:rPr>
          <w:rFonts w:cs="B Nazanin" w:hint="cs"/>
          <w:rtl/>
        </w:rPr>
        <w:t>ی</w:t>
      </w:r>
      <w:r w:rsidR="00E56A26" w:rsidRPr="00E56A26">
        <w:rPr>
          <w:rFonts w:cs="B Nazanin"/>
          <w:rtl/>
        </w:rPr>
        <w:t xml:space="preserve"> شهر همدان بو</w:t>
      </w:r>
      <w:r w:rsidR="00E56A26">
        <w:rPr>
          <w:rFonts w:cs="B Nazanin" w:hint="cs"/>
          <w:rtl/>
        </w:rPr>
        <w:t>د</w:t>
      </w:r>
      <w:r w:rsidR="00E56A26" w:rsidRPr="00E56A26">
        <w:rPr>
          <w:rFonts w:cs="B Nazanin"/>
          <w:rtl/>
        </w:rPr>
        <w:t>. نمونه آمار</w:t>
      </w:r>
      <w:r w:rsidR="00E56A26" w:rsidRPr="00E56A26">
        <w:rPr>
          <w:rFonts w:cs="B Nazanin" w:hint="cs"/>
          <w:rtl/>
        </w:rPr>
        <w:t>ی</w:t>
      </w:r>
      <w:r w:rsidR="00E56A26" w:rsidRPr="00E56A26">
        <w:rPr>
          <w:rFonts w:cs="B Nazanin"/>
          <w:rtl/>
        </w:rPr>
        <w:t xml:space="preserve"> با توجه به جدول مورگان 380 نفر از دانش</w:t>
      </w:r>
      <w:r w:rsidR="00D8497F">
        <w:rPr>
          <w:rFonts w:cs="B Nazanin"/>
          <w:rtl/>
        </w:rPr>
        <w:softHyphen/>
      </w:r>
      <w:r w:rsidR="00E56A26" w:rsidRPr="00E56A26">
        <w:rPr>
          <w:rFonts w:cs="B Nazanin"/>
          <w:rtl/>
        </w:rPr>
        <w:t>آموزان و 130 نفر از معلمان بود که با روش نمونه</w:t>
      </w:r>
      <w:r w:rsidR="00E56A26">
        <w:rPr>
          <w:rFonts w:ascii="Calibri" w:hAnsi="Calibri" w:cs="Calibri"/>
          <w:rtl/>
        </w:rPr>
        <w:softHyphen/>
      </w:r>
      <w:r w:rsidR="00E56A26" w:rsidRPr="00E56A26">
        <w:rPr>
          <w:rFonts w:cs="B Nazanin" w:hint="cs"/>
          <w:rtl/>
        </w:rPr>
        <w:t>گی</w:t>
      </w:r>
      <w:r w:rsidR="00E56A26" w:rsidRPr="00E56A26">
        <w:rPr>
          <w:rFonts w:cs="B Nazanin" w:hint="eastAsia"/>
          <w:rtl/>
        </w:rPr>
        <w:t>ر</w:t>
      </w:r>
      <w:r w:rsidR="00E56A26" w:rsidRPr="00E56A26">
        <w:rPr>
          <w:rFonts w:cs="B Nazanin" w:hint="cs"/>
          <w:rtl/>
        </w:rPr>
        <w:t>ی</w:t>
      </w:r>
      <w:r w:rsidR="00E56A26" w:rsidRPr="00E56A26">
        <w:rPr>
          <w:rFonts w:cs="B Nazanin"/>
          <w:rtl/>
        </w:rPr>
        <w:t xml:space="preserve"> خوشه</w:t>
      </w:r>
      <w:r w:rsidR="00E56A26">
        <w:rPr>
          <w:rFonts w:ascii="Calibri" w:hAnsi="Calibri" w:cs="Calibri"/>
          <w:rtl/>
        </w:rPr>
        <w:softHyphen/>
      </w:r>
      <w:r w:rsidR="00E56A26" w:rsidRPr="00E56A26">
        <w:rPr>
          <w:rFonts w:cs="B Nazanin" w:hint="cs"/>
          <w:rtl/>
        </w:rPr>
        <w:t>ای</w:t>
      </w:r>
      <w:r w:rsidR="00E56A26" w:rsidRPr="00E56A26">
        <w:rPr>
          <w:rFonts w:cs="B Nazanin"/>
          <w:rtl/>
        </w:rPr>
        <w:t xml:space="preserve"> </w:t>
      </w:r>
      <w:r w:rsidR="00E56A26" w:rsidRPr="00E56A26">
        <w:rPr>
          <w:rFonts w:cs="B Nazanin" w:hint="eastAsia"/>
          <w:rtl/>
        </w:rPr>
        <w:t>چند</w:t>
      </w:r>
      <w:r w:rsidR="00E56A26" w:rsidRPr="00E56A26">
        <w:rPr>
          <w:rFonts w:cs="B Nazanin"/>
          <w:rtl/>
        </w:rPr>
        <w:t xml:space="preserve"> مرحله</w:t>
      </w:r>
      <w:r w:rsidR="00E56A26">
        <w:rPr>
          <w:rFonts w:ascii="Calibri" w:hAnsi="Calibri" w:cs="Calibri"/>
          <w:rtl/>
        </w:rPr>
        <w:softHyphen/>
      </w:r>
      <w:r w:rsidR="00E56A26" w:rsidRPr="00E56A26">
        <w:rPr>
          <w:rFonts w:cs="B Nazanin" w:hint="cs"/>
          <w:rtl/>
        </w:rPr>
        <w:t>ای</w:t>
      </w:r>
      <w:r w:rsidR="00E56A26" w:rsidRPr="00E56A26">
        <w:rPr>
          <w:rFonts w:cs="B Nazanin"/>
          <w:rtl/>
        </w:rPr>
        <w:t xml:space="preserve"> انتخاب شدند. جهت گردآور</w:t>
      </w:r>
      <w:r w:rsidR="00E56A26" w:rsidRPr="00E56A26">
        <w:rPr>
          <w:rFonts w:cs="B Nazanin" w:hint="cs"/>
          <w:rtl/>
        </w:rPr>
        <w:t>ی</w:t>
      </w:r>
      <w:r w:rsidR="00E56A26" w:rsidRPr="00E56A26">
        <w:rPr>
          <w:rFonts w:cs="B Nazanin"/>
          <w:rtl/>
        </w:rPr>
        <w:t xml:space="preserve"> داده</w:t>
      </w:r>
      <w:r w:rsidR="00E56A26">
        <w:rPr>
          <w:rFonts w:cs="B Nazanin"/>
          <w:rtl/>
        </w:rPr>
        <w:softHyphen/>
      </w:r>
      <w:r w:rsidR="00E56A26" w:rsidRPr="00E56A26">
        <w:rPr>
          <w:rFonts w:cs="B Nazanin"/>
          <w:rtl/>
        </w:rPr>
        <w:t>ها از مق</w:t>
      </w:r>
      <w:r w:rsidR="00E56A26" w:rsidRPr="00E56A26">
        <w:rPr>
          <w:rFonts w:cs="B Nazanin" w:hint="cs"/>
          <w:rtl/>
        </w:rPr>
        <w:t>ی</w:t>
      </w:r>
      <w:r w:rsidR="00E56A26" w:rsidRPr="00E56A26">
        <w:rPr>
          <w:rFonts w:cs="B Nazanin" w:hint="eastAsia"/>
          <w:rtl/>
        </w:rPr>
        <w:t>اس</w:t>
      </w:r>
      <w:r w:rsidR="00E56A26" w:rsidRPr="00E56A26">
        <w:rPr>
          <w:rFonts w:cs="B Nazanin"/>
          <w:rtl/>
        </w:rPr>
        <w:t xml:space="preserve"> حضور اجتماع</w:t>
      </w:r>
      <w:r w:rsidR="00E56A26" w:rsidRPr="00E56A26">
        <w:rPr>
          <w:rFonts w:cs="B Nazanin" w:hint="cs"/>
          <w:rtl/>
        </w:rPr>
        <w:t>ی</w:t>
      </w:r>
      <w:r w:rsidR="00E56A26" w:rsidRPr="00E56A26">
        <w:rPr>
          <w:rFonts w:cs="B Nazanin"/>
          <w:rtl/>
        </w:rPr>
        <w:t xml:space="preserve"> سوان و ش</w:t>
      </w:r>
      <w:r w:rsidR="00E56A26" w:rsidRPr="00E56A26">
        <w:rPr>
          <w:rFonts w:cs="B Nazanin" w:hint="cs"/>
          <w:rtl/>
        </w:rPr>
        <w:t>ی</w:t>
      </w:r>
      <w:r w:rsidR="00E56A26" w:rsidRPr="00E56A26">
        <w:rPr>
          <w:rFonts w:cs="B Nazanin" w:hint="eastAsia"/>
          <w:rtl/>
        </w:rPr>
        <w:t>ه</w:t>
      </w:r>
      <w:r w:rsidR="00E56A26" w:rsidRPr="00E56A26">
        <w:rPr>
          <w:rFonts w:cs="B Nazanin"/>
          <w:rtl/>
        </w:rPr>
        <w:t xml:space="preserve"> (2005) و پرسشنامه محقق ساخته رضا</w:t>
      </w:r>
      <w:r w:rsidR="00E56A26" w:rsidRPr="00E56A26">
        <w:rPr>
          <w:rFonts w:cs="B Nazanin" w:hint="cs"/>
          <w:rtl/>
        </w:rPr>
        <w:t>ی</w:t>
      </w:r>
      <w:r w:rsidR="00E56A26" w:rsidRPr="00E56A26">
        <w:rPr>
          <w:rFonts w:cs="B Nazanin" w:hint="eastAsia"/>
          <w:rtl/>
        </w:rPr>
        <w:t>تمند</w:t>
      </w:r>
      <w:r w:rsidR="00E56A26" w:rsidRPr="00E56A26">
        <w:rPr>
          <w:rFonts w:cs="B Nazanin" w:hint="cs"/>
          <w:rtl/>
        </w:rPr>
        <w:t>ی</w:t>
      </w:r>
      <w:r w:rsidR="00E56A26" w:rsidRPr="00E56A26">
        <w:rPr>
          <w:rFonts w:cs="B Nazanin"/>
          <w:rtl/>
        </w:rPr>
        <w:t xml:space="preserve"> از آموزش مجاز</w:t>
      </w:r>
      <w:r w:rsidR="00E56A26" w:rsidRPr="00E56A26">
        <w:rPr>
          <w:rFonts w:cs="B Nazanin" w:hint="cs"/>
          <w:rtl/>
        </w:rPr>
        <w:t>ی</w:t>
      </w:r>
      <w:r w:rsidR="00E56A26" w:rsidRPr="00E56A26">
        <w:rPr>
          <w:rFonts w:cs="B Nazanin"/>
          <w:rtl/>
        </w:rPr>
        <w:t xml:space="preserve"> استفاده شد</w:t>
      </w:r>
      <w:r w:rsidR="00E56A26">
        <w:rPr>
          <w:rFonts w:cs="B Nazanin" w:hint="cs"/>
          <w:rtl/>
        </w:rPr>
        <w:t xml:space="preserve">. </w:t>
      </w:r>
      <w:r w:rsidR="00D8497F">
        <w:rPr>
          <w:rFonts w:cs="B Nazanin" w:hint="cs"/>
          <w:rtl/>
        </w:rPr>
        <w:t>یافته</w:t>
      </w:r>
      <w:r w:rsidR="00D8497F">
        <w:rPr>
          <w:rFonts w:cs="B Nazanin"/>
          <w:rtl/>
        </w:rPr>
        <w:softHyphen/>
      </w:r>
      <w:r w:rsidR="00D8497F">
        <w:rPr>
          <w:rFonts w:cs="B Nazanin" w:hint="cs"/>
          <w:rtl/>
        </w:rPr>
        <w:t>ها در مجموع نشان داد وضعیت حس حضور اجتماعی معلمان و دانش</w:t>
      </w:r>
      <w:r w:rsidR="003A6494">
        <w:rPr>
          <w:rFonts w:cs="B Nazanin"/>
          <w:rtl/>
        </w:rPr>
        <w:softHyphen/>
      </w:r>
      <w:r w:rsidR="00D8497F">
        <w:rPr>
          <w:rFonts w:cs="B Nazanin" w:hint="cs"/>
          <w:rtl/>
        </w:rPr>
        <w:t xml:space="preserve">آموزان </w:t>
      </w:r>
      <w:r w:rsidR="006E4C95">
        <w:rPr>
          <w:rFonts w:cs="B Nazanin" w:hint="cs"/>
          <w:rtl/>
        </w:rPr>
        <w:t>در آموزش</w:t>
      </w:r>
      <w:r w:rsidR="006E4C95">
        <w:rPr>
          <w:rFonts w:cs="B Nazanin"/>
          <w:rtl/>
        </w:rPr>
        <w:softHyphen/>
      </w:r>
      <w:r w:rsidR="006E4C95">
        <w:rPr>
          <w:rFonts w:cs="B Nazanin" w:hint="cs"/>
          <w:rtl/>
        </w:rPr>
        <w:t xml:space="preserve">های مجازی دوره ابتدایی شهر همدان طی دوره </w:t>
      </w:r>
      <w:r w:rsidR="00D8497F">
        <w:rPr>
          <w:rFonts w:cs="B Nazanin" w:hint="cs"/>
          <w:rtl/>
        </w:rPr>
        <w:t xml:space="preserve">کرونا بالاتر از متوسط </w:t>
      </w:r>
      <w:r w:rsidR="006E4C95">
        <w:rPr>
          <w:rFonts w:cs="B Nazanin" w:hint="cs"/>
          <w:rtl/>
        </w:rPr>
        <w:t>است</w:t>
      </w:r>
      <w:r w:rsidR="00D8497F">
        <w:rPr>
          <w:rFonts w:cs="B Nazanin" w:hint="cs"/>
          <w:rtl/>
        </w:rPr>
        <w:t xml:space="preserve"> و همچنین بین حس حضور اجتماعی معلمان و دانش</w:t>
      </w:r>
      <w:r w:rsidR="003A6494">
        <w:rPr>
          <w:rFonts w:cs="B Nazanin"/>
          <w:rtl/>
        </w:rPr>
        <w:softHyphen/>
      </w:r>
      <w:r w:rsidR="00D8497F">
        <w:rPr>
          <w:rFonts w:cs="B Nazanin" w:hint="cs"/>
          <w:rtl/>
        </w:rPr>
        <w:t>آموزان با رضایتمندی دانش آموزان از آموزش مجازی رابطه مثبت و معناداری مشاهده شد. بر اساس این یافته</w:t>
      </w:r>
      <w:r w:rsidR="003A6494">
        <w:rPr>
          <w:rFonts w:cs="B Nazanin"/>
          <w:rtl/>
        </w:rPr>
        <w:softHyphen/>
      </w:r>
      <w:r w:rsidR="00D8497F">
        <w:rPr>
          <w:rFonts w:cs="B Nazanin" w:hint="cs"/>
          <w:rtl/>
        </w:rPr>
        <w:t>ها</w:t>
      </w:r>
      <w:r w:rsidR="003A6494">
        <w:rPr>
          <w:rFonts w:cs="B Nazanin" w:hint="cs"/>
          <w:rtl/>
        </w:rPr>
        <w:t>، پیشنهاد می</w:t>
      </w:r>
      <w:r w:rsidR="003A6494">
        <w:rPr>
          <w:rFonts w:cs="B Nazanin"/>
          <w:rtl/>
        </w:rPr>
        <w:softHyphen/>
      </w:r>
      <w:r w:rsidR="003A6494">
        <w:rPr>
          <w:rFonts w:cs="B Nazanin" w:hint="cs"/>
          <w:rtl/>
        </w:rPr>
        <w:t>شود معلمان میزان سطح حس حضور اجتماعی خود را در محیط</w:t>
      </w:r>
      <w:r w:rsidR="003A6494">
        <w:rPr>
          <w:rFonts w:cs="B Nazanin"/>
          <w:rtl/>
        </w:rPr>
        <w:softHyphen/>
      </w:r>
      <w:r w:rsidR="003A6494">
        <w:rPr>
          <w:rFonts w:cs="B Nazanin" w:hint="cs"/>
          <w:rtl/>
        </w:rPr>
        <w:t>های آموزش مجازی ارتقاء دهند و به دانش</w:t>
      </w:r>
      <w:r w:rsidR="003A6494">
        <w:rPr>
          <w:rFonts w:cs="B Nazanin"/>
          <w:rtl/>
        </w:rPr>
        <w:softHyphen/>
      </w:r>
      <w:r w:rsidR="003A6494">
        <w:rPr>
          <w:rFonts w:cs="B Nazanin" w:hint="cs"/>
          <w:rtl/>
        </w:rPr>
        <w:t>آموزان در محیط</w:t>
      </w:r>
      <w:r w:rsidR="006E4C95">
        <w:rPr>
          <w:rFonts w:cs="B Nazanin"/>
          <w:rtl/>
        </w:rPr>
        <w:softHyphen/>
      </w:r>
      <w:r w:rsidR="003A6494">
        <w:rPr>
          <w:rFonts w:cs="B Nazanin" w:hint="cs"/>
          <w:rtl/>
        </w:rPr>
        <w:t xml:space="preserve">های آموزش مجازی نیز کمک کنند تا حضور اجتماعی بیشتری داشته باشند. </w:t>
      </w:r>
    </w:p>
    <w:p w14:paraId="446D2BC7" w14:textId="77777777" w:rsidR="00B90B06" w:rsidRPr="0020313A" w:rsidRDefault="00B90B06" w:rsidP="0020313A">
      <w:pPr>
        <w:spacing w:after="0"/>
        <w:jc w:val="both"/>
        <w:rPr>
          <w:rFonts w:ascii="Arial" w:hAnsi="Arial" w:cs="B Nazanin"/>
          <w:b/>
          <w:bCs/>
          <w:sz w:val="24"/>
          <w:szCs w:val="24"/>
          <w:rtl/>
        </w:rPr>
      </w:pPr>
    </w:p>
    <w:p w14:paraId="2B354956" w14:textId="624E7C97" w:rsidR="009D7335" w:rsidRPr="0020313A" w:rsidRDefault="00084974" w:rsidP="0020313A">
      <w:pPr>
        <w:suppressLineNumbers/>
        <w:spacing w:line="240" w:lineRule="auto"/>
        <w:jc w:val="both"/>
        <w:rPr>
          <w:rFonts w:ascii="Times New Roman" w:hAnsi="Times New Roman" w:cs="B Nazanin"/>
          <w:b/>
          <w:bCs/>
          <w:sz w:val="24"/>
          <w:szCs w:val="24"/>
        </w:rPr>
      </w:pPr>
      <w:r w:rsidRPr="0020313A">
        <w:rPr>
          <w:rFonts w:ascii="Arial" w:hAnsi="Arial" w:cs="B Nazanin" w:hint="cs"/>
          <w:b/>
          <w:bCs/>
          <w:sz w:val="24"/>
          <w:szCs w:val="24"/>
          <w:rtl/>
        </w:rPr>
        <w:t>واژه‏</w:t>
      </w:r>
      <w:r w:rsidR="000049E6" w:rsidRPr="0020313A">
        <w:rPr>
          <w:rFonts w:ascii="Arial" w:hAnsi="Arial" w:cs="B Nazanin" w:hint="cs"/>
          <w:b/>
          <w:bCs/>
          <w:sz w:val="24"/>
          <w:szCs w:val="24"/>
          <w:rtl/>
        </w:rPr>
        <w:t xml:space="preserve">های کلیدی: </w:t>
      </w:r>
      <w:r w:rsidR="00015050">
        <w:rPr>
          <w:rFonts w:cs="B Nazanin" w:hint="cs"/>
          <w:b/>
          <w:bCs/>
          <w:sz w:val="24"/>
          <w:szCs w:val="24"/>
          <w:rtl/>
        </w:rPr>
        <w:t>حس حضور اجتماعی</w:t>
      </w:r>
      <w:r w:rsidR="00B90B06" w:rsidRPr="0020313A">
        <w:rPr>
          <w:rFonts w:cs="B Nazanin" w:hint="cs"/>
          <w:b/>
          <w:bCs/>
          <w:sz w:val="24"/>
          <w:szCs w:val="24"/>
          <w:rtl/>
        </w:rPr>
        <w:t xml:space="preserve">، </w:t>
      </w:r>
      <w:r w:rsidR="00015050">
        <w:rPr>
          <w:rFonts w:cs="B Nazanin" w:hint="cs"/>
          <w:b/>
          <w:bCs/>
          <w:sz w:val="24"/>
          <w:szCs w:val="24"/>
          <w:rtl/>
        </w:rPr>
        <w:t>آموزش مجازی</w:t>
      </w:r>
      <w:r w:rsidR="00B90B06" w:rsidRPr="0020313A">
        <w:rPr>
          <w:rFonts w:cs="B Nazanin" w:hint="cs"/>
          <w:b/>
          <w:bCs/>
          <w:sz w:val="24"/>
          <w:szCs w:val="24"/>
          <w:rtl/>
        </w:rPr>
        <w:t xml:space="preserve">، </w:t>
      </w:r>
      <w:r w:rsidR="00015050">
        <w:rPr>
          <w:rFonts w:cs="B Nazanin" w:hint="cs"/>
          <w:b/>
          <w:bCs/>
          <w:sz w:val="24"/>
          <w:szCs w:val="24"/>
          <w:rtl/>
        </w:rPr>
        <w:t>رضایتمندی</w:t>
      </w:r>
      <w:r w:rsidR="00B90B06" w:rsidRPr="0020313A">
        <w:rPr>
          <w:rFonts w:cs="B Nazanin" w:hint="cs"/>
          <w:b/>
          <w:bCs/>
          <w:sz w:val="24"/>
          <w:szCs w:val="24"/>
          <w:rtl/>
        </w:rPr>
        <w:t xml:space="preserve">، </w:t>
      </w:r>
      <w:r w:rsidR="00015050">
        <w:rPr>
          <w:rFonts w:cs="B Nazanin" w:hint="cs"/>
          <w:b/>
          <w:bCs/>
          <w:sz w:val="24"/>
          <w:szCs w:val="24"/>
          <w:rtl/>
        </w:rPr>
        <w:t>کرونا</w:t>
      </w:r>
    </w:p>
    <w:p w14:paraId="7CE8B731" w14:textId="77777777" w:rsidR="00E64B04" w:rsidRPr="0020313A" w:rsidRDefault="00E64B04" w:rsidP="0020313A">
      <w:pPr>
        <w:jc w:val="both"/>
        <w:rPr>
          <w:rFonts w:ascii="Arial" w:hAnsi="Arial" w:cs="B Nazanin"/>
          <w:sz w:val="24"/>
          <w:szCs w:val="24"/>
          <w:rtl/>
        </w:rPr>
        <w:sectPr w:rsidR="00E64B04" w:rsidRPr="0020313A" w:rsidSect="003E7C86">
          <w:footerReference w:type="default" r:id="rId8"/>
          <w:footnotePr>
            <w:numRestart w:val="eachPage"/>
          </w:footnotePr>
          <w:endnotePr>
            <w:numFmt w:val="decimal"/>
          </w:endnotePr>
          <w:pgSz w:w="11906" w:h="16838" w:code="9"/>
          <w:pgMar w:top="2835" w:right="2268" w:bottom="2835" w:left="2268" w:header="1871" w:footer="720" w:gutter="567"/>
          <w:cols w:space="720"/>
          <w:bidi/>
          <w:rtlGutter/>
          <w:docGrid w:linePitch="360"/>
        </w:sectPr>
      </w:pPr>
    </w:p>
    <w:p w14:paraId="266B22FA" w14:textId="2096C141" w:rsidR="00BE43BC" w:rsidRPr="0020313A" w:rsidRDefault="000049E6" w:rsidP="003E7C86">
      <w:pPr>
        <w:spacing w:line="264" w:lineRule="auto"/>
        <w:jc w:val="both"/>
        <w:rPr>
          <w:rFonts w:ascii="Arial" w:hAnsi="Arial" w:cs="B Nazanin"/>
          <w:b/>
          <w:bCs/>
          <w:sz w:val="24"/>
          <w:szCs w:val="24"/>
          <w:rtl/>
        </w:rPr>
      </w:pPr>
      <w:r w:rsidRPr="0020313A">
        <w:rPr>
          <w:rFonts w:ascii="Arial" w:hAnsi="Arial" w:cs="B Nazanin" w:hint="cs"/>
          <w:b/>
          <w:bCs/>
          <w:sz w:val="24"/>
          <w:szCs w:val="24"/>
          <w:rtl/>
        </w:rPr>
        <w:lastRenderedPageBreak/>
        <w:t>مقدمه</w:t>
      </w:r>
    </w:p>
    <w:p w14:paraId="1666FDC8" w14:textId="25D1B8FA" w:rsidR="00BE66FA" w:rsidRDefault="00FC3F9B" w:rsidP="00AC014F">
      <w:pPr>
        <w:spacing w:before="240" w:after="0" w:line="264" w:lineRule="auto"/>
        <w:ind w:firstLine="284"/>
        <w:jc w:val="both"/>
        <w:rPr>
          <w:rFonts w:ascii="Arial" w:hAnsi="Arial" w:cs="B Nazanin"/>
          <w:sz w:val="24"/>
          <w:szCs w:val="24"/>
          <w:rtl/>
        </w:rPr>
      </w:pPr>
      <w:r w:rsidRPr="0020313A">
        <w:rPr>
          <w:rFonts w:ascii="Arial" w:hAnsi="Arial" w:cs="B Nazanin" w:hint="cs"/>
          <w:sz w:val="24"/>
          <w:szCs w:val="24"/>
          <w:rtl/>
        </w:rPr>
        <w:t xml:space="preserve">در ابتدای </w:t>
      </w:r>
      <w:r w:rsidR="00163B0A" w:rsidRPr="0020313A">
        <w:rPr>
          <w:rFonts w:ascii="Arial" w:hAnsi="Arial" w:cs="B Nazanin" w:hint="cs"/>
          <w:sz w:val="24"/>
          <w:szCs w:val="24"/>
          <w:rtl/>
        </w:rPr>
        <w:t xml:space="preserve">اسفندماه </w:t>
      </w:r>
      <w:r w:rsidRPr="0020313A">
        <w:rPr>
          <w:rFonts w:ascii="Arial" w:hAnsi="Arial" w:cs="B Nazanin" w:hint="cs"/>
          <w:sz w:val="24"/>
          <w:szCs w:val="24"/>
          <w:rtl/>
        </w:rPr>
        <w:t>سال 139</w:t>
      </w:r>
      <w:r w:rsidR="00163B0A" w:rsidRPr="0020313A">
        <w:rPr>
          <w:rFonts w:ascii="Arial" w:hAnsi="Arial" w:cs="B Nazanin" w:hint="cs"/>
          <w:sz w:val="24"/>
          <w:szCs w:val="24"/>
          <w:rtl/>
        </w:rPr>
        <w:t>8</w:t>
      </w:r>
      <w:r w:rsidRPr="0020313A">
        <w:rPr>
          <w:rFonts w:ascii="Arial" w:hAnsi="Arial" w:cs="B Nazanin" w:hint="cs"/>
          <w:sz w:val="24"/>
          <w:szCs w:val="24"/>
          <w:rtl/>
        </w:rPr>
        <w:t xml:space="preserve"> با ش</w:t>
      </w:r>
      <w:r w:rsidR="00163B0A" w:rsidRPr="0020313A">
        <w:rPr>
          <w:rFonts w:ascii="Arial" w:hAnsi="Arial" w:cs="B Nazanin" w:hint="cs"/>
          <w:sz w:val="24"/>
          <w:szCs w:val="24"/>
          <w:rtl/>
        </w:rPr>
        <w:t>یوع</w:t>
      </w:r>
      <w:r w:rsidRPr="0020313A">
        <w:rPr>
          <w:rFonts w:ascii="Arial" w:hAnsi="Arial" w:cs="B Nazanin" w:hint="cs"/>
          <w:sz w:val="24"/>
          <w:szCs w:val="24"/>
          <w:rtl/>
        </w:rPr>
        <w:t xml:space="preserve"> کرونا، فعالیت</w:t>
      </w:r>
      <w:r w:rsidR="006E4C95">
        <w:rPr>
          <w:rFonts w:ascii="Arial" w:hAnsi="Arial" w:cs="B Nazanin"/>
          <w:sz w:val="24"/>
          <w:szCs w:val="24"/>
          <w:rtl/>
        </w:rPr>
        <w:softHyphen/>
      </w:r>
      <w:r w:rsidRPr="0020313A">
        <w:rPr>
          <w:rFonts w:ascii="Arial" w:hAnsi="Arial" w:cs="B Nazanin" w:hint="cs"/>
          <w:sz w:val="24"/>
          <w:szCs w:val="24"/>
          <w:rtl/>
        </w:rPr>
        <w:t>های</w:t>
      </w:r>
      <w:r w:rsidR="00163B0A" w:rsidRPr="0020313A">
        <w:rPr>
          <w:rFonts w:ascii="Arial" w:hAnsi="Arial" w:cs="B Nazanin" w:hint="cs"/>
          <w:sz w:val="24"/>
          <w:szCs w:val="24"/>
          <w:rtl/>
        </w:rPr>
        <w:t xml:space="preserve"> یاددهی-یادگیری</w:t>
      </w:r>
      <w:r w:rsidR="00115478" w:rsidRPr="0020313A">
        <w:rPr>
          <w:rFonts w:ascii="Arial" w:hAnsi="Arial" w:cs="B Nazanin" w:hint="cs"/>
          <w:sz w:val="24"/>
          <w:szCs w:val="24"/>
          <w:rtl/>
        </w:rPr>
        <w:t xml:space="preserve"> حضوری</w:t>
      </w:r>
      <w:r w:rsidR="00163B0A" w:rsidRPr="0020313A">
        <w:rPr>
          <w:rFonts w:ascii="Arial" w:hAnsi="Arial" w:cs="B Nazanin" w:hint="cs"/>
          <w:sz w:val="24"/>
          <w:szCs w:val="24"/>
          <w:rtl/>
        </w:rPr>
        <w:t xml:space="preserve"> </w:t>
      </w:r>
      <w:r w:rsidR="00115478" w:rsidRPr="0020313A">
        <w:rPr>
          <w:rFonts w:ascii="Arial" w:hAnsi="Arial" w:cs="B Nazanin" w:hint="cs"/>
          <w:sz w:val="24"/>
          <w:szCs w:val="24"/>
          <w:rtl/>
        </w:rPr>
        <w:t>مدارس و دانشگاهها</w:t>
      </w:r>
      <w:r w:rsidR="002C2C97" w:rsidRPr="0020313A">
        <w:rPr>
          <w:rFonts w:ascii="Arial" w:hAnsi="Arial" w:cs="B Nazanin" w:hint="cs"/>
          <w:sz w:val="24"/>
          <w:szCs w:val="24"/>
          <w:rtl/>
        </w:rPr>
        <w:t xml:space="preserve"> </w:t>
      </w:r>
      <w:r w:rsidR="00163B0A" w:rsidRPr="0020313A">
        <w:rPr>
          <w:rFonts w:ascii="Arial" w:hAnsi="Arial" w:cs="B Nazanin" w:hint="cs"/>
          <w:sz w:val="24"/>
          <w:szCs w:val="24"/>
          <w:rtl/>
        </w:rPr>
        <w:t xml:space="preserve">تعطیل و </w:t>
      </w:r>
      <w:r w:rsidRPr="0020313A">
        <w:rPr>
          <w:rFonts w:ascii="Arial" w:hAnsi="Arial" w:cs="B Nazanin" w:hint="cs"/>
          <w:sz w:val="24"/>
          <w:szCs w:val="24"/>
          <w:rtl/>
        </w:rPr>
        <w:t xml:space="preserve">به صورت </w:t>
      </w:r>
      <w:r w:rsidR="004543FC">
        <w:rPr>
          <w:rFonts w:ascii="Arial" w:hAnsi="Arial" w:cs="B Nazanin" w:hint="cs"/>
          <w:sz w:val="24"/>
          <w:szCs w:val="24"/>
          <w:rtl/>
        </w:rPr>
        <w:t>مجازی</w:t>
      </w:r>
      <w:r w:rsidRPr="0020313A">
        <w:rPr>
          <w:rFonts w:ascii="Arial" w:hAnsi="Arial" w:cs="B Nazanin" w:hint="cs"/>
          <w:sz w:val="24"/>
          <w:szCs w:val="24"/>
          <w:rtl/>
        </w:rPr>
        <w:t xml:space="preserve"> </w:t>
      </w:r>
      <w:r w:rsidR="00115478" w:rsidRPr="0020313A">
        <w:rPr>
          <w:rFonts w:ascii="Arial" w:hAnsi="Arial" w:cs="B Nazanin" w:hint="cs"/>
          <w:sz w:val="24"/>
          <w:szCs w:val="24"/>
          <w:rtl/>
        </w:rPr>
        <w:t>ادامه پیدا کرد</w:t>
      </w:r>
      <w:r w:rsidRPr="0020313A">
        <w:rPr>
          <w:rFonts w:ascii="Arial" w:hAnsi="Arial" w:cs="B Nazanin" w:hint="cs"/>
          <w:sz w:val="24"/>
          <w:szCs w:val="24"/>
          <w:rtl/>
        </w:rPr>
        <w:t xml:space="preserve">. اگرچه آموزش از راه دور تا پیش از این </w:t>
      </w:r>
      <w:r w:rsidR="002C2C97" w:rsidRPr="0020313A">
        <w:rPr>
          <w:rFonts w:ascii="Arial" w:hAnsi="Arial" w:cs="B Nazanin" w:hint="cs"/>
          <w:sz w:val="24"/>
          <w:szCs w:val="24"/>
          <w:rtl/>
        </w:rPr>
        <w:t xml:space="preserve">در کشور </w:t>
      </w:r>
      <w:r w:rsidRPr="0020313A">
        <w:rPr>
          <w:rFonts w:ascii="Arial" w:hAnsi="Arial" w:cs="B Nazanin" w:hint="cs"/>
          <w:sz w:val="24"/>
          <w:szCs w:val="24"/>
          <w:rtl/>
        </w:rPr>
        <w:t xml:space="preserve">وجود داشت اما هرگز در این مقیاس انجام نشده بود. </w:t>
      </w:r>
      <w:r w:rsidR="002C2C97" w:rsidRPr="0020313A">
        <w:rPr>
          <w:rFonts w:ascii="Arial" w:hAnsi="Arial" w:cs="B Nazanin" w:hint="cs"/>
          <w:sz w:val="24"/>
          <w:szCs w:val="24"/>
          <w:rtl/>
        </w:rPr>
        <w:t xml:space="preserve">به ویژه اینکه در نظام آموزش و پرورش ابتدایی و متوسطه </w:t>
      </w:r>
      <w:r w:rsidR="00115478" w:rsidRPr="0020313A">
        <w:rPr>
          <w:rFonts w:ascii="Arial" w:hAnsi="Arial" w:cs="B Nazanin" w:hint="cs"/>
          <w:sz w:val="24"/>
          <w:szCs w:val="24"/>
          <w:rtl/>
        </w:rPr>
        <w:t xml:space="preserve">تقریباً </w:t>
      </w:r>
      <w:r w:rsidR="002C2C97" w:rsidRPr="0020313A">
        <w:rPr>
          <w:rFonts w:ascii="Arial" w:hAnsi="Arial" w:cs="B Nazanin" w:hint="cs"/>
          <w:sz w:val="24"/>
          <w:szCs w:val="24"/>
          <w:rtl/>
        </w:rPr>
        <w:t>شیوه جدیدی</w:t>
      </w:r>
      <w:r w:rsidR="00115478" w:rsidRPr="0020313A">
        <w:rPr>
          <w:rFonts w:ascii="Arial" w:hAnsi="Arial" w:cs="B Nazanin" w:hint="cs"/>
          <w:sz w:val="24"/>
          <w:szCs w:val="24"/>
          <w:rtl/>
        </w:rPr>
        <w:t xml:space="preserve"> به حساب می</w:t>
      </w:r>
      <w:r w:rsidR="004543FC">
        <w:rPr>
          <w:rFonts w:ascii="Arial" w:hAnsi="Arial" w:cs="B Nazanin"/>
          <w:sz w:val="24"/>
          <w:szCs w:val="24"/>
          <w:rtl/>
        </w:rPr>
        <w:softHyphen/>
      </w:r>
      <w:r w:rsidR="00115478" w:rsidRPr="0020313A">
        <w:rPr>
          <w:rFonts w:ascii="Arial" w:hAnsi="Arial" w:cs="B Nazanin" w:hint="cs"/>
          <w:sz w:val="24"/>
          <w:szCs w:val="24"/>
          <w:rtl/>
        </w:rPr>
        <w:t>آمد و</w:t>
      </w:r>
      <w:r w:rsidR="002C2C97" w:rsidRPr="0020313A">
        <w:rPr>
          <w:rFonts w:ascii="Arial" w:hAnsi="Arial" w:cs="B Nazanin" w:hint="cs"/>
          <w:sz w:val="24"/>
          <w:szCs w:val="24"/>
          <w:rtl/>
        </w:rPr>
        <w:t xml:space="preserve"> </w:t>
      </w:r>
      <w:r w:rsidR="00004B0E" w:rsidRPr="0020313A">
        <w:rPr>
          <w:rFonts w:ascii="Arial" w:hAnsi="Arial" w:cs="B Nazanin" w:hint="cs"/>
          <w:sz w:val="24"/>
          <w:szCs w:val="24"/>
          <w:rtl/>
        </w:rPr>
        <w:t>برنامه</w:t>
      </w:r>
      <w:r w:rsidR="004543FC">
        <w:rPr>
          <w:rFonts w:ascii="Arial" w:hAnsi="Arial" w:cs="B Nazanin"/>
          <w:sz w:val="24"/>
          <w:szCs w:val="24"/>
          <w:rtl/>
        </w:rPr>
        <w:softHyphen/>
      </w:r>
      <w:r w:rsidR="00004B0E" w:rsidRPr="0020313A">
        <w:rPr>
          <w:rFonts w:ascii="Arial" w:hAnsi="Arial" w:cs="B Nazanin" w:hint="cs"/>
          <w:sz w:val="24"/>
          <w:szCs w:val="24"/>
          <w:rtl/>
        </w:rPr>
        <w:t>ریزی، آموزش و یا فرصت آماده</w:t>
      </w:r>
      <w:r w:rsidR="004543FC">
        <w:rPr>
          <w:rFonts w:ascii="Arial" w:hAnsi="Arial" w:cs="B Nazanin"/>
          <w:sz w:val="24"/>
          <w:szCs w:val="24"/>
          <w:rtl/>
        </w:rPr>
        <w:softHyphen/>
      </w:r>
      <w:r w:rsidR="00004B0E" w:rsidRPr="0020313A">
        <w:rPr>
          <w:rFonts w:ascii="Arial" w:hAnsi="Arial" w:cs="B Nazanin" w:hint="cs"/>
          <w:sz w:val="24"/>
          <w:szCs w:val="24"/>
          <w:rtl/>
        </w:rPr>
        <w:t>سازی فرایند آموزش به شکل از راه دور</w:t>
      </w:r>
      <w:r w:rsidR="00115478" w:rsidRPr="0020313A">
        <w:rPr>
          <w:rFonts w:ascii="Arial" w:hAnsi="Arial" w:cs="B Nazanin" w:hint="cs"/>
          <w:sz w:val="24"/>
          <w:szCs w:val="24"/>
          <w:rtl/>
        </w:rPr>
        <w:t xml:space="preserve"> برای معلمان امکان پذیر نشد و به یکباره مجبور شدند از شیوه حضوری به مجازی تغییر رویه</w:t>
      </w:r>
      <w:r w:rsidR="00004B0E" w:rsidRPr="0020313A">
        <w:rPr>
          <w:rFonts w:ascii="Arial" w:hAnsi="Arial" w:cs="B Nazanin" w:hint="cs"/>
          <w:sz w:val="24"/>
          <w:szCs w:val="24"/>
          <w:rtl/>
        </w:rPr>
        <w:t xml:space="preserve"> دهند. این</w:t>
      </w:r>
      <w:r w:rsidR="00667324" w:rsidRPr="0020313A">
        <w:rPr>
          <w:rFonts w:ascii="Arial" w:hAnsi="Arial" w:cs="B Nazanin" w:hint="cs"/>
          <w:sz w:val="24"/>
          <w:szCs w:val="24"/>
          <w:rtl/>
        </w:rPr>
        <w:t xml:space="preserve"> موضوع</w:t>
      </w:r>
      <w:r w:rsidR="00C77D35" w:rsidRPr="0020313A">
        <w:rPr>
          <w:rFonts w:ascii="Arial" w:hAnsi="Arial" w:cs="B Nazanin" w:hint="cs"/>
          <w:sz w:val="24"/>
          <w:szCs w:val="24"/>
          <w:rtl/>
        </w:rPr>
        <w:t xml:space="preserve"> موجب ایجاد چالش</w:t>
      </w:r>
      <w:r w:rsidR="004543FC">
        <w:rPr>
          <w:rFonts w:ascii="Arial" w:hAnsi="Arial" w:cs="B Nazanin"/>
          <w:sz w:val="24"/>
          <w:szCs w:val="24"/>
          <w:rtl/>
        </w:rPr>
        <w:softHyphen/>
      </w:r>
      <w:r w:rsidR="00C77D35" w:rsidRPr="0020313A">
        <w:rPr>
          <w:rFonts w:ascii="Arial" w:hAnsi="Arial" w:cs="B Nazanin" w:hint="cs"/>
          <w:sz w:val="24"/>
          <w:szCs w:val="24"/>
          <w:rtl/>
        </w:rPr>
        <w:t>های</w:t>
      </w:r>
      <w:r w:rsidR="00A11C7E" w:rsidRPr="0020313A">
        <w:rPr>
          <w:rFonts w:ascii="Arial" w:hAnsi="Arial" w:cs="B Nazanin" w:hint="cs"/>
          <w:sz w:val="24"/>
          <w:szCs w:val="24"/>
          <w:rtl/>
        </w:rPr>
        <w:t xml:space="preserve"> زیرساختی و فرهنگی </w:t>
      </w:r>
      <w:r w:rsidR="00A11C7E" w:rsidRPr="0020313A">
        <w:rPr>
          <w:rFonts w:ascii="Arial" w:hAnsi="Arial" w:cs="Arial" w:hint="cs"/>
          <w:sz w:val="24"/>
          <w:szCs w:val="24"/>
          <w:rtl/>
        </w:rPr>
        <w:t>–</w:t>
      </w:r>
      <w:r w:rsidR="00A11C7E" w:rsidRPr="0020313A">
        <w:rPr>
          <w:rFonts w:ascii="Arial" w:hAnsi="Arial" w:cs="B Nazanin" w:hint="cs"/>
          <w:sz w:val="24"/>
          <w:szCs w:val="24"/>
          <w:rtl/>
        </w:rPr>
        <w:t xml:space="preserve"> اجتماعی </w:t>
      </w:r>
      <w:r w:rsidR="00C77D35" w:rsidRPr="0020313A">
        <w:rPr>
          <w:rFonts w:ascii="Arial" w:hAnsi="Arial" w:cs="B Nazanin" w:hint="cs"/>
          <w:sz w:val="24"/>
          <w:szCs w:val="24"/>
          <w:rtl/>
        </w:rPr>
        <w:t>گردید</w:t>
      </w:r>
      <w:r w:rsidR="00302105" w:rsidRPr="0020313A">
        <w:rPr>
          <w:rFonts w:ascii="Arial" w:hAnsi="Arial" w:cs="B Nazanin" w:hint="cs"/>
          <w:sz w:val="24"/>
          <w:szCs w:val="24"/>
          <w:rtl/>
        </w:rPr>
        <w:t xml:space="preserve"> </w:t>
      </w:r>
      <w:r w:rsidR="00A11C7E" w:rsidRPr="0020313A">
        <w:rPr>
          <w:rFonts w:ascii="Arial" w:hAnsi="Arial" w:cs="B Nazanin" w:hint="cs"/>
          <w:sz w:val="24"/>
          <w:szCs w:val="24"/>
          <w:rtl/>
        </w:rPr>
        <w:t>( قراری، محمدی، قربانی، 1399: 31</w:t>
      </w:r>
      <w:r w:rsidR="00AC014F">
        <w:rPr>
          <w:rFonts w:ascii="Arial" w:hAnsi="Arial" w:cs="B Nazanin" w:hint="cs"/>
          <w:sz w:val="24"/>
          <w:szCs w:val="24"/>
          <w:rtl/>
        </w:rPr>
        <w:t>؛ البرزی و همکاران، 1399</w:t>
      </w:r>
      <w:r w:rsidR="00A11C7E" w:rsidRPr="0020313A">
        <w:rPr>
          <w:rFonts w:ascii="Arial" w:hAnsi="Arial" w:cs="B Nazanin" w:hint="cs"/>
          <w:sz w:val="24"/>
          <w:szCs w:val="24"/>
          <w:rtl/>
        </w:rPr>
        <w:t>)</w:t>
      </w:r>
      <w:r w:rsidR="00302105" w:rsidRPr="0020313A">
        <w:rPr>
          <w:rFonts w:ascii="Arial" w:hAnsi="Arial" w:cs="B Nazanin" w:hint="cs"/>
          <w:sz w:val="24"/>
          <w:szCs w:val="24"/>
          <w:rtl/>
        </w:rPr>
        <w:t xml:space="preserve"> </w:t>
      </w:r>
      <w:r w:rsidR="00C77D35" w:rsidRPr="0020313A">
        <w:rPr>
          <w:rFonts w:ascii="Arial" w:hAnsi="Arial" w:cs="B Nazanin" w:hint="cs"/>
          <w:sz w:val="24"/>
          <w:szCs w:val="24"/>
          <w:rtl/>
        </w:rPr>
        <w:t xml:space="preserve">زیرا </w:t>
      </w:r>
      <w:r w:rsidR="00B46101" w:rsidRPr="0020313A">
        <w:rPr>
          <w:rFonts w:ascii="Arial" w:hAnsi="Arial" w:cs="B Nazanin" w:hint="cs"/>
          <w:sz w:val="24"/>
          <w:szCs w:val="24"/>
          <w:rtl/>
        </w:rPr>
        <w:t xml:space="preserve">آشنایی </w:t>
      </w:r>
      <w:r w:rsidR="00C77D35" w:rsidRPr="0020313A">
        <w:rPr>
          <w:rFonts w:ascii="Arial" w:hAnsi="Arial" w:cs="B Nazanin" w:hint="cs"/>
          <w:sz w:val="24"/>
          <w:szCs w:val="24"/>
          <w:rtl/>
        </w:rPr>
        <w:t>آنها با ای</w:t>
      </w:r>
      <w:r w:rsidR="00667324" w:rsidRPr="0020313A">
        <w:rPr>
          <w:rFonts w:ascii="Arial" w:hAnsi="Arial" w:cs="B Nazanin" w:hint="cs"/>
          <w:sz w:val="24"/>
          <w:szCs w:val="24"/>
          <w:rtl/>
        </w:rPr>
        <w:t xml:space="preserve">ن نوع از آموزش </w:t>
      </w:r>
      <w:r w:rsidR="00802D00" w:rsidRPr="0020313A">
        <w:rPr>
          <w:rFonts w:ascii="Arial" w:hAnsi="Arial" w:cs="B Nazanin" w:hint="cs"/>
          <w:sz w:val="24"/>
          <w:szCs w:val="24"/>
          <w:rtl/>
        </w:rPr>
        <w:t xml:space="preserve">از منظر پداگوژیکی و دانش فنی </w:t>
      </w:r>
      <w:r w:rsidR="008C44FF" w:rsidRPr="0020313A">
        <w:rPr>
          <w:rFonts w:ascii="Arial" w:hAnsi="Arial" w:cs="B Nazanin" w:hint="cs"/>
          <w:sz w:val="24"/>
          <w:szCs w:val="24"/>
          <w:rtl/>
        </w:rPr>
        <w:t>اندک</w:t>
      </w:r>
      <w:r w:rsidR="00667324" w:rsidRPr="0020313A">
        <w:rPr>
          <w:rFonts w:ascii="Arial" w:hAnsi="Arial" w:cs="B Nazanin" w:hint="cs"/>
          <w:sz w:val="24"/>
          <w:szCs w:val="24"/>
          <w:rtl/>
        </w:rPr>
        <w:t xml:space="preserve"> بود. مسلماً چنین وضعیتی بر روی کیفیت آموزش و یادگیری مجازی بی</w:t>
      </w:r>
      <w:r w:rsidR="004227B4">
        <w:rPr>
          <w:rFonts w:ascii="Arial" w:hAnsi="Arial" w:cs="B Nazanin"/>
          <w:sz w:val="24"/>
          <w:szCs w:val="24"/>
          <w:rtl/>
        </w:rPr>
        <w:softHyphen/>
      </w:r>
      <w:r w:rsidR="00667324" w:rsidRPr="0020313A">
        <w:rPr>
          <w:rFonts w:ascii="Arial" w:hAnsi="Arial" w:cs="B Nazanin" w:hint="cs"/>
          <w:sz w:val="24"/>
          <w:szCs w:val="24"/>
          <w:rtl/>
        </w:rPr>
        <w:t xml:space="preserve">تاثیر </w:t>
      </w:r>
      <w:r w:rsidR="002360D0" w:rsidRPr="0020313A">
        <w:rPr>
          <w:rFonts w:ascii="Arial" w:hAnsi="Arial" w:cs="B Nazanin" w:hint="cs"/>
          <w:sz w:val="24"/>
          <w:szCs w:val="24"/>
          <w:rtl/>
        </w:rPr>
        <w:t>ن</w:t>
      </w:r>
      <w:r w:rsidR="00667324" w:rsidRPr="0020313A">
        <w:rPr>
          <w:rFonts w:ascii="Arial" w:hAnsi="Arial" w:cs="B Nazanin" w:hint="cs"/>
          <w:sz w:val="24"/>
          <w:szCs w:val="24"/>
          <w:rtl/>
        </w:rPr>
        <w:t>بود و نارضایتی</w:t>
      </w:r>
      <w:r w:rsidR="004227B4">
        <w:rPr>
          <w:rFonts w:ascii="Arial" w:hAnsi="Arial" w:cs="B Nazanin"/>
          <w:sz w:val="24"/>
          <w:szCs w:val="24"/>
          <w:rtl/>
        </w:rPr>
        <w:softHyphen/>
      </w:r>
      <w:r w:rsidR="00667324" w:rsidRPr="0020313A">
        <w:rPr>
          <w:rFonts w:ascii="Arial" w:hAnsi="Arial" w:cs="B Nazanin" w:hint="cs"/>
          <w:sz w:val="24"/>
          <w:szCs w:val="24"/>
          <w:rtl/>
        </w:rPr>
        <w:t>هایی در همان ابتدا و نیز به مراتب بعضا</w:t>
      </w:r>
      <w:r w:rsidR="002360D0" w:rsidRPr="0020313A">
        <w:rPr>
          <w:rFonts w:ascii="Arial" w:hAnsi="Arial" w:cs="B Nazanin" w:hint="cs"/>
          <w:sz w:val="24"/>
          <w:szCs w:val="24"/>
          <w:rtl/>
        </w:rPr>
        <w:t>ً</w:t>
      </w:r>
      <w:r w:rsidR="00667324" w:rsidRPr="0020313A">
        <w:rPr>
          <w:rFonts w:ascii="Arial" w:hAnsi="Arial" w:cs="B Nazanin" w:hint="cs"/>
          <w:sz w:val="24"/>
          <w:szCs w:val="24"/>
          <w:rtl/>
        </w:rPr>
        <w:t xml:space="preserve"> دلسردی</w:t>
      </w:r>
      <w:r w:rsidR="004227B4">
        <w:rPr>
          <w:rFonts w:ascii="Arial" w:hAnsi="Arial" w:cs="B Nazanin"/>
          <w:sz w:val="24"/>
          <w:szCs w:val="24"/>
          <w:rtl/>
        </w:rPr>
        <w:softHyphen/>
      </w:r>
      <w:r w:rsidR="00667324" w:rsidRPr="0020313A">
        <w:rPr>
          <w:rFonts w:ascii="Arial" w:hAnsi="Arial" w:cs="B Nazanin" w:hint="cs"/>
          <w:sz w:val="24"/>
          <w:szCs w:val="24"/>
          <w:rtl/>
        </w:rPr>
        <w:t xml:space="preserve">هایی </w:t>
      </w:r>
      <w:r w:rsidR="008C44FF" w:rsidRPr="0020313A">
        <w:rPr>
          <w:rFonts w:ascii="Arial" w:hAnsi="Arial" w:cs="B Nazanin" w:hint="cs"/>
          <w:sz w:val="24"/>
          <w:szCs w:val="24"/>
          <w:rtl/>
        </w:rPr>
        <w:t>نسبت به</w:t>
      </w:r>
      <w:r w:rsidR="00667324" w:rsidRPr="0020313A">
        <w:rPr>
          <w:rFonts w:ascii="Arial" w:hAnsi="Arial" w:cs="B Nazanin" w:hint="cs"/>
          <w:sz w:val="24"/>
          <w:szCs w:val="24"/>
          <w:rtl/>
        </w:rPr>
        <w:t xml:space="preserve"> آموزش مجازی به عنوان یک شق از آموزش از راه دور </w:t>
      </w:r>
      <w:r w:rsidR="0048598A" w:rsidRPr="0020313A">
        <w:rPr>
          <w:rFonts w:ascii="Arial" w:hAnsi="Arial" w:cs="B Nazanin" w:hint="cs"/>
          <w:sz w:val="24"/>
          <w:szCs w:val="24"/>
          <w:rtl/>
        </w:rPr>
        <w:t>به وجود آورد</w:t>
      </w:r>
      <w:r w:rsidR="00667324" w:rsidRPr="0020313A">
        <w:rPr>
          <w:rFonts w:ascii="Arial" w:hAnsi="Arial" w:cs="B Nazanin" w:hint="cs"/>
          <w:sz w:val="24"/>
          <w:szCs w:val="24"/>
          <w:rtl/>
        </w:rPr>
        <w:t>.</w:t>
      </w:r>
      <w:r w:rsidR="0048598A" w:rsidRPr="0020313A">
        <w:rPr>
          <w:rFonts w:ascii="Arial" w:hAnsi="Arial" w:cs="B Nazanin" w:hint="cs"/>
          <w:sz w:val="24"/>
          <w:szCs w:val="24"/>
          <w:rtl/>
        </w:rPr>
        <w:t xml:space="preserve"> </w:t>
      </w:r>
      <w:r w:rsidR="00F171F9" w:rsidRPr="0020313A">
        <w:rPr>
          <w:rFonts w:ascii="Arial" w:hAnsi="Arial" w:cs="B Nazanin" w:hint="cs"/>
          <w:sz w:val="24"/>
          <w:szCs w:val="24"/>
          <w:rtl/>
        </w:rPr>
        <w:t>این مشکل به ویژه در شروع آموزش مجازی طی دوره کرونا محسوس</w:t>
      </w:r>
      <w:r w:rsidR="004227B4">
        <w:rPr>
          <w:rFonts w:ascii="Arial" w:hAnsi="Arial" w:cs="B Nazanin"/>
          <w:sz w:val="24"/>
          <w:szCs w:val="24"/>
          <w:rtl/>
        </w:rPr>
        <w:softHyphen/>
      </w:r>
      <w:r w:rsidR="00F171F9" w:rsidRPr="0020313A">
        <w:rPr>
          <w:rFonts w:ascii="Arial" w:hAnsi="Arial" w:cs="B Nazanin" w:hint="cs"/>
          <w:sz w:val="24"/>
          <w:szCs w:val="24"/>
          <w:rtl/>
        </w:rPr>
        <w:t xml:space="preserve">تر بود زیرا امکان </w:t>
      </w:r>
      <w:r w:rsidR="005B07D7" w:rsidRPr="0020313A">
        <w:rPr>
          <w:rFonts w:ascii="Arial" w:hAnsi="Arial" w:cs="B Nazanin" w:hint="cs"/>
          <w:sz w:val="24"/>
          <w:szCs w:val="24"/>
          <w:rtl/>
        </w:rPr>
        <w:t>تعاملات</w:t>
      </w:r>
      <w:r w:rsidR="00F171F9" w:rsidRPr="0020313A">
        <w:rPr>
          <w:rFonts w:ascii="Arial" w:hAnsi="Arial" w:cs="B Nazanin" w:hint="cs"/>
          <w:sz w:val="24"/>
          <w:szCs w:val="24"/>
          <w:rtl/>
        </w:rPr>
        <w:t xml:space="preserve"> همزمان برای معلمان و دانش</w:t>
      </w:r>
      <w:r w:rsidR="004227B4">
        <w:rPr>
          <w:rFonts w:ascii="Arial" w:hAnsi="Arial" w:cs="B Nazanin"/>
          <w:sz w:val="24"/>
          <w:szCs w:val="24"/>
          <w:rtl/>
        </w:rPr>
        <w:softHyphen/>
      </w:r>
      <w:r w:rsidR="00F171F9" w:rsidRPr="0020313A">
        <w:rPr>
          <w:rFonts w:ascii="Arial" w:hAnsi="Arial" w:cs="B Nazanin" w:hint="cs"/>
          <w:sz w:val="24"/>
          <w:szCs w:val="24"/>
          <w:rtl/>
        </w:rPr>
        <w:t xml:space="preserve">آموزان </w:t>
      </w:r>
      <w:r w:rsidR="00193DD7" w:rsidRPr="0020313A">
        <w:rPr>
          <w:rFonts w:ascii="Arial" w:hAnsi="Arial" w:cs="B Nazanin" w:hint="cs"/>
          <w:sz w:val="24"/>
          <w:szCs w:val="24"/>
          <w:rtl/>
        </w:rPr>
        <w:t xml:space="preserve">از طریق بستر تدارک دیده شده </w:t>
      </w:r>
      <w:r w:rsidR="00F171F9" w:rsidRPr="0020313A">
        <w:rPr>
          <w:rFonts w:ascii="Arial" w:hAnsi="Arial" w:cs="B Nazanin" w:hint="cs"/>
          <w:sz w:val="24"/>
          <w:szCs w:val="24"/>
          <w:rtl/>
        </w:rPr>
        <w:t>فراهم نبود و عمدتا</w:t>
      </w:r>
      <w:r w:rsidR="00302105" w:rsidRPr="0020313A">
        <w:rPr>
          <w:rFonts w:ascii="Arial" w:hAnsi="Arial" w:cs="B Nazanin" w:hint="cs"/>
          <w:sz w:val="24"/>
          <w:szCs w:val="24"/>
          <w:rtl/>
        </w:rPr>
        <w:t>ً</w:t>
      </w:r>
      <w:r w:rsidR="00F171F9" w:rsidRPr="0020313A">
        <w:rPr>
          <w:rFonts w:ascii="Arial" w:hAnsi="Arial" w:cs="B Nazanin" w:hint="cs"/>
          <w:sz w:val="24"/>
          <w:szCs w:val="24"/>
          <w:rtl/>
        </w:rPr>
        <w:t xml:space="preserve"> به شکل ناهمزمان </w:t>
      </w:r>
      <w:r w:rsidR="00844920" w:rsidRPr="0020313A">
        <w:rPr>
          <w:rFonts w:ascii="Arial" w:hAnsi="Arial" w:cs="B Nazanin" w:hint="cs"/>
          <w:sz w:val="24"/>
          <w:szCs w:val="24"/>
          <w:rtl/>
        </w:rPr>
        <w:t>صورت می</w:t>
      </w:r>
      <w:r w:rsidR="004227B4">
        <w:rPr>
          <w:rFonts w:ascii="Arial" w:hAnsi="Arial" w:cs="B Nazanin"/>
          <w:sz w:val="24"/>
          <w:szCs w:val="24"/>
          <w:rtl/>
        </w:rPr>
        <w:softHyphen/>
      </w:r>
      <w:r w:rsidR="00844920" w:rsidRPr="0020313A">
        <w:rPr>
          <w:rFonts w:ascii="Arial" w:hAnsi="Arial" w:cs="B Nazanin" w:hint="cs"/>
          <w:sz w:val="24"/>
          <w:szCs w:val="24"/>
          <w:rtl/>
        </w:rPr>
        <w:t xml:space="preserve">گرفت که به تدریج با توسعه </w:t>
      </w:r>
      <w:r w:rsidR="004227B4">
        <w:rPr>
          <w:rFonts w:ascii="Arial" w:hAnsi="Arial" w:cs="B Nazanin" w:hint="cs"/>
          <w:sz w:val="24"/>
          <w:szCs w:val="24"/>
          <w:rtl/>
        </w:rPr>
        <w:t>بستر</w:t>
      </w:r>
      <w:r w:rsidR="00844920" w:rsidRPr="0020313A">
        <w:rPr>
          <w:rFonts w:ascii="Arial" w:hAnsi="Arial" w:cs="B Nazanin" w:hint="cs"/>
          <w:sz w:val="24"/>
          <w:szCs w:val="24"/>
          <w:rtl/>
        </w:rPr>
        <w:t xml:space="preserve"> اجرای آموزش مجازی امکان ارتباط همزمان و ناهمزمان </w:t>
      </w:r>
      <w:r w:rsidR="00302105" w:rsidRPr="0020313A">
        <w:rPr>
          <w:rFonts w:ascii="Arial" w:hAnsi="Arial" w:cs="B Nazanin" w:hint="cs"/>
          <w:sz w:val="24"/>
          <w:szCs w:val="24"/>
          <w:rtl/>
        </w:rPr>
        <w:t xml:space="preserve">در نرم افزار شاد </w:t>
      </w:r>
      <w:r w:rsidR="00844920" w:rsidRPr="0020313A">
        <w:rPr>
          <w:rFonts w:ascii="Arial" w:hAnsi="Arial" w:cs="B Nazanin" w:hint="cs"/>
          <w:sz w:val="24"/>
          <w:szCs w:val="24"/>
          <w:rtl/>
        </w:rPr>
        <w:t>میسرتر شد</w:t>
      </w:r>
      <w:r w:rsidR="008D7CA6" w:rsidRPr="0020313A">
        <w:rPr>
          <w:rFonts w:ascii="Arial" w:hAnsi="Arial" w:cs="B Nazanin" w:hint="cs"/>
          <w:sz w:val="24"/>
          <w:szCs w:val="24"/>
          <w:rtl/>
        </w:rPr>
        <w:t xml:space="preserve"> با این حال همچنان برخی از مشکلات از لحاظ آموزشی و روانشناختی </w:t>
      </w:r>
      <w:r w:rsidR="00302105" w:rsidRPr="0020313A">
        <w:rPr>
          <w:rFonts w:ascii="Arial" w:hAnsi="Arial" w:cs="B Nazanin" w:hint="cs"/>
          <w:sz w:val="24"/>
          <w:szCs w:val="24"/>
          <w:rtl/>
        </w:rPr>
        <w:t xml:space="preserve">باقی ماند و باعث شد نیازهای یادگیرندگان در این محیط ها به طور کامل برآورده نشود. </w:t>
      </w:r>
    </w:p>
    <w:p w14:paraId="34DB41A0" w14:textId="48EA44EF" w:rsidR="008073BA" w:rsidRDefault="00302105" w:rsidP="008073BA">
      <w:pPr>
        <w:spacing w:after="0" w:line="264" w:lineRule="auto"/>
        <w:jc w:val="both"/>
        <w:rPr>
          <w:rFonts w:ascii="Arial" w:hAnsi="Arial" w:cs="B Nazanin"/>
          <w:sz w:val="24"/>
          <w:szCs w:val="24"/>
          <w:rtl/>
        </w:rPr>
      </w:pPr>
      <w:r w:rsidRPr="0020313A">
        <w:rPr>
          <w:rFonts w:ascii="Arial" w:hAnsi="Arial" w:cs="B Nazanin" w:hint="cs"/>
          <w:sz w:val="24"/>
          <w:szCs w:val="24"/>
          <w:rtl/>
        </w:rPr>
        <w:t>از جمله مسائل مرتبط با این امر می</w:t>
      </w:r>
      <w:r w:rsidR="00DC0654" w:rsidRPr="0020313A">
        <w:rPr>
          <w:rFonts w:ascii="Arial" w:hAnsi="Arial" w:cs="B Nazanin"/>
          <w:sz w:val="24"/>
          <w:szCs w:val="24"/>
          <w:rtl/>
        </w:rPr>
        <w:softHyphen/>
      </w:r>
      <w:r w:rsidRPr="0020313A">
        <w:rPr>
          <w:rFonts w:ascii="Arial" w:hAnsi="Arial" w:cs="B Nazanin" w:hint="cs"/>
          <w:sz w:val="24"/>
          <w:szCs w:val="24"/>
          <w:rtl/>
        </w:rPr>
        <w:t>توان به موضوع تعاملات</w:t>
      </w:r>
      <w:r w:rsidR="00FF10CC" w:rsidRPr="0020313A">
        <w:rPr>
          <w:rFonts w:ascii="Arial" w:hAnsi="Arial" w:cs="B Nazanin" w:hint="cs"/>
          <w:sz w:val="24"/>
          <w:szCs w:val="24"/>
          <w:rtl/>
        </w:rPr>
        <w:t xml:space="preserve"> اجتماعی - عاطفی</w:t>
      </w:r>
      <w:r w:rsidRPr="0020313A">
        <w:rPr>
          <w:rFonts w:ascii="Arial" w:hAnsi="Arial" w:cs="B Nazanin" w:hint="cs"/>
          <w:sz w:val="24"/>
          <w:szCs w:val="24"/>
          <w:rtl/>
        </w:rPr>
        <w:t xml:space="preserve"> دانش</w:t>
      </w:r>
      <w:r w:rsidR="006E4C95">
        <w:rPr>
          <w:rFonts w:ascii="Arial" w:hAnsi="Arial" w:cs="B Nazanin"/>
          <w:sz w:val="24"/>
          <w:szCs w:val="24"/>
          <w:rtl/>
        </w:rPr>
        <w:softHyphen/>
      </w:r>
      <w:r w:rsidRPr="0020313A">
        <w:rPr>
          <w:rFonts w:ascii="Arial" w:hAnsi="Arial" w:cs="B Nazanin" w:hint="cs"/>
          <w:sz w:val="24"/>
          <w:szCs w:val="24"/>
          <w:rtl/>
        </w:rPr>
        <w:t>آموزان با معلمان اشاره نمود.</w:t>
      </w:r>
      <w:r w:rsidR="00224E66" w:rsidRPr="0020313A">
        <w:rPr>
          <w:rFonts w:ascii="Arial" w:hAnsi="Arial" w:cs="B Nazanin" w:hint="cs"/>
          <w:sz w:val="24"/>
          <w:szCs w:val="24"/>
          <w:rtl/>
        </w:rPr>
        <w:t xml:space="preserve"> معلمان به دلیل عدم ارتباط مستقیم و حضوری و اندک بودن تعاملات همزمان، قادر به شناخت مورد نیاز از دانش آموزان نشدند و همین در ارتباط موثر آنها با دانش</w:t>
      </w:r>
      <w:r w:rsidR="004227B4">
        <w:rPr>
          <w:rFonts w:ascii="Arial" w:hAnsi="Arial" w:cs="B Nazanin"/>
          <w:sz w:val="24"/>
          <w:szCs w:val="24"/>
          <w:rtl/>
        </w:rPr>
        <w:softHyphen/>
      </w:r>
      <w:r w:rsidR="00224E66" w:rsidRPr="0020313A">
        <w:rPr>
          <w:rFonts w:ascii="Arial" w:hAnsi="Arial" w:cs="B Nazanin" w:hint="cs"/>
          <w:sz w:val="24"/>
          <w:szCs w:val="24"/>
          <w:rtl/>
        </w:rPr>
        <w:t>آموزان بی</w:t>
      </w:r>
      <w:r w:rsidR="004227B4">
        <w:rPr>
          <w:rFonts w:ascii="Arial" w:hAnsi="Arial" w:cs="B Nazanin"/>
          <w:sz w:val="24"/>
          <w:szCs w:val="24"/>
          <w:rtl/>
        </w:rPr>
        <w:softHyphen/>
      </w:r>
      <w:r w:rsidR="00224E66" w:rsidRPr="0020313A">
        <w:rPr>
          <w:rFonts w:ascii="Arial" w:hAnsi="Arial" w:cs="B Nazanin" w:hint="cs"/>
          <w:sz w:val="24"/>
          <w:szCs w:val="24"/>
          <w:rtl/>
        </w:rPr>
        <w:t>تأثیر نبود. در این بین، برخی از معلمان تلاش کردند از طریق حس حضور بر این مشکلات تا حدودی فائق آیند.</w:t>
      </w:r>
      <w:r w:rsidRPr="004227B4">
        <w:rPr>
          <w:rFonts w:ascii="Arial" w:hAnsi="Arial" w:cs="B Nazanin" w:hint="cs"/>
          <w:sz w:val="24"/>
          <w:szCs w:val="24"/>
          <w:rtl/>
        </w:rPr>
        <w:t xml:space="preserve"> </w:t>
      </w:r>
      <w:r w:rsidR="00224E66" w:rsidRPr="004227B4">
        <w:rPr>
          <w:rFonts w:ascii="Arial" w:hAnsi="Arial" w:cs="B Nazanin" w:hint="cs"/>
          <w:sz w:val="24"/>
          <w:szCs w:val="24"/>
          <w:rtl/>
        </w:rPr>
        <w:t xml:space="preserve">از آنجا که </w:t>
      </w:r>
      <w:r w:rsidR="004227B4" w:rsidRPr="004227B4">
        <w:rPr>
          <w:rFonts w:ascii="Arial" w:hAnsi="Arial" w:cs="B Nazanin" w:hint="cs"/>
          <w:sz w:val="24"/>
          <w:szCs w:val="24"/>
          <w:rtl/>
        </w:rPr>
        <w:t>تعاملات اجتماعی یک رکن کلیدی آموزش های مجازی است، کمبود آن می</w:t>
      </w:r>
      <w:r w:rsidR="004227B4">
        <w:rPr>
          <w:rFonts w:ascii="Arial" w:hAnsi="Arial" w:cs="B Nazanin"/>
          <w:sz w:val="24"/>
          <w:szCs w:val="24"/>
          <w:rtl/>
        </w:rPr>
        <w:softHyphen/>
      </w:r>
      <w:r w:rsidR="004227B4" w:rsidRPr="004227B4">
        <w:rPr>
          <w:rFonts w:ascii="Arial" w:hAnsi="Arial" w:cs="B Nazanin" w:hint="cs"/>
          <w:sz w:val="24"/>
          <w:szCs w:val="24"/>
          <w:rtl/>
        </w:rPr>
        <w:t>تواند اثربخشی آموزش</w:t>
      </w:r>
      <w:r w:rsidR="004227B4">
        <w:rPr>
          <w:rFonts w:ascii="Arial" w:hAnsi="Arial" w:cs="B Nazanin"/>
          <w:sz w:val="24"/>
          <w:szCs w:val="24"/>
          <w:rtl/>
        </w:rPr>
        <w:softHyphen/>
      </w:r>
      <w:r w:rsidR="004227B4" w:rsidRPr="004227B4">
        <w:rPr>
          <w:rFonts w:ascii="Arial" w:hAnsi="Arial" w:cs="B Nazanin" w:hint="cs"/>
          <w:sz w:val="24"/>
          <w:szCs w:val="24"/>
          <w:rtl/>
        </w:rPr>
        <w:t>های مجازی را تحت تأثیر قرار دهد. یکی از پیش شرط</w:t>
      </w:r>
      <w:r w:rsidR="004227B4">
        <w:rPr>
          <w:rFonts w:ascii="Arial" w:hAnsi="Arial" w:cs="B Nazanin"/>
          <w:sz w:val="24"/>
          <w:szCs w:val="24"/>
          <w:rtl/>
        </w:rPr>
        <w:softHyphen/>
      </w:r>
      <w:r w:rsidR="004227B4" w:rsidRPr="004227B4">
        <w:rPr>
          <w:rFonts w:ascii="Arial" w:hAnsi="Arial" w:cs="B Nazanin" w:hint="cs"/>
          <w:sz w:val="24"/>
          <w:szCs w:val="24"/>
          <w:rtl/>
        </w:rPr>
        <w:t>های تعاملات اجتماعی در محیط</w:t>
      </w:r>
      <w:r w:rsidR="004227B4">
        <w:rPr>
          <w:rFonts w:ascii="Arial" w:hAnsi="Arial" w:cs="B Nazanin"/>
          <w:sz w:val="24"/>
          <w:szCs w:val="24"/>
          <w:rtl/>
        </w:rPr>
        <w:softHyphen/>
      </w:r>
      <w:r w:rsidR="004227B4" w:rsidRPr="004227B4">
        <w:rPr>
          <w:rFonts w:ascii="Arial" w:hAnsi="Arial" w:cs="B Nazanin" w:hint="cs"/>
          <w:sz w:val="24"/>
          <w:szCs w:val="24"/>
          <w:rtl/>
        </w:rPr>
        <w:t xml:space="preserve">های مجازی، </w:t>
      </w:r>
      <w:r w:rsidR="004227B4">
        <w:rPr>
          <w:rFonts w:ascii="Arial" w:hAnsi="Arial" w:cs="B Nazanin" w:hint="cs"/>
          <w:sz w:val="24"/>
          <w:szCs w:val="24"/>
          <w:rtl/>
        </w:rPr>
        <w:t xml:space="preserve">حس </w:t>
      </w:r>
      <w:r w:rsidR="004227B4" w:rsidRPr="004227B4">
        <w:rPr>
          <w:rFonts w:ascii="Arial" w:hAnsi="Arial" w:cs="B Nazanin" w:hint="cs"/>
          <w:sz w:val="24"/>
          <w:szCs w:val="24"/>
          <w:rtl/>
        </w:rPr>
        <w:t>حضور اجتماعی است.</w:t>
      </w:r>
      <w:r w:rsidR="00224E66" w:rsidRPr="004227B4">
        <w:rPr>
          <w:rFonts w:ascii="Arial" w:hAnsi="Arial" w:cs="B Nazanin" w:hint="cs"/>
          <w:sz w:val="24"/>
          <w:szCs w:val="24"/>
          <w:rtl/>
        </w:rPr>
        <w:t xml:space="preserve"> </w:t>
      </w:r>
      <w:r w:rsidR="00FF10CC" w:rsidRPr="0020313A">
        <w:rPr>
          <w:rFonts w:ascii="Arial" w:hAnsi="Arial" w:cs="B Nazanin" w:hint="cs"/>
          <w:sz w:val="24"/>
          <w:szCs w:val="24"/>
          <w:rtl/>
        </w:rPr>
        <w:t xml:space="preserve">حضور </w:t>
      </w:r>
      <w:r w:rsidR="00DC0654" w:rsidRPr="0020313A">
        <w:rPr>
          <w:rFonts w:ascii="Arial" w:hAnsi="Arial" w:cs="B Nazanin" w:hint="cs"/>
          <w:sz w:val="24"/>
          <w:szCs w:val="24"/>
          <w:rtl/>
        </w:rPr>
        <w:t>اجتماعی</w:t>
      </w:r>
      <w:r w:rsidR="00FF10CC" w:rsidRPr="0020313A">
        <w:rPr>
          <w:rFonts w:ascii="Arial" w:hAnsi="Arial" w:cs="B Nazanin" w:hint="cs"/>
          <w:sz w:val="24"/>
          <w:szCs w:val="24"/>
          <w:rtl/>
        </w:rPr>
        <w:t xml:space="preserve"> به عنوان توانایی افراد در محیط مجازی برای ابراز وجود اجتماعی و عاطفی به صورت افراد «واقعی» با هویت کامل خود از طریق رسانه ارتباطی </w:t>
      </w:r>
      <w:r w:rsidR="00CA15EE" w:rsidRPr="0020313A">
        <w:rPr>
          <w:rFonts w:ascii="Arial" w:hAnsi="Arial" w:cs="B Nazanin" w:hint="cs"/>
          <w:sz w:val="24"/>
          <w:szCs w:val="24"/>
          <w:rtl/>
        </w:rPr>
        <w:t xml:space="preserve">است </w:t>
      </w:r>
      <w:r w:rsidR="00C37846">
        <w:rPr>
          <w:rFonts w:ascii="Arial" w:hAnsi="Arial" w:cs="B Nazanin" w:hint="cs"/>
          <w:sz w:val="24"/>
          <w:szCs w:val="24"/>
          <w:rtl/>
        </w:rPr>
        <w:t>(کانینگهام</w:t>
      </w:r>
      <w:r w:rsidR="00475671">
        <w:rPr>
          <w:rFonts w:ascii="Arial" w:hAnsi="Arial" w:cs="B Nazanin" w:hint="cs"/>
          <w:sz w:val="24"/>
          <w:szCs w:val="24"/>
          <w:rtl/>
        </w:rPr>
        <w:t>، 201</w:t>
      </w:r>
      <w:r w:rsidR="00C37846">
        <w:rPr>
          <w:rFonts w:ascii="Arial" w:hAnsi="Arial" w:cs="B Nazanin" w:hint="cs"/>
          <w:sz w:val="24"/>
          <w:szCs w:val="24"/>
          <w:rtl/>
        </w:rPr>
        <w:t>5</w:t>
      </w:r>
      <w:r w:rsidR="00CA15EE" w:rsidRPr="0020313A">
        <w:rPr>
          <w:rFonts w:ascii="Arial" w:hAnsi="Arial" w:cs="B Nazanin" w:hint="cs"/>
          <w:sz w:val="24"/>
          <w:szCs w:val="24"/>
          <w:rtl/>
        </w:rPr>
        <w:t>).</w:t>
      </w:r>
      <w:r w:rsidR="001B726F" w:rsidRPr="0020313A">
        <w:rPr>
          <w:rFonts w:ascii="Arial" w:hAnsi="Arial" w:cs="B Nazanin" w:hint="cs"/>
          <w:sz w:val="24"/>
          <w:szCs w:val="24"/>
          <w:rtl/>
        </w:rPr>
        <w:t xml:space="preserve"> </w:t>
      </w:r>
      <w:r w:rsidR="008073BA">
        <w:rPr>
          <w:rFonts w:ascii="Arial" w:hAnsi="Arial" w:cs="B Nazanin" w:hint="cs"/>
          <w:sz w:val="24"/>
          <w:szCs w:val="24"/>
          <w:rtl/>
        </w:rPr>
        <w:t xml:space="preserve">حضور اجتماعی یعنی اینکه فرد خود را متعلق به گروه دانسته و در فعالیت های </w:t>
      </w:r>
      <w:r w:rsidR="008073BA">
        <w:rPr>
          <w:rFonts w:ascii="Arial" w:hAnsi="Arial" w:cs="B Nazanin" w:hint="cs"/>
          <w:sz w:val="24"/>
          <w:szCs w:val="24"/>
          <w:rtl/>
        </w:rPr>
        <w:lastRenderedPageBreak/>
        <w:t xml:space="preserve">گروهی شرکت کند و نیز مهارت های مدیریتی، سازماندهی، برقراری ارتباط و تعامل را از خود نشان دهد (فرج اللهی و حقیقی، 1390). </w:t>
      </w:r>
    </w:p>
    <w:p w14:paraId="2DAF59D9" w14:textId="153F34DA" w:rsidR="00AC014F" w:rsidRDefault="006A21C7" w:rsidP="008073BA">
      <w:pPr>
        <w:spacing w:after="0" w:line="264" w:lineRule="auto"/>
        <w:jc w:val="both"/>
        <w:rPr>
          <w:rFonts w:ascii="Arial" w:hAnsi="Arial" w:cs="B Nazanin"/>
          <w:sz w:val="24"/>
          <w:szCs w:val="24"/>
          <w:rtl/>
        </w:rPr>
      </w:pPr>
      <w:r w:rsidRPr="0020313A">
        <w:rPr>
          <w:rFonts w:ascii="Arial" w:hAnsi="Arial" w:cs="B Nazanin" w:hint="cs"/>
          <w:sz w:val="24"/>
          <w:szCs w:val="24"/>
          <w:rtl/>
        </w:rPr>
        <w:t>حس حضور اجتماعی در جهت شکل</w:t>
      </w:r>
      <w:r w:rsidR="004227B4">
        <w:rPr>
          <w:rFonts w:ascii="Arial" w:hAnsi="Arial" w:cs="B Nazanin"/>
          <w:sz w:val="24"/>
          <w:szCs w:val="24"/>
          <w:rtl/>
        </w:rPr>
        <w:softHyphen/>
      </w:r>
      <w:r w:rsidRPr="0020313A">
        <w:rPr>
          <w:rFonts w:ascii="Arial" w:hAnsi="Arial" w:cs="B Nazanin" w:hint="cs"/>
          <w:sz w:val="24"/>
          <w:szCs w:val="24"/>
          <w:rtl/>
        </w:rPr>
        <w:t>گیری تعامل مناسب و موثر نقش دارد. حضور اجتماعی پیش نیاز مهم مشارکت و تعامل است</w:t>
      </w:r>
      <w:r w:rsidR="00EE13D0" w:rsidRPr="0020313A">
        <w:rPr>
          <w:rFonts w:ascii="Arial" w:hAnsi="Arial" w:cs="B Nazanin" w:hint="cs"/>
          <w:sz w:val="24"/>
          <w:szCs w:val="24"/>
          <w:rtl/>
        </w:rPr>
        <w:t xml:space="preserve"> و تعامل از عوامل کلیدی موثر بر عملکرد و رضایتمندی یادگیرندگان در محیط</w:t>
      </w:r>
      <w:r w:rsidR="006E4C95">
        <w:rPr>
          <w:rFonts w:ascii="Arial" w:hAnsi="Arial" w:cs="B Nazanin"/>
          <w:sz w:val="24"/>
          <w:szCs w:val="24"/>
          <w:rtl/>
        </w:rPr>
        <w:softHyphen/>
      </w:r>
      <w:r w:rsidR="00EE13D0" w:rsidRPr="0020313A">
        <w:rPr>
          <w:rFonts w:ascii="Arial" w:hAnsi="Arial" w:cs="B Nazanin" w:hint="cs"/>
          <w:sz w:val="24"/>
          <w:szCs w:val="24"/>
          <w:rtl/>
        </w:rPr>
        <w:t>های مجازی است</w:t>
      </w:r>
      <w:r w:rsidR="000E6905">
        <w:rPr>
          <w:rFonts w:ascii="Arial" w:hAnsi="Arial" w:cs="B Nazanin" w:hint="cs"/>
          <w:sz w:val="24"/>
          <w:szCs w:val="24"/>
          <w:rtl/>
        </w:rPr>
        <w:t xml:space="preserve"> (استوارت، 2021: 62)</w:t>
      </w:r>
      <w:r w:rsidRPr="0020313A">
        <w:rPr>
          <w:rFonts w:ascii="Arial" w:hAnsi="Arial" w:cs="B Nazanin" w:hint="cs"/>
          <w:sz w:val="24"/>
          <w:szCs w:val="24"/>
          <w:rtl/>
        </w:rPr>
        <w:t xml:space="preserve">. </w:t>
      </w:r>
      <w:r w:rsidR="00EE13D0" w:rsidRPr="0020313A">
        <w:rPr>
          <w:rFonts w:ascii="Arial" w:hAnsi="Arial" w:cs="B Nazanin" w:hint="cs"/>
          <w:sz w:val="24"/>
          <w:szCs w:val="24"/>
          <w:rtl/>
        </w:rPr>
        <w:t>شاخص</w:t>
      </w:r>
      <w:r w:rsidR="004227B4">
        <w:rPr>
          <w:rFonts w:ascii="Arial" w:hAnsi="Arial" w:cs="B Nazanin"/>
          <w:sz w:val="24"/>
          <w:szCs w:val="24"/>
          <w:rtl/>
        </w:rPr>
        <w:softHyphen/>
      </w:r>
      <w:r w:rsidR="00EE13D0" w:rsidRPr="0020313A">
        <w:rPr>
          <w:rFonts w:ascii="Arial" w:hAnsi="Arial" w:cs="B Nazanin" w:hint="cs"/>
          <w:sz w:val="24"/>
          <w:szCs w:val="24"/>
          <w:rtl/>
        </w:rPr>
        <w:t>های حضور اجتماعی را در سه دسته شامل پاسخ</w:t>
      </w:r>
      <w:r w:rsidR="004227B4">
        <w:rPr>
          <w:rFonts w:ascii="Arial" w:hAnsi="Arial" w:cs="B Nazanin"/>
          <w:sz w:val="24"/>
          <w:szCs w:val="24"/>
          <w:rtl/>
        </w:rPr>
        <w:softHyphen/>
      </w:r>
      <w:r w:rsidR="00EE13D0" w:rsidRPr="0020313A">
        <w:rPr>
          <w:rFonts w:ascii="Arial" w:hAnsi="Arial" w:cs="B Nazanin" w:hint="cs"/>
          <w:sz w:val="24"/>
          <w:szCs w:val="24"/>
          <w:rtl/>
        </w:rPr>
        <w:t>های عاطفی، ارتباطات آزاد و پاسخ های منسجم اجتماعی طبقه</w:t>
      </w:r>
      <w:r w:rsidR="006E4C95">
        <w:rPr>
          <w:rFonts w:ascii="Arial" w:hAnsi="Arial" w:cs="B Nazanin"/>
          <w:sz w:val="24"/>
          <w:szCs w:val="24"/>
          <w:rtl/>
        </w:rPr>
        <w:softHyphen/>
      </w:r>
      <w:r w:rsidR="00EE13D0" w:rsidRPr="0020313A">
        <w:rPr>
          <w:rFonts w:ascii="Arial" w:hAnsi="Arial" w:cs="B Nazanin" w:hint="cs"/>
          <w:sz w:val="24"/>
          <w:szCs w:val="24"/>
          <w:rtl/>
        </w:rPr>
        <w:t>بندی کرده</w:t>
      </w:r>
      <w:r w:rsidR="004227B4">
        <w:rPr>
          <w:rFonts w:ascii="Arial" w:hAnsi="Arial" w:cs="B Nazanin"/>
          <w:sz w:val="24"/>
          <w:szCs w:val="24"/>
          <w:rtl/>
        </w:rPr>
        <w:softHyphen/>
      </w:r>
      <w:r w:rsidR="00EE13D0" w:rsidRPr="0020313A">
        <w:rPr>
          <w:rFonts w:ascii="Arial" w:hAnsi="Arial" w:cs="B Nazanin" w:hint="cs"/>
          <w:sz w:val="24"/>
          <w:szCs w:val="24"/>
          <w:rtl/>
        </w:rPr>
        <w:t>اند. پاسخ های عاطفی از ویژگی</w:t>
      </w:r>
      <w:r w:rsidR="004227B4">
        <w:rPr>
          <w:rFonts w:ascii="Arial" w:hAnsi="Arial" w:cs="B Nazanin"/>
          <w:sz w:val="24"/>
          <w:szCs w:val="24"/>
          <w:rtl/>
        </w:rPr>
        <w:softHyphen/>
      </w:r>
      <w:r w:rsidR="00EE13D0" w:rsidRPr="0020313A">
        <w:rPr>
          <w:rFonts w:ascii="Arial" w:hAnsi="Arial" w:cs="B Nazanin" w:hint="cs"/>
          <w:sz w:val="24"/>
          <w:szCs w:val="24"/>
          <w:rtl/>
        </w:rPr>
        <w:t>های شاخص حضور اجتماعی است</w:t>
      </w:r>
      <w:r w:rsidR="004227B4">
        <w:rPr>
          <w:rFonts w:ascii="Arial" w:hAnsi="Arial" w:cs="B Nazanin" w:hint="cs"/>
          <w:sz w:val="24"/>
          <w:szCs w:val="24"/>
          <w:rtl/>
        </w:rPr>
        <w:t>.</w:t>
      </w:r>
      <w:r w:rsidR="00EE13D0" w:rsidRPr="0020313A">
        <w:rPr>
          <w:rFonts w:ascii="Arial" w:hAnsi="Arial" w:cs="B Nazanin" w:hint="cs"/>
          <w:sz w:val="24"/>
          <w:szCs w:val="24"/>
          <w:rtl/>
        </w:rPr>
        <w:t xml:space="preserve"> علاقه و مداومت در تجربه یادگیری تا حدود زیادی از پاسخ </w:t>
      </w:r>
      <w:r w:rsidR="004227B4">
        <w:rPr>
          <w:rFonts w:ascii="Arial" w:hAnsi="Arial" w:cs="B Nazanin"/>
          <w:sz w:val="24"/>
          <w:szCs w:val="24"/>
          <w:rtl/>
        </w:rPr>
        <w:softHyphen/>
      </w:r>
      <w:r w:rsidR="00EE13D0" w:rsidRPr="0020313A">
        <w:rPr>
          <w:rFonts w:ascii="Arial" w:hAnsi="Arial" w:cs="B Nazanin" w:hint="cs"/>
          <w:sz w:val="24"/>
          <w:szCs w:val="24"/>
          <w:rtl/>
        </w:rPr>
        <w:t>های عاطفی محسوب می</w:t>
      </w:r>
      <w:r w:rsidR="006E4C95">
        <w:rPr>
          <w:rFonts w:ascii="Arial" w:hAnsi="Arial" w:cs="B Nazanin"/>
          <w:sz w:val="24"/>
          <w:szCs w:val="24"/>
          <w:rtl/>
        </w:rPr>
        <w:softHyphen/>
      </w:r>
      <w:r w:rsidR="00EE13D0" w:rsidRPr="0020313A">
        <w:rPr>
          <w:rFonts w:ascii="Arial" w:hAnsi="Arial" w:cs="B Nazanin" w:hint="cs"/>
          <w:sz w:val="24"/>
          <w:szCs w:val="24"/>
          <w:rtl/>
        </w:rPr>
        <w:t xml:space="preserve">شوند. این عواطف یکی از شرایط تسهیل کننده حضور در گفتگوی هدفمند و تجربه آموزشی به حساب می آید. پاسخ های اجتماعی </w:t>
      </w:r>
      <w:r w:rsidR="00EE13D0" w:rsidRPr="0020313A">
        <w:rPr>
          <w:rFonts w:ascii="Arial" w:hAnsi="Arial" w:cs="Arial" w:hint="cs"/>
          <w:sz w:val="24"/>
          <w:szCs w:val="24"/>
          <w:rtl/>
        </w:rPr>
        <w:t>–</w:t>
      </w:r>
      <w:r w:rsidR="00EE13D0" w:rsidRPr="0020313A">
        <w:rPr>
          <w:rFonts w:ascii="Arial" w:hAnsi="Arial" w:cs="B Nazanin" w:hint="cs"/>
          <w:sz w:val="24"/>
          <w:szCs w:val="24"/>
          <w:rtl/>
        </w:rPr>
        <w:t xml:space="preserve"> عاطفی توام با احترام و موثر </w:t>
      </w:r>
      <w:r w:rsidR="00937C03">
        <w:rPr>
          <w:rFonts w:ascii="Arial" w:hAnsi="Arial" w:cs="B Nazanin" w:hint="cs"/>
          <w:sz w:val="24"/>
          <w:szCs w:val="24"/>
          <w:rtl/>
        </w:rPr>
        <w:t xml:space="preserve">نیز </w:t>
      </w:r>
      <w:r w:rsidR="00EE13D0" w:rsidRPr="0020313A">
        <w:rPr>
          <w:rFonts w:ascii="Arial" w:hAnsi="Arial" w:cs="B Nazanin" w:hint="cs"/>
          <w:sz w:val="24"/>
          <w:szCs w:val="24"/>
          <w:rtl/>
        </w:rPr>
        <w:t>نشان دهنده شروط ضروری تفکر و مباحثه انتقادی</w:t>
      </w:r>
      <w:r w:rsidR="00937C03">
        <w:rPr>
          <w:rFonts w:ascii="Arial" w:hAnsi="Arial" w:cs="B Nazanin" w:hint="cs"/>
          <w:sz w:val="24"/>
          <w:szCs w:val="24"/>
          <w:rtl/>
        </w:rPr>
        <w:t xml:space="preserve"> </w:t>
      </w:r>
      <w:r w:rsidR="00EE13D0" w:rsidRPr="0020313A">
        <w:rPr>
          <w:rFonts w:ascii="Arial" w:hAnsi="Arial" w:cs="B Nazanin" w:hint="cs"/>
          <w:sz w:val="24"/>
          <w:szCs w:val="24"/>
          <w:rtl/>
        </w:rPr>
        <w:t>است. پاسخ</w:t>
      </w:r>
      <w:r w:rsidR="00937C03">
        <w:rPr>
          <w:rFonts w:ascii="Arial" w:hAnsi="Arial" w:cs="B Nazanin"/>
          <w:sz w:val="24"/>
          <w:szCs w:val="24"/>
          <w:rtl/>
        </w:rPr>
        <w:softHyphen/>
      </w:r>
      <w:r w:rsidR="00EE13D0" w:rsidRPr="0020313A">
        <w:rPr>
          <w:rFonts w:ascii="Arial" w:hAnsi="Arial" w:cs="B Nazanin" w:hint="cs"/>
          <w:sz w:val="24"/>
          <w:szCs w:val="24"/>
          <w:rtl/>
        </w:rPr>
        <w:t>های عاطفی</w:t>
      </w:r>
      <w:r w:rsidR="00937C03">
        <w:rPr>
          <w:rFonts w:ascii="Arial" w:hAnsi="Arial" w:cs="B Nazanin" w:hint="cs"/>
          <w:sz w:val="24"/>
          <w:szCs w:val="24"/>
          <w:rtl/>
        </w:rPr>
        <w:t>،</w:t>
      </w:r>
      <w:r w:rsidR="00EE13D0" w:rsidRPr="0020313A">
        <w:rPr>
          <w:rFonts w:ascii="Arial" w:hAnsi="Arial" w:cs="B Nazanin" w:hint="cs"/>
          <w:sz w:val="24"/>
          <w:szCs w:val="24"/>
          <w:rtl/>
        </w:rPr>
        <w:t xml:space="preserve"> تایید کننده ضمنی روابط متقابل با اجتماع است. سه شاخص اصلی برای یک پاسخ عاطفی عاطفی وجود دارد. اول آنکه در غیبت اشاره</w:t>
      </w:r>
      <w:r w:rsidR="00937C03">
        <w:rPr>
          <w:rFonts w:ascii="Arial" w:hAnsi="Arial" w:cs="B Nazanin"/>
          <w:sz w:val="24"/>
          <w:szCs w:val="24"/>
          <w:rtl/>
        </w:rPr>
        <w:softHyphen/>
      </w:r>
      <w:r w:rsidR="00EE13D0" w:rsidRPr="0020313A">
        <w:rPr>
          <w:rFonts w:ascii="Arial" w:hAnsi="Arial" w:cs="B Nazanin" w:hint="cs"/>
          <w:sz w:val="24"/>
          <w:szCs w:val="24"/>
          <w:rtl/>
        </w:rPr>
        <w:t>های جسمانی و آهنگ</w:t>
      </w:r>
      <w:r w:rsidR="00937C03">
        <w:rPr>
          <w:rFonts w:ascii="Arial" w:hAnsi="Arial" w:cs="B Nazanin"/>
          <w:sz w:val="24"/>
          <w:szCs w:val="24"/>
          <w:rtl/>
        </w:rPr>
        <w:softHyphen/>
      </w:r>
      <w:r w:rsidR="00EE13D0" w:rsidRPr="0020313A">
        <w:rPr>
          <w:rFonts w:ascii="Arial" w:hAnsi="Arial" w:cs="B Nazanin" w:hint="cs"/>
          <w:sz w:val="24"/>
          <w:szCs w:val="24"/>
          <w:rtl/>
        </w:rPr>
        <w:t>های کلامی ابراز عواطف از طریق روش</w:t>
      </w:r>
      <w:r w:rsidR="00937C03">
        <w:rPr>
          <w:rFonts w:ascii="Arial" w:hAnsi="Arial" w:cs="B Nazanin"/>
          <w:sz w:val="24"/>
          <w:szCs w:val="24"/>
          <w:rtl/>
        </w:rPr>
        <w:softHyphen/>
      </w:r>
      <w:r w:rsidR="00EE13D0" w:rsidRPr="0020313A">
        <w:rPr>
          <w:rFonts w:ascii="Arial" w:hAnsi="Arial" w:cs="B Nazanin" w:hint="cs"/>
          <w:sz w:val="24"/>
          <w:szCs w:val="24"/>
          <w:rtl/>
        </w:rPr>
        <w:t>های دیگر مانند نقطه</w:t>
      </w:r>
      <w:r w:rsidR="00937C03">
        <w:rPr>
          <w:rFonts w:ascii="Arial" w:hAnsi="Arial" w:cs="B Nazanin"/>
          <w:sz w:val="24"/>
          <w:szCs w:val="24"/>
          <w:rtl/>
        </w:rPr>
        <w:softHyphen/>
      </w:r>
      <w:r w:rsidR="00EE13D0" w:rsidRPr="0020313A">
        <w:rPr>
          <w:rFonts w:ascii="Arial" w:hAnsi="Arial" w:cs="B Nazanin" w:hint="cs"/>
          <w:sz w:val="24"/>
          <w:szCs w:val="24"/>
          <w:rtl/>
        </w:rPr>
        <w:t>گذاری، استفاده از حروف بزرگ و نمادها</w:t>
      </w:r>
      <w:r w:rsidR="00937C03">
        <w:rPr>
          <w:rFonts w:ascii="Arial" w:hAnsi="Arial" w:cs="B Nazanin" w:hint="cs"/>
          <w:sz w:val="24"/>
          <w:szCs w:val="24"/>
          <w:rtl/>
        </w:rPr>
        <w:t>ی</w:t>
      </w:r>
      <w:r w:rsidR="00EE13D0" w:rsidRPr="0020313A">
        <w:rPr>
          <w:rFonts w:ascii="Arial" w:hAnsi="Arial" w:cs="B Nazanin" w:hint="cs"/>
          <w:sz w:val="24"/>
          <w:szCs w:val="24"/>
          <w:rtl/>
        </w:rPr>
        <w:t xml:space="preserve"> نشان دهنده احساسات ممکن است. دوم استفاده از زبان به عنوان ابزار ارتباطی بسیار نیرومند برای نشان دادن عواطف از قبیل شوخ طبعی است. </w:t>
      </w:r>
      <w:r w:rsidR="004227B4">
        <w:rPr>
          <w:rFonts w:ascii="Arial" w:hAnsi="Arial" w:cs="B Nazanin" w:hint="cs"/>
          <w:sz w:val="24"/>
          <w:szCs w:val="24"/>
          <w:rtl/>
        </w:rPr>
        <w:t>سوم،</w:t>
      </w:r>
      <w:r w:rsidR="00EE13D0" w:rsidRPr="0020313A">
        <w:rPr>
          <w:rFonts w:ascii="Arial" w:hAnsi="Arial" w:cs="B Nazanin" w:hint="cs"/>
          <w:sz w:val="24"/>
          <w:szCs w:val="24"/>
          <w:rtl/>
        </w:rPr>
        <w:t xml:space="preserve"> برقراری ارتباط و پیوند عاطفی</w:t>
      </w:r>
      <w:r w:rsidR="004227B4">
        <w:rPr>
          <w:rFonts w:ascii="Arial" w:hAnsi="Arial" w:cs="B Nazanin" w:hint="cs"/>
          <w:sz w:val="24"/>
          <w:szCs w:val="24"/>
          <w:rtl/>
        </w:rPr>
        <w:t xml:space="preserve"> و</w:t>
      </w:r>
      <w:r w:rsidR="00EE13D0" w:rsidRPr="0020313A">
        <w:rPr>
          <w:rFonts w:ascii="Arial" w:hAnsi="Arial" w:cs="B Nazanin" w:hint="cs"/>
          <w:sz w:val="24"/>
          <w:szCs w:val="24"/>
          <w:rtl/>
        </w:rPr>
        <w:t xml:space="preserve"> </w:t>
      </w:r>
      <w:r w:rsidR="00937C03">
        <w:rPr>
          <w:rFonts w:ascii="Arial" w:hAnsi="Arial" w:cs="B Nazanin" w:hint="cs"/>
          <w:sz w:val="24"/>
          <w:szCs w:val="24"/>
          <w:rtl/>
        </w:rPr>
        <w:t>بیان صریح</w:t>
      </w:r>
      <w:r w:rsidR="0073272D" w:rsidRPr="0020313A">
        <w:rPr>
          <w:rFonts w:ascii="Arial" w:hAnsi="Arial" w:cs="B Nazanin" w:hint="cs"/>
          <w:sz w:val="24"/>
          <w:szCs w:val="24"/>
          <w:rtl/>
        </w:rPr>
        <w:t xml:space="preserve"> درباره خود است</w:t>
      </w:r>
      <w:r w:rsidR="000E6905">
        <w:rPr>
          <w:rFonts w:ascii="Arial" w:hAnsi="Arial" w:cs="B Nazanin" w:hint="cs"/>
          <w:sz w:val="24"/>
          <w:szCs w:val="24"/>
          <w:rtl/>
        </w:rPr>
        <w:t xml:space="preserve"> (گریسون و اندرسون و آچر، 2000)</w:t>
      </w:r>
      <w:r w:rsidR="0073272D" w:rsidRPr="0020313A">
        <w:rPr>
          <w:rFonts w:ascii="Arial" w:hAnsi="Arial" w:cs="B Nazanin" w:hint="cs"/>
          <w:sz w:val="24"/>
          <w:szCs w:val="24"/>
          <w:rtl/>
        </w:rPr>
        <w:t xml:space="preserve">. اساساً هرچه </w:t>
      </w:r>
      <w:r w:rsidR="00937C03">
        <w:rPr>
          <w:rFonts w:ascii="Arial" w:hAnsi="Arial" w:cs="B Nazanin" w:hint="cs"/>
          <w:sz w:val="24"/>
          <w:szCs w:val="24"/>
          <w:rtl/>
        </w:rPr>
        <w:t>دانش</w:t>
      </w:r>
      <w:r w:rsidR="00937C03">
        <w:rPr>
          <w:rFonts w:ascii="Arial" w:hAnsi="Arial" w:cs="B Nazanin"/>
          <w:sz w:val="24"/>
          <w:szCs w:val="24"/>
          <w:rtl/>
        </w:rPr>
        <w:softHyphen/>
      </w:r>
      <w:r w:rsidR="00937C03">
        <w:rPr>
          <w:rFonts w:ascii="Arial" w:hAnsi="Arial" w:cs="B Nazanin" w:hint="cs"/>
          <w:sz w:val="24"/>
          <w:szCs w:val="24"/>
          <w:rtl/>
        </w:rPr>
        <w:t>آموزان و معلمان به عنوان مشارکت کنندگان در مورد یکدیگر بیشتر شناخت داسته باشند</w:t>
      </w:r>
      <w:r w:rsidR="0073272D" w:rsidRPr="0020313A">
        <w:rPr>
          <w:rFonts w:ascii="Arial" w:hAnsi="Arial" w:cs="B Nazanin" w:hint="cs"/>
          <w:sz w:val="24"/>
          <w:szCs w:val="24"/>
          <w:rtl/>
        </w:rPr>
        <w:t xml:space="preserve">، </w:t>
      </w:r>
      <w:r w:rsidR="00937C03">
        <w:rPr>
          <w:rFonts w:ascii="Arial" w:hAnsi="Arial" w:cs="B Nazanin" w:hint="cs"/>
          <w:sz w:val="24"/>
          <w:szCs w:val="24"/>
          <w:rtl/>
        </w:rPr>
        <w:t xml:space="preserve">نسبت به محیط مجازی </w:t>
      </w:r>
      <w:r w:rsidR="0073272D" w:rsidRPr="0020313A">
        <w:rPr>
          <w:rFonts w:ascii="Arial" w:hAnsi="Arial" w:cs="B Nazanin" w:hint="cs"/>
          <w:sz w:val="24"/>
          <w:szCs w:val="24"/>
          <w:rtl/>
        </w:rPr>
        <w:t>مطمئن</w:t>
      </w:r>
      <w:r w:rsidR="00CF6B14">
        <w:rPr>
          <w:rFonts w:ascii="Arial" w:hAnsi="Arial" w:cs="B Nazanin"/>
          <w:sz w:val="24"/>
          <w:szCs w:val="24"/>
          <w:rtl/>
        </w:rPr>
        <w:softHyphen/>
      </w:r>
      <w:r w:rsidR="0073272D" w:rsidRPr="0020313A">
        <w:rPr>
          <w:rFonts w:ascii="Arial" w:hAnsi="Arial" w:cs="B Nazanin" w:hint="cs"/>
          <w:sz w:val="24"/>
          <w:szCs w:val="24"/>
          <w:rtl/>
        </w:rPr>
        <w:t>تر و علاقمند</w:t>
      </w:r>
      <w:r w:rsidR="00CF6B14">
        <w:rPr>
          <w:rFonts w:ascii="Arial" w:hAnsi="Arial" w:cs="B Nazanin"/>
          <w:sz w:val="24"/>
          <w:szCs w:val="24"/>
          <w:rtl/>
        </w:rPr>
        <w:softHyphen/>
      </w:r>
      <w:r w:rsidR="0073272D" w:rsidRPr="0020313A">
        <w:rPr>
          <w:rFonts w:ascii="Arial" w:hAnsi="Arial" w:cs="B Nazanin" w:hint="cs"/>
          <w:sz w:val="24"/>
          <w:szCs w:val="24"/>
          <w:rtl/>
        </w:rPr>
        <w:t xml:space="preserve">تر </w:t>
      </w:r>
      <w:r w:rsidR="0071081E">
        <w:rPr>
          <w:rFonts w:ascii="Arial" w:hAnsi="Arial" w:cs="B Nazanin" w:hint="cs"/>
          <w:sz w:val="24"/>
          <w:szCs w:val="24"/>
          <w:rtl/>
        </w:rPr>
        <w:t>می</w:t>
      </w:r>
      <w:r w:rsidR="0071081E">
        <w:rPr>
          <w:rFonts w:ascii="Arial" w:hAnsi="Arial" w:cs="B Nazanin"/>
          <w:sz w:val="24"/>
          <w:szCs w:val="24"/>
          <w:rtl/>
        </w:rPr>
        <w:softHyphen/>
      </w:r>
      <w:r w:rsidR="0071081E">
        <w:rPr>
          <w:rFonts w:ascii="Arial" w:hAnsi="Arial" w:cs="B Nazanin" w:hint="cs"/>
          <w:sz w:val="24"/>
          <w:szCs w:val="24"/>
          <w:rtl/>
        </w:rPr>
        <w:t>شوند</w:t>
      </w:r>
      <w:r w:rsidR="00C37846">
        <w:rPr>
          <w:rFonts w:ascii="Arial" w:hAnsi="Arial" w:cs="B Nazanin" w:hint="cs"/>
          <w:sz w:val="24"/>
          <w:szCs w:val="24"/>
          <w:rtl/>
        </w:rPr>
        <w:t xml:space="preserve"> </w:t>
      </w:r>
      <w:r w:rsidR="0071081E">
        <w:rPr>
          <w:rFonts w:ascii="Arial" w:hAnsi="Arial" w:cs="B Nazanin" w:hint="cs"/>
          <w:sz w:val="24"/>
          <w:szCs w:val="24"/>
          <w:rtl/>
        </w:rPr>
        <w:t>(</w:t>
      </w:r>
      <w:r w:rsidR="00475671">
        <w:rPr>
          <w:rFonts w:ascii="Arial" w:hAnsi="Arial" w:cs="B Nazanin" w:hint="cs"/>
          <w:sz w:val="24"/>
          <w:szCs w:val="24"/>
          <w:rtl/>
        </w:rPr>
        <w:t>دابوس</w:t>
      </w:r>
      <w:r w:rsidR="0071081E">
        <w:rPr>
          <w:rFonts w:ascii="Arial" w:hAnsi="Arial" w:cs="B Nazanin" w:hint="cs"/>
          <w:sz w:val="24"/>
          <w:szCs w:val="24"/>
          <w:rtl/>
        </w:rPr>
        <w:t xml:space="preserve"> و همکاران، 2021).</w:t>
      </w:r>
      <w:r w:rsidR="0071081E" w:rsidRPr="0071081E">
        <w:rPr>
          <w:rFonts w:ascii="Arial" w:hAnsi="Arial" w:cs="B Nazanin"/>
          <w:sz w:val="24"/>
          <w:szCs w:val="24"/>
        </w:rPr>
        <w:t xml:space="preserve"> </w:t>
      </w:r>
      <w:r w:rsidR="0073272D" w:rsidRPr="0020313A">
        <w:rPr>
          <w:rFonts w:ascii="Arial" w:hAnsi="Arial" w:cs="B Nazanin" w:hint="cs"/>
          <w:sz w:val="24"/>
          <w:szCs w:val="24"/>
          <w:rtl/>
        </w:rPr>
        <w:t xml:space="preserve">ارتباط آزاد به عنوان شاخص دیگر حضور اجتماعی تاثیر مستقیم بر تعامل و ارتباط آزاد دارند. ارتباط آزاد دو طرفه و توام با احترام اساس نتایج یادگیری هدفمند و عمیق است. ارتباط آزاد خاصیتی عاطفی دارد که حاکی از وجود شرایط اعتماد </w:t>
      </w:r>
      <w:r w:rsidR="00CF6B14">
        <w:rPr>
          <w:rFonts w:ascii="Arial" w:hAnsi="Arial" w:cs="B Nazanin" w:hint="cs"/>
          <w:sz w:val="24"/>
          <w:szCs w:val="24"/>
          <w:rtl/>
        </w:rPr>
        <w:t>و</w:t>
      </w:r>
      <w:r w:rsidR="0073272D" w:rsidRPr="0020313A">
        <w:rPr>
          <w:rFonts w:ascii="Arial" w:hAnsi="Arial" w:cs="B Nazanin" w:hint="cs"/>
          <w:sz w:val="24"/>
          <w:szCs w:val="24"/>
          <w:rtl/>
        </w:rPr>
        <w:t xml:space="preserve"> پذیرش است. این ارتباط در ضمن پاسداری از عزت نفس و پذیرش در اجت</w:t>
      </w:r>
      <w:r w:rsidR="004D5512" w:rsidRPr="0020313A">
        <w:rPr>
          <w:rFonts w:ascii="Arial" w:hAnsi="Arial" w:cs="B Nazanin" w:hint="cs"/>
          <w:sz w:val="24"/>
          <w:szCs w:val="24"/>
          <w:rtl/>
        </w:rPr>
        <w:t>م</w:t>
      </w:r>
      <w:r w:rsidR="0073272D" w:rsidRPr="0020313A">
        <w:rPr>
          <w:rFonts w:ascii="Arial" w:hAnsi="Arial" w:cs="B Nazanin" w:hint="cs"/>
          <w:sz w:val="24"/>
          <w:szCs w:val="24"/>
          <w:rtl/>
        </w:rPr>
        <w:t>اع، امکان پرسشگری را به فرد می</w:t>
      </w:r>
      <w:r w:rsidR="00CF6B14">
        <w:rPr>
          <w:rFonts w:ascii="Arial" w:hAnsi="Arial" w:cs="B Nazanin"/>
          <w:sz w:val="24"/>
          <w:szCs w:val="24"/>
          <w:rtl/>
        </w:rPr>
        <w:softHyphen/>
      </w:r>
      <w:r w:rsidR="0073272D" w:rsidRPr="0020313A">
        <w:rPr>
          <w:rFonts w:ascii="Arial" w:hAnsi="Arial" w:cs="B Nazanin" w:hint="cs"/>
          <w:sz w:val="24"/>
          <w:szCs w:val="24"/>
          <w:rtl/>
        </w:rPr>
        <w:t>دهد. ارتباط آزاد از طریق فرایند تأیید، تحسین و پاسخ به دیگران که منجر به تشویق مشارکت فکری و تعامل می شود حاصل می</w:t>
      </w:r>
      <w:r w:rsidR="00C37846">
        <w:rPr>
          <w:rFonts w:ascii="Arial" w:hAnsi="Arial" w:cs="B Nazanin"/>
          <w:sz w:val="24"/>
          <w:szCs w:val="24"/>
          <w:rtl/>
        </w:rPr>
        <w:softHyphen/>
      </w:r>
      <w:r w:rsidR="0073272D" w:rsidRPr="0020313A">
        <w:rPr>
          <w:rFonts w:ascii="Arial" w:hAnsi="Arial" w:cs="B Nazanin" w:hint="cs"/>
          <w:sz w:val="24"/>
          <w:szCs w:val="24"/>
          <w:rtl/>
        </w:rPr>
        <w:t>گردد. ابراز موافقت، همانند پرسیدن سوال درباره محتوای پیام ها، حاکی از حضور در فرایند تفکر و گفت و گوی انتقادی است. ارتباط آزاد با پاسخ مناسب و برساخت گرا به پرسش و کمک دیگران مرتبط است. ارتباطات ذاتاً فکر همراه با بصیرت در یک تجربه یادگیری الکترونیکی، کاملاً بر اساس ارتباط آزاد بنا می</w:t>
      </w:r>
      <w:r w:rsidR="00C37846">
        <w:rPr>
          <w:rFonts w:ascii="Arial" w:hAnsi="Arial" w:cs="B Nazanin"/>
          <w:sz w:val="24"/>
          <w:szCs w:val="24"/>
          <w:rtl/>
        </w:rPr>
        <w:softHyphen/>
      </w:r>
      <w:r w:rsidR="0073272D" w:rsidRPr="0020313A">
        <w:rPr>
          <w:rFonts w:ascii="Arial" w:hAnsi="Arial" w:cs="B Nazanin" w:hint="cs"/>
          <w:sz w:val="24"/>
          <w:szCs w:val="24"/>
          <w:rtl/>
        </w:rPr>
        <w:t>شود. شاخص پاسخ</w:t>
      </w:r>
      <w:r w:rsidR="00C37846">
        <w:rPr>
          <w:rFonts w:ascii="Arial" w:hAnsi="Arial" w:cs="B Nazanin"/>
          <w:sz w:val="24"/>
          <w:szCs w:val="24"/>
          <w:rtl/>
        </w:rPr>
        <w:softHyphen/>
      </w:r>
      <w:r w:rsidR="0073272D" w:rsidRPr="0020313A">
        <w:rPr>
          <w:rFonts w:ascii="Arial" w:hAnsi="Arial" w:cs="B Nazanin" w:hint="cs"/>
          <w:sz w:val="24"/>
          <w:szCs w:val="24"/>
          <w:rtl/>
        </w:rPr>
        <w:t>های عاطفی و ارتباط آزاد تماما</w:t>
      </w:r>
      <w:r w:rsidR="00C37846">
        <w:rPr>
          <w:rFonts w:ascii="Arial" w:hAnsi="Arial" w:cs="B Nazanin" w:hint="cs"/>
          <w:sz w:val="24"/>
          <w:szCs w:val="24"/>
          <w:rtl/>
        </w:rPr>
        <w:t>ً</w:t>
      </w:r>
      <w:r w:rsidR="0073272D" w:rsidRPr="0020313A">
        <w:rPr>
          <w:rFonts w:ascii="Arial" w:hAnsi="Arial" w:cs="B Nazanin" w:hint="cs"/>
          <w:sz w:val="24"/>
          <w:szCs w:val="24"/>
          <w:rtl/>
        </w:rPr>
        <w:t xml:space="preserve"> به شاخص سوم یعنی پاسخ</w:t>
      </w:r>
      <w:r w:rsidR="00C37846">
        <w:rPr>
          <w:rFonts w:ascii="Arial" w:hAnsi="Arial" w:cs="B Nazanin"/>
          <w:sz w:val="24"/>
          <w:szCs w:val="24"/>
          <w:rtl/>
        </w:rPr>
        <w:softHyphen/>
      </w:r>
      <w:r w:rsidR="0073272D" w:rsidRPr="0020313A">
        <w:rPr>
          <w:rFonts w:ascii="Arial" w:hAnsi="Arial" w:cs="B Nazanin" w:hint="cs"/>
          <w:sz w:val="24"/>
          <w:szCs w:val="24"/>
          <w:rtl/>
        </w:rPr>
        <w:t>های منسجم کمک می کند. منظور از پاسخ</w:t>
      </w:r>
      <w:r w:rsidR="00C37846">
        <w:rPr>
          <w:rFonts w:ascii="Arial" w:hAnsi="Arial" w:cs="B Nazanin"/>
          <w:sz w:val="24"/>
          <w:szCs w:val="24"/>
          <w:rtl/>
        </w:rPr>
        <w:softHyphen/>
      </w:r>
      <w:r w:rsidR="0073272D" w:rsidRPr="0020313A">
        <w:rPr>
          <w:rFonts w:ascii="Arial" w:hAnsi="Arial" w:cs="B Nazanin" w:hint="cs"/>
          <w:sz w:val="24"/>
          <w:szCs w:val="24"/>
          <w:rtl/>
        </w:rPr>
        <w:t xml:space="preserve">های منسجم </w:t>
      </w:r>
      <w:r w:rsidR="001B726F" w:rsidRPr="0020313A">
        <w:rPr>
          <w:rFonts w:ascii="Arial" w:hAnsi="Arial" w:cs="B Nazanin" w:hint="cs"/>
          <w:sz w:val="24"/>
          <w:szCs w:val="24"/>
          <w:rtl/>
        </w:rPr>
        <w:t>پاسخ</w:t>
      </w:r>
      <w:r w:rsidR="00C37846">
        <w:rPr>
          <w:rFonts w:ascii="Arial" w:hAnsi="Arial" w:cs="B Nazanin"/>
          <w:sz w:val="24"/>
          <w:szCs w:val="24"/>
          <w:rtl/>
        </w:rPr>
        <w:softHyphen/>
      </w:r>
      <w:r w:rsidR="001B726F" w:rsidRPr="0020313A">
        <w:rPr>
          <w:rFonts w:ascii="Arial" w:hAnsi="Arial" w:cs="B Nazanin" w:hint="cs"/>
          <w:sz w:val="24"/>
          <w:szCs w:val="24"/>
          <w:rtl/>
        </w:rPr>
        <w:t xml:space="preserve">هایی است که برای تقویت پایبندی افراد در آموزش ضروری است. </w:t>
      </w:r>
      <w:r w:rsidR="0073272D" w:rsidRPr="0020313A">
        <w:rPr>
          <w:rFonts w:ascii="Arial" w:hAnsi="Arial" w:cs="B Nazanin" w:hint="cs"/>
          <w:sz w:val="24"/>
          <w:szCs w:val="24"/>
          <w:rtl/>
        </w:rPr>
        <w:t xml:space="preserve">مورد خطاب قرار دادن </w:t>
      </w:r>
      <w:r w:rsidR="001B726F" w:rsidRPr="0020313A">
        <w:rPr>
          <w:rFonts w:ascii="Arial" w:hAnsi="Arial" w:cs="B Nazanin" w:hint="cs"/>
          <w:sz w:val="24"/>
          <w:szCs w:val="24"/>
          <w:rtl/>
        </w:rPr>
        <w:t xml:space="preserve">افراد یا اشاره کردن با نام کوچک، اشاره به گروه با </w:t>
      </w:r>
      <w:r w:rsidR="001B726F" w:rsidRPr="0020313A">
        <w:rPr>
          <w:rFonts w:ascii="Arial" w:hAnsi="Arial" w:cs="B Nazanin" w:hint="cs"/>
          <w:sz w:val="24"/>
          <w:szCs w:val="24"/>
          <w:rtl/>
        </w:rPr>
        <w:lastRenderedPageBreak/>
        <w:t>استفاده از ضمیرهای جمعی و بیان عواطف جمعی و درود فرستادن به آنها که کارکرد اجتماعی دارد مانند خوشامدگویی یا ختم جلسات از جمله پاسخ های منسجم است که برای همبستگی یادگیرندگان استفاده می شود</w:t>
      </w:r>
      <w:r w:rsidR="00C37846">
        <w:rPr>
          <w:rFonts w:ascii="Arial" w:hAnsi="Arial" w:cs="B Nazanin" w:hint="cs"/>
          <w:sz w:val="24"/>
          <w:szCs w:val="24"/>
          <w:rtl/>
        </w:rPr>
        <w:t xml:space="preserve"> (گریسون، اندرسون و آچر، 2002: 115)</w:t>
      </w:r>
      <w:r w:rsidR="001B726F" w:rsidRPr="0020313A">
        <w:rPr>
          <w:rFonts w:ascii="Arial" w:hAnsi="Arial" w:cs="B Nazanin" w:hint="cs"/>
          <w:sz w:val="24"/>
          <w:szCs w:val="24"/>
          <w:rtl/>
        </w:rPr>
        <w:t>. اگرچه در موقعیت های آموزشی درجه</w:t>
      </w:r>
      <w:r w:rsidR="00C37846">
        <w:rPr>
          <w:rFonts w:ascii="Arial" w:hAnsi="Arial" w:cs="B Nazanin"/>
          <w:sz w:val="24"/>
          <w:szCs w:val="24"/>
          <w:rtl/>
        </w:rPr>
        <w:softHyphen/>
      </w:r>
      <w:r w:rsidR="001B726F" w:rsidRPr="0020313A">
        <w:rPr>
          <w:rFonts w:ascii="Arial" w:hAnsi="Arial" w:cs="B Nazanin" w:hint="cs"/>
          <w:sz w:val="24"/>
          <w:szCs w:val="24"/>
          <w:rtl/>
        </w:rPr>
        <w:t>ای از حضور اجتماعی همیشه وجود دارد ولی میزان آن متفاوت است. نظریه پردازان ارتباطات بر اشاره</w:t>
      </w:r>
      <w:r w:rsidR="00C37846">
        <w:rPr>
          <w:rFonts w:ascii="Arial" w:hAnsi="Arial" w:cs="B Nazanin"/>
          <w:sz w:val="24"/>
          <w:szCs w:val="24"/>
          <w:rtl/>
        </w:rPr>
        <w:softHyphen/>
      </w:r>
      <w:r w:rsidR="001B726F" w:rsidRPr="0020313A">
        <w:rPr>
          <w:rFonts w:ascii="Arial" w:hAnsi="Arial" w:cs="B Nazanin" w:hint="cs"/>
          <w:sz w:val="24"/>
          <w:szCs w:val="24"/>
          <w:rtl/>
        </w:rPr>
        <w:t>های ارتباطی غیرکلامی برای موفقیت و اثربخشی ارتباطات تاکید دارند و کمبود آن را موجب کاهش بیان عاطفی-اجتماعی می</w:t>
      </w:r>
      <w:r w:rsidR="00C37846">
        <w:rPr>
          <w:rFonts w:ascii="Arial" w:hAnsi="Arial" w:cs="B Nazanin"/>
          <w:sz w:val="24"/>
          <w:szCs w:val="24"/>
          <w:rtl/>
        </w:rPr>
        <w:softHyphen/>
      </w:r>
      <w:r w:rsidR="001B726F" w:rsidRPr="0020313A">
        <w:rPr>
          <w:rFonts w:ascii="Arial" w:hAnsi="Arial" w:cs="B Nazanin" w:hint="cs"/>
          <w:sz w:val="24"/>
          <w:szCs w:val="24"/>
          <w:rtl/>
        </w:rPr>
        <w:t>دانند. این موضوع در موقعیت</w:t>
      </w:r>
      <w:r w:rsidR="00C37846">
        <w:rPr>
          <w:rFonts w:ascii="Arial" w:hAnsi="Arial" w:cs="B Nazanin"/>
          <w:sz w:val="24"/>
          <w:szCs w:val="24"/>
          <w:rtl/>
        </w:rPr>
        <w:softHyphen/>
      </w:r>
      <w:r w:rsidR="001B726F" w:rsidRPr="0020313A">
        <w:rPr>
          <w:rFonts w:ascii="Arial" w:hAnsi="Arial" w:cs="B Nazanin" w:hint="cs"/>
          <w:sz w:val="24"/>
          <w:szCs w:val="24"/>
          <w:rtl/>
        </w:rPr>
        <w:t>های ارتباطی آموزش</w:t>
      </w:r>
      <w:r w:rsidR="00C37846">
        <w:rPr>
          <w:rFonts w:ascii="Arial" w:hAnsi="Arial" w:cs="B Nazanin"/>
          <w:sz w:val="24"/>
          <w:szCs w:val="24"/>
          <w:rtl/>
        </w:rPr>
        <w:softHyphen/>
      </w:r>
      <w:r w:rsidR="001B726F" w:rsidRPr="0020313A">
        <w:rPr>
          <w:rFonts w:ascii="Arial" w:hAnsi="Arial" w:cs="B Nazanin" w:hint="cs"/>
          <w:sz w:val="24"/>
          <w:szCs w:val="24"/>
          <w:rtl/>
        </w:rPr>
        <w:t>های آنلاین به دلیل غیبت ارتباطات حضوری از میزان اطلاعات قابل دسترس درباره تصور دیگران از خود شامل رفتارها، حالات روحی و عکس</w:t>
      </w:r>
      <w:r w:rsidR="00C37846">
        <w:rPr>
          <w:rFonts w:ascii="Arial" w:hAnsi="Arial" w:cs="B Nazanin"/>
          <w:sz w:val="24"/>
          <w:szCs w:val="24"/>
          <w:rtl/>
        </w:rPr>
        <w:softHyphen/>
      </w:r>
      <w:r w:rsidR="001B726F" w:rsidRPr="0020313A">
        <w:rPr>
          <w:rFonts w:ascii="Arial" w:hAnsi="Arial" w:cs="B Nazanin" w:hint="cs"/>
          <w:sz w:val="24"/>
          <w:szCs w:val="24"/>
          <w:rtl/>
        </w:rPr>
        <w:t>العمل</w:t>
      </w:r>
      <w:r w:rsidR="00C37846">
        <w:rPr>
          <w:rFonts w:ascii="Arial" w:hAnsi="Arial" w:cs="B Nazanin"/>
          <w:sz w:val="24"/>
          <w:szCs w:val="24"/>
          <w:rtl/>
        </w:rPr>
        <w:softHyphen/>
      </w:r>
      <w:r w:rsidR="001B726F" w:rsidRPr="0020313A">
        <w:rPr>
          <w:rFonts w:ascii="Arial" w:hAnsi="Arial" w:cs="B Nazanin" w:hint="cs"/>
          <w:sz w:val="24"/>
          <w:szCs w:val="24"/>
          <w:rtl/>
        </w:rPr>
        <w:t>ها می</w:t>
      </w:r>
      <w:r w:rsidR="00C37846">
        <w:rPr>
          <w:rFonts w:ascii="Arial" w:hAnsi="Arial" w:cs="B Nazanin"/>
          <w:sz w:val="24"/>
          <w:szCs w:val="24"/>
          <w:rtl/>
        </w:rPr>
        <w:softHyphen/>
      </w:r>
      <w:r w:rsidR="001B726F" w:rsidRPr="0020313A">
        <w:rPr>
          <w:rFonts w:ascii="Arial" w:hAnsi="Arial" w:cs="B Nazanin" w:hint="cs"/>
          <w:sz w:val="24"/>
          <w:szCs w:val="24"/>
          <w:rtl/>
        </w:rPr>
        <w:t>کاهد.</w:t>
      </w:r>
      <w:r w:rsidR="001F322C" w:rsidRPr="0020313A">
        <w:rPr>
          <w:rFonts w:ascii="Arial" w:hAnsi="Arial" w:cs="B Nazanin" w:hint="cs"/>
          <w:sz w:val="24"/>
          <w:szCs w:val="24"/>
          <w:rtl/>
        </w:rPr>
        <w:t xml:space="preserve"> نتایج برخی پژوهش</w:t>
      </w:r>
      <w:r w:rsidR="00C37846">
        <w:rPr>
          <w:rFonts w:ascii="Arial" w:hAnsi="Arial" w:cs="B Nazanin"/>
          <w:sz w:val="24"/>
          <w:szCs w:val="24"/>
          <w:rtl/>
        </w:rPr>
        <w:softHyphen/>
      </w:r>
      <w:r w:rsidR="001F322C" w:rsidRPr="0020313A">
        <w:rPr>
          <w:rFonts w:ascii="Arial" w:hAnsi="Arial" w:cs="B Nazanin" w:hint="cs"/>
          <w:sz w:val="24"/>
          <w:szCs w:val="24"/>
          <w:rtl/>
        </w:rPr>
        <w:t>های انجام شده نیز نشان می</w:t>
      </w:r>
      <w:r w:rsidR="00C37846">
        <w:rPr>
          <w:rFonts w:ascii="Arial" w:hAnsi="Arial" w:cs="B Nazanin"/>
          <w:sz w:val="24"/>
          <w:szCs w:val="24"/>
          <w:rtl/>
        </w:rPr>
        <w:softHyphen/>
      </w:r>
      <w:r w:rsidR="001F322C" w:rsidRPr="0020313A">
        <w:rPr>
          <w:rFonts w:ascii="Arial" w:hAnsi="Arial" w:cs="B Nazanin" w:hint="cs"/>
          <w:sz w:val="24"/>
          <w:szCs w:val="24"/>
          <w:rtl/>
        </w:rPr>
        <w:t>دهد مهارت</w:t>
      </w:r>
      <w:r w:rsidR="00C37846">
        <w:rPr>
          <w:rFonts w:ascii="Arial" w:hAnsi="Arial" w:cs="B Nazanin"/>
          <w:sz w:val="24"/>
          <w:szCs w:val="24"/>
          <w:rtl/>
        </w:rPr>
        <w:softHyphen/>
      </w:r>
      <w:r w:rsidR="001F322C" w:rsidRPr="0020313A">
        <w:rPr>
          <w:rFonts w:ascii="Arial" w:hAnsi="Arial" w:cs="B Nazanin" w:hint="cs"/>
          <w:sz w:val="24"/>
          <w:szCs w:val="24"/>
          <w:rtl/>
        </w:rPr>
        <w:t>های آموزشی و حمایت</w:t>
      </w:r>
      <w:r w:rsidR="00C37846">
        <w:rPr>
          <w:rFonts w:ascii="Arial" w:hAnsi="Arial" w:cs="B Nazanin"/>
          <w:sz w:val="24"/>
          <w:szCs w:val="24"/>
          <w:rtl/>
        </w:rPr>
        <w:softHyphen/>
      </w:r>
      <w:r w:rsidR="001F322C" w:rsidRPr="0020313A">
        <w:rPr>
          <w:rFonts w:ascii="Arial" w:hAnsi="Arial" w:cs="B Nazanin" w:hint="cs"/>
          <w:sz w:val="24"/>
          <w:szCs w:val="24"/>
          <w:rtl/>
        </w:rPr>
        <w:t>های عاطفی و اجتماعی برای موفقیت آموزش از راه دور لازم است و اگر یادگیرندگان از ابعاد ارتباطی و اجتماعی مورد توجه قرار گیرند باعث می</w:t>
      </w:r>
      <w:r w:rsidR="00C37846">
        <w:rPr>
          <w:rFonts w:ascii="Arial" w:hAnsi="Arial" w:cs="B Nazanin"/>
          <w:sz w:val="24"/>
          <w:szCs w:val="24"/>
          <w:rtl/>
        </w:rPr>
        <w:softHyphen/>
      </w:r>
      <w:r w:rsidR="001F322C" w:rsidRPr="0020313A">
        <w:rPr>
          <w:rFonts w:ascii="Arial" w:hAnsi="Arial" w:cs="B Nazanin" w:hint="cs"/>
          <w:sz w:val="24"/>
          <w:szCs w:val="24"/>
          <w:rtl/>
        </w:rPr>
        <w:t>شود در مسائل آموزشی موفق تر با انگیزه</w:t>
      </w:r>
      <w:r w:rsidR="00C37846">
        <w:rPr>
          <w:rFonts w:ascii="Arial" w:hAnsi="Arial" w:cs="B Nazanin"/>
          <w:sz w:val="24"/>
          <w:szCs w:val="24"/>
          <w:rtl/>
        </w:rPr>
        <w:softHyphen/>
      </w:r>
      <w:r w:rsidR="001F322C" w:rsidRPr="0020313A">
        <w:rPr>
          <w:rFonts w:ascii="Arial" w:hAnsi="Arial" w:cs="B Nazanin" w:hint="cs"/>
          <w:sz w:val="24"/>
          <w:szCs w:val="24"/>
          <w:rtl/>
        </w:rPr>
        <w:t>تر عمل کنند و یادگیری آنها بیشتر می</w:t>
      </w:r>
      <w:r w:rsidR="00C37846">
        <w:rPr>
          <w:rFonts w:ascii="Arial" w:hAnsi="Arial" w:cs="B Nazanin"/>
          <w:sz w:val="24"/>
          <w:szCs w:val="24"/>
          <w:rtl/>
        </w:rPr>
        <w:softHyphen/>
      </w:r>
      <w:r w:rsidR="001F322C" w:rsidRPr="0020313A">
        <w:rPr>
          <w:rFonts w:ascii="Arial" w:hAnsi="Arial" w:cs="B Nazanin" w:hint="cs"/>
          <w:sz w:val="24"/>
          <w:szCs w:val="24"/>
          <w:rtl/>
        </w:rPr>
        <w:t>شود (میهال، 2020؛ اناس، 2020). سولز و مادولی ویلیامر (2019)</w:t>
      </w:r>
      <w:r w:rsidR="00AC014F">
        <w:rPr>
          <w:rFonts w:ascii="Arial" w:hAnsi="Arial" w:cs="B Nazanin" w:hint="cs"/>
          <w:sz w:val="24"/>
          <w:szCs w:val="24"/>
          <w:rtl/>
        </w:rPr>
        <w:t>.</w:t>
      </w:r>
    </w:p>
    <w:p w14:paraId="2CA683E5" w14:textId="1B72BF54" w:rsidR="001F322C" w:rsidRPr="0020313A" w:rsidRDefault="001F322C" w:rsidP="005F7B50">
      <w:pPr>
        <w:spacing w:line="264" w:lineRule="auto"/>
        <w:jc w:val="both"/>
        <w:rPr>
          <w:rFonts w:ascii="Arial" w:hAnsi="Arial" w:cs="B Nazanin"/>
          <w:sz w:val="24"/>
          <w:szCs w:val="24"/>
          <w:rtl/>
        </w:rPr>
      </w:pPr>
      <w:r w:rsidRPr="0020313A">
        <w:rPr>
          <w:rFonts w:ascii="Arial" w:hAnsi="Arial" w:cs="B Nazanin" w:hint="cs"/>
          <w:sz w:val="24"/>
          <w:szCs w:val="24"/>
          <w:rtl/>
        </w:rPr>
        <w:t xml:space="preserve"> درتحلیل تجربه و درک دانشجویان از موفقیت و رضایتمندی از آموزش مجازی</w:t>
      </w:r>
      <w:r w:rsidR="00EF5261">
        <w:rPr>
          <w:rFonts w:ascii="Arial" w:hAnsi="Arial" w:cs="B Nazanin" w:hint="cs"/>
          <w:sz w:val="24"/>
          <w:szCs w:val="24"/>
          <w:rtl/>
        </w:rPr>
        <w:t>،</w:t>
      </w:r>
      <w:r w:rsidRPr="0020313A">
        <w:rPr>
          <w:rFonts w:ascii="Arial" w:hAnsi="Arial" w:cs="B Nazanin" w:hint="cs"/>
          <w:sz w:val="24"/>
          <w:szCs w:val="24"/>
          <w:rtl/>
        </w:rPr>
        <w:t xml:space="preserve"> حضور </w:t>
      </w:r>
      <w:r w:rsidR="00EF5261">
        <w:rPr>
          <w:rFonts w:ascii="Arial" w:hAnsi="Arial" w:cs="B Nazanin" w:hint="cs"/>
          <w:sz w:val="24"/>
          <w:szCs w:val="24"/>
          <w:rtl/>
        </w:rPr>
        <w:t xml:space="preserve">اجتماعی </w:t>
      </w:r>
      <w:r w:rsidRPr="0020313A">
        <w:rPr>
          <w:rFonts w:ascii="Arial" w:hAnsi="Arial" w:cs="B Nazanin" w:hint="cs"/>
          <w:sz w:val="24"/>
          <w:szCs w:val="24"/>
          <w:rtl/>
        </w:rPr>
        <w:t>از عناصر کلیدی موفقیت آموزش آنلاین شناسایی شده است</w:t>
      </w:r>
      <w:r w:rsidR="008073BA">
        <w:rPr>
          <w:rFonts w:ascii="Arial" w:hAnsi="Arial" w:cs="B Nazanin" w:hint="cs"/>
          <w:sz w:val="24"/>
          <w:szCs w:val="24"/>
          <w:rtl/>
        </w:rPr>
        <w:t xml:space="preserve"> (آراگون، </w:t>
      </w:r>
      <w:r w:rsidR="00EF5261">
        <w:rPr>
          <w:rFonts w:ascii="Arial" w:hAnsi="Arial" w:cs="B Nazanin" w:hint="cs"/>
          <w:sz w:val="24"/>
          <w:szCs w:val="24"/>
          <w:rtl/>
        </w:rPr>
        <w:t>2003</w:t>
      </w:r>
      <w:r w:rsidR="0026147F">
        <w:rPr>
          <w:rFonts w:ascii="Arial" w:hAnsi="Arial" w:cs="B Nazanin" w:hint="cs"/>
          <w:sz w:val="24"/>
          <w:szCs w:val="24"/>
          <w:rtl/>
        </w:rPr>
        <w:t xml:space="preserve">؛ </w:t>
      </w:r>
      <w:r w:rsidR="00EF5261" w:rsidRPr="00EF5261">
        <w:rPr>
          <w:rFonts w:ascii="Arial" w:hAnsi="Arial" w:cs="B Nazanin" w:hint="cs"/>
          <w:sz w:val="24"/>
          <w:szCs w:val="24"/>
          <w:rtl/>
        </w:rPr>
        <w:t>ماورویدیس و همکاران،2013</w:t>
      </w:r>
      <w:r w:rsidR="00A33D19">
        <w:rPr>
          <w:rFonts w:ascii="Arial" w:hAnsi="Arial" w:cs="B Nazanin" w:hint="cs"/>
          <w:sz w:val="24"/>
          <w:szCs w:val="24"/>
          <w:rtl/>
        </w:rPr>
        <w:t>)</w:t>
      </w:r>
      <w:r w:rsidRPr="00C37846">
        <w:rPr>
          <w:rFonts w:ascii="Arial" w:hAnsi="Arial" w:cs="B Nazanin" w:hint="cs"/>
          <w:sz w:val="24"/>
          <w:szCs w:val="24"/>
          <w:rtl/>
        </w:rPr>
        <w:t>.</w:t>
      </w:r>
      <w:r w:rsidR="00BF7EDD">
        <w:rPr>
          <w:rFonts w:ascii="Arial" w:hAnsi="Arial" w:cs="B Nazanin" w:hint="cs"/>
          <w:sz w:val="24"/>
          <w:szCs w:val="24"/>
          <w:rtl/>
        </w:rPr>
        <w:t xml:space="preserve"> پژوهش</w:t>
      </w:r>
      <w:r w:rsidR="00BF7EDD">
        <w:rPr>
          <w:rFonts w:ascii="Arial" w:hAnsi="Arial" w:cs="B Nazanin"/>
          <w:sz w:val="24"/>
          <w:szCs w:val="24"/>
          <w:rtl/>
        </w:rPr>
        <w:softHyphen/>
      </w:r>
      <w:r w:rsidR="00BF7EDD">
        <w:rPr>
          <w:rFonts w:ascii="Arial" w:hAnsi="Arial" w:cs="B Nazanin" w:hint="cs"/>
          <w:sz w:val="24"/>
          <w:szCs w:val="24"/>
          <w:rtl/>
        </w:rPr>
        <w:t>های انجام شده در داخل کشور نیز موید همین موضوع است. به طور مثال اکبری بورنگ (94) در بررسی احساس حضور دانشجویان دوره</w:t>
      </w:r>
      <w:r w:rsidR="00220800">
        <w:rPr>
          <w:rFonts w:ascii="Arial" w:hAnsi="Arial" w:cs="B Nazanin"/>
          <w:sz w:val="24"/>
          <w:szCs w:val="24"/>
          <w:rtl/>
        </w:rPr>
        <w:softHyphen/>
      </w:r>
      <w:r w:rsidR="00BF7EDD">
        <w:rPr>
          <w:rFonts w:ascii="Arial" w:hAnsi="Arial" w:cs="B Nazanin" w:hint="cs"/>
          <w:sz w:val="24"/>
          <w:szCs w:val="24"/>
          <w:rtl/>
        </w:rPr>
        <w:t>های آموزش الکترونیکی و رابطه آن با نگرش آنان نسبت به آموزش الکترونیکی در نظام آموزش عالی ایران به این نتیجه دست یافت که دانشجویان، احساس حضور بالاتر از متوسط داشته و به لحاظ حس واقعی و مشارکت، در سطح پایینی بودند. بر حسب جنسیت نیز تفاوتی در احساس حضور دانشجویان مشاهده نشد</w:t>
      </w:r>
      <w:r w:rsidR="00220800">
        <w:rPr>
          <w:rFonts w:ascii="Arial" w:hAnsi="Arial" w:cs="B Nazanin" w:hint="cs"/>
          <w:sz w:val="24"/>
          <w:szCs w:val="24"/>
          <w:rtl/>
        </w:rPr>
        <w:t>،</w:t>
      </w:r>
      <w:r w:rsidR="00BF7EDD">
        <w:rPr>
          <w:rFonts w:ascii="Arial" w:hAnsi="Arial" w:cs="B Nazanin" w:hint="cs"/>
          <w:sz w:val="24"/>
          <w:szCs w:val="24"/>
          <w:rtl/>
        </w:rPr>
        <w:t xml:space="preserve"> اما احساس حضور آنها بر حسب دانشگاه محل تحصیل متفاوت بود. همچنین بین سن دانشجویان و احساس واقعی بودن محیط الکترونیکی رابطه مثبت معناداری مشاهده شد. در بررسی رابطه بین احساس حضور دانشجویان و نگرش آنان نسبت به آموزش مجازی نیز، احساس واقعی بودن تبیین کننده نگرش دانشجویان به آموزش الکترونیکی بود.</w:t>
      </w:r>
      <w:r w:rsidR="0026147F">
        <w:rPr>
          <w:rFonts w:ascii="Arial" w:hAnsi="Arial" w:cs="B Nazanin" w:hint="cs"/>
          <w:sz w:val="24"/>
          <w:szCs w:val="24"/>
          <w:rtl/>
        </w:rPr>
        <w:t xml:space="preserve"> </w:t>
      </w:r>
      <w:r w:rsidR="00EF5261">
        <w:rPr>
          <w:rFonts w:ascii="Arial" w:hAnsi="Arial" w:cs="B Nazanin" w:hint="cs"/>
          <w:sz w:val="24"/>
          <w:szCs w:val="24"/>
          <w:rtl/>
        </w:rPr>
        <w:t>از آنجا که پژوهش های انجام شده در خصوص تعامل و حس حضور در دوره</w:t>
      </w:r>
      <w:r w:rsidR="005F7B50">
        <w:rPr>
          <w:rFonts w:ascii="Arial" w:hAnsi="Arial" w:cs="B Nazanin"/>
          <w:sz w:val="24"/>
          <w:szCs w:val="24"/>
          <w:rtl/>
        </w:rPr>
        <w:softHyphen/>
      </w:r>
      <w:r w:rsidR="00EF5261">
        <w:rPr>
          <w:rFonts w:ascii="Arial" w:hAnsi="Arial" w:cs="B Nazanin" w:hint="cs"/>
          <w:sz w:val="24"/>
          <w:szCs w:val="24"/>
          <w:rtl/>
        </w:rPr>
        <w:t>های مجازی عمدتا</w:t>
      </w:r>
      <w:r w:rsidR="005F7B50">
        <w:rPr>
          <w:rFonts w:ascii="Arial" w:hAnsi="Arial" w:cs="B Nazanin" w:hint="cs"/>
          <w:sz w:val="24"/>
          <w:szCs w:val="24"/>
          <w:rtl/>
        </w:rPr>
        <w:t>ً</w:t>
      </w:r>
      <w:r w:rsidR="00EF5261">
        <w:rPr>
          <w:rFonts w:ascii="Arial" w:hAnsi="Arial" w:cs="B Nazanin" w:hint="cs"/>
          <w:sz w:val="24"/>
          <w:szCs w:val="24"/>
          <w:rtl/>
        </w:rPr>
        <w:t xml:space="preserve"> در آموزش</w:t>
      </w:r>
      <w:r w:rsidR="005F7B50">
        <w:rPr>
          <w:rFonts w:ascii="Arial" w:hAnsi="Arial" w:cs="B Nazanin"/>
          <w:sz w:val="24"/>
          <w:szCs w:val="24"/>
          <w:rtl/>
        </w:rPr>
        <w:softHyphen/>
      </w:r>
      <w:r w:rsidR="00EF5261">
        <w:rPr>
          <w:rFonts w:ascii="Arial" w:hAnsi="Arial" w:cs="B Nazanin" w:hint="cs"/>
          <w:sz w:val="24"/>
          <w:szCs w:val="24"/>
          <w:rtl/>
        </w:rPr>
        <w:t xml:space="preserve">های عالی انجام شده </w:t>
      </w:r>
      <w:r w:rsidR="00BF7EDD">
        <w:rPr>
          <w:rFonts w:ascii="Arial" w:hAnsi="Arial" w:cs="B Nazanin" w:hint="cs"/>
          <w:sz w:val="24"/>
          <w:szCs w:val="24"/>
          <w:rtl/>
        </w:rPr>
        <w:t>و در مورد دوره هایی بوده که از اول بر اساس ساختار الکترونیکی تعریف و ارائه شده</w:t>
      </w:r>
      <w:r w:rsidR="0046414A">
        <w:rPr>
          <w:rFonts w:ascii="Arial" w:hAnsi="Arial" w:cs="B Nazanin"/>
          <w:sz w:val="24"/>
          <w:szCs w:val="24"/>
          <w:rtl/>
        </w:rPr>
        <w:softHyphen/>
      </w:r>
      <w:r w:rsidR="00BF7EDD">
        <w:rPr>
          <w:rFonts w:ascii="Arial" w:hAnsi="Arial" w:cs="B Nazanin" w:hint="cs"/>
          <w:sz w:val="24"/>
          <w:szCs w:val="24"/>
          <w:rtl/>
        </w:rPr>
        <w:t xml:space="preserve">اند </w:t>
      </w:r>
      <w:r w:rsidR="00EF5261">
        <w:rPr>
          <w:rFonts w:ascii="Arial" w:hAnsi="Arial" w:cs="B Nazanin" w:hint="cs"/>
          <w:sz w:val="24"/>
          <w:szCs w:val="24"/>
          <w:rtl/>
        </w:rPr>
        <w:t xml:space="preserve">و </w:t>
      </w:r>
      <w:r w:rsidR="00BF7EDD">
        <w:rPr>
          <w:rFonts w:ascii="Arial" w:hAnsi="Arial" w:cs="B Nazanin" w:hint="cs"/>
          <w:sz w:val="24"/>
          <w:szCs w:val="24"/>
          <w:rtl/>
        </w:rPr>
        <w:t>پژوهش در زمینه حس حضور در رابطه با یادگیرندگان و معلمانی که بدون برنامه</w:t>
      </w:r>
      <w:r w:rsidR="0046414A">
        <w:rPr>
          <w:rFonts w:ascii="Arial" w:hAnsi="Arial" w:cs="B Nazanin"/>
          <w:sz w:val="24"/>
          <w:szCs w:val="24"/>
          <w:rtl/>
        </w:rPr>
        <w:softHyphen/>
      </w:r>
      <w:r w:rsidR="00BF7EDD">
        <w:rPr>
          <w:rFonts w:ascii="Arial" w:hAnsi="Arial" w:cs="B Nazanin" w:hint="cs"/>
          <w:sz w:val="24"/>
          <w:szCs w:val="24"/>
          <w:rtl/>
        </w:rPr>
        <w:t>ریزی وارد آموزش الکترونیکی شدند مانند آموزش</w:t>
      </w:r>
      <w:r w:rsidR="0046414A">
        <w:rPr>
          <w:rFonts w:ascii="Arial" w:hAnsi="Arial" w:cs="B Nazanin"/>
          <w:sz w:val="24"/>
          <w:szCs w:val="24"/>
          <w:rtl/>
        </w:rPr>
        <w:softHyphen/>
      </w:r>
      <w:r w:rsidR="00BF7EDD">
        <w:rPr>
          <w:rFonts w:ascii="Arial" w:hAnsi="Arial" w:cs="B Nazanin" w:hint="cs"/>
          <w:sz w:val="24"/>
          <w:szCs w:val="24"/>
          <w:rtl/>
        </w:rPr>
        <w:t xml:space="preserve">های دوره کرونا </w:t>
      </w:r>
      <w:r w:rsidR="0046414A">
        <w:rPr>
          <w:rFonts w:ascii="Arial" w:hAnsi="Arial" w:cs="B Nazanin" w:hint="cs"/>
          <w:sz w:val="24"/>
          <w:szCs w:val="24"/>
          <w:rtl/>
        </w:rPr>
        <w:t xml:space="preserve"> انجام نشده است و </w:t>
      </w:r>
      <w:r w:rsidR="00EF5261">
        <w:rPr>
          <w:rFonts w:ascii="Arial" w:hAnsi="Arial" w:cs="B Nazanin" w:hint="cs"/>
          <w:sz w:val="24"/>
          <w:szCs w:val="24"/>
          <w:rtl/>
        </w:rPr>
        <w:t>نیز با توجه به اینکه</w:t>
      </w:r>
      <w:r w:rsidRPr="00C37846">
        <w:rPr>
          <w:rFonts w:ascii="Arial" w:hAnsi="Arial" w:cs="B Nazanin" w:hint="cs"/>
          <w:sz w:val="24"/>
          <w:szCs w:val="24"/>
          <w:rtl/>
        </w:rPr>
        <w:t xml:space="preserve"> حس حضور به عنوان پیش شرط تعاملات و مشارکت در دوره</w:t>
      </w:r>
      <w:r w:rsidR="00C37846">
        <w:rPr>
          <w:rFonts w:ascii="Arial" w:hAnsi="Arial" w:cs="B Nazanin"/>
          <w:sz w:val="24"/>
          <w:szCs w:val="24"/>
          <w:rtl/>
        </w:rPr>
        <w:softHyphen/>
      </w:r>
      <w:r w:rsidRPr="00C37846">
        <w:rPr>
          <w:rFonts w:ascii="Arial" w:hAnsi="Arial" w:cs="B Nazanin" w:hint="cs"/>
          <w:sz w:val="24"/>
          <w:szCs w:val="24"/>
          <w:rtl/>
        </w:rPr>
        <w:t xml:space="preserve">های آموزشی </w:t>
      </w:r>
      <w:r w:rsidR="00EF5261">
        <w:rPr>
          <w:rFonts w:ascii="Arial" w:hAnsi="Arial" w:cs="B Nazanin" w:hint="cs"/>
          <w:sz w:val="24"/>
          <w:szCs w:val="24"/>
          <w:rtl/>
        </w:rPr>
        <w:t>محسوب می</w:t>
      </w:r>
      <w:r w:rsidR="00EF5261">
        <w:rPr>
          <w:rFonts w:ascii="Arial" w:hAnsi="Arial" w:cs="B Nazanin"/>
          <w:sz w:val="24"/>
          <w:szCs w:val="24"/>
          <w:rtl/>
        </w:rPr>
        <w:softHyphen/>
      </w:r>
      <w:r w:rsidR="00EF5261">
        <w:rPr>
          <w:rFonts w:ascii="Arial" w:hAnsi="Arial" w:cs="B Nazanin" w:hint="cs"/>
          <w:sz w:val="24"/>
          <w:szCs w:val="24"/>
          <w:rtl/>
        </w:rPr>
        <w:t>شود، این پژوهش</w:t>
      </w:r>
      <w:r w:rsidRPr="00C37846">
        <w:rPr>
          <w:rFonts w:ascii="Arial" w:hAnsi="Arial" w:cs="B Nazanin" w:hint="cs"/>
          <w:sz w:val="24"/>
          <w:szCs w:val="24"/>
          <w:rtl/>
        </w:rPr>
        <w:t xml:space="preserve"> </w:t>
      </w:r>
      <w:r w:rsidR="00EF5261">
        <w:rPr>
          <w:rFonts w:ascii="Arial" w:hAnsi="Arial" w:cs="B Nazanin" w:hint="cs"/>
          <w:sz w:val="24"/>
          <w:szCs w:val="24"/>
          <w:rtl/>
        </w:rPr>
        <w:t xml:space="preserve">با </w:t>
      </w:r>
      <w:r w:rsidR="00417512" w:rsidRPr="0020313A">
        <w:rPr>
          <w:rFonts w:ascii="Arial" w:hAnsi="Arial" w:cs="B Nazanin" w:hint="cs"/>
          <w:sz w:val="24"/>
          <w:szCs w:val="24"/>
          <w:rtl/>
        </w:rPr>
        <w:t xml:space="preserve">هدف بررسی میزان حس حضور اجتماعی معلمان در آموزش مجازی در طی دوره کرونا در دوره اول ابتدایی و ارتباط </w:t>
      </w:r>
      <w:r w:rsidR="00417512" w:rsidRPr="0020313A">
        <w:rPr>
          <w:rFonts w:ascii="Arial" w:hAnsi="Arial" w:cs="B Nazanin" w:hint="cs"/>
          <w:sz w:val="24"/>
          <w:szCs w:val="24"/>
          <w:rtl/>
        </w:rPr>
        <w:lastRenderedPageBreak/>
        <w:t xml:space="preserve">آن با </w:t>
      </w:r>
      <w:r w:rsidR="00967BD9" w:rsidRPr="0020313A">
        <w:rPr>
          <w:rFonts w:ascii="Arial" w:hAnsi="Arial" w:cs="B Nazanin" w:hint="cs"/>
          <w:sz w:val="24"/>
          <w:szCs w:val="24"/>
          <w:rtl/>
        </w:rPr>
        <w:t>رضایتمندی</w:t>
      </w:r>
      <w:r w:rsidR="00417512" w:rsidRPr="0020313A">
        <w:rPr>
          <w:rFonts w:ascii="Arial" w:hAnsi="Arial" w:cs="B Nazanin" w:hint="cs"/>
          <w:sz w:val="24"/>
          <w:szCs w:val="24"/>
          <w:rtl/>
        </w:rPr>
        <w:t xml:space="preserve"> </w:t>
      </w:r>
      <w:r w:rsidR="00967BD9" w:rsidRPr="0020313A">
        <w:rPr>
          <w:rFonts w:ascii="Arial" w:hAnsi="Arial" w:cs="B Nazanin" w:hint="cs"/>
          <w:sz w:val="24"/>
          <w:szCs w:val="24"/>
          <w:rtl/>
        </w:rPr>
        <w:t>از آموزش</w:t>
      </w:r>
      <w:r w:rsidR="00C546E4">
        <w:rPr>
          <w:rFonts w:ascii="Arial" w:hAnsi="Arial" w:cs="B Nazanin"/>
          <w:sz w:val="24"/>
          <w:szCs w:val="24"/>
          <w:rtl/>
        </w:rPr>
        <w:softHyphen/>
      </w:r>
      <w:r w:rsidR="00967BD9" w:rsidRPr="0020313A">
        <w:rPr>
          <w:rFonts w:ascii="Arial" w:hAnsi="Arial" w:cs="B Nazanin" w:hint="cs"/>
          <w:sz w:val="24"/>
          <w:szCs w:val="24"/>
          <w:rtl/>
        </w:rPr>
        <w:t>های مجازی</w:t>
      </w:r>
      <w:r w:rsidR="00417512" w:rsidRPr="0020313A">
        <w:rPr>
          <w:rFonts w:ascii="Arial" w:hAnsi="Arial" w:cs="B Nazanin" w:hint="cs"/>
          <w:sz w:val="24"/>
          <w:szCs w:val="24"/>
          <w:rtl/>
        </w:rPr>
        <w:t xml:space="preserve"> است</w:t>
      </w:r>
      <w:r w:rsidR="00EF5261">
        <w:rPr>
          <w:rFonts w:ascii="Arial" w:hAnsi="Arial" w:cs="B Nazanin" w:hint="cs"/>
          <w:sz w:val="24"/>
          <w:szCs w:val="24"/>
          <w:rtl/>
        </w:rPr>
        <w:t xml:space="preserve"> تا دریابد اولاً  وضعیت حس حضور معلمان و دانش آموزان در دوره ابتدایی در آموزش های مجازی دوره کرونا که که هم معلمان و هم دانش آموزان</w:t>
      </w:r>
      <w:r w:rsidR="00EF5261" w:rsidRPr="0020313A">
        <w:rPr>
          <w:rFonts w:ascii="Arial" w:hAnsi="Arial" w:cs="B Nazanin" w:hint="cs"/>
          <w:sz w:val="24"/>
          <w:szCs w:val="24"/>
          <w:rtl/>
        </w:rPr>
        <w:t xml:space="preserve"> بدون تجربه یا با کمترین تجربه و مهارت وارد آموزش</w:t>
      </w:r>
      <w:r w:rsidR="00EF5261">
        <w:rPr>
          <w:rFonts w:ascii="Arial" w:hAnsi="Arial" w:cs="B Nazanin"/>
          <w:sz w:val="24"/>
          <w:szCs w:val="24"/>
          <w:rtl/>
        </w:rPr>
        <w:softHyphen/>
      </w:r>
      <w:r w:rsidR="00EF5261" w:rsidRPr="0020313A">
        <w:rPr>
          <w:rFonts w:ascii="Arial" w:hAnsi="Arial" w:cs="B Nazanin" w:hint="cs"/>
          <w:sz w:val="24"/>
          <w:szCs w:val="24"/>
          <w:rtl/>
        </w:rPr>
        <w:t>های مجازی شدند</w:t>
      </w:r>
      <w:r w:rsidR="00EF5261">
        <w:rPr>
          <w:rFonts w:ascii="Arial" w:hAnsi="Arial" w:cs="B Nazanin" w:hint="cs"/>
          <w:sz w:val="24"/>
          <w:szCs w:val="24"/>
          <w:rtl/>
        </w:rPr>
        <w:t xml:space="preserve"> به چه میزان است و ارتباط این حس حضور با رضایتمندی دانش آموزان از مجازی به په صورت است.</w:t>
      </w:r>
    </w:p>
    <w:p w14:paraId="4E744A25" w14:textId="66D761F3" w:rsidR="0011037C" w:rsidRPr="0020313A" w:rsidRDefault="0011037C" w:rsidP="0046414A">
      <w:pPr>
        <w:jc w:val="both"/>
        <w:rPr>
          <w:rFonts w:ascii="Times New Roman" w:hAnsi="Times New Roman" w:cs="B Nazanin"/>
          <w:b/>
          <w:bCs/>
          <w:sz w:val="24"/>
          <w:szCs w:val="24"/>
          <w:rtl/>
        </w:rPr>
      </w:pPr>
      <w:r w:rsidRPr="0020313A">
        <w:rPr>
          <w:rFonts w:ascii="Times New Roman" w:hAnsi="Times New Roman" w:cs="B Nazanin" w:hint="cs"/>
          <w:b/>
          <w:bCs/>
          <w:sz w:val="24"/>
          <w:szCs w:val="24"/>
          <w:rtl/>
        </w:rPr>
        <w:t>روش</w:t>
      </w:r>
    </w:p>
    <w:p w14:paraId="53B1DDFA" w14:textId="7C0BE462" w:rsidR="002C4175" w:rsidRPr="0020313A" w:rsidRDefault="008F687B" w:rsidP="0020313A">
      <w:pPr>
        <w:tabs>
          <w:tab w:val="left" w:pos="1319"/>
          <w:tab w:val="center" w:pos="4513"/>
          <w:tab w:val="right" w:pos="9026"/>
        </w:tabs>
        <w:spacing w:after="0" w:line="240" w:lineRule="auto"/>
        <w:ind w:firstLine="424"/>
        <w:jc w:val="both"/>
        <w:rPr>
          <w:rFonts w:ascii="Arial" w:hAnsi="Arial" w:cs="B Nazanin"/>
          <w:sz w:val="24"/>
          <w:szCs w:val="24"/>
        </w:rPr>
      </w:pPr>
      <w:r w:rsidRPr="0020313A">
        <w:rPr>
          <w:rFonts w:ascii="Arial" w:hAnsi="Arial" w:cs="B Nazanin"/>
          <w:sz w:val="24"/>
          <w:szCs w:val="24"/>
          <w:rtl/>
        </w:rPr>
        <w:t>پژوهش حاضر به لحاظ روش از</w:t>
      </w:r>
      <w:r w:rsidRPr="0020313A">
        <w:rPr>
          <w:rFonts w:ascii="Arial" w:hAnsi="Arial" w:cs="B Nazanin" w:hint="cs"/>
          <w:sz w:val="24"/>
          <w:szCs w:val="24"/>
          <w:rtl/>
        </w:rPr>
        <w:t xml:space="preserve"> </w:t>
      </w:r>
      <w:r w:rsidRPr="0020313A">
        <w:rPr>
          <w:rFonts w:ascii="Arial" w:hAnsi="Arial" w:cs="B Nazanin"/>
          <w:sz w:val="24"/>
          <w:szCs w:val="24"/>
          <w:rtl/>
        </w:rPr>
        <w:t>نوع پژوهش</w:t>
      </w:r>
      <w:r w:rsidRPr="0020313A">
        <w:rPr>
          <w:rFonts w:ascii="Arial" w:hAnsi="Arial" w:cs="B Nazanin"/>
          <w:sz w:val="24"/>
          <w:szCs w:val="24"/>
          <w:rtl/>
        </w:rPr>
        <w:softHyphen/>
        <w:t xml:space="preserve">های توصیفی - همبستگی </w:t>
      </w:r>
      <w:r w:rsidRPr="0020313A">
        <w:rPr>
          <w:rFonts w:ascii="Arial" w:hAnsi="Arial" w:cs="B Nazanin" w:hint="cs"/>
          <w:sz w:val="24"/>
          <w:szCs w:val="24"/>
          <w:rtl/>
        </w:rPr>
        <w:t xml:space="preserve">و به </w:t>
      </w:r>
      <w:r w:rsidRPr="0020313A">
        <w:rPr>
          <w:rFonts w:ascii="Arial" w:hAnsi="Arial" w:cs="B Nazanin"/>
          <w:sz w:val="24"/>
          <w:szCs w:val="24"/>
          <w:rtl/>
        </w:rPr>
        <w:t>لحاظ هدف از نوع کاربرد</w:t>
      </w:r>
      <w:r w:rsidRPr="0020313A">
        <w:rPr>
          <w:rFonts w:ascii="Arial" w:hAnsi="Arial" w:cs="B Nazanin" w:hint="cs"/>
          <w:sz w:val="24"/>
          <w:szCs w:val="24"/>
          <w:rtl/>
        </w:rPr>
        <w:t>ی</w:t>
      </w:r>
      <w:r w:rsidR="00CF7EB9" w:rsidRPr="0020313A">
        <w:rPr>
          <w:rFonts w:ascii="Arial" w:hAnsi="Arial" w:cs="B Nazanin"/>
          <w:sz w:val="24"/>
          <w:szCs w:val="24"/>
          <w:rtl/>
        </w:rPr>
        <w:t xml:space="preserve"> است. به</w:t>
      </w:r>
      <w:r w:rsidR="00CF7EB9" w:rsidRPr="0020313A">
        <w:rPr>
          <w:rFonts w:ascii="Arial" w:hAnsi="Arial" w:cs="B Nazanin" w:hint="cs"/>
          <w:sz w:val="24"/>
          <w:szCs w:val="24"/>
          <w:rtl/>
        </w:rPr>
        <w:t xml:space="preserve"> </w:t>
      </w:r>
      <w:r w:rsidR="00CF7EB9" w:rsidRPr="0020313A">
        <w:rPr>
          <w:rFonts w:ascii="Arial" w:hAnsi="Arial" w:cs="B Nazanin"/>
          <w:sz w:val="24"/>
          <w:szCs w:val="24"/>
          <w:rtl/>
        </w:rPr>
        <w:t xml:space="preserve">منظور گردآوری اطلاعات از روش میدانی و پرسشنامه استفاده </w:t>
      </w:r>
      <w:r w:rsidR="00CF7EB9" w:rsidRPr="0020313A">
        <w:rPr>
          <w:rFonts w:ascii="Arial" w:hAnsi="Arial" w:cs="B Nazanin" w:hint="cs"/>
          <w:sz w:val="24"/>
          <w:szCs w:val="24"/>
          <w:rtl/>
        </w:rPr>
        <w:t>شده است</w:t>
      </w:r>
      <w:r w:rsidRPr="0020313A">
        <w:rPr>
          <w:rFonts w:ascii="Arial" w:hAnsi="Arial" w:cs="B Nazanin"/>
          <w:sz w:val="24"/>
          <w:szCs w:val="24"/>
          <w:rtl/>
        </w:rPr>
        <w:t>.</w:t>
      </w:r>
      <w:r w:rsidR="00CF7EB9" w:rsidRPr="0020313A">
        <w:rPr>
          <w:rFonts w:ascii="Arial" w:hAnsi="Arial" w:cs="B Nazanin" w:hint="cs"/>
          <w:sz w:val="24"/>
          <w:szCs w:val="24"/>
          <w:rtl/>
        </w:rPr>
        <w:t xml:space="preserve"> </w:t>
      </w:r>
      <w:r w:rsidRPr="0020313A">
        <w:rPr>
          <w:rFonts w:ascii="Arial" w:hAnsi="Arial" w:cs="B Nazanin"/>
          <w:sz w:val="24"/>
          <w:szCs w:val="24"/>
          <w:rtl/>
        </w:rPr>
        <w:t>جامعه آماری این پژوهش کلیه دانش</w:t>
      </w:r>
      <w:r w:rsidRPr="0020313A">
        <w:rPr>
          <w:rFonts w:ascii="Arial" w:hAnsi="Arial" w:cs="B Nazanin"/>
          <w:sz w:val="24"/>
          <w:szCs w:val="24"/>
          <w:rtl/>
        </w:rPr>
        <w:softHyphen/>
        <w:t>آموزان</w:t>
      </w:r>
      <w:r w:rsidRPr="0020313A">
        <w:rPr>
          <w:rFonts w:ascii="Arial" w:hAnsi="Arial" w:cs="B Nazanin" w:hint="cs"/>
          <w:sz w:val="24"/>
          <w:szCs w:val="24"/>
          <w:rtl/>
        </w:rPr>
        <w:t xml:space="preserve"> </w:t>
      </w:r>
      <w:r w:rsidR="0045176D" w:rsidRPr="0020313A">
        <w:rPr>
          <w:rFonts w:ascii="Arial" w:hAnsi="Arial" w:cs="B Nazanin" w:hint="cs"/>
          <w:sz w:val="24"/>
          <w:szCs w:val="24"/>
          <w:rtl/>
        </w:rPr>
        <w:t>دختر</w:t>
      </w:r>
      <w:r w:rsidRPr="0020313A">
        <w:rPr>
          <w:rFonts w:ascii="Arial" w:hAnsi="Arial" w:cs="B Nazanin"/>
          <w:sz w:val="24"/>
          <w:szCs w:val="24"/>
          <w:rtl/>
        </w:rPr>
        <w:t xml:space="preserve"> </w:t>
      </w:r>
      <w:r w:rsidR="00124382" w:rsidRPr="0020313A">
        <w:rPr>
          <w:rFonts w:ascii="Arial" w:hAnsi="Arial" w:cs="B Nazanin" w:hint="cs"/>
          <w:sz w:val="24"/>
          <w:szCs w:val="24"/>
          <w:rtl/>
        </w:rPr>
        <w:t xml:space="preserve">دوره </w:t>
      </w:r>
      <w:r w:rsidRPr="0020313A">
        <w:rPr>
          <w:rFonts w:ascii="Arial" w:hAnsi="Arial" w:cs="B Nazanin"/>
          <w:sz w:val="24"/>
          <w:szCs w:val="24"/>
          <w:rtl/>
        </w:rPr>
        <w:t>ابتدایی مدارس دولتی</w:t>
      </w:r>
      <w:r w:rsidR="0045176D" w:rsidRPr="0020313A">
        <w:rPr>
          <w:rFonts w:ascii="Arial" w:hAnsi="Arial" w:cs="B Nazanin" w:hint="cs"/>
          <w:sz w:val="24"/>
          <w:szCs w:val="24"/>
          <w:rtl/>
        </w:rPr>
        <w:t xml:space="preserve"> </w:t>
      </w:r>
      <w:r w:rsidRPr="0020313A">
        <w:rPr>
          <w:rFonts w:ascii="Arial" w:hAnsi="Arial" w:cs="B Nazanin"/>
          <w:sz w:val="24"/>
          <w:szCs w:val="24"/>
          <w:rtl/>
        </w:rPr>
        <w:t>همدان</w:t>
      </w:r>
      <w:r w:rsidR="0045176D" w:rsidRPr="0020313A">
        <w:rPr>
          <w:rFonts w:ascii="Arial" w:hAnsi="Arial" w:cs="B Nazanin" w:hint="cs"/>
          <w:sz w:val="24"/>
          <w:szCs w:val="24"/>
          <w:rtl/>
        </w:rPr>
        <w:t xml:space="preserve"> </w:t>
      </w:r>
      <w:r w:rsidR="00124382" w:rsidRPr="0020313A">
        <w:rPr>
          <w:rFonts w:ascii="Arial" w:hAnsi="Arial" w:cs="B Nazanin" w:hint="cs"/>
          <w:sz w:val="24"/>
          <w:szCs w:val="24"/>
          <w:rtl/>
        </w:rPr>
        <w:t>بود</w:t>
      </w:r>
      <w:r w:rsidRPr="0020313A">
        <w:rPr>
          <w:rFonts w:ascii="Arial" w:hAnsi="Arial" w:cs="B Nazanin"/>
          <w:sz w:val="24"/>
          <w:szCs w:val="24"/>
          <w:rtl/>
        </w:rPr>
        <w:t>. نمونه آماری با توجه به جدول مورگان</w:t>
      </w:r>
      <w:r w:rsidRPr="0020313A">
        <w:rPr>
          <w:rFonts w:ascii="Arial" w:hAnsi="Arial" w:cs="B Nazanin" w:hint="cs"/>
          <w:sz w:val="24"/>
          <w:szCs w:val="24"/>
          <w:rtl/>
        </w:rPr>
        <w:t xml:space="preserve"> </w:t>
      </w:r>
      <w:r w:rsidR="00124382" w:rsidRPr="0020313A">
        <w:rPr>
          <w:rFonts w:ascii="Arial" w:hAnsi="Arial" w:cs="B Nazanin" w:hint="cs"/>
          <w:sz w:val="24"/>
          <w:szCs w:val="24"/>
          <w:rtl/>
        </w:rPr>
        <w:t>380 نفر از دانش آموزان</w:t>
      </w:r>
      <w:r w:rsidR="00AD1EF5" w:rsidRPr="0020313A">
        <w:rPr>
          <w:rFonts w:ascii="Arial" w:hAnsi="Arial" w:cs="B Nazanin" w:hint="cs"/>
          <w:sz w:val="24"/>
          <w:szCs w:val="24"/>
          <w:rtl/>
        </w:rPr>
        <w:t xml:space="preserve"> و </w:t>
      </w:r>
      <w:r w:rsidR="007440B4" w:rsidRPr="0020313A">
        <w:rPr>
          <w:rFonts w:ascii="Arial" w:hAnsi="Arial" w:cs="B Nazanin" w:hint="cs"/>
          <w:sz w:val="24"/>
          <w:szCs w:val="24"/>
          <w:rtl/>
        </w:rPr>
        <w:t>130</w:t>
      </w:r>
      <w:r w:rsidR="00AD1EF5" w:rsidRPr="0020313A">
        <w:rPr>
          <w:rFonts w:ascii="Arial" w:hAnsi="Arial" w:cs="B Nazanin" w:hint="cs"/>
          <w:sz w:val="24"/>
          <w:szCs w:val="24"/>
          <w:rtl/>
        </w:rPr>
        <w:t xml:space="preserve"> نفر از معلمان</w:t>
      </w:r>
      <w:r w:rsidR="00124382" w:rsidRPr="0020313A">
        <w:rPr>
          <w:rFonts w:ascii="Arial" w:hAnsi="Arial" w:cs="B Nazanin" w:hint="cs"/>
          <w:sz w:val="24"/>
          <w:szCs w:val="24"/>
          <w:rtl/>
        </w:rPr>
        <w:t xml:space="preserve"> بود که </w:t>
      </w:r>
      <w:r w:rsidRPr="0020313A">
        <w:rPr>
          <w:rFonts w:ascii="Arial" w:hAnsi="Arial" w:cs="B Nazanin"/>
          <w:sz w:val="24"/>
          <w:szCs w:val="24"/>
          <w:rtl/>
        </w:rPr>
        <w:t>با روش نمونه</w:t>
      </w:r>
      <w:r w:rsidRPr="0020313A">
        <w:rPr>
          <w:rFonts w:ascii="Arial" w:hAnsi="Arial" w:cs="B Nazanin" w:hint="cs"/>
          <w:sz w:val="24"/>
          <w:szCs w:val="24"/>
          <w:rtl/>
        </w:rPr>
        <w:softHyphen/>
      </w:r>
      <w:r w:rsidRPr="0020313A">
        <w:rPr>
          <w:rFonts w:ascii="Arial" w:hAnsi="Arial" w:cs="B Nazanin"/>
          <w:sz w:val="24"/>
          <w:szCs w:val="24"/>
          <w:rtl/>
        </w:rPr>
        <w:t>گیری خوشه</w:t>
      </w:r>
      <w:r w:rsidRPr="0020313A">
        <w:rPr>
          <w:rFonts w:ascii="Arial" w:hAnsi="Arial" w:cs="B Nazanin"/>
          <w:sz w:val="24"/>
          <w:szCs w:val="24"/>
          <w:rtl/>
        </w:rPr>
        <w:softHyphen/>
        <w:t>ای چند مرحله</w:t>
      </w:r>
      <w:r w:rsidRPr="0020313A">
        <w:rPr>
          <w:rFonts w:ascii="Arial" w:hAnsi="Arial" w:cs="B Nazanin"/>
          <w:sz w:val="24"/>
          <w:szCs w:val="24"/>
          <w:rtl/>
        </w:rPr>
        <w:softHyphen/>
        <w:t>ای انتخاب</w:t>
      </w:r>
      <w:r w:rsidR="002C4175" w:rsidRPr="0020313A">
        <w:rPr>
          <w:rFonts w:ascii="Arial" w:hAnsi="Arial" w:cs="B Nazanin"/>
          <w:sz w:val="24"/>
          <w:szCs w:val="24"/>
          <w:rtl/>
        </w:rPr>
        <w:t xml:space="preserve"> شد</w:t>
      </w:r>
      <w:r w:rsidR="002C4175" w:rsidRPr="0020313A">
        <w:rPr>
          <w:rFonts w:ascii="Arial" w:hAnsi="Arial" w:cs="B Nazanin" w:hint="cs"/>
          <w:sz w:val="24"/>
          <w:szCs w:val="24"/>
          <w:rtl/>
        </w:rPr>
        <w:t>ند</w:t>
      </w:r>
      <w:r w:rsidR="00124382" w:rsidRPr="0020313A">
        <w:rPr>
          <w:rFonts w:ascii="Arial" w:hAnsi="Arial" w:cs="B Nazanin" w:hint="cs"/>
          <w:sz w:val="24"/>
          <w:szCs w:val="24"/>
          <w:rtl/>
        </w:rPr>
        <w:t>.</w:t>
      </w:r>
      <w:r w:rsidR="00CD5D2C" w:rsidRPr="0020313A">
        <w:rPr>
          <w:rFonts w:ascii="Arial" w:hAnsi="Arial" w:cs="B Nazanin" w:hint="cs"/>
          <w:sz w:val="24"/>
          <w:szCs w:val="24"/>
          <w:rtl/>
        </w:rPr>
        <w:t xml:space="preserve"> جهت گردآوری داده ها از</w:t>
      </w:r>
      <w:r w:rsidR="002C4175" w:rsidRPr="0020313A">
        <w:rPr>
          <w:rFonts w:ascii="Arial" w:hAnsi="Arial" w:cs="B Nazanin" w:hint="cs"/>
          <w:sz w:val="24"/>
          <w:szCs w:val="24"/>
          <w:rtl/>
        </w:rPr>
        <w:t xml:space="preserve"> </w:t>
      </w:r>
      <w:r w:rsidR="00CD5D2C" w:rsidRPr="0020313A">
        <w:rPr>
          <w:rFonts w:ascii="Arial" w:hAnsi="Arial" w:cs="B Nazanin" w:hint="cs"/>
          <w:sz w:val="24"/>
          <w:szCs w:val="24"/>
          <w:rtl/>
        </w:rPr>
        <w:t xml:space="preserve">مقیاس </w:t>
      </w:r>
      <w:r w:rsidR="00124382" w:rsidRPr="0020313A">
        <w:rPr>
          <w:rFonts w:ascii="Arial" w:hAnsi="Arial" w:cs="B Nazanin" w:hint="cs"/>
          <w:sz w:val="24"/>
          <w:szCs w:val="24"/>
          <w:rtl/>
        </w:rPr>
        <w:t>حضور اجتماعی</w:t>
      </w:r>
      <w:r w:rsidR="00D84EB1" w:rsidRPr="0020313A">
        <w:rPr>
          <w:rFonts w:ascii="Arial" w:hAnsi="Arial" w:cs="B Nazanin" w:hint="cs"/>
          <w:sz w:val="24"/>
          <w:szCs w:val="24"/>
          <w:rtl/>
        </w:rPr>
        <w:t xml:space="preserve"> </w:t>
      </w:r>
      <w:r w:rsidR="002039A6" w:rsidRPr="0020313A">
        <w:rPr>
          <w:rFonts w:ascii="Arial" w:hAnsi="Arial" w:cs="B Nazanin"/>
          <w:sz w:val="24"/>
          <w:szCs w:val="24"/>
          <w:rtl/>
        </w:rPr>
        <w:t>سوان و ش</w:t>
      </w:r>
      <w:r w:rsidR="002039A6" w:rsidRPr="0020313A">
        <w:rPr>
          <w:rFonts w:ascii="Arial" w:hAnsi="Arial" w:cs="B Nazanin" w:hint="cs"/>
          <w:sz w:val="24"/>
          <w:szCs w:val="24"/>
          <w:rtl/>
        </w:rPr>
        <w:t>ی</w:t>
      </w:r>
      <w:r w:rsidR="002039A6" w:rsidRPr="0020313A">
        <w:rPr>
          <w:rFonts w:ascii="Arial" w:hAnsi="Arial" w:cs="B Nazanin" w:hint="eastAsia"/>
          <w:sz w:val="24"/>
          <w:szCs w:val="24"/>
          <w:rtl/>
        </w:rPr>
        <w:t>ه</w:t>
      </w:r>
      <w:r w:rsidR="002039A6" w:rsidRPr="0020313A">
        <w:rPr>
          <w:rFonts w:ascii="Arial" w:hAnsi="Arial" w:cs="B Nazanin"/>
          <w:sz w:val="24"/>
          <w:szCs w:val="24"/>
          <w:rtl/>
        </w:rPr>
        <w:t xml:space="preserve"> (2005)</w:t>
      </w:r>
      <w:r w:rsidR="00D564C7" w:rsidRPr="0020313A">
        <w:rPr>
          <w:rFonts w:ascii="Arial" w:hAnsi="Arial" w:cs="B Nazanin" w:hint="cs"/>
          <w:sz w:val="24"/>
          <w:szCs w:val="24"/>
          <w:rtl/>
        </w:rPr>
        <w:t xml:space="preserve"> </w:t>
      </w:r>
      <w:bookmarkStart w:id="0" w:name="_Toc460436746"/>
      <w:r w:rsidR="00EA6276" w:rsidRPr="0020313A">
        <w:rPr>
          <w:rFonts w:ascii="Arial" w:hAnsi="Arial" w:cs="B Nazanin" w:hint="cs"/>
          <w:sz w:val="24"/>
          <w:szCs w:val="24"/>
          <w:rtl/>
        </w:rPr>
        <w:t xml:space="preserve">و </w:t>
      </w:r>
      <w:r w:rsidR="002C4175" w:rsidRPr="0020313A">
        <w:rPr>
          <w:rFonts w:ascii="Arial" w:hAnsi="Arial" w:cs="B Nazanin"/>
          <w:sz w:val="24"/>
          <w:szCs w:val="24"/>
          <w:rtl/>
        </w:rPr>
        <w:t xml:space="preserve">پرسشنامه </w:t>
      </w:r>
      <w:bookmarkEnd w:id="0"/>
      <w:r w:rsidR="00967BD9" w:rsidRPr="0020313A">
        <w:rPr>
          <w:rFonts w:ascii="Arial" w:hAnsi="Arial" w:cs="B Nazanin" w:hint="cs"/>
          <w:sz w:val="24"/>
          <w:szCs w:val="24"/>
          <w:rtl/>
        </w:rPr>
        <w:t xml:space="preserve">محقق ساخته رضایتمندی از آموزش مجازی </w:t>
      </w:r>
      <w:r w:rsidR="00CD5D2C" w:rsidRPr="0020313A">
        <w:rPr>
          <w:rFonts w:ascii="Arial" w:hAnsi="Arial" w:cs="B Nazanin" w:hint="cs"/>
          <w:sz w:val="24"/>
          <w:szCs w:val="24"/>
          <w:rtl/>
        </w:rPr>
        <w:t>استفاده شد</w:t>
      </w:r>
      <w:r w:rsidR="00967BD9" w:rsidRPr="0020313A">
        <w:rPr>
          <w:rFonts w:ascii="Arial" w:hAnsi="Arial" w:cs="B Nazanin" w:hint="cs"/>
          <w:sz w:val="24"/>
          <w:szCs w:val="24"/>
          <w:rtl/>
        </w:rPr>
        <w:t xml:space="preserve"> که روایی آن از منظر 5 نفر از صاحبنظران حوزه آموزش و یادگیری الکترونیکی تایید و پایایی آن با استفاده از آلفای کرونباخ محاسبه گرددید. </w:t>
      </w:r>
    </w:p>
    <w:p w14:paraId="06AF0A69" w14:textId="704426D3" w:rsidR="002C4175" w:rsidRPr="0020313A" w:rsidRDefault="002C4175" w:rsidP="00C546E4">
      <w:pPr>
        <w:pStyle w:val="matn"/>
        <w:jc w:val="center"/>
        <w:rPr>
          <w:rFonts w:ascii="Arial" w:eastAsiaTheme="minorEastAsia" w:hAnsi="Arial"/>
          <w:sz w:val="24"/>
          <w:rtl/>
        </w:rPr>
      </w:pPr>
      <w:bookmarkStart w:id="1" w:name="_Toc427142810"/>
      <w:bookmarkStart w:id="2" w:name="_Toc460437069"/>
      <w:r w:rsidRPr="0020313A">
        <w:rPr>
          <w:rFonts w:ascii="Arial" w:eastAsiaTheme="minorEastAsia" w:hAnsi="Arial"/>
          <w:sz w:val="24"/>
          <w:rtl/>
        </w:rPr>
        <w:t>جدول</w:t>
      </w:r>
      <w:r w:rsidR="00CD5D2C" w:rsidRPr="0020313A">
        <w:rPr>
          <w:rFonts w:ascii="Arial" w:eastAsiaTheme="minorEastAsia" w:hAnsi="Arial" w:hint="cs"/>
          <w:sz w:val="24"/>
          <w:rtl/>
        </w:rPr>
        <w:t xml:space="preserve"> 1</w:t>
      </w:r>
      <w:r w:rsidRPr="0020313A">
        <w:rPr>
          <w:rFonts w:ascii="Arial" w:eastAsiaTheme="minorEastAsia" w:hAnsi="Arial" w:hint="cs"/>
          <w:sz w:val="24"/>
          <w:rtl/>
        </w:rPr>
        <w:t>:</w:t>
      </w:r>
      <w:r w:rsidRPr="0020313A">
        <w:rPr>
          <w:rFonts w:ascii="Arial" w:eastAsiaTheme="minorEastAsia" w:hAnsi="Arial"/>
          <w:sz w:val="24"/>
        </w:rPr>
        <w:t xml:space="preserve"> </w:t>
      </w:r>
      <w:bookmarkEnd w:id="1"/>
      <w:r w:rsidRPr="0020313A">
        <w:rPr>
          <w:rFonts w:ascii="Arial" w:eastAsiaTheme="minorEastAsia" w:hAnsi="Arial" w:hint="cs"/>
          <w:sz w:val="24"/>
          <w:rtl/>
        </w:rPr>
        <w:t>پایایی ابزار گردآوری اطلاعات</w:t>
      </w:r>
      <w:bookmarkEnd w:id="2"/>
    </w:p>
    <w:tbl>
      <w:tblPr>
        <w:bidiVisual/>
        <w:tblW w:w="0" w:type="auto"/>
        <w:jc w:val="center"/>
        <w:tblLook w:val="04A0" w:firstRow="1" w:lastRow="0" w:firstColumn="1" w:lastColumn="0" w:noHBand="0" w:noVBand="1"/>
      </w:tblPr>
      <w:tblGrid>
        <w:gridCol w:w="3700"/>
        <w:gridCol w:w="2307"/>
      </w:tblGrid>
      <w:tr w:rsidR="002C4175" w:rsidRPr="0020313A" w14:paraId="67DCAAE4" w14:textId="77777777" w:rsidTr="00C546E4">
        <w:trPr>
          <w:trHeight w:val="519"/>
          <w:jc w:val="center"/>
        </w:trPr>
        <w:tc>
          <w:tcPr>
            <w:tcW w:w="3700" w:type="dxa"/>
            <w:tcBorders>
              <w:top w:val="single" w:sz="2" w:space="0" w:color="auto"/>
              <w:left w:val="nil"/>
              <w:bottom w:val="single" w:sz="12" w:space="0" w:color="auto"/>
            </w:tcBorders>
            <w:shd w:val="clear" w:color="auto" w:fill="FFFFFF" w:themeFill="background1"/>
            <w:vAlign w:val="center"/>
          </w:tcPr>
          <w:p w14:paraId="042F22A2" w14:textId="77777777" w:rsidR="002C4175" w:rsidRPr="00C546E4" w:rsidRDefault="002C4175" w:rsidP="0020313A">
            <w:pPr>
              <w:pStyle w:val="matn"/>
              <w:rPr>
                <w:rFonts w:ascii="Arial" w:eastAsiaTheme="minorEastAsia" w:hAnsi="Arial"/>
                <w:b/>
                <w:bCs/>
                <w:sz w:val="24"/>
                <w:rtl/>
              </w:rPr>
            </w:pPr>
            <w:r w:rsidRPr="00C546E4">
              <w:rPr>
                <w:rFonts w:ascii="Arial" w:eastAsiaTheme="minorEastAsia" w:hAnsi="Arial" w:hint="cs"/>
                <w:b/>
                <w:bCs/>
                <w:sz w:val="24"/>
                <w:rtl/>
              </w:rPr>
              <w:t>متغیر</w:t>
            </w:r>
          </w:p>
        </w:tc>
        <w:tc>
          <w:tcPr>
            <w:tcW w:w="2307" w:type="dxa"/>
            <w:tcBorders>
              <w:top w:val="single" w:sz="2" w:space="0" w:color="auto"/>
              <w:bottom w:val="single" w:sz="12" w:space="0" w:color="auto"/>
              <w:right w:val="nil"/>
            </w:tcBorders>
            <w:shd w:val="clear" w:color="auto" w:fill="FFFFFF" w:themeFill="background1"/>
            <w:vAlign w:val="center"/>
          </w:tcPr>
          <w:p w14:paraId="1F505514" w14:textId="77777777" w:rsidR="002C4175" w:rsidRPr="00C546E4" w:rsidRDefault="002C4175" w:rsidP="0020313A">
            <w:pPr>
              <w:pStyle w:val="matn"/>
              <w:rPr>
                <w:rFonts w:ascii="Arial" w:eastAsiaTheme="minorEastAsia" w:hAnsi="Arial"/>
                <w:b/>
                <w:bCs/>
                <w:sz w:val="24"/>
                <w:rtl/>
              </w:rPr>
            </w:pPr>
            <w:r w:rsidRPr="00C546E4">
              <w:rPr>
                <w:rFonts w:ascii="Arial" w:eastAsiaTheme="minorEastAsia" w:hAnsi="Arial" w:hint="cs"/>
                <w:b/>
                <w:bCs/>
                <w:sz w:val="24"/>
                <w:rtl/>
              </w:rPr>
              <w:t>آلفای کرونباخ</w:t>
            </w:r>
          </w:p>
        </w:tc>
      </w:tr>
      <w:tr w:rsidR="002C4175" w:rsidRPr="0020313A" w14:paraId="599F5CF7" w14:textId="77777777" w:rsidTr="00C546E4">
        <w:trPr>
          <w:trHeight w:val="519"/>
          <w:jc w:val="center"/>
        </w:trPr>
        <w:tc>
          <w:tcPr>
            <w:tcW w:w="3700" w:type="dxa"/>
            <w:tcBorders>
              <w:top w:val="single" w:sz="2" w:space="0" w:color="auto"/>
              <w:bottom w:val="single" w:sz="2" w:space="0" w:color="auto"/>
            </w:tcBorders>
            <w:shd w:val="clear" w:color="auto" w:fill="FFFFFF"/>
            <w:vAlign w:val="center"/>
          </w:tcPr>
          <w:p w14:paraId="1794E9BD" w14:textId="4099FDFA" w:rsidR="002C4175" w:rsidRPr="0020313A" w:rsidRDefault="00CD5D2C" w:rsidP="0020313A">
            <w:pPr>
              <w:pStyle w:val="matn"/>
              <w:rPr>
                <w:rFonts w:ascii="Arial" w:eastAsiaTheme="minorEastAsia" w:hAnsi="Arial"/>
                <w:sz w:val="24"/>
                <w:rtl/>
              </w:rPr>
            </w:pPr>
            <w:r w:rsidRPr="0020313A">
              <w:rPr>
                <w:rFonts w:ascii="Arial" w:eastAsiaTheme="minorEastAsia" w:hAnsi="Arial" w:hint="cs"/>
                <w:sz w:val="24"/>
                <w:rtl/>
              </w:rPr>
              <w:t>حس حضور اجتماعی</w:t>
            </w:r>
          </w:p>
        </w:tc>
        <w:tc>
          <w:tcPr>
            <w:tcW w:w="2307" w:type="dxa"/>
            <w:tcBorders>
              <w:top w:val="single" w:sz="2" w:space="0" w:color="auto"/>
              <w:bottom w:val="single" w:sz="2" w:space="0" w:color="auto"/>
            </w:tcBorders>
            <w:shd w:val="clear" w:color="auto" w:fill="auto"/>
          </w:tcPr>
          <w:p w14:paraId="46D7A345" w14:textId="4F10B95F" w:rsidR="002C4175" w:rsidRPr="0020313A" w:rsidRDefault="00CD5D2C" w:rsidP="0020313A">
            <w:pPr>
              <w:pStyle w:val="matn"/>
              <w:rPr>
                <w:rFonts w:ascii="Arial" w:eastAsiaTheme="minorEastAsia" w:hAnsi="Arial"/>
                <w:sz w:val="24"/>
              </w:rPr>
            </w:pPr>
            <w:r w:rsidRPr="0020313A">
              <w:rPr>
                <w:rFonts w:ascii="Arial" w:eastAsiaTheme="minorEastAsia" w:hAnsi="Arial" w:hint="cs"/>
                <w:sz w:val="24"/>
                <w:rtl/>
              </w:rPr>
              <w:t>79</w:t>
            </w:r>
            <w:r w:rsidR="002C4175" w:rsidRPr="0020313A">
              <w:rPr>
                <w:rFonts w:ascii="Arial" w:eastAsiaTheme="minorEastAsia" w:hAnsi="Arial" w:hint="cs"/>
                <w:sz w:val="24"/>
                <w:rtl/>
              </w:rPr>
              <w:t>/0</w:t>
            </w:r>
          </w:p>
        </w:tc>
      </w:tr>
      <w:tr w:rsidR="002C4175" w:rsidRPr="0020313A" w14:paraId="4229C587" w14:textId="77777777" w:rsidTr="00C546E4">
        <w:trPr>
          <w:trHeight w:val="535"/>
          <w:jc w:val="center"/>
        </w:trPr>
        <w:tc>
          <w:tcPr>
            <w:tcW w:w="3700" w:type="dxa"/>
            <w:tcBorders>
              <w:top w:val="single" w:sz="2" w:space="0" w:color="auto"/>
              <w:bottom w:val="single" w:sz="2" w:space="0" w:color="auto"/>
            </w:tcBorders>
            <w:shd w:val="clear" w:color="auto" w:fill="FFFFFF"/>
            <w:vAlign w:val="center"/>
          </w:tcPr>
          <w:p w14:paraId="51BE53D5" w14:textId="5CE0A9A7" w:rsidR="002C4175" w:rsidRPr="0020313A" w:rsidRDefault="00967BD9" w:rsidP="0020313A">
            <w:pPr>
              <w:pStyle w:val="matn"/>
              <w:rPr>
                <w:rFonts w:ascii="Arial" w:eastAsiaTheme="minorEastAsia" w:hAnsi="Arial"/>
                <w:sz w:val="24"/>
                <w:rtl/>
              </w:rPr>
            </w:pPr>
            <w:r w:rsidRPr="0020313A">
              <w:rPr>
                <w:rFonts w:ascii="Arial" w:eastAsiaTheme="minorEastAsia" w:hAnsi="Arial" w:hint="cs"/>
                <w:sz w:val="24"/>
                <w:rtl/>
              </w:rPr>
              <w:t>رضایتمندی</w:t>
            </w:r>
            <w:r w:rsidR="00CD5D2C" w:rsidRPr="0020313A">
              <w:rPr>
                <w:rFonts w:ascii="Arial" w:eastAsiaTheme="minorEastAsia" w:hAnsi="Arial" w:hint="cs"/>
                <w:sz w:val="24"/>
                <w:rtl/>
              </w:rPr>
              <w:t xml:space="preserve"> </w:t>
            </w:r>
            <w:r w:rsidRPr="0020313A">
              <w:rPr>
                <w:rFonts w:ascii="Arial" w:eastAsiaTheme="minorEastAsia" w:hAnsi="Arial" w:hint="cs"/>
                <w:sz w:val="24"/>
                <w:rtl/>
              </w:rPr>
              <w:t>از آموزش مجازی</w:t>
            </w:r>
          </w:p>
        </w:tc>
        <w:tc>
          <w:tcPr>
            <w:tcW w:w="2307" w:type="dxa"/>
            <w:tcBorders>
              <w:top w:val="single" w:sz="2" w:space="0" w:color="auto"/>
              <w:bottom w:val="single" w:sz="2" w:space="0" w:color="auto"/>
            </w:tcBorders>
            <w:shd w:val="clear" w:color="auto" w:fill="FFFFFF" w:themeFill="background1"/>
          </w:tcPr>
          <w:p w14:paraId="0DA305FF" w14:textId="77777777" w:rsidR="002C4175" w:rsidRPr="0020313A" w:rsidRDefault="002C4175" w:rsidP="0020313A">
            <w:pPr>
              <w:pStyle w:val="matn"/>
              <w:rPr>
                <w:rFonts w:ascii="Arial" w:eastAsiaTheme="minorEastAsia" w:hAnsi="Arial"/>
                <w:sz w:val="24"/>
              </w:rPr>
            </w:pPr>
            <w:r w:rsidRPr="0020313A">
              <w:rPr>
                <w:rFonts w:ascii="Arial" w:eastAsiaTheme="minorEastAsia" w:hAnsi="Arial" w:hint="cs"/>
                <w:sz w:val="24"/>
                <w:rtl/>
              </w:rPr>
              <w:t>76/0</w:t>
            </w:r>
          </w:p>
        </w:tc>
      </w:tr>
    </w:tbl>
    <w:p w14:paraId="10EEEFEC" w14:textId="0CEB637B" w:rsidR="00023BC7" w:rsidRDefault="002C4175" w:rsidP="0020313A">
      <w:pPr>
        <w:pStyle w:val="matn"/>
        <w:rPr>
          <w:sz w:val="24"/>
        </w:rPr>
      </w:pPr>
      <w:bookmarkStart w:id="3" w:name="h.2jxsxqh" w:colFirst="0" w:colLast="0"/>
      <w:bookmarkStart w:id="4" w:name="h.z337ya" w:colFirst="0" w:colLast="0"/>
      <w:bookmarkStart w:id="5" w:name="h.3j2qqm3" w:colFirst="0" w:colLast="0"/>
      <w:bookmarkEnd w:id="3"/>
      <w:bookmarkEnd w:id="4"/>
      <w:bookmarkEnd w:id="5"/>
      <w:r w:rsidRPr="0020313A">
        <w:rPr>
          <w:sz w:val="24"/>
          <w:rtl/>
        </w:rPr>
        <w:t>به منظور بررسی نرمال بودن متغیرها</w:t>
      </w:r>
      <w:r w:rsidR="005828C8" w:rsidRPr="0020313A">
        <w:rPr>
          <w:rFonts w:hint="cs"/>
          <w:sz w:val="24"/>
          <w:rtl/>
        </w:rPr>
        <w:t xml:space="preserve"> از </w:t>
      </w:r>
      <w:r w:rsidR="005828C8" w:rsidRPr="0020313A">
        <w:rPr>
          <w:sz w:val="24"/>
          <w:rtl/>
        </w:rPr>
        <w:t>آزمون کلموگروف اسمیرنف</w:t>
      </w:r>
      <w:r w:rsidRPr="0020313A">
        <w:rPr>
          <w:sz w:val="24"/>
          <w:rtl/>
        </w:rPr>
        <w:t xml:space="preserve"> استفاده شد</w:t>
      </w:r>
      <w:bookmarkStart w:id="6" w:name="_Toc460436781"/>
      <w:r w:rsidR="003375FC" w:rsidRPr="0020313A">
        <w:rPr>
          <w:rFonts w:hint="cs"/>
          <w:sz w:val="24"/>
          <w:rtl/>
        </w:rPr>
        <w:t>.</w:t>
      </w:r>
    </w:p>
    <w:p w14:paraId="3D5410EB" w14:textId="77777777" w:rsidR="00786B3A" w:rsidRPr="0020313A" w:rsidRDefault="00786B3A" w:rsidP="0020313A">
      <w:pPr>
        <w:pStyle w:val="matn"/>
        <w:rPr>
          <w:sz w:val="24"/>
          <w:rtl/>
        </w:rPr>
      </w:pPr>
    </w:p>
    <w:p w14:paraId="3976E496" w14:textId="489D527C" w:rsidR="00023BC7" w:rsidRPr="0020313A" w:rsidRDefault="003375FC" w:rsidP="00C546E4">
      <w:pPr>
        <w:pStyle w:val="matn"/>
        <w:jc w:val="center"/>
        <w:rPr>
          <w:sz w:val="24"/>
          <w:rtl/>
        </w:rPr>
      </w:pPr>
      <w:r w:rsidRPr="0020313A">
        <w:rPr>
          <w:rFonts w:hint="cs"/>
          <w:sz w:val="24"/>
          <w:rtl/>
        </w:rPr>
        <w:t xml:space="preserve">جدول </w:t>
      </w:r>
      <w:r w:rsidR="00C546E4">
        <w:rPr>
          <w:rFonts w:hint="cs"/>
          <w:sz w:val="24"/>
          <w:rtl/>
        </w:rPr>
        <w:t>2</w:t>
      </w:r>
      <w:r w:rsidRPr="0020313A">
        <w:rPr>
          <w:rFonts w:hint="cs"/>
          <w:sz w:val="24"/>
          <w:rtl/>
        </w:rPr>
        <w:t>: آزمون فرض نرمال بودن توزیع متغیرها</w:t>
      </w:r>
    </w:p>
    <w:tbl>
      <w:tblPr>
        <w:tblStyle w:val="PlainTable3"/>
        <w:bidiVisual/>
        <w:tblW w:w="4230" w:type="pct"/>
        <w:tblInd w:w="707" w:type="dxa"/>
        <w:tblLook w:val="04A0" w:firstRow="1" w:lastRow="0" w:firstColumn="1" w:lastColumn="0" w:noHBand="0" w:noVBand="1"/>
      </w:tblPr>
      <w:tblGrid>
        <w:gridCol w:w="2279"/>
        <w:gridCol w:w="1333"/>
        <w:gridCol w:w="830"/>
        <w:gridCol w:w="720"/>
        <w:gridCol w:w="1073"/>
      </w:tblGrid>
      <w:tr w:rsidR="00C546E4" w:rsidRPr="0020313A" w14:paraId="216B1925" w14:textId="77777777" w:rsidTr="009A3CE6">
        <w:trPr>
          <w:cnfStyle w:val="100000000000" w:firstRow="1" w:lastRow="0" w:firstColumn="0" w:lastColumn="0" w:oddVBand="0" w:evenVBand="0" w:oddHBand="0" w:evenHBand="0" w:firstRowFirstColumn="0" w:firstRowLastColumn="0" w:lastRowFirstColumn="0" w:lastRowLastColumn="0"/>
          <w:trHeight w:val="91"/>
        </w:trPr>
        <w:tc>
          <w:tcPr>
            <w:cnfStyle w:val="001000000100" w:firstRow="0" w:lastRow="0" w:firstColumn="1" w:lastColumn="0" w:oddVBand="0" w:evenVBand="0" w:oddHBand="0" w:evenHBand="0" w:firstRowFirstColumn="1" w:firstRowLastColumn="0" w:lastRowFirstColumn="0" w:lastRowLastColumn="0"/>
            <w:tcW w:w="1847" w:type="pct"/>
            <w:tcBorders>
              <w:top w:val="single" w:sz="4" w:space="0" w:color="auto"/>
            </w:tcBorders>
          </w:tcPr>
          <w:p w14:paraId="796BF073" w14:textId="70D2310F" w:rsidR="00AD1EF5" w:rsidRPr="000D20DD" w:rsidRDefault="00AD1EF5" w:rsidP="0020313A">
            <w:pPr>
              <w:pStyle w:val="a"/>
              <w:jc w:val="both"/>
              <w:rPr>
                <w:rFonts w:cs="B Nazanin"/>
                <w:b w:val="0"/>
                <w:bCs w:val="0"/>
                <w:sz w:val="24"/>
                <w:szCs w:val="24"/>
                <w:rtl/>
              </w:rPr>
            </w:pPr>
            <w:r w:rsidRPr="000D20DD">
              <w:rPr>
                <w:rFonts w:cs="B Nazanin" w:hint="cs"/>
                <w:b w:val="0"/>
                <w:bCs w:val="0"/>
                <w:sz w:val="24"/>
                <w:szCs w:val="24"/>
                <w:rtl/>
              </w:rPr>
              <w:t>متغیر</w:t>
            </w:r>
          </w:p>
        </w:tc>
        <w:tc>
          <w:tcPr>
            <w:tcW w:w="1088" w:type="pct"/>
            <w:tcBorders>
              <w:top w:val="single" w:sz="4" w:space="0" w:color="auto"/>
            </w:tcBorders>
          </w:tcPr>
          <w:p w14:paraId="44CAE3ED" w14:textId="77777777" w:rsidR="00AD1EF5" w:rsidRPr="000D20DD" w:rsidRDefault="00AD1EF5" w:rsidP="0020313A">
            <w:pPr>
              <w:pStyle w:val="a"/>
              <w:jc w:val="both"/>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p>
        </w:tc>
        <w:tc>
          <w:tcPr>
            <w:tcW w:w="685" w:type="pct"/>
            <w:tcBorders>
              <w:top w:val="single" w:sz="4" w:space="0" w:color="auto"/>
            </w:tcBorders>
          </w:tcPr>
          <w:p w14:paraId="3CF45760" w14:textId="661167E0" w:rsidR="00AD1EF5" w:rsidRPr="000D20DD" w:rsidRDefault="00AD1EF5" w:rsidP="0020313A">
            <w:pPr>
              <w:pStyle w:val="a"/>
              <w:jc w:val="both"/>
              <w:cnfStyle w:val="100000000000" w:firstRow="1" w:lastRow="0" w:firstColumn="0" w:lastColumn="0" w:oddVBand="0" w:evenVBand="0" w:oddHBand="0" w:evenHBand="0" w:firstRowFirstColumn="0" w:firstRowLastColumn="0" w:lastRowFirstColumn="0" w:lastRowLastColumn="0"/>
              <w:rPr>
                <w:rFonts w:cs="B Nazanin"/>
                <w:b w:val="0"/>
                <w:bCs w:val="0"/>
                <w:sz w:val="24"/>
                <w:szCs w:val="24"/>
              </w:rPr>
            </w:pPr>
            <w:r w:rsidRPr="000D20DD">
              <w:rPr>
                <w:rFonts w:cs="B Nazanin" w:hint="cs"/>
                <w:b w:val="0"/>
                <w:bCs w:val="0"/>
                <w:sz w:val="24"/>
                <w:szCs w:val="24"/>
                <w:rtl/>
              </w:rPr>
              <w:t>تعداد نمونه</w:t>
            </w:r>
          </w:p>
        </w:tc>
        <w:tc>
          <w:tcPr>
            <w:tcW w:w="500" w:type="pct"/>
            <w:tcBorders>
              <w:top w:val="single" w:sz="4" w:space="0" w:color="auto"/>
            </w:tcBorders>
          </w:tcPr>
          <w:p w14:paraId="63427DD4" w14:textId="3F02EAD8" w:rsidR="00AD1EF5" w:rsidRPr="000D20DD" w:rsidRDefault="00AD1EF5" w:rsidP="0020313A">
            <w:pPr>
              <w:pStyle w:val="a"/>
              <w:jc w:val="both"/>
              <w:cnfStyle w:val="100000000000" w:firstRow="1" w:lastRow="0" w:firstColumn="0" w:lastColumn="0" w:oddVBand="0" w:evenVBand="0" w:oddHBand="0" w:evenHBand="0" w:firstRowFirstColumn="0" w:firstRowLastColumn="0" w:lastRowFirstColumn="0" w:lastRowLastColumn="0"/>
              <w:rPr>
                <w:rFonts w:cs="B Nazanin"/>
                <w:b w:val="0"/>
                <w:bCs w:val="0"/>
                <w:sz w:val="24"/>
                <w:szCs w:val="24"/>
                <w:lang w:val="en-US"/>
              </w:rPr>
            </w:pPr>
            <w:r w:rsidRPr="000D20DD">
              <w:rPr>
                <w:rFonts w:cs="B Nazanin" w:hint="cs"/>
                <w:b w:val="0"/>
                <w:bCs w:val="0"/>
                <w:sz w:val="24"/>
                <w:szCs w:val="24"/>
                <w:rtl/>
              </w:rPr>
              <w:t xml:space="preserve">مقدار </w:t>
            </w:r>
            <w:r w:rsidRPr="000D20DD">
              <w:rPr>
                <w:rFonts w:cs="B Nazanin"/>
                <w:b w:val="0"/>
                <w:bCs w:val="0"/>
                <w:sz w:val="24"/>
                <w:szCs w:val="24"/>
                <w:lang w:val="en-US"/>
              </w:rPr>
              <w:t>z</w:t>
            </w:r>
          </w:p>
        </w:tc>
        <w:tc>
          <w:tcPr>
            <w:tcW w:w="880" w:type="pct"/>
            <w:tcBorders>
              <w:top w:val="single" w:sz="4" w:space="0" w:color="auto"/>
            </w:tcBorders>
          </w:tcPr>
          <w:p w14:paraId="1048D4E4" w14:textId="4B371A29" w:rsidR="00AD1EF5" w:rsidRPr="000D20DD" w:rsidRDefault="00AD1EF5" w:rsidP="0020313A">
            <w:pPr>
              <w:pStyle w:val="a"/>
              <w:jc w:val="both"/>
              <w:cnfStyle w:val="100000000000" w:firstRow="1" w:lastRow="0" w:firstColumn="0" w:lastColumn="0" w:oddVBand="0" w:evenVBand="0" w:oddHBand="0" w:evenHBand="0" w:firstRowFirstColumn="0" w:firstRowLastColumn="0" w:lastRowFirstColumn="0" w:lastRowLastColumn="0"/>
              <w:rPr>
                <w:rFonts w:cs="B Nazanin"/>
                <w:b w:val="0"/>
                <w:bCs w:val="0"/>
                <w:sz w:val="24"/>
                <w:szCs w:val="24"/>
                <w:lang w:bidi="fa-IR"/>
              </w:rPr>
            </w:pPr>
            <w:r w:rsidRPr="000D20DD">
              <w:rPr>
                <w:rFonts w:cs="B Nazanin" w:hint="cs"/>
                <w:b w:val="0"/>
                <w:bCs w:val="0"/>
                <w:sz w:val="24"/>
                <w:szCs w:val="24"/>
                <w:rtl/>
                <w:lang w:bidi="fa-IR"/>
              </w:rPr>
              <w:t>سطح معناداری</w:t>
            </w:r>
          </w:p>
        </w:tc>
      </w:tr>
      <w:tr w:rsidR="00C546E4" w:rsidRPr="0020313A" w14:paraId="4D423919" w14:textId="77777777" w:rsidTr="009A3CE6">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847" w:type="pct"/>
            <w:shd w:val="clear" w:color="auto" w:fill="FFFFFF" w:themeFill="background1"/>
          </w:tcPr>
          <w:p w14:paraId="24B0611B" w14:textId="07CFCB9A" w:rsidR="00AD1EF5" w:rsidRPr="00C546E4" w:rsidRDefault="00AD1EF5" w:rsidP="0020313A">
            <w:pPr>
              <w:pStyle w:val="a"/>
              <w:jc w:val="both"/>
              <w:rPr>
                <w:rFonts w:cs="B Nazanin"/>
                <w:b w:val="0"/>
                <w:bCs w:val="0"/>
                <w:sz w:val="24"/>
                <w:szCs w:val="24"/>
                <w:rtl/>
              </w:rPr>
            </w:pPr>
            <w:r w:rsidRPr="00C546E4">
              <w:rPr>
                <w:rFonts w:cs="B Nazanin" w:hint="cs"/>
                <w:b w:val="0"/>
                <w:bCs w:val="0"/>
                <w:sz w:val="24"/>
                <w:szCs w:val="24"/>
                <w:rtl/>
              </w:rPr>
              <w:t>حس حضور اجتماعی</w:t>
            </w:r>
          </w:p>
        </w:tc>
        <w:tc>
          <w:tcPr>
            <w:tcW w:w="1088" w:type="pct"/>
            <w:shd w:val="clear" w:color="auto" w:fill="FFFFFF" w:themeFill="background1"/>
          </w:tcPr>
          <w:p w14:paraId="05770679" w14:textId="77777777" w:rsidR="00AD1EF5" w:rsidRPr="0020313A" w:rsidRDefault="00AD1EF5"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دانش آموزان</w:t>
            </w:r>
          </w:p>
          <w:p w14:paraId="539C0B0C" w14:textId="2725FDD8" w:rsidR="00AD1EF5" w:rsidRPr="0020313A" w:rsidRDefault="00AD1EF5"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معلمان</w:t>
            </w:r>
          </w:p>
        </w:tc>
        <w:tc>
          <w:tcPr>
            <w:tcW w:w="685" w:type="pct"/>
            <w:shd w:val="clear" w:color="auto" w:fill="FFFFFF" w:themeFill="background1"/>
          </w:tcPr>
          <w:p w14:paraId="3BE0C651" w14:textId="77777777" w:rsidR="00AD1EF5" w:rsidRPr="0020313A" w:rsidRDefault="00AD1EF5"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381</w:t>
            </w:r>
          </w:p>
          <w:p w14:paraId="1D8A1949" w14:textId="6BE5B3C2" w:rsidR="007440B4" w:rsidRPr="0020313A" w:rsidRDefault="007440B4"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130</w:t>
            </w:r>
          </w:p>
        </w:tc>
        <w:tc>
          <w:tcPr>
            <w:tcW w:w="500" w:type="pct"/>
            <w:shd w:val="clear" w:color="auto" w:fill="FFFFFF" w:themeFill="background1"/>
          </w:tcPr>
          <w:p w14:paraId="3FDDDC4C" w14:textId="77777777" w:rsidR="00AD1EF5" w:rsidRPr="0020313A" w:rsidRDefault="00AD1EF5"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002/1</w:t>
            </w:r>
          </w:p>
          <w:p w14:paraId="63CCBD49" w14:textId="4ECE1158" w:rsidR="007440B4" w:rsidRPr="0020313A" w:rsidRDefault="007440B4"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970/0</w:t>
            </w:r>
          </w:p>
        </w:tc>
        <w:tc>
          <w:tcPr>
            <w:tcW w:w="880" w:type="pct"/>
            <w:shd w:val="clear" w:color="auto" w:fill="FFFFFF" w:themeFill="background1"/>
          </w:tcPr>
          <w:p w14:paraId="25EB5596" w14:textId="77777777" w:rsidR="00AD1EF5" w:rsidRPr="0020313A" w:rsidRDefault="00AD1EF5"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256/0</w:t>
            </w:r>
          </w:p>
          <w:p w14:paraId="2BE7C370" w14:textId="5580CE87" w:rsidR="007440B4" w:rsidRPr="0020313A" w:rsidRDefault="007440B4" w:rsidP="0020313A">
            <w:pPr>
              <w:pStyle w:val="a"/>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0313A">
              <w:rPr>
                <w:rFonts w:cs="B Nazanin" w:hint="cs"/>
                <w:sz w:val="24"/>
                <w:szCs w:val="24"/>
                <w:rtl/>
              </w:rPr>
              <w:t>304/0</w:t>
            </w:r>
          </w:p>
        </w:tc>
      </w:tr>
      <w:tr w:rsidR="00C546E4" w:rsidRPr="0020313A" w14:paraId="6884349C" w14:textId="77777777" w:rsidTr="009A3CE6">
        <w:trPr>
          <w:trHeight w:val="484"/>
        </w:trPr>
        <w:tc>
          <w:tcPr>
            <w:cnfStyle w:val="001000000000" w:firstRow="0" w:lastRow="0" w:firstColumn="1" w:lastColumn="0" w:oddVBand="0" w:evenVBand="0" w:oddHBand="0" w:evenHBand="0" w:firstRowFirstColumn="0" w:firstRowLastColumn="0" w:lastRowFirstColumn="0" w:lastRowLastColumn="0"/>
            <w:tcW w:w="1847" w:type="pct"/>
            <w:tcBorders>
              <w:bottom w:val="single" w:sz="4" w:space="0" w:color="auto"/>
            </w:tcBorders>
          </w:tcPr>
          <w:p w14:paraId="21B002B5" w14:textId="7D02554F" w:rsidR="00AD1EF5" w:rsidRPr="00C546E4" w:rsidRDefault="00967BD9" w:rsidP="0020313A">
            <w:pPr>
              <w:pStyle w:val="a"/>
              <w:jc w:val="both"/>
              <w:rPr>
                <w:rFonts w:cs="B Nazanin"/>
                <w:b w:val="0"/>
                <w:bCs w:val="0"/>
                <w:sz w:val="24"/>
                <w:szCs w:val="24"/>
                <w:rtl/>
              </w:rPr>
            </w:pPr>
            <w:r w:rsidRPr="00C546E4">
              <w:rPr>
                <w:rFonts w:cs="B Nazanin" w:hint="cs"/>
                <w:b w:val="0"/>
                <w:bCs w:val="0"/>
                <w:sz w:val="24"/>
                <w:szCs w:val="24"/>
                <w:rtl/>
              </w:rPr>
              <w:lastRenderedPageBreak/>
              <w:t>رضایتمندی از آموزش مجازی</w:t>
            </w:r>
            <w:r w:rsidR="00AD1EF5" w:rsidRPr="00C546E4">
              <w:rPr>
                <w:rFonts w:cs="B Nazanin" w:hint="cs"/>
                <w:b w:val="0"/>
                <w:bCs w:val="0"/>
                <w:sz w:val="24"/>
                <w:szCs w:val="24"/>
                <w:rtl/>
              </w:rPr>
              <w:t xml:space="preserve"> </w:t>
            </w:r>
          </w:p>
        </w:tc>
        <w:tc>
          <w:tcPr>
            <w:tcW w:w="1088" w:type="pct"/>
            <w:tcBorders>
              <w:bottom w:val="single" w:sz="4" w:space="0" w:color="auto"/>
            </w:tcBorders>
            <w:vAlign w:val="center"/>
          </w:tcPr>
          <w:p w14:paraId="2D774721" w14:textId="76410C2E" w:rsidR="00AD1EF5" w:rsidRPr="0020313A" w:rsidRDefault="007440B4" w:rsidP="0020313A">
            <w:pPr>
              <w:pStyle w:val="a"/>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0313A">
              <w:rPr>
                <w:rFonts w:cs="B Nazanin" w:hint="cs"/>
                <w:sz w:val="24"/>
                <w:szCs w:val="24"/>
                <w:rtl/>
              </w:rPr>
              <w:t>دانش آموزان</w:t>
            </w:r>
          </w:p>
        </w:tc>
        <w:tc>
          <w:tcPr>
            <w:tcW w:w="685" w:type="pct"/>
            <w:tcBorders>
              <w:bottom w:val="single" w:sz="4" w:space="0" w:color="auto"/>
            </w:tcBorders>
            <w:vAlign w:val="center"/>
          </w:tcPr>
          <w:p w14:paraId="7864A474" w14:textId="2460B7C8" w:rsidR="00AD1EF5" w:rsidRPr="0020313A" w:rsidRDefault="00AD1EF5" w:rsidP="0020313A">
            <w:pPr>
              <w:pStyle w:val="a"/>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0313A">
              <w:rPr>
                <w:rFonts w:cs="B Nazanin" w:hint="cs"/>
                <w:sz w:val="24"/>
                <w:szCs w:val="24"/>
                <w:rtl/>
              </w:rPr>
              <w:t>381</w:t>
            </w:r>
          </w:p>
        </w:tc>
        <w:tc>
          <w:tcPr>
            <w:tcW w:w="500" w:type="pct"/>
            <w:tcBorders>
              <w:bottom w:val="single" w:sz="4" w:space="0" w:color="auto"/>
            </w:tcBorders>
            <w:vAlign w:val="center"/>
          </w:tcPr>
          <w:p w14:paraId="4805FA04" w14:textId="09B1363A" w:rsidR="00AD1EF5" w:rsidRPr="0020313A" w:rsidRDefault="00AD1EF5" w:rsidP="0020313A">
            <w:pPr>
              <w:pStyle w:val="a"/>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0313A">
              <w:rPr>
                <w:rFonts w:cs="B Nazanin" w:hint="cs"/>
                <w:sz w:val="24"/>
                <w:szCs w:val="24"/>
                <w:rtl/>
              </w:rPr>
              <w:t>959/0</w:t>
            </w:r>
          </w:p>
        </w:tc>
        <w:tc>
          <w:tcPr>
            <w:tcW w:w="880" w:type="pct"/>
            <w:tcBorders>
              <w:bottom w:val="single" w:sz="4" w:space="0" w:color="auto"/>
            </w:tcBorders>
            <w:vAlign w:val="center"/>
          </w:tcPr>
          <w:p w14:paraId="2855394E" w14:textId="46B576A1" w:rsidR="00AD1EF5" w:rsidRPr="0020313A" w:rsidRDefault="00AD1EF5" w:rsidP="0020313A">
            <w:pPr>
              <w:pStyle w:val="a"/>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0313A">
              <w:rPr>
                <w:rFonts w:cs="B Nazanin" w:hint="cs"/>
                <w:sz w:val="24"/>
                <w:szCs w:val="24"/>
                <w:rtl/>
              </w:rPr>
              <w:t>314/0</w:t>
            </w:r>
          </w:p>
        </w:tc>
      </w:tr>
    </w:tbl>
    <w:p w14:paraId="54BA4C7C" w14:textId="77777777" w:rsidR="009A3CE6" w:rsidRDefault="009A3CE6" w:rsidP="0020313A">
      <w:pPr>
        <w:spacing w:line="240" w:lineRule="auto"/>
        <w:jc w:val="both"/>
        <w:rPr>
          <w:rFonts w:cs="B Nazanin"/>
          <w:sz w:val="24"/>
          <w:szCs w:val="24"/>
          <w:rtl/>
        </w:rPr>
      </w:pPr>
    </w:p>
    <w:p w14:paraId="79937725" w14:textId="38209329" w:rsidR="003375FC" w:rsidRDefault="003375FC" w:rsidP="0020313A">
      <w:pPr>
        <w:spacing w:line="240" w:lineRule="auto"/>
        <w:jc w:val="both"/>
        <w:rPr>
          <w:rFonts w:cs="B Nazanin"/>
          <w:sz w:val="24"/>
          <w:szCs w:val="24"/>
          <w:rtl/>
        </w:rPr>
      </w:pPr>
      <w:r w:rsidRPr="0020313A">
        <w:rPr>
          <w:rFonts w:cs="B Nazanin" w:hint="cs"/>
          <w:sz w:val="24"/>
          <w:szCs w:val="24"/>
          <w:rtl/>
        </w:rPr>
        <w:t>بر طبق</w:t>
      </w:r>
      <w:r w:rsidR="00C546E4">
        <w:rPr>
          <w:rFonts w:cs="B Nazanin" w:hint="cs"/>
          <w:sz w:val="24"/>
          <w:szCs w:val="24"/>
          <w:rtl/>
        </w:rPr>
        <w:t xml:space="preserve"> داده های حاصل از</w:t>
      </w:r>
      <w:r w:rsidRPr="0020313A">
        <w:rPr>
          <w:rFonts w:cs="B Nazanin" w:hint="cs"/>
          <w:sz w:val="24"/>
          <w:szCs w:val="24"/>
          <w:rtl/>
        </w:rPr>
        <w:t xml:space="preserve"> جدول </w:t>
      </w:r>
      <w:r w:rsidR="00C546E4">
        <w:rPr>
          <w:rFonts w:cs="B Nazanin" w:hint="cs"/>
          <w:sz w:val="24"/>
          <w:szCs w:val="24"/>
          <w:rtl/>
        </w:rPr>
        <w:t xml:space="preserve">(2) </w:t>
      </w:r>
      <w:r w:rsidR="002536DA">
        <w:rPr>
          <w:rFonts w:cs="B Nazanin" w:hint="cs"/>
          <w:sz w:val="24"/>
          <w:szCs w:val="24"/>
          <w:rtl/>
        </w:rPr>
        <w:t>با توجه به</w:t>
      </w:r>
      <w:r w:rsidRPr="0020313A">
        <w:rPr>
          <w:rFonts w:cs="B Nazanin" w:hint="cs"/>
          <w:sz w:val="24"/>
          <w:szCs w:val="24"/>
          <w:rtl/>
        </w:rPr>
        <w:t xml:space="preserve"> اینكه </w:t>
      </w:r>
      <w:r w:rsidR="002536DA" w:rsidRPr="0020313A">
        <w:rPr>
          <w:rFonts w:cs="B Nazanin" w:hint="cs"/>
          <w:sz w:val="24"/>
          <w:szCs w:val="24"/>
          <w:rtl/>
        </w:rPr>
        <w:t xml:space="preserve">سطح معناداری </w:t>
      </w:r>
      <w:r w:rsidRPr="0020313A">
        <w:rPr>
          <w:rFonts w:cs="B Nazanin" w:hint="cs"/>
          <w:sz w:val="24"/>
          <w:szCs w:val="24"/>
          <w:rtl/>
        </w:rPr>
        <w:t xml:space="preserve">متغیرهای </w:t>
      </w:r>
      <w:r w:rsidR="009C10EC" w:rsidRPr="0020313A">
        <w:rPr>
          <w:rFonts w:cs="B Nazanin" w:hint="cs"/>
          <w:sz w:val="24"/>
          <w:szCs w:val="24"/>
          <w:rtl/>
        </w:rPr>
        <w:t xml:space="preserve">حس حضور اجتماعی و </w:t>
      </w:r>
      <w:r w:rsidR="00967BD9" w:rsidRPr="0020313A">
        <w:rPr>
          <w:rFonts w:cs="B Nazanin" w:hint="cs"/>
          <w:sz w:val="24"/>
          <w:szCs w:val="24"/>
          <w:rtl/>
        </w:rPr>
        <w:t>رضایتمندی از آموزش مجازی</w:t>
      </w:r>
      <w:r w:rsidR="009C10EC" w:rsidRPr="0020313A">
        <w:rPr>
          <w:rFonts w:cs="B Nazanin" w:hint="cs"/>
          <w:sz w:val="24"/>
          <w:szCs w:val="24"/>
          <w:rtl/>
        </w:rPr>
        <w:t xml:space="preserve"> در هر یک از متغیرها </w:t>
      </w:r>
      <w:r w:rsidRPr="0020313A">
        <w:rPr>
          <w:rFonts w:cs="B Nazanin" w:hint="cs"/>
          <w:sz w:val="24"/>
          <w:szCs w:val="24"/>
          <w:rtl/>
        </w:rPr>
        <w:t>بزرگتر از 05/0 است</w:t>
      </w:r>
      <w:r w:rsidR="00C546E4">
        <w:rPr>
          <w:rFonts w:cs="B Nazanin" w:hint="cs"/>
          <w:sz w:val="24"/>
          <w:szCs w:val="24"/>
          <w:rtl/>
        </w:rPr>
        <w:t xml:space="preserve">، </w:t>
      </w:r>
      <w:r w:rsidRPr="0020313A">
        <w:rPr>
          <w:rFonts w:cs="B Nazanin" w:hint="cs"/>
          <w:sz w:val="24"/>
          <w:szCs w:val="24"/>
          <w:rtl/>
        </w:rPr>
        <w:t>توزیع متغیر</w:t>
      </w:r>
      <w:r w:rsidR="009C10EC" w:rsidRPr="0020313A">
        <w:rPr>
          <w:rFonts w:cs="B Nazanin" w:hint="cs"/>
          <w:sz w:val="24"/>
          <w:szCs w:val="24"/>
          <w:rtl/>
        </w:rPr>
        <w:t>ها</w:t>
      </w:r>
      <w:r w:rsidRPr="0020313A">
        <w:rPr>
          <w:rFonts w:cs="B Nazanin" w:hint="cs"/>
          <w:sz w:val="24"/>
          <w:szCs w:val="24"/>
          <w:rtl/>
        </w:rPr>
        <w:t xml:space="preserve"> نرمال است</w:t>
      </w:r>
      <w:r w:rsidR="009C10EC" w:rsidRPr="0020313A">
        <w:rPr>
          <w:rFonts w:cs="B Nazanin" w:hint="cs"/>
          <w:sz w:val="24"/>
          <w:szCs w:val="24"/>
          <w:rtl/>
        </w:rPr>
        <w:t xml:space="preserve"> و می</w:t>
      </w:r>
      <w:r w:rsidR="002536DA">
        <w:rPr>
          <w:rFonts w:cs="B Nazanin"/>
          <w:sz w:val="24"/>
          <w:szCs w:val="24"/>
          <w:rtl/>
        </w:rPr>
        <w:softHyphen/>
      </w:r>
      <w:r w:rsidR="009C10EC" w:rsidRPr="0020313A">
        <w:rPr>
          <w:rFonts w:cs="B Nazanin" w:hint="cs"/>
          <w:sz w:val="24"/>
          <w:szCs w:val="24"/>
          <w:rtl/>
        </w:rPr>
        <w:t>توان از آزمون های پارامتری برای تحلیل فرضیه ها استفاده کرد.</w:t>
      </w:r>
      <w:r w:rsidR="00BF00D8" w:rsidRPr="0020313A">
        <w:rPr>
          <w:rFonts w:cs="B Nazanin" w:hint="cs"/>
          <w:sz w:val="24"/>
          <w:szCs w:val="24"/>
          <w:rtl/>
        </w:rPr>
        <w:t xml:space="preserve"> </w:t>
      </w:r>
      <w:r w:rsidRPr="0020313A">
        <w:rPr>
          <w:rFonts w:cs="B Nazanin" w:hint="cs"/>
          <w:sz w:val="24"/>
          <w:szCs w:val="24"/>
          <w:rtl/>
        </w:rPr>
        <w:t>نتایج یافته</w:t>
      </w:r>
      <w:r w:rsidR="002536DA">
        <w:rPr>
          <w:rFonts w:cs="B Nazanin"/>
          <w:sz w:val="24"/>
          <w:szCs w:val="24"/>
          <w:rtl/>
        </w:rPr>
        <w:softHyphen/>
      </w:r>
      <w:r w:rsidRPr="0020313A">
        <w:rPr>
          <w:rFonts w:cs="B Nazanin" w:hint="cs"/>
          <w:sz w:val="24"/>
          <w:szCs w:val="24"/>
          <w:rtl/>
        </w:rPr>
        <w:t xml:space="preserve">ها در خصوص </w:t>
      </w:r>
      <w:r w:rsidR="00BF00D8" w:rsidRPr="0020313A">
        <w:rPr>
          <w:rFonts w:cs="B Nazanin" w:hint="cs"/>
          <w:sz w:val="24"/>
          <w:szCs w:val="24"/>
          <w:rtl/>
        </w:rPr>
        <w:t xml:space="preserve">سوال اول پژوهش مبنی بر </w:t>
      </w:r>
      <w:r w:rsidR="009C10EC" w:rsidRPr="0020313A">
        <w:rPr>
          <w:rFonts w:cs="B Nazanin" w:hint="cs"/>
          <w:sz w:val="24"/>
          <w:szCs w:val="24"/>
          <w:rtl/>
        </w:rPr>
        <w:t>وضعیت حس حضور اجتماعی دانش</w:t>
      </w:r>
      <w:r w:rsidR="002536DA">
        <w:rPr>
          <w:rFonts w:cs="B Nazanin"/>
          <w:sz w:val="24"/>
          <w:szCs w:val="24"/>
          <w:rtl/>
        </w:rPr>
        <w:softHyphen/>
      </w:r>
      <w:r w:rsidR="009C10EC" w:rsidRPr="0020313A">
        <w:rPr>
          <w:rFonts w:cs="B Nazanin" w:hint="cs"/>
          <w:sz w:val="24"/>
          <w:szCs w:val="24"/>
          <w:rtl/>
        </w:rPr>
        <w:t xml:space="preserve">آموزان </w:t>
      </w:r>
      <w:r w:rsidR="007440B4" w:rsidRPr="0020313A">
        <w:rPr>
          <w:rFonts w:cs="B Nazanin" w:hint="cs"/>
          <w:sz w:val="24"/>
          <w:szCs w:val="24"/>
          <w:rtl/>
        </w:rPr>
        <w:t xml:space="preserve">و معلمان </w:t>
      </w:r>
      <w:r w:rsidR="009C10EC" w:rsidRPr="0020313A">
        <w:rPr>
          <w:rFonts w:cs="B Nazanin" w:hint="cs"/>
          <w:sz w:val="24"/>
          <w:szCs w:val="24"/>
          <w:rtl/>
        </w:rPr>
        <w:t>(جدول ...) با استفاده از آزمون تی تک گروهی نشان داد</w:t>
      </w:r>
      <w:r w:rsidR="002536DA">
        <w:rPr>
          <w:rFonts w:cs="B Nazanin" w:hint="cs"/>
          <w:sz w:val="24"/>
          <w:szCs w:val="24"/>
          <w:rtl/>
        </w:rPr>
        <w:t>:</w:t>
      </w:r>
    </w:p>
    <w:p w14:paraId="118A4C29" w14:textId="2AFC10D6" w:rsidR="002536DA" w:rsidRPr="0020313A" w:rsidRDefault="002536DA" w:rsidP="000D20DD">
      <w:pPr>
        <w:spacing w:line="240" w:lineRule="auto"/>
        <w:jc w:val="center"/>
        <w:rPr>
          <w:rFonts w:cs="B Nazanin"/>
          <w:sz w:val="24"/>
          <w:szCs w:val="24"/>
        </w:rPr>
      </w:pPr>
      <w:r>
        <w:rPr>
          <w:rFonts w:cs="B Nazanin" w:hint="cs"/>
          <w:sz w:val="24"/>
          <w:szCs w:val="24"/>
          <w:rtl/>
        </w:rPr>
        <w:t>جدول 3</w:t>
      </w:r>
      <w:r w:rsidR="000D20DD">
        <w:rPr>
          <w:rFonts w:cs="B Nazanin" w:hint="cs"/>
          <w:sz w:val="24"/>
          <w:szCs w:val="24"/>
          <w:rtl/>
        </w:rPr>
        <w:t xml:space="preserve">: </w:t>
      </w:r>
      <w:r w:rsidR="000D20DD" w:rsidRPr="0020313A">
        <w:rPr>
          <w:rFonts w:cs="B Nazanin" w:hint="cs"/>
          <w:sz w:val="24"/>
          <w:szCs w:val="24"/>
          <w:rtl/>
        </w:rPr>
        <w:t>وضعیت حس حضور اجتماعی دانش</w:t>
      </w:r>
      <w:r w:rsidR="000D20DD">
        <w:rPr>
          <w:rFonts w:cs="B Nazanin"/>
          <w:sz w:val="24"/>
          <w:szCs w:val="24"/>
          <w:rtl/>
        </w:rPr>
        <w:softHyphen/>
      </w:r>
      <w:r w:rsidR="000D20DD" w:rsidRPr="0020313A">
        <w:rPr>
          <w:rFonts w:cs="B Nazanin" w:hint="cs"/>
          <w:sz w:val="24"/>
          <w:szCs w:val="24"/>
          <w:rtl/>
        </w:rPr>
        <w:t>آموزان و معلمان با استفاده از آزمون تی تک گروهی</w:t>
      </w:r>
    </w:p>
    <w:tbl>
      <w:tblPr>
        <w:bidiVisual/>
        <w:tblW w:w="7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843"/>
        <w:gridCol w:w="1209"/>
        <w:gridCol w:w="1083"/>
        <w:gridCol w:w="910"/>
        <w:gridCol w:w="820"/>
        <w:gridCol w:w="662"/>
        <w:gridCol w:w="662"/>
        <w:gridCol w:w="992"/>
      </w:tblGrid>
      <w:tr w:rsidR="00B724E4" w:rsidRPr="0020313A" w14:paraId="3437969D" w14:textId="77777777" w:rsidTr="009A3CE6">
        <w:trPr>
          <w:jc w:val="center"/>
        </w:trPr>
        <w:tc>
          <w:tcPr>
            <w:tcW w:w="654" w:type="dxa"/>
            <w:tcBorders>
              <w:top w:val="single" w:sz="18" w:space="0" w:color="auto"/>
              <w:left w:val="nil"/>
              <w:bottom w:val="single" w:sz="4" w:space="0" w:color="auto"/>
              <w:right w:val="nil"/>
            </w:tcBorders>
            <w:shd w:val="clear" w:color="auto" w:fill="FFFFFF"/>
            <w:vAlign w:val="center"/>
          </w:tcPr>
          <w:p w14:paraId="63550FE7"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متغیر</w:t>
            </w:r>
          </w:p>
        </w:tc>
        <w:tc>
          <w:tcPr>
            <w:tcW w:w="1354" w:type="dxa"/>
            <w:tcBorders>
              <w:top w:val="single" w:sz="18" w:space="0" w:color="auto"/>
              <w:left w:val="nil"/>
              <w:bottom w:val="single" w:sz="4" w:space="0" w:color="auto"/>
              <w:right w:val="nil"/>
            </w:tcBorders>
            <w:shd w:val="clear" w:color="auto" w:fill="FFFFFF"/>
          </w:tcPr>
          <w:p w14:paraId="51500488"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گروه</w:t>
            </w:r>
          </w:p>
        </w:tc>
        <w:tc>
          <w:tcPr>
            <w:tcW w:w="1083" w:type="dxa"/>
            <w:tcBorders>
              <w:top w:val="single" w:sz="18" w:space="0" w:color="auto"/>
              <w:left w:val="nil"/>
              <w:bottom w:val="single" w:sz="4" w:space="0" w:color="auto"/>
              <w:right w:val="nil"/>
            </w:tcBorders>
            <w:shd w:val="clear" w:color="auto" w:fill="FFFFFF"/>
            <w:vAlign w:val="center"/>
          </w:tcPr>
          <w:p w14:paraId="4D416395"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 xml:space="preserve">میانگین مشاهده‌شده </w:t>
            </w:r>
          </w:p>
        </w:tc>
        <w:tc>
          <w:tcPr>
            <w:tcW w:w="925" w:type="dxa"/>
            <w:tcBorders>
              <w:top w:val="single" w:sz="18" w:space="0" w:color="auto"/>
              <w:left w:val="nil"/>
              <w:bottom w:val="single" w:sz="4" w:space="0" w:color="auto"/>
              <w:right w:val="nil"/>
            </w:tcBorders>
            <w:shd w:val="clear" w:color="auto" w:fill="FFFFFF"/>
            <w:vAlign w:val="center"/>
          </w:tcPr>
          <w:p w14:paraId="60962724"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انحراف استاندارد</w:t>
            </w:r>
          </w:p>
        </w:tc>
        <w:tc>
          <w:tcPr>
            <w:tcW w:w="830" w:type="dxa"/>
            <w:tcBorders>
              <w:top w:val="single" w:sz="18" w:space="0" w:color="auto"/>
              <w:left w:val="nil"/>
              <w:bottom w:val="single" w:sz="4" w:space="0" w:color="auto"/>
              <w:right w:val="nil"/>
            </w:tcBorders>
            <w:shd w:val="clear" w:color="auto" w:fill="FFFFFF"/>
          </w:tcPr>
          <w:p w14:paraId="7B686C03"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میانگین آماری</w:t>
            </w:r>
            <w:r w:rsidRPr="0020313A">
              <w:rPr>
                <w:rFonts w:ascii="Times New Roman" w:eastAsia="Times New Roman" w:hAnsi="Times New Roman" w:cs="B Nazanin"/>
                <w:color w:val="000000"/>
                <w:sz w:val="24"/>
                <w:szCs w:val="24"/>
                <w:vertAlign w:val="superscript"/>
                <w:rtl/>
              </w:rPr>
              <w:footnoteReference w:id="3"/>
            </w:r>
          </w:p>
        </w:tc>
        <w:tc>
          <w:tcPr>
            <w:tcW w:w="672" w:type="dxa"/>
            <w:tcBorders>
              <w:top w:val="single" w:sz="18" w:space="0" w:color="auto"/>
              <w:left w:val="nil"/>
              <w:bottom w:val="single" w:sz="4" w:space="0" w:color="auto"/>
              <w:right w:val="nil"/>
            </w:tcBorders>
            <w:shd w:val="clear" w:color="auto" w:fill="FFFFFF"/>
          </w:tcPr>
          <w:p w14:paraId="7004AA6B"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مقدار آماره</w:t>
            </w:r>
            <w:r w:rsidRPr="0020313A">
              <w:rPr>
                <w:rFonts w:ascii="Times New Roman" w:eastAsia="Times New Roman" w:hAnsi="Times New Roman" w:cs="B Nazanin"/>
                <w:color w:val="000000"/>
                <w:sz w:val="24"/>
                <w:szCs w:val="24"/>
              </w:rPr>
              <w:t>t</w:t>
            </w:r>
          </w:p>
        </w:tc>
        <w:tc>
          <w:tcPr>
            <w:tcW w:w="671" w:type="dxa"/>
            <w:tcBorders>
              <w:top w:val="single" w:sz="18" w:space="0" w:color="auto"/>
              <w:left w:val="nil"/>
              <w:bottom w:val="single" w:sz="4" w:space="0" w:color="auto"/>
              <w:right w:val="nil"/>
            </w:tcBorders>
            <w:shd w:val="clear" w:color="auto" w:fill="FFFFFF"/>
          </w:tcPr>
          <w:p w14:paraId="7E0ACA78"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درجه آزادی</w:t>
            </w:r>
          </w:p>
        </w:tc>
        <w:tc>
          <w:tcPr>
            <w:tcW w:w="992" w:type="dxa"/>
            <w:tcBorders>
              <w:top w:val="single" w:sz="18" w:space="0" w:color="auto"/>
              <w:left w:val="nil"/>
              <w:bottom w:val="single" w:sz="4" w:space="0" w:color="auto"/>
              <w:right w:val="nil"/>
            </w:tcBorders>
            <w:shd w:val="clear" w:color="auto" w:fill="FFFFFF"/>
          </w:tcPr>
          <w:p w14:paraId="7F066AAE"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سطح معناداری</w:t>
            </w:r>
          </w:p>
        </w:tc>
      </w:tr>
      <w:tr w:rsidR="00B724E4" w:rsidRPr="0020313A" w14:paraId="1FFDCA13" w14:textId="77777777" w:rsidTr="009A3CE6">
        <w:trPr>
          <w:trHeight w:val="357"/>
          <w:jc w:val="center"/>
        </w:trPr>
        <w:tc>
          <w:tcPr>
            <w:tcW w:w="654" w:type="dxa"/>
            <w:vMerge w:val="restart"/>
            <w:tcBorders>
              <w:top w:val="single" w:sz="4" w:space="0" w:color="auto"/>
              <w:left w:val="nil"/>
              <w:right w:val="nil"/>
            </w:tcBorders>
            <w:shd w:val="clear" w:color="auto" w:fill="FFFFFF"/>
            <w:vAlign w:val="center"/>
          </w:tcPr>
          <w:p w14:paraId="5399D32F" w14:textId="4C6B3211" w:rsidR="00B724E4" w:rsidRPr="0020313A" w:rsidRDefault="00B724E4" w:rsidP="0020313A">
            <w:pPr>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حس حضور اجتماعی</w:t>
            </w:r>
          </w:p>
        </w:tc>
        <w:tc>
          <w:tcPr>
            <w:tcW w:w="1354" w:type="dxa"/>
            <w:tcBorders>
              <w:top w:val="single" w:sz="4" w:space="0" w:color="auto"/>
              <w:left w:val="nil"/>
              <w:right w:val="nil"/>
            </w:tcBorders>
            <w:shd w:val="clear" w:color="auto" w:fill="FFFFFF"/>
            <w:vAlign w:val="center"/>
          </w:tcPr>
          <w:p w14:paraId="4F479D39" w14:textId="67A0BF10" w:rsidR="00B724E4" w:rsidRPr="0020313A" w:rsidRDefault="00B724E4" w:rsidP="0020313A">
            <w:pPr>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دانش آموزان</w:t>
            </w:r>
          </w:p>
        </w:tc>
        <w:tc>
          <w:tcPr>
            <w:tcW w:w="1083" w:type="dxa"/>
            <w:tcBorders>
              <w:top w:val="single" w:sz="4" w:space="0" w:color="auto"/>
              <w:left w:val="nil"/>
              <w:right w:val="nil"/>
            </w:tcBorders>
            <w:shd w:val="clear" w:color="auto" w:fill="FFFFFF"/>
            <w:vAlign w:val="center"/>
          </w:tcPr>
          <w:p w14:paraId="5E6CB658" w14:textId="0B5AB54A" w:rsidR="00B724E4" w:rsidRPr="0020313A" w:rsidRDefault="00AD1EF5"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22</w:t>
            </w:r>
            <w:r w:rsidR="00B724E4" w:rsidRPr="0020313A">
              <w:rPr>
                <w:rFonts w:ascii="Times New Roman" w:eastAsia="Times New Roman" w:hAnsi="Times New Roman" w:cs="B Nazanin" w:hint="cs"/>
                <w:color w:val="000000"/>
                <w:sz w:val="24"/>
                <w:szCs w:val="24"/>
                <w:rtl/>
              </w:rPr>
              <w:t>/3</w:t>
            </w:r>
          </w:p>
        </w:tc>
        <w:tc>
          <w:tcPr>
            <w:tcW w:w="925" w:type="dxa"/>
            <w:tcBorders>
              <w:top w:val="single" w:sz="4" w:space="0" w:color="auto"/>
              <w:left w:val="nil"/>
              <w:right w:val="nil"/>
            </w:tcBorders>
            <w:shd w:val="clear" w:color="auto" w:fill="FFFFFF"/>
            <w:vAlign w:val="center"/>
          </w:tcPr>
          <w:p w14:paraId="0B9C2603" w14:textId="7EA40F46"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76/0</w:t>
            </w:r>
          </w:p>
        </w:tc>
        <w:tc>
          <w:tcPr>
            <w:tcW w:w="830" w:type="dxa"/>
            <w:tcBorders>
              <w:top w:val="single" w:sz="4" w:space="0" w:color="auto"/>
              <w:left w:val="nil"/>
              <w:right w:val="nil"/>
            </w:tcBorders>
            <w:shd w:val="clear" w:color="auto" w:fill="FFFFFF"/>
            <w:vAlign w:val="center"/>
          </w:tcPr>
          <w:p w14:paraId="006B04FB"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3</w:t>
            </w:r>
          </w:p>
        </w:tc>
        <w:tc>
          <w:tcPr>
            <w:tcW w:w="672" w:type="dxa"/>
            <w:tcBorders>
              <w:top w:val="single" w:sz="4" w:space="0" w:color="auto"/>
              <w:left w:val="nil"/>
              <w:right w:val="nil"/>
            </w:tcBorders>
            <w:shd w:val="clear" w:color="auto" w:fill="FFFFFF"/>
            <w:vAlign w:val="center"/>
          </w:tcPr>
          <w:p w14:paraId="24AAB407" w14:textId="1AF52B6A"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57/8</w:t>
            </w:r>
          </w:p>
        </w:tc>
        <w:tc>
          <w:tcPr>
            <w:tcW w:w="671" w:type="dxa"/>
            <w:tcBorders>
              <w:top w:val="single" w:sz="4" w:space="0" w:color="auto"/>
              <w:left w:val="nil"/>
              <w:right w:val="nil"/>
            </w:tcBorders>
            <w:shd w:val="clear" w:color="auto" w:fill="FFFFFF"/>
            <w:vAlign w:val="center"/>
          </w:tcPr>
          <w:p w14:paraId="43C935C7" w14:textId="52FABA92"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378</w:t>
            </w:r>
          </w:p>
        </w:tc>
        <w:tc>
          <w:tcPr>
            <w:tcW w:w="992" w:type="dxa"/>
            <w:tcBorders>
              <w:top w:val="single" w:sz="4" w:space="0" w:color="auto"/>
              <w:left w:val="nil"/>
              <w:right w:val="nil"/>
            </w:tcBorders>
            <w:shd w:val="clear" w:color="auto" w:fill="FFFFFF"/>
            <w:vAlign w:val="center"/>
          </w:tcPr>
          <w:p w14:paraId="1920F258"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0001/0</w:t>
            </w:r>
            <w:r w:rsidRPr="0020313A">
              <w:rPr>
                <w:rFonts w:ascii="Times New Roman" w:eastAsia="Times New Roman" w:hAnsi="Times New Roman" w:cs="B Nazanin" w:hint="cs"/>
                <w:color w:val="000000"/>
                <w:sz w:val="24"/>
                <w:szCs w:val="24"/>
                <w:vertAlign w:val="superscript"/>
                <w:rtl/>
              </w:rPr>
              <w:t>**</w:t>
            </w:r>
          </w:p>
        </w:tc>
      </w:tr>
      <w:tr w:rsidR="00B724E4" w:rsidRPr="0020313A" w14:paraId="55A01E32" w14:textId="77777777" w:rsidTr="009A3CE6">
        <w:trPr>
          <w:trHeight w:val="721"/>
          <w:jc w:val="center"/>
        </w:trPr>
        <w:tc>
          <w:tcPr>
            <w:tcW w:w="654" w:type="dxa"/>
            <w:vMerge/>
            <w:tcBorders>
              <w:left w:val="nil"/>
              <w:right w:val="nil"/>
            </w:tcBorders>
            <w:shd w:val="clear" w:color="auto" w:fill="FFFFFF"/>
            <w:vAlign w:val="center"/>
          </w:tcPr>
          <w:p w14:paraId="55F2FC79" w14:textId="77777777" w:rsidR="00B724E4" w:rsidRPr="0020313A" w:rsidRDefault="00B724E4" w:rsidP="0020313A">
            <w:pPr>
              <w:spacing w:after="0" w:line="240" w:lineRule="auto"/>
              <w:jc w:val="both"/>
              <w:rPr>
                <w:rFonts w:ascii="Times New Roman" w:eastAsia="Times New Roman" w:hAnsi="Times New Roman" w:cs="B Nazanin"/>
                <w:color w:val="000000"/>
                <w:sz w:val="24"/>
                <w:szCs w:val="24"/>
                <w:rtl/>
              </w:rPr>
            </w:pPr>
          </w:p>
        </w:tc>
        <w:tc>
          <w:tcPr>
            <w:tcW w:w="1354" w:type="dxa"/>
            <w:tcBorders>
              <w:top w:val="single" w:sz="4" w:space="0" w:color="auto"/>
              <w:left w:val="nil"/>
              <w:right w:val="nil"/>
            </w:tcBorders>
            <w:shd w:val="clear" w:color="auto" w:fill="FFFFFF"/>
            <w:vAlign w:val="center"/>
          </w:tcPr>
          <w:p w14:paraId="65CC8DCA" w14:textId="45C5E867" w:rsidR="00B724E4" w:rsidRPr="0020313A" w:rsidRDefault="00B724E4" w:rsidP="0020313A">
            <w:pPr>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معلمان</w:t>
            </w:r>
          </w:p>
        </w:tc>
        <w:tc>
          <w:tcPr>
            <w:tcW w:w="1083" w:type="dxa"/>
            <w:tcBorders>
              <w:top w:val="single" w:sz="4" w:space="0" w:color="auto"/>
              <w:left w:val="nil"/>
              <w:right w:val="nil"/>
            </w:tcBorders>
            <w:shd w:val="clear" w:color="auto" w:fill="FFFFFF"/>
          </w:tcPr>
          <w:p w14:paraId="3DEDF9AD" w14:textId="46089F29" w:rsidR="00B724E4" w:rsidRPr="0020313A" w:rsidRDefault="00AD1EF5"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55</w:t>
            </w:r>
            <w:r w:rsidR="00B724E4" w:rsidRPr="0020313A">
              <w:rPr>
                <w:rFonts w:ascii="Times New Roman" w:eastAsia="Times New Roman" w:hAnsi="Times New Roman" w:cs="B Nazanin" w:hint="cs"/>
                <w:color w:val="000000"/>
                <w:sz w:val="24"/>
                <w:szCs w:val="24"/>
                <w:rtl/>
              </w:rPr>
              <w:t>/</w:t>
            </w:r>
            <w:r w:rsidRPr="0020313A">
              <w:rPr>
                <w:rFonts w:ascii="Times New Roman" w:eastAsia="Times New Roman" w:hAnsi="Times New Roman" w:cs="B Nazanin" w:hint="cs"/>
                <w:color w:val="000000"/>
                <w:sz w:val="24"/>
                <w:szCs w:val="24"/>
                <w:rtl/>
              </w:rPr>
              <w:t>3</w:t>
            </w:r>
          </w:p>
          <w:p w14:paraId="06E1DF4D" w14:textId="62063772"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p>
        </w:tc>
        <w:tc>
          <w:tcPr>
            <w:tcW w:w="925" w:type="dxa"/>
            <w:tcBorders>
              <w:top w:val="single" w:sz="4" w:space="0" w:color="auto"/>
              <w:left w:val="nil"/>
              <w:right w:val="nil"/>
            </w:tcBorders>
            <w:shd w:val="clear" w:color="auto" w:fill="FFFFFF"/>
          </w:tcPr>
          <w:p w14:paraId="0B7708EF" w14:textId="482494E1" w:rsidR="00B724E4" w:rsidRPr="0020313A" w:rsidRDefault="00AD1EF5" w:rsidP="0020313A">
            <w:pPr>
              <w:tabs>
                <w:tab w:val="left" w:pos="1088"/>
              </w:tabs>
              <w:spacing w:after="0" w:line="240" w:lineRule="auto"/>
              <w:jc w:val="both"/>
              <w:rPr>
                <w:rFonts w:ascii="Times New Roman" w:eastAsia="Times New Roman" w:hAnsi="Times New Roman" w:cs="B Nazanin"/>
                <w:color w:val="000000"/>
                <w:sz w:val="24"/>
                <w:szCs w:val="24"/>
              </w:rPr>
            </w:pPr>
            <w:r w:rsidRPr="0020313A">
              <w:rPr>
                <w:rFonts w:ascii="Times New Roman" w:eastAsia="Times New Roman" w:hAnsi="Times New Roman" w:cs="B Nazanin" w:hint="cs"/>
                <w:color w:val="000000"/>
                <w:sz w:val="24"/>
                <w:szCs w:val="24"/>
                <w:rtl/>
              </w:rPr>
              <w:t>92</w:t>
            </w:r>
            <w:r w:rsidR="00B724E4" w:rsidRPr="0020313A">
              <w:rPr>
                <w:rFonts w:ascii="Times New Roman" w:eastAsia="Times New Roman" w:hAnsi="Times New Roman" w:cs="B Nazanin" w:hint="cs"/>
                <w:color w:val="000000"/>
                <w:sz w:val="24"/>
                <w:szCs w:val="24"/>
                <w:rtl/>
              </w:rPr>
              <w:t>/0</w:t>
            </w:r>
          </w:p>
          <w:p w14:paraId="224052E2" w14:textId="4F5DE1EA"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Pr>
            </w:pPr>
          </w:p>
        </w:tc>
        <w:tc>
          <w:tcPr>
            <w:tcW w:w="830" w:type="dxa"/>
            <w:tcBorders>
              <w:top w:val="single" w:sz="4" w:space="0" w:color="auto"/>
              <w:left w:val="nil"/>
              <w:right w:val="nil"/>
            </w:tcBorders>
            <w:shd w:val="clear" w:color="auto" w:fill="FFFFFF"/>
          </w:tcPr>
          <w:p w14:paraId="5794F516"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3</w:t>
            </w:r>
          </w:p>
          <w:p w14:paraId="18B86DA3" w14:textId="5FB0BDE0"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p>
        </w:tc>
        <w:tc>
          <w:tcPr>
            <w:tcW w:w="672" w:type="dxa"/>
            <w:tcBorders>
              <w:top w:val="single" w:sz="4" w:space="0" w:color="auto"/>
              <w:left w:val="nil"/>
              <w:right w:val="nil"/>
            </w:tcBorders>
            <w:shd w:val="clear" w:color="auto" w:fill="FFFFFF"/>
          </w:tcPr>
          <w:p w14:paraId="6F1E192A" w14:textId="72A27B3D" w:rsidR="00B724E4" w:rsidRPr="0020313A" w:rsidRDefault="00AD1EF5"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54</w:t>
            </w:r>
            <w:r w:rsidR="00B724E4" w:rsidRPr="0020313A">
              <w:rPr>
                <w:rFonts w:ascii="Times New Roman" w:eastAsia="Times New Roman" w:hAnsi="Times New Roman" w:cs="B Nazanin" w:hint="cs"/>
                <w:color w:val="000000"/>
                <w:sz w:val="24"/>
                <w:szCs w:val="24"/>
                <w:rtl/>
              </w:rPr>
              <w:t>/</w:t>
            </w:r>
            <w:r w:rsidRPr="0020313A">
              <w:rPr>
                <w:rFonts w:ascii="Times New Roman" w:eastAsia="Times New Roman" w:hAnsi="Times New Roman" w:cs="B Nazanin" w:hint="cs"/>
                <w:color w:val="000000"/>
                <w:sz w:val="24"/>
                <w:szCs w:val="24"/>
                <w:rtl/>
              </w:rPr>
              <w:t>9</w:t>
            </w:r>
          </w:p>
          <w:p w14:paraId="7652CF44" w14:textId="7F9DDCB9"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p>
        </w:tc>
        <w:tc>
          <w:tcPr>
            <w:tcW w:w="671" w:type="dxa"/>
            <w:tcBorders>
              <w:top w:val="single" w:sz="4" w:space="0" w:color="auto"/>
              <w:left w:val="nil"/>
              <w:right w:val="nil"/>
            </w:tcBorders>
            <w:shd w:val="clear" w:color="auto" w:fill="FFFFFF"/>
          </w:tcPr>
          <w:p w14:paraId="3411CAB6" w14:textId="2093843D" w:rsidR="00B724E4" w:rsidRPr="0020313A" w:rsidRDefault="007440B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130</w:t>
            </w:r>
          </w:p>
          <w:p w14:paraId="61E667BA" w14:textId="6629AB2D"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p>
        </w:tc>
        <w:tc>
          <w:tcPr>
            <w:tcW w:w="992" w:type="dxa"/>
            <w:tcBorders>
              <w:top w:val="single" w:sz="4" w:space="0" w:color="auto"/>
              <w:left w:val="nil"/>
              <w:right w:val="nil"/>
            </w:tcBorders>
            <w:shd w:val="clear" w:color="auto" w:fill="FFFFFF"/>
          </w:tcPr>
          <w:p w14:paraId="6AF74B59" w14:textId="77777777"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0001/0</w:t>
            </w:r>
            <w:r w:rsidRPr="0020313A">
              <w:rPr>
                <w:rFonts w:ascii="Times New Roman" w:eastAsia="Times New Roman" w:hAnsi="Times New Roman" w:cs="B Nazanin" w:hint="cs"/>
                <w:color w:val="000000"/>
                <w:sz w:val="24"/>
                <w:szCs w:val="24"/>
                <w:vertAlign w:val="superscript"/>
                <w:rtl/>
              </w:rPr>
              <w:t>**</w:t>
            </w:r>
          </w:p>
          <w:p w14:paraId="5F262681" w14:textId="6D2ACAE5" w:rsidR="00B724E4" w:rsidRPr="0020313A" w:rsidRDefault="00B724E4" w:rsidP="0020313A">
            <w:pPr>
              <w:tabs>
                <w:tab w:val="left" w:pos="1088"/>
              </w:tabs>
              <w:spacing w:after="0" w:line="240" w:lineRule="auto"/>
              <w:jc w:val="both"/>
              <w:rPr>
                <w:rFonts w:ascii="Times New Roman" w:eastAsia="Times New Roman" w:hAnsi="Times New Roman" w:cs="B Nazanin"/>
                <w:color w:val="000000"/>
                <w:sz w:val="24"/>
                <w:szCs w:val="24"/>
                <w:rtl/>
              </w:rPr>
            </w:pPr>
          </w:p>
        </w:tc>
      </w:tr>
    </w:tbl>
    <w:p w14:paraId="0B809323" w14:textId="0B2727AA" w:rsidR="00BF00D8" w:rsidRPr="0020313A" w:rsidRDefault="007440B4" w:rsidP="0020313A">
      <w:pPr>
        <w:spacing w:after="0" w:line="240" w:lineRule="auto"/>
        <w:jc w:val="both"/>
        <w:rPr>
          <w:rFonts w:ascii="Times New Roman" w:eastAsia="Times New Roman" w:hAnsi="Times New Roman" w:cs="B Nazanin"/>
          <w:color w:val="000000"/>
          <w:sz w:val="24"/>
          <w:szCs w:val="24"/>
          <w:rtl/>
        </w:rPr>
      </w:pPr>
      <w:r w:rsidRPr="0020313A">
        <w:rPr>
          <w:rFonts w:ascii="Times New Roman" w:eastAsia="Times New Roman" w:hAnsi="Times New Roman" w:cs="B Nazanin" w:hint="cs"/>
          <w:color w:val="000000"/>
          <w:sz w:val="24"/>
          <w:szCs w:val="24"/>
          <w:rtl/>
        </w:rPr>
        <w:t>نتایج آزمون</w:t>
      </w:r>
      <w:r w:rsidRPr="0020313A">
        <w:rPr>
          <w:rFonts w:ascii="Times New Roman" w:eastAsia="Times New Roman" w:hAnsi="Times New Roman" w:cs="B Nazanin"/>
          <w:color w:val="000000"/>
          <w:sz w:val="24"/>
          <w:szCs w:val="24"/>
        </w:rPr>
        <w:t>t</w:t>
      </w:r>
      <w:r w:rsidRPr="0020313A">
        <w:rPr>
          <w:rFonts w:ascii="Times New Roman" w:eastAsia="Times New Roman" w:hAnsi="Times New Roman" w:cs="B Nazanin" w:hint="cs"/>
          <w:color w:val="000000"/>
          <w:sz w:val="24"/>
          <w:szCs w:val="24"/>
          <w:rtl/>
        </w:rPr>
        <w:t xml:space="preserve"> تک گروهی </w:t>
      </w:r>
      <w:r w:rsidR="000D20DD">
        <w:rPr>
          <w:rFonts w:ascii="Times New Roman" w:eastAsia="Times New Roman" w:hAnsi="Times New Roman" w:cs="B Nazanin" w:hint="cs"/>
          <w:color w:val="000000"/>
          <w:sz w:val="24"/>
          <w:szCs w:val="24"/>
          <w:rtl/>
        </w:rPr>
        <w:t xml:space="preserve"> مندرج در </w:t>
      </w:r>
      <w:r w:rsidRPr="0020313A">
        <w:rPr>
          <w:rFonts w:ascii="Times New Roman" w:eastAsia="Times New Roman" w:hAnsi="Times New Roman" w:cs="B Nazanin" w:hint="cs"/>
          <w:color w:val="000000"/>
          <w:sz w:val="24"/>
          <w:szCs w:val="24"/>
          <w:rtl/>
        </w:rPr>
        <w:t>جدول (</w:t>
      </w:r>
      <w:r w:rsidR="000D20DD">
        <w:rPr>
          <w:rFonts w:ascii="Times New Roman" w:eastAsia="Times New Roman" w:hAnsi="Times New Roman" w:cs="B Nazanin" w:hint="cs"/>
          <w:color w:val="000000"/>
          <w:sz w:val="24"/>
          <w:szCs w:val="24"/>
          <w:rtl/>
        </w:rPr>
        <w:t>3</w:t>
      </w:r>
      <w:r w:rsidRPr="0020313A">
        <w:rPr>
          <w:rFonts w:ascii="Times New Roman" w:eastAsia="Times New Roman" w:hAnsi="Times New Roman" w:cs="B Nazanin" w:hint="cs"/>
          <w:color w:val="000000"/>
          <w:sz w:val="24"/>
          <w:szCs w:val="24"/>
          <w:rtl/>
        </w:rPr>
        <w:t>) نشان می</w:t>
      </w:r>
      <w:r w:rsidRPr="0020313A">
        <w:rPr>
          <w:rFonts w:ascii="Times New Roman" w:eastAsia="Times New Roman" w:hAnsi="Times New Roman" w:cs="B Nazanin"/>
          <w:color w:val="000000"/>
          <w:sz w:val="24"/>
          <w:szCs w:val="24"/>
          <w:rtl/>
        </w:rPr>
        <w:softHyphen/>
      </w:r>
      <w:r w:rsidRPr="0020313A">
        <w:rPr>
          <w:rFonts w:ascii="Times New Roman" w:eastAsia="Times New Roman" w:hAnsi="Times New Roman" w:cs="B Nazanin" w:hint="cs"/>
          <w:color w:val="000000"/>
          <w:sz w:val="24"/>
          <w:szCs w:val="24"/>
          <w:rtl/>
        </w:rPr>
        <w:t xml:space="preserve">دهد میانگین </w:t>
      </w:r>
      <w:r w:rsidR="00B710CB" w:rsidRPr="0020313A">
        <w:rPr>
          <w:rFonts w:ascii="Times New Roman" w:eastAsia="Times New Roman" w:hAnsi="Times New Roman" w:cs="B Nazanin" w:hint="cs"/>
          <w:color w:val="000000"/>
          <w:sz w:val="24"/>
          <w:szCs w:val="24"/>
          <w:rtl/>
        </w:rPr>
        <w:t>حس حضور اجتماعی</w:t>
      </w:r>
      <w:r w:rsidRPr="0020313A">
        <w:rPr>
          <w:rFonts w:ascii="Times New Roman" w:eastAsia="Times New Roman" w:hAnsi="Times New Roman" w:cs="B Nazanin" w:hint="cs"/>
          <w:color w:val="000000"/>
          <w:sz w:val="24"/>
          <w:szCs w:val="24"/>
          <w:rtl/>
        </w:rPr>
        <w:t xml:space="preserve"> دانش</w:t>
      </w:r>
      <w:r w:rsidR="000D20DD">
        <w:rPr>
          <w:rFonts w:ascii="Times New Roman" w:eastAsia="Times New Roman" w:hAnsi="Times New Roman" w:cs="B Nazanin"/>
          <w:color w:val="000000"/>
          <w:sz w:val="24"/>
          <w:szCs w:val="24"/>
          <w:rtl/>
        </w:rPr>
        <w:softHyphen/>
      </w:r>
      <w:r w:rsidRPr="0020313A">
        <w:rPr>
          <w:rFonts w:ascii="Times New Roman" w:eastAsia="Times New Roman" w:hAnsi="Times New Roman" w:cs="B Nazanin" w:hint="cs"/>
          <w:color w:val="000000"/>
          <w:sz w:val="24"/>
          <w:szCs w:val="24"/>
          <w:rtl/>
        </w:rPr>
        <w:t xml:space="preserve">آموزان </w:t>
      </w:r>
      <w:r w:rsidR="00B710CB" w:rsidRPr="0020313A">
        <w:rPr>
          <w:rFonts w:ascii="Times New Roman" w:eastAsia="Times New Roman" w:hAnsi="Times New Roman" w:cs="B Nazanin" w:hint="cs"/>
          <w:color w:val="000000"/>
          <w:sz w:val="24"/>
          <w:szCs w:val="24"/>
          <w:rtl/>
        </w:rPr>
        <w:t>22</w:t>
      </w:r>
      <w:r w:rsidRPr="0020313A">
        <w:rPr>
          <w:rFonts w:ascii="Times New Roman" w:eastAsia="Times New Roman" w:hAnsi="Times New Roman" w:cs="B Nazanin" w:hint="cs"/>
          <w:color w:val="000000"/>
          <w:sz w:val="24"/>
          <w:szCs w:val="24"/>
          <w:rtl/>
        </w:rPr>
        <w:t>/</w:t>
      </w:r>
      <w:r w:rsidR="00B710CB" w:rsidRPr="0020313A">
        <w:rPr>
          <w:rFonts w:ascii="Times New Roman" w:eastAsia="Times New Roman" w:hAnsi="Times New Roman" w:cs="B Nazanin" w:hint="cs"/>
          <w:color w:val="000000"/>
          <w:sz w:val="24"/>
          <w:szCs w:val="24"/>
          <w:rtl/>
        </w:rPr>
        <w:t>3</w:t>
      </w:r>
      <w:r w:rsidRPr="0020313A">
        <w:rPr>
          <w:rFonts w:ascii="Times New Roman" w:eastAsia="Times New Roman" w:hAnsi="Times New Roman" w:cs="B Nazanin" w:hint="cs"/>
          <w:color w:val="000000"/>
          <w:sz w:val="24"/>
          <w:szCs w:val="24"/>
          <w:rtl/>
        </w:rPr>
        <w:t xml:space="preserve"> با انحراف معیار </w:t>
      </w:r>
      <w:r w:rsidR="00B710CB" w:rsidRPr="0020313A">
        <w:rPr>
          <w:rFonts w:ascii="Times New Roman" w:eastAsia="Times New Roman" w:hAnsi="Times New Roman" w:cs="B Nazanin" w:hint="cs"/>
          <w:color w:val="000000"/>
          <w:sz w:val="24"/>
          <w:szCs w:val="24"/>
          <w:rtl/>
        </w:rPr>
        <w:t>76</w:t>
      </w:r>
      <w:r w:rsidRPr="0020313A">
        <w:rPr>
          <w:rFonts w:ascii="Times New Roman" w:eastAsia="Times New Roman" w:hAnsi="Times New Roman" w:cs="B Nazanin" w:hint="cs"/>
          <w:color w:val="000000"/>
          <w:sz w:val="24"/>
          <w:szCs w:val="24"/>
          <w:rtl/>
        </w:rPr>
        <w:t>/0 0 به دست آمده است که با میانگین آماری(3) تفاوت دارند و این تفاوتها در سطح 01/0 معنادار است؛ زیرا (01/0</w:t>
      </w:r>
      <w:r w:rsidRPr="0020313A">
        <w:rPr>
          <w:rFonts w:ascii="Times New Roman" w:eastAsia="Times New Roman" w:hAnsi="Times New Roman" w:cs="B Nazanin"/>
          <w:color w:val="000000"/>
          <w:sz w:val="24"/>
          <w:szCs w:val="24"/>
        </w:rPr>
        <w:t>p&lt;</w:t>
      </w:r>
      <w:r w:rsidRPr="0020313A">
        <w:rPr>
          <w:rFonts w:ascii="Times New Roman" w:eastAsia="Times New Roman" w:hAnsi="Times New Roman" w:cs="B Nazanin" w:hint="cs"/>
          <w:color w:val="000000"/>
          <w:sz w:val="24"/>
          <w:szCs w:val="24"/>
          <w:rtl/>
        </w:rPr>
        <w:t xml:space="preserve">) بنابراین با 99 درصد اطمینان </w:t>
      </w:r>
      <w:r w:rsidRPr="0020313A">
        <w:rPr>
          <w:rFonts w:ascii="Times New Roman" w:eastAsia="Times New Roman" w:hAnsi="Times New Roman" w:cs="B Nazanin"/>
          <w:color w:val="000000"/>
          <w:sz w:val="24"/>
          <w:szCs w:val="24"/>
          <w:rtl/>
        </w:rPr>
        <w:t>م</w:t>
      </w:r>
      <w:r w:rsidRPr="0020313A">
        <w:rPr>
          <w:rFonts w:ascii="Times New Roman" w:eastAsia="Times New Roman" w:hAnsi="Times New Roman" w:cs="B Nazanin" w:hint="cs"/>
          <w:color w:val="000000"/>
          <w:sz w:val="24"/>
          <w:szCs w:val="24"/>
          <w:rtl/>
        </w:rPr>
        <w:t>ی‌</w:t>
      </w:r>
      <w:r w:rsidRPr="0020313A">
        <w:rPr>
          <w:rFonts w:ascii="Times New Roman" w:eastAsia="Times New Roman" w:hAnsi="Times New Roman" w:cs="B Nazanin" w:hint="eastAsia"/>
          <w:color w:val="000000"/>
          <w:sz w:val="24"/>
          <w:szCs w:val="24"/>
          <w:rtl/>
        </w:rPr>
        <w:t>توان</w:t>
      </w:r>
      <w:r w:rsidRPr="0020313A">
        <w:rPr>
          <w:rFonts w:ascii="Times New Roman" w:eastAsia="Times New Roman" w:hAnsi="Times New Roman" w:cs="B Nazanin" w:hint="cs"/>
          <w:color w:val="000000"/>
          <w:sz w:val="24"/>
          <w:szCs w:val="24"/>
          <w:rtl/>
        </w:rPr>
        <w:t xml:space="preserve"> گفت که میزان </w:t>
      </w:r>
      <w:r w:rsidR="00B710CB" w:rsidRPr="0020313A">
        <w:rPr>
          <w:rFonts w:ascii="Times New Roman" w:eastAsia="Times New Roman" w:hAnsi="Times New Roman" w:cs="B Nazanin" w:hint="cs"/>
          <w:color w:val="000000"/>
          <w:sz w:val="24"/>
          <w:szCs w:val="24"/>
          <w:rtl/>
        </w:rPr>
        <w:t>حس حضور اجتماعی</w:t>
      </w:r>
      <w:r w:rsidRPr="0020313A">
        <w:rPr>
          <w:rFonts w:ascii="Times New Roman" w:eastAsia="Times New Roman" w:hAnsi="Times New Roman" w:cs="B Nazanin" w:hint="cs"/>
          <w:color w:val="000000"/>
          <w:sz w:val="24"/>
          <w:szCs w:val="24"/>
          <w:rtl/>
        </w:rPr>
        <w:t xml:space="preserve"> دانش آموزان </w:t>
      </w:r>
      <w:r w:rsidR="00B710CB" w:rsidRPr="0020313A">
        <w:rPr>
          <w:rFonts w:ascii="Times New Roman" w:eastAsia="Times New Roman" w:hAnsi="Times New Roman" w:cs="B Nazanin" w:hint="cs"/>
          <w:color w:val="000000"/>
          <w:sz w:val="24"/>
          <w:szCs w:val="24"/>
          <w:rtl/>
        </w:rPr>
        <w:t>بالاتر</w:t>
      </w:r>
      <w:r w:rsidRPr="0020313A">
        <w:rPr>
          <w:rFonts w:ascii="Times New Roman" w:eastAsia="Times New Roman" w:hAnsi="Times New Roman" w:cs="B Nazanin" w:hint="cs"/>
          <w:color w:val="000000"/>
          <w:sz w:val="24"/>
          <w:szCs w:val="24"/>
          <w:rtl/>
        </w:rPr>
        <w:t xml:space="preserve"> از حد متوسط(3) است</w:t>
      </w:r>
      <w:r w:rsidR="00B710CB" w:rsidRPr="0020313A">
        <w:rPr>
          <w:rFonts w:ascii="Times New Roman" w:eastAsia="Times New Roman" w:hAnsi="Times New Roman" w:cs="B Nazanin" w:hint="cs"/>
          <w:color w:val="000000"/>
          <w:sz w:val="24"/>
          <w:szCs w:val="24"/>
          <w:rtl/>
        </w:rPr>
        <w:t>. همچنین میانگین حس حضور اجتماعی معلمان 55/3 با انحراف معیار 92/0 به دست آمده است که با میانگین آماری(3) تفاوت دارند و این تفاوتها</w:t>
      </w:r>
      <w:r w:rsidR="00B710CB" w:rsidRPr="0020313A">
        <w:rPr>
          <w:rFonts w:ascii="Times New Roman" w:eastAsia="Times New Roman" w:hAnsi="Times New Roman" w:cs="B Nazanin"/>
          <w:color w:val="000000"/>
          <w:sz w:val="24"/>
          <w:szCs w:val="24"/>
        </w:rPr>
        <w:t xml:space="preserve"> </w:t>
      </w:r>
      <w:r w:rsidR="00B710CB" w:rsidRPr="0020313A">
        <w:rPr>
          <w:rFonts w:ascii="Times New Roman" w:eastAsia="Times New Roman" w:hAnsi="Times New Roman" w:cs="B Nazanin" w:hint="cs"/>
          <w:color w:val="000000"/>
          <w:sz w:val="24"/>
          <w:szCs w:val="24"/>
          <w:rtl/>
        </w:rPr>
        <w:t>در سطح 01/0 معنادار است؛ زیرا (01/0</w:t>
      </w:r>
      <w:r w:rsidR="00B710CB" w:rsidRPr="0020313A">
        <w:rPr>
          <w:rFonts w:ascii="Times New Roman" w:eastAsia="Times New Roman" w:hAnsi="Times New Roman" w:cs="B Nazanin"/>
          <w:color w:val="000000"/>
          <w:sz w:val="24"/>
          <w:szCs w:val="24"/>
        </w:rPr>
        <w:t>p&lt;</w:t>
      </w:r>
      <w:r w:rsidR="00B710CB" w:rsidRPr="0020313A">
        <w:rPr>
          <w:rFonts w:ascii="Times New Roman" w:eastAsia="Times New Roman" w:hAnsi="Times New Roman" w:cs="B Nazanin" w:hint="cs"/>
          <w:color w:val="000000"/>
          <w:sz w:val="24"/>
          <w:szCs w:val="24"/>
          <w:rtl/>
        </w:rPr>
        <w:t xml:space="preserve">) بنابراین با 99 درصد اطمینان </w:t>
      </w:r>
      <w:r w:rsidR="00B710CB" w:rsidRPr="0020313A">
        <w:rPr>
          <w:rFonts w:ascii="Times New Roman" w:eastAsia="Times New Roman" w:hAnsi="Times New Roman" w:cs="B Nazanin"/>
          <w:color w:val="000000"/>
          <w:sz w:val="24"/>
          <w:szCs w:val="24"/>
          <w:rtl/>
        </w:rPr>
        <w:t>م</w:t>
      </w:r>
      <w:r w:rsidR="00B710CB" w:rsidRPr="0020313A">
        <w:rPr>
          <w:rFonts w:ascii="Times New Roman" w:eastAsia="Times New Roman" w:hAnsi="Times New Roman" w:cs="B Nazanin" w:hint="cs"/>
          <w:color w:val="000000"/>
          <w:sz w:val="24"/>
          <w:szCs w:val="24"/>
          <w:rtl/>
        </w:rPr>
        <w:t>ی‌</w:t>
      </w:r>
      <w:r w:rsidR="00B710CB" w:rsidRPr="0020313A">
        <w:rPr>
          <w:rFonts w:ascii="Times New Roman" w:eastAsia="Times New Roman" w:hAnsi="Times New Roman" w:cs="B Nazanin" w:hint="eastAsia"/>
          <w:color w:val="000000"/>
          <w:sz w:val="24"/>
          <w:szCs w:val="24"/>
          <w:rtl/>
        </w:rPr>
        <w:t>توان</w:t>
      </w:r>
      <w:r w:rsidR="00B710CB" w:rsidRPr="0020313A">
        <w:rPr>
          <w:rFonts w:ascii="Times New Roman" w:eastAsia="Times New Roman" w:hAnsi="Times New Roman" w:cs="B Nazanin" w:hint="cs"/>
          <w:color w:val="000000"/>
          <w:sz w:val="24"/>
          <w:szCs w:val="24"/>
          <w:rtl/>
        </w:rPr>
        <w:t xml:space="preserve"> گفت که میزان حس حضور </w:t>
      </w:r>
      <w:r w:rsidR="0034501F" w:rsidRPr="0020313A">
        <w:rPr>
          <w:rFonts w:ascii="Times New Roman" w:eastAsia="Times New Roman" w:hAnsi="Times New Roman" w:cs="B Nazanin" w:hint="cs"/>
          <w:color w:val="000000"/>
          <w:sz w:val="24"/>
          <w:szCs w:val="24"/>
          <w:rtl/>
        </w:rPr>
        <w:t>اجتماعی</w:t>
      </w:r>
      <w:r w:rsidR="00B710CB" w:rsidRPr="0020313A">
        <w:rPr>
          <w:rFonts w:ascii="Times New Roman" w:eastAsia="Times New Roman" w:hAnsi="Times New Roman" w:cs="B Nazanin" w:hint="cs"/>
          <w:color w:val="000000"/>
          <w:sz w:val="24"/>
          <w:szCs w:val="24"/>
          <w:rtl/>
        </w:rPr>
        <w:t xml:space="preserve"> معلمان بالاتر از حد متوسط(3) است.</w:t>
      </w:r>
      <w:r w:rsidR="00BF00D8" w:rsidRPr="0020313A">
        <w:rPr>
          <w:rFonts w:ascii="Times New Roman" w:eastAsia="Times New Roman" w:hAnsi="Times New Roman" w:cs="B Nazanin" w:hint="cs"/>
          <w:color w:val="000000"/>
          <w:sz w:val="24"/>
          <w:szCs w:val="24"/>
          <w:rtl/>
        </w:rPr>
        <w:t xml:space="preserve"> </w:t>
      </w:r>
    </w:p>
    <w:p w14:paraId="2F7164CA" w14:textId="77777777" w:rsidR="003E7C86" w:rsidRDefault="00625696" w:rsidP="003E7C86">
      <w:pPr>
        <w:spacing w:line="240" w:lineRule="auto"/>
        <w:jc w:val="both"/>
        <w:rPr>
          <w:rFonts w:cs="B Nazanin"/>
          <w:sz w:val="24"/>
          <w:szCs w:val="24"/>
          <w:rtl/>
        </w:rPr>
      </w:pPr>
      <w:r w:rsidRPr="0020313A">
        <w:rPr>
          <w:rFonts w:cs="B Nazanin" w:hint="cs"/>
          <w:sz w:val="24"/>
          <w:szCs w:val="24"/>
          <w:rtl/>
        </w:rPr>
        <w:t>نتایج تحلیل داده</w:t>
      </w:r>
      <w:r w:rsidR="000D20DD">
        <w:rPr>
          <w:rFonts w:cs="Cambria"/>
          <w:sz w:val="24"/>
          <w:szCs w:val="24"/>
          <w:rtl/>
        </w:rPr>
        <w:softHyphen/>
      </w:r>
      <w:r w:rsidRPr="0020313A">
        <w:rPr>
          <w:rFonts w:cs="B Nazanin" w:hint="cs"/>
          <w:sz w:val="24"/>
          <w:szCs w:val="24"/>
          <w:rtl/>
        </w:rPr>
        <w:t>ها در خصوص رابطه</w:t>
      </w:r>
      <w:r w:rsidR="000D20DD">
        <w:rPr>
          <w:rFonts w:cs="B Nazanin"/>
          <w:sz w:val="24"/>
          <w:szCs w:val="24"/>
          <w:rtl/>
        </w:rPr>
        <w:softHyphen/>
      </w:r>
      <w:r w:rsidR="000D20DD">
        <w:rPr>
          <w:rFonts w:cs="B Nazanin" w:hint="cs"/>
          <w:sz w:val="24"/>
          <w:szCs w:val="24"/>
          <w:rtl/>
        </w:rPr>
        <w:t>ی</w:t>
      </w:r>
      <w:r w:rsidRPr="0020313A">
        <w:rPr>
          <w:rFonts w:cs="B Nazanin" w:hint="cs"/>
          <w:sz w:val="24"/>
          <w:szCs w:val="24"/>
          <w:rtl/>
        </w:rPr>
        <w:t xml:space="preserve"> بین حس حضور اجتماعی معلمان با </w:t>
      </w:r>
      <w:r w:rsidR="00967BD9" w:rsidRPr="0020313A">
        <w:rPr>
          <w:rFonts w:cs="B Nazanin" w:hint="cs"/>
          <w:sz w:val="24"/>
          <w:szCs w:val="24"/>
          <w:rtl/>
        </w:rPr>
        <w:t>رضایتمندی</w:t>
      </w:r>
      <w:r w:rsidR="000D20DD">
        <w:rPr>
          <w:rFonts w:cs="B Nazanin" w:hint="cs"/>
          <w:sz w:val="24"/>
          <w:szCs w:val="24"/>
          <w:rtl/>
        </w:rPr>
        <w:t xml:space="preserve"> دانش</w:t>
      </w:r>
      <w:r w:rsidR="000D20DD">
        <w:rPr>
          <w:rFonts w:cs="B Nazanin"/>
          <w:sz w:val="24"/>
          <w:szCs w:val="24"/>
          <w:rtl/>
        </w:rPr>
        <w:softHyphen/>
      </w:r>
      <w:r w:rsidR="000D20DD">
        <w:rPr>
          <w:rFonts w:cs="B Nazanin" w:hint="cs"/>
          <w:sz w:val="24"/>
          <w:szCs w:val="24"/>
          <w:rtl/>
        </w:rPr>
        <w:t>آموزان</w:t>
      </w:r>
      <w:r w:rsidR="00967BD9" w:rsidRPr="0020313A">
        <w:rPr>
          <w:rFonts w:cs="B Nazanin" w:hint="cs"/>
          <w:sz w:val="24"/>
          <w:szCs w:val="24"/>
          <w:rtl/>
        </w:rPr>
        <w:t xml:space="preserve"> از آموزش مجازی</w:t>
      </w:r>
      <w:r w:rsidR="000D20DD">
        <w:rPr>
          <w:rFonts w:cs="B Nazanin" w:hint="cs"/>
          <w:sz w:val="24"/>
          <w:szCs w:val="24"/>
          <w:rtl/>
        </w:rPr>
        <w:t xml:space="preserve">، </w:t>
      </w:r>
      <w:r w:rsidRPr="0020313A">
        <w:rPr>
          <w:rFonts w:cs="B Nazanin" w:hint="cs"/>
          <w:sz w:val="24"/>
          <w:szCs w:val="24"/>
          <w:rtl/>
        </w:rPr>
        <w:t xml:space="preserve"> </w:t>
      </w:r>
      <w:r w:rsidR="00A6162D" w:rsidRPr="0020313A">
        <w:rPr>
          <w:rFonts w:cs="B Nazanin" w:hint="cs"/>
          <w:sz w:val="24"/>
          <w:szCs w:val="24"/>
          <w:rtl/>
        </w:rPr>
        <w:t>همانطور که در جدول</w:t>
      </w:r>
      <w:r w:rsidR="000D20DD">
        <w:rPr>
          <w:rFonts w:cs="B Nazanin" w:hint="cs"/>
          <w:sz w:val="24"/>
          <w:szCs w:val="24"/>
          <w:rtl/>
        </w:rPr>
        <w:t xml:space="preserve"> (4)</w:t>
      </w:r>
      <w:r w:rsidRPr="0020313A">
        <w:rPr>
          <w:rFonts w:cs="B Nazanin" w:hint="cs"/>
          <w:sz w:val="24"/>
          <w:szCs w:val="24"/>
          <w:rtl/>
        </w:rPr>
        <w:t xml:space="preserve"> </w:t>
      </w:r>
      <w:r w:rsidR="00A6162D" w:rsidRPr="0020313A">
        <w:rPr>
          <w:rFonts w:cs="B Nazanin" w:hint="cs"/>
          <w:sz w:val="24"/>
          <w:szCs w:val="24"/>
          <w:rtl/>
        </w:rPr>
        <w:t>مشاهده</w:t>
      </w:r>
      <w:r w:rsidR="00BF00D8" w:rsidRPr="0020313A">
        <w:rPr>
          <w:rFonts w:cs="B Nazanin" w:hint="cs"/>
          <w:sz w:val="24"/>
          <w:szCs w:val="24"/>
          <w:rtl/>
        </w:rPr>
        <w:t xml:space="preserve"> می</w:t>
      </w:r>
      <w:r w:rsidR="000D20DD">
        <w:rPr>
          <w:rFonts w:cs="B Nazanin"/>
          <w:sz w:val="24"/>
          <w:szCs w:val="24"/>
          <w:rtl/>
        </w:rPr>
        <w:softHyphen/>
      </w:r>
      <w:r w:rsidR="00BF00D8" w:rsidRPr="0020313A">
        <w:rPr>
          <w:rFonts w:cs="B Nazanin" w:hint="cs"/>
          <w:sz w:val="24"/>
          <w:szCs w:val="24"/>
          <w:rtl/>
        </w:rPr>
        <w:t>شود در سطح 01/0 مثبت و معنادار است (</w:t>
      </w:r>
      <w:r w:rsidR="00BF00D8" w:rsidRPr="0020313A">
        <w:rPr>
          <w:rFonts w:cs="B Nazanin"/>
          <w:sz w:val="24"/>
          <w:szCs w:val="24"/>
        </w:rPr>
        <w:t>p&lt;0/01</w:t>
      </w:r>
      <w:r w:rsidR="00BF00D8" w:rsidRPr="0020313A">
        <w:rPr>
          <w:rFonts w:cs="B Nazanin" w:hint="cs"/>
          <w:sz w:val="24"/>
          <w:szCs w:val="24"/>
          <w:rtl/>
        </w:rPr>
        <w:t>)</w:t>
      </w:r>
      <w:r w:rsidR="000D20DD">
        <w:rPr>
          <w:rFonts w:cs="B Nazanin" w:hint="cs"/>
          <w:sz w:val="24"/>
          <w:szCs w:val="24"/>
          <w:rtl/>
        </w:rPr>
        <w:t>.</w:t>
      </w:r>
      <w:r w:rsidR="00BF00D8" w:rsidRPr="0020313A">
        <w:rPr>
          <w:rFonts w:cs="B Nazanin" w:hint="cs"/>
          <w:sz w:val="24"/>
          <w:szCs w:val="24"/>
          <w:rtl/>
        </w:rPr>
        <w:t xml:space="preserve">  بنابراین می</w:t>
      </w:r>
      <w:r w:rsidR="000D20DD">
        <w:rPr>
          <w:rFonts w:cs="B Nazanin"/>
          <w:sz w:val="24"/>
          <w:szCs w:val="24"/>
          <w:rtl/>
        </w:rPr>
        <w:softHyphen/>
      </w:r>
      <w:r w:rsidR="000D20DD">
        <w:rPr>
          <w:rFonts w:cs="B Nazanin" w:hint="cs"/>
          <w:sz w:val="24"/>
          <w:szCs w:val="24"/>
          <w:rtl/>
        </w:rPr>
        <w:t xml:space="preserve">توان </w:t>
      </w:r>
      <w:r w:rsidR="00BF00D8" w:rsidRPr="0020313A">
        <w:rPr>
          <w:rFonts w:cs="B Nazanin" w:hint="cs"/>
          <w:sz w:val="24"/>
          <w:szCs w:val="24"/>
          <w:rtl/>
        </w:rPr>
        <w:t xml:space="preserve">گفت با افزایش حس حضور اجتماعی معلمان، میزان </w:t>
      </w:r>
      <w:r w:rsidR="00967BD9" w:rsidRPr="0020313A">
        <w:rPr>
          <w:rFonts w:cs="B Nazanin" w:hint="cs"/>
          <w:sz w:val="24"/>
          <w:szCs w:val="24"/>
          <w:rtl/>
        </w:rPr>
        <w:t>رضایتمندی</w:t>
      </w:r>
      <w:r w:rsidR="000D20DD">
        <w:rPr>
          <w:rFonts w:cs="B Nazanin" w:hint="cs"/>
          <w:sz w:val="24"/>
          <w:szCs w:val="24"/>
          <w:rtl/>
        </w:rPr>
        <w:t xml:space="preserve"> دانش</w:t>
      </w:r>
      <w:r w:rsidR="000D20DD" w:rsidRPr="000D20DD">
        <w:rPr>
          <w:rFonts w:cs="B Nazanin"/>
          <w:sz w:val="24"/>
          <w:szCs w:val="24"/>
          <w:rtl/>
        </w:rPr>
        <w:softHyphen/>
      </w:r>
      <w:r w:rsidR="000D20DD" w:rsidRPr="000D20DD">
        <w:rPr>
          <w:rFonts w:cs="B Nazanin" w:hint="cs"/>
          <w:sz w:val="24"/>
          <w:szCs w:val="24"/>
          <w:rtl/>
        </w:rPr>
        <w:t>آموزان</w:t>
      </w:r>
      <w:r w:rsidR="00967BD9" w:rsidRPr="0020313A">
        <w:rPr>
          <w:rFonts w:cs="B Nazanin" w:hint="cs"/>
          <w:sz w:val="24"/>
          <w:szCs w:val="24"/>
          <w:rtl/>
        </w:rPr>
        <w:t xml:space="preserve"> از آموزش مجازی</w:t>
      </w:r>
      <w:r w:rsidR="00BF00D8" w:rsidRPr="0020313A">
        <w:rPr>
          <w:rFonts w:cs="B Nazanin" w:hint="cs"/>
          <w:sz w:val="24"/>
          <w:szCs w:val="24"/>
          <w:rtl/>
        </w:rPr>
        <w:t xml:space="preserve"> افزایش می</w:t>
      </w:r>
      <w:r w:rsidR="000D20DD">
        <w:rPr>
          <w:rFonts w:cs="B Nazanin"/>
          <w:sz w:val="24"/>
          <w:szCs w:val="24"/>
          <w:rtl/>
        </w:rPr>
        <w:softHyphen/>
      </w:r>
      <w:r w:rsidR="00BF00D8" w:rsidRPr="0020313A">
        <w:rPr>
          <w:rFonts w:cs="B Nazanin" w:hint="cs"/>
          <w:sz w:val="24"/>
          <w:szCs w:val="24"/>
          <w:rtl/>
        </w:rPr>
        <w:t xml:space="preserve">یابد. </w:t>
      </w:r>
    </w:p>
    <w:p w14:paraId="294ECFA3" w14:textId="26D12E1E" w:rsidR="00473CDF" w:rsidRPr="0020313A" w:rsidRDefault="00473CDF" w:rsidP="003E7C86">
      <w:pPr>
        <w:spacing w:line="240" w:lineRule="auto"/>
        <w:jc w:val="center"/>
        <w:rPr>
          <w:rFonts w:cs="B Nazanin"/>
          <w:sz w:val="24"/>
          <w:szCs w:val="24"/>
          <w:rtl/>
        </w:rPr>
      </w:pPr>
      <w:r w:rsidRPr="0020313A">
        <w:rPr>
          <w:rFonts w:cs="B Nazanin" w:hint="cs"/>
          <w:sz w:val="24"/>
          <w:szCs w:val="24"/>
          <w:rtl/>
        </w:rPr>
        <w:lastRenderedPageBreak/>
        <w:t>جدول</w:t>
      </w:r>
      <w:r w:rsidR="000D20DD">
        <w:rPr>
          <w:rFonts w:cs="B Nazanin" w:hint="cs"/>
          <w:sz w:val="24"/>
          <w:szCs w:val="24"/>
          <w:rtl/>
        </w:rPr>
        <w:t xml:space="preserve"> 4:</w:t>
      </w:r>
      <w:r w:rsidRPr="0020313A">
        <w:rPr>
          <w:rFonts w:cs="B Nazanin" w:hint="cs"/>
          <w:sz w:val="24"/>
          <w:szCs w:val="24"/>
          <w:rtl/>
        </w:rPr>
        <w:t xml:space="preserve"> ضریب همبستگی</w:t>
      </w:r>
      <w:r w:rsidR="003E7C86">
        <w:rPr>
          <w:rFonts w:cs="B Nazanin" w:hint="cs"/>
          <w:sz w:val="24"/>
          <w:szCs w:val="24"/>
          <w:rtl/>
        </w:rPr>
        <w:t xml:space="preserve"> بین</w:t>
      </w:r>
      <w:r w:rsidRPr="0020313A">
        <w:rPr>
          <w:rFonts w:cs="B Nazanin"/>
          <w:sz w:val="24"/>
          <w:szCs w:val="24"/>
          <w:rtl/>
        </w:rPr>
        <w:t xml:space="preserve"> </w:t>
      </w:r>
      <w:r w:rsidR="007D1459" w:rsidRPr="0020313A">
        <w:rPr>
          <w:rFonts w:cs="B Nazanin" w:hint="cs"/>
          <w:sz w:val="24"/>
          <w:szCs w:val="24"/>
          <w:rtl/>
        </w:rPr>
        <w:t xml:space="preserve">حس حضور اجتماعی معلمان با </w:t>
      </w:r>
      <w:r w:rsidR="00967BD9" w:rsidRPr="0020313A">
        <w:rPr>
          <w:rFonts w:cs="B Nazanin" w:hint="cs"/>
          <w:sz w:val="24"/>
          <w:szCs w:val="24"/>
          <w:rtl/>
        </w:rPr>
        <w:t>رضایتمندی</w:t>
      </w:r>
      <w:r w:rsidR="000D20DD">
        <w:rPr>
          <w:rFonts w:cs="B Nazanin" w:hint="cs"/>
          <w:sz w:val="24"/>
          <w:szCs w:val="24"/>
          <w:rtl/>
        </w:rPr>
        <w:t xml:space="preserve"> دانش</w:t>
      </w:r>
      <w:r w:rsidR="000D20DD">
        <w:rPr>
          <w:rFonts w:cs="B Nazanin"/>
          <w:sz w:val="24"/>
          <w:szCs w:val="24"/>
          <w:rtl/>
        </w:rPr>
        <w:softHyphen/>
      </w:r>
      <w:r w:rsidR="000D20DD">
        <w:rPr>
          <w:rFonts w:cs="B Nazanin" w:hint="cs"/>
          <w:sz w:val="24"/>
          <w:szCs w:val="24"/>
          <w:rtl/>
        </w:rPr>
        <w:t>آموزان</w:t>
      </w:r>
      <w:r w:rsidR="00967BD9" w:rsidRPr="0020313A">
        <w:rPr>
          <w:rFonts w:cs="B Nazanin" w:hint="cs"/>
          <w:sz w:val="24"/>
          <w:szCs w:val="24"/>
          <w:rtl/>
        </w:rPr>
        <w:t xml:space="preserve"> از آموزش مجازی</w:t>
      </w:r>
    </w:p>
    <w:tbl>
      <w:tblPr>
        <w:bidiVisual/>
        <w:tblW w:w="6236" w:type="dxa"/>
        <w:jc w:val="center"/>
        <w:tblLook w:val="04A0" w:firstRow="1" w:lastRow="0" w:firstColumn="1" w:lastColumn="0" w:noHBand="0" w:noVBand="1"/>
      </w:tblPr>
      <w:tblGrid>
        <w:gridCol w:w="3402"/>
        <w:gridCol w:w="1417"/>
        <w:gridCol w:w="1417"/>
      </w:tblGrid>
      <w:tr w:rsidR="00A6162D" w:rsidRPr="0020313A" w14:paraId="4DDD5D35" w14:textId="77777777" w:rsidTr="000D20DD">
        <w:trPr>
          <w:jc w:val="center"/>
        </w:trPr>
        <w:tc>
          <w:tcPr>
            <w:tcW w:w="3402" w:type="dxa"/>
            <w:tcBorders>
              <w:top w:val="single" w:sz="2" w:space="0" w:color="auto"/>
              <w:left w:val="nil"/>
              <w:bottom w:val="single" w:sz="12" w:space="0" w:color="auto"/>
            </w:tcBorders>
            <w:shd w:val="clear" w:color="auto" w:fill="D9D9D9"/>
            <w:vAlign w:val="center"/>
          </w:tcPr>
          <w:p w14:paraId="615D19C5" w14:textId="77777777" w:rsidR="00A6162D" w:rsidRPr="0020313A" w:rsidRDefault="00A6162D" w:rsidP="0020313A">
            <w:pPr>
              <w:pStyle w:val="a"/>
              <w:jc w:val="both"/>
              <w:rPr>
                <w:rFonts w:cs="B Nazanin"/>
                <w:sz w:val="24"/>
                <w:szCs w:val="24"/>
                <w:rtl/>
              </w:rPr>
            </w:pPr>
            <w:r w:rsidRPr="0020313A">
              <w:rPr>
                <w:rFonts w:cs="B Nazanin" w:hint="cs"/>
                <w:sz w:val="24"/>
                <w:szCs w:val="24"/>
                <w:rtl/>
              </w:rPr>
              <w:t>منبع تغییر</w:t>
            </w:r>
          </w:p>
        </w:tc>
        <w:tc>
          <w:tcPr>
            <w:tcW w:w="1417" w:type="dxa"/>
            <w:tcBorders>
              <w:top w:val="single" w:sz="2" w:space="0" w:color="auto"/>
              <w:bottom w:val="single" w:sz="12" w:space="0" w:color="auto"/>
            </w:tcBorders>
            <w:shd w:val="clear" w:color="auto" w:fill="D9D9D9"/>
            <w:vAlign w:val="center"/>
          </w:tcPr>
          <w:p w14:paraId="4BB27E98" w14:textId="77777777" w:rsidR="00A6162D" w:rsidRPr="0020313A" w:rsidRDefault="00A6162D" w:rsidP="0020313A">
            <w:pPr>
              <w:pStyle w:val="a"/>
              <w:jc w:val="both"/>
              <w:rPr>
                <w:rFonts w:cs="B Nazanin"/>
                <w:sz w:val="24"/>
                <w:szCs w:val="24"/>
                <w:rtl/>
              </w:rPr>
            </w:pPr>
            <w:r w:rsidRPr="0020313A">
              <w:rPr>
                <w:rFonts w:cs="B Nazanin" w:hint="cs"/>
                <w:sz w:val="24"/>
                <w:szCs w:val="24"/>
                <w:rtl/>
              </w:rPr>
              <w:t xml:space="preserve">ضریب همبستگی </w:t>
            </w:r>
          </w:p>
        </w:tc>
        <w:tc>
          <w:tcPr>
            <w:tcW w:w="1417" w:type="dxa"/>
            <w:tcBorders>
              <w:top w:val="single" w:sz="2" w:space="0" w:color="auto"/>
              <w:bottom w:val="single" w:sz="12" w:space="0" w:color="auto"/>
            </w:tcBorders>
            <w:shd w:val="clear" w:color="auto" w:fill="D9D9D9"/>
            <w:vAlign w:val="center"/>
          </w:tcPr>
          <w:p w14:paraId="19AF79DE" w14:textId="77777777" w:rsidR="00A6162D" w:rsidRPr="0020313A" w:rsidRDefault="00A6162D" w:rsidP="0020313A">
            <w:pPr>
              <w:pStyle w:val="a"/>
              <w:jc w:val="both"/>
              <w:rPr>
                <w:rFonts w:cs="B Nazanin"/>
                <w:sz w:val="24"/>
                <w:szCs w:val="24"/>
                <w:rtl/>
              </w:rPr>
            </w:pPr>
            <w:r w:rsidRPr="0020313A">
              <w:rPr>
                <w:rFonts w:cs="B Nazanin" w:hint="cs"/>
                <w:sz w:val="24"/>
                <w:szCs w:val="24"/>
                <w:rtl/>
              </w:rPr>
              <w:t>سطح معناداری</w:t>
            </w:r>
          </w:p>
        </w:tc>
      </w:tr>
      <w:tr w:rsidR="00A6162D" w:rsidRPr="0020313A" w14:paraId="1D02AE35" w14:textId="77777777" w:rsidTr="000D20DD">
        <w:trPr>
          <w:jc w:val="center"/>
        </w:trPr>
        <w:tc>
          <w:tcPr>
            <w:tcW w:w="3402" w:type="dxa"/>
            <w:tcBorders>
              <w:top w:val="single" w:sz="2" w:space="0" w:color="auto"/>
              <w:bottom w:val="single" w:sz="2" w:space="0" w:color="auto"/>
            </w:tcBorders>
            <w:shd w:val="clear" w:color="auto" w:fill="FFFFFF"/>
            <w:vAlign w:val="center"/>
          </w:tcPr>
          <w:p w14:paraId="404D99CA" w14:textId="5181ED64" w:rsidR="00A6162D" w:rsidRPr="0020313A" w:rsidRDefault="00A6162D" w:rsidP="0020313A">
            <w:pPr>
              <w:pStyle w:val="a"/>
              <w:jc w:val="both"/>
              <w:rPr>
                <w:rFonts w:cs="B Nazanin"/>
                <w:sz w:val="24"/>
                <w:szCs w:val="24"/>
                <w:rtl/>
              </w:rPr>
            </w:pPr>
            <w:r w:rsidRPr="0020313A">
              <w:rPr>
                <w:rFonts w:cs="B Nazanin" w:hint="cs"/>
                <w:sz w:val="24"/>
                <w:szCs w:val="24"/>
                <w:rtl/>
              </w:rPr>
              <w:t xml:space="preserve">حس حضور اجتماعی معلمان </w:t>
            </w:r>
          </w:p>
        </w:tc>
        <w:tc>
          <w:tcPr>
            <w:tcW w:w="1417" w:type="dxa"/>
            <w:vMerge w:val="restart"/>
            <w:tcBorders>
              <w:top w:val="single" w:sz="2" w:space="0" w:color="auto"/>
              <w:bottom w:val="single" w:sz="2" w:space="0" w:color="auto"/>
            </w:tcBorders>
            <w:shd w:val="clear" w:color="auto" w:fill="auto"/>
            <w:vAlign w:val="center"/>
          </w:tcPr>
          <w:p w14:paraId="7C11A48F" w14:textId="77777777" w:rsidR="00A6162D" w:rsidRPr="0020313A" w:rsidRDefault="00A6162D" w:rsidP="0020313A">
            <w:pPr>
              <w:pStyle w:val="a"/>
              <w:jc w:val="both"/>
              <w:rPr>
                <w:rFonts w:cs="B Nazanin"/>
                <w:sz w:val="24"/>
                <w:szCs w:val="24"/>
                <w:rtl/>
              </w:rPr>
            </w:pPr>
            <w:r w:rsidRPr="0020313A">
              <w:rPr>
                <w:rFonts w:cs="B Nazanin" w:hint="cs"/>
                <w:sz w:val="24"/>
                <w:szCs w:val="24"/>
                <w:rtl/>
              </w:rPr>
              <w:t>408/0</w:t>
            </w:r>
          </w:p>
        </w:tc>
        <w:tc>
          <w:tcPr>
            <w:tcW w:w="1417" w:type="dxa"/>
            <w:vMerge w:val="restart"/>
            <w:tcBorders>
              <w:top w:val="single" w:sz="2" w:space="0" w:color="auto"/>
              <w:bottom w:val="single" w:sz="2" w:space="0" w:color="auto"/>
            </w:tcBorders>
            <w:shd w:val="clear" w:color="auto" w:fill="auto"/>
            <w:vAlign w:val="center"/>
          </w:tcPr>
          <w:p w14:paraId="4BE2FB68" w14:textId="5351473A" w:rsidR="00A6162D" w:rsidRPr="0020313A" w:rsidRDefault="00A6162D" w:rsidP="0020313A">
            <w:pPr>
              <w:pStyle w:val="a"/>
              <w:jc w:val="both"/>
              <w:rPr>
                <w:rFonts w:cs="B Nazanin"/>
                <w:sz w:val="24"/>
                <w:szCs w:val="24"/>
                <w:rtl/>
              </w:rPr>
            </w:pPr>
            <w:r w:rsidRPr="0020313A">
              <w:rPr>
                <w:rFonts w:cs="B Nazanin" w:hint="cs"/>
                <w:sz w:val="24"/>
                <w:szCs w:val="24"/>
                <w:rtl/>
              </w:rPr>
              <w:t>0</w:t>
            </w:r>
            <w:r w:rsidR="0034501F" w:rsidRPr="0020313A">
              <w:rPr>
                <w:rFonts w:cs="B Nazanin" w:hint="cs"/>
                <w:sz w:val="24"/>
                <w:szCs w:val="24"/>
                <w:rtl/>
              </w:rPr>
              <w:t>001</w:t>
            </w:r>
            <w:r w:rsidRPr="0020313A">
              <w:rPr>
                <w:rFonts w:cs="B Nazanin" w:hint="cs"/>
                <w:sz w:val="24"/>
                <w:szCs w:val="24"/>
                <w:rtl/>
              </w:rPr>
              <w:t>/0</w:t>
            </w:r>
          </w:p>
        </w:tc>
      </w:tr>
      <w:tr w:rsidR="00A6162D" w:rsidRPr="0020313A" w14:paraId="0B4B58AF" w14:textId="77777777" w:rsidTr="000D20DD">
        <w:trPr>
          <w:jc w:val="center"/>
        </w:trPr>
        <w:tc>
          <w:tcPr>
            <w:tcW w:w="3402" w:type="dxa"/>
            <w:tcBorders>
              <w:top w:val="single" w:sz="2" w:space="0" w:color="auto"/>
              <w:bottom w:val="single" w:sz="2" w:space="0" w:color="auto"/>
            </w:tcBorders>
            <w:shd w:val="clear" w:color="auto" w:fill="FFFFFF"/>
            <w:vAlign w:val="center"/>
          </w:tcPr>
          <w:p w14:paraId="0AE1F602" w14:textId="4B00ADB3" w:rsidR="00A6162D" w:rsidRPr="0020313A" w:rsidRDefault="00967BD9" w:rsidP="0020313A">
            <w:pPr>
              <w:pStyle w:val="a"/>
              <w:jc w:val="both"/>
              <w:rPr>
                <w:rFonts w:cs="B Nazanin"/>
                <w:sz w:val="24"/>
                <w:szCs w:val="24"/>
                <w:rtl/>
              </w:rPr>
            </w:pPr>
            <w:r w:rsidRPr="0020313A">
              <w:rPr>
                <w:rFonts w:cs="B Nazanin" w:hint="cs"/>
                <w:sz w:val="24"/>
                <w:szCs w:val="24"/>
                <w:rtl/>
              </w:rPr>
              <w:t xml:space="preserve">رضایتمندی </w:t>
            </w:r>
            <w:r w:rsidR="000D20DD" w:rsidRPr="0020313A">
              <w:rPr>
                <w:rFonts w:cs="B Nazanin" w:hint="cs"/>
                <w:sz w:val="24"/>
                <w:szCs w:val="24"/>
                <w:rtl/>
              </w:rPr>
              <w:t>دانش</w:t>
            </w:r>
            <w:r w:rsidR="000D20DD">
              <w:rPr>
                <w:rFonts w:cs="B Nazanin"/>
                <w:sz w:val="24"/>
                <w:szCs w:val="24"/>
                <w:rtl/>
              </w:rPr>
              <w:softHyphen/>
            </w:r>
            <w:r w:rsidR="000D20DD" w:rsidRPr="0020313A">
              <w:rPr>
                <w:rFonts w:cs="B Nazanin" w:hint="cs"/>
                <w:sz w:val="24"/>
                <w:szCs w:val="24"/>
                <w:rtl/>
              </w:rPr>
              <w:t xml:space="preserve">آموزان </w:t>
            </w:r>
            <w:r w:rsidRPr="0020313A">
              <w:rPr>
                <w:rFonts w:cs="B Nazanin" w:hint="cs"/>
                <w:sz w:val="24"/>
                <w:szCs w:val="24"/>
                <w:rtl/>
              </w:rPr>
              <w:t>از آموزش مجازی</w:t>
            </w:r>
            <w:r w:rsidR="00A6162D" w:rsidRPr="0020313A">
              <w:rPr>
                <w:rFonts w:cs="B Nazanin" w:hint="cs"/>
                <w:sz w:val="24"/>
                <w:szCs w:val="24"/>
                <w:rtl/>
              </w:rPr>
              <w:t xml:space="preserve"> </w:t>
            </w:r>
          </w:p>
        </w:tc>
        <w:tc>
          <w:tcPr>
            <w:tcW w:w="1417" w:type="dxa"/>
            <w:vMerge/>
            <w:tcBorders>
              <w:top w:val="single" w:sz="2" w:space="0" w:color="auto"/>
              <w:bottom w:val="single" w:sz="2" w:space="0" w:color="auto"/>
            </w:tcBorders>
            <w:shd w:val="clear" w:color="auto" w:fill="D9D9D9"/>
            <w:vAlign w:val="center"/>
          </w:tcPr>
          <w:p w14:paraId="19A75A89" w14:textId="77777777" w:rsidR="00A6162D" w:rsidRPr="0020313A" w:rsidRDefault="00A6162D" w:rsidP="0020313A">
            <w:pPr>
              <w:pStyle w:val="a"/>
              <w:jc w:val="both"/>
              <w:rPr>
                <w:rFonts w:cs="B Nazanin"/>
                <w:sz w:val="24"/>
                <w:szCs w:val="24"/>
              </w:rPr>
            </w:pPr>
          </w:p>
        </w:tc>
        <w:tc>
          <w:tcPr>
            <w:tcW w:w="1417" w:type="dxa"/>
            <w:vMerge/>
            <w:tcBorders>
              <w:top w:val="single" w:sz="2" w:space="0" w:color="auto"/>
              <w:bottom w:val="single" w:sz="2" w:space="0" w:color="auto"/>
            </w:tcBorders>
            <w:shd w:val="clear" w:color="auto" w:fill="D9D9D9"/>
            <w:vAlign w:val="center"/>
          </w:tcPr>
          <w:p w14:paraId="4448E8E6" w14:textId="77777777" w:rsidR="00A6162D" w:rsidRPr="0020313A" w:rsidRDefault="00A6162D" w:rsidP="0020313A">
            <w:pPr>
              <w:pStyle w:val="a"/>
              <w:jc w:val="both"/>
              <w:rPr>
                <w:rFonts w:cs="B Nazanin"/>
                <w:sz w:val="24"/>
                <w:szCs w:val="24"/>
              </w:rPr>
            </w:pPr>
          </w:p>
        </w:tc>
      </w:tr>
    </w:tbl>
    <w:p w14:paraId="2A70454D" w14:textId="77777777" w:rsidR="00786B3A" w:rsidRDefault="00786B3A" w:rsidP="009A3CE6">
      <w:pPr>
        <w:spacing w:line="240" w:lineRule="auto"/>
        <w:jc w:val="center"/>
        <w:rPr>
          <w:rFonts w:cs="B Nazanin"/>
          <w:sz w:val="24"/>
          <w:szCs w:val="24"/>
        </w:rPr>
      </w:pPr>
    </w:p>
    <w:p w14:paraId="6262313D" w14:textId="4145B652" w:rsidR="00473CDF" w:rsidRPr="0020313A" w:rsidRDefault="00473CDF" w:rsidP="009A3CE6">
      <w:pPr>
        <w:spacing w:line="240" w:lineRule="auto"/>
        <w:jc w:val="center"/>
        <w:rPr>
          <w:rFonts w:cs="B Nazanin"/>
          <w:sz w:val="24"/>
          <w:szCs w:val="24"/>
          <w:rtl/>
        </w:rPr>
      </w:pPr>
      <w:r w:rsidRPr="0020313A">
        <w:rPr>
          <w:rFonts w:cs="B Nazanin" w:hint="cs"/>
          <w:sz w:val="24"/>
          <w:szCs w:val="24"/>
          <w:rtl/>
        </w:rPr>
        <w:t xml:space="preserve">جدول </w:t>
      </w:r>
      <w:r w:rsidR="002D10F8">
        <w:rPr>
          <w:rFonts w:cs="B Nazanin" w:hint="cs"/>
          <w:sz w:val="24"/>
          <w:szCs w:val="24"/>
          <w:rtl/>
        </w:rPr>
        <w:t>5</w:t>
      </w:r>
      <w:r w:rsidRPr="0020313A">
        <w:rPr>
          <w:rFonts w:cs="B Nazanin" w:hint="cs"/>
          <w:sz w:val="24"/>
          <w:szCs w:val="24"/>
          <w:rtl/>
        </w:rPr>
        <w:t>: ضریب همبستگی بین</w:t>
      </w:r>
      <w:r w:rsidRPr="0020313A">
        <w:rPr>
          <w:rFonts w:cs="B Nazanin"/>
          <w:sz w:val="24"/>
          <w:szCs w:val="24"/>
          <w:rtl/>
        </w:rPr>
        <w:t xml:space="preserve"> </w:t>
      </w:r>
      <w:r w:rsidR="0034501F" w:rsidRPr="0020313A">
        <w:rPr>
          <w:rFonts w:cs="B Nazanin" w:hint="cs"/>
          <w:sz w:val="24"/>
          <w:szCs w:val="24"/>
          <w:rtl/>
        </w:rPr>
        <w:t>حس حضور اجتماعی دانش</w:t>
      </w:r>
      <w:r w:rsidR="000D20DD">
        <w:rPr>
          <w:rFonts w:cs="B Nazanin"/>
          <w:sz w:val="24"/>
          <w:szCs w:val="24"/>
          <w:rtl/>
        </w:rPr>
        <w:softHyphen/>
      </w:r>
      <w:r w:rsidR="00BF00D8" w:rsidRPr="0020313A">
        <w:rPr>
          <w:rFonts w:cs="B Nazanin" w:hint="cs"/>
          <w:sz w:val="24"/>
          <w:szCs w:val="24"/>
          <w:rtl/>
        </w:rPr>
        <w:t>آ</w:t>
      </w:r>
      <w:r w:rsidR="0034501F" w:rsidRPr="0020313A">
        <w:rPr>
          <w:rFonts w:cs="B Nazanin" w:hint="cs"/>
          <w:sz w:val="24"/>
          <w:szCs w:val="24"/>
          <w:rtl/>
        </w:rPr>
        <w:t>موزان</w:t>
      </w:r>
      <w:r w:rsidRPr="0020313A">
        <w:rPr>
          <w:rFonts w:cs="B Nazanin"/>
          <w:sz w:val="24"/>
          <w:szCs w:val="24"/>
          <w:rtl/>
        </w:rPr>
        <w:t xml:space="preserve"> </w:t>
      </w:r>
      <w:r w:rsidRPr="0020313A">
        <w:rPr>
          <w:rFonts w:cs="B Nazanin" w:hint="cs"/>
          <w:sz w:val="24"/>
          <w:szCs w:val="24"/>
          <w:rtl/>
        </w:rPr>
        <w:t xml:space="preserve">با </w:t>
      </w:r>
      <w:r w:rsidR="00967BD9" w:rsidRPr="0020313A">
        <w:rPr>
          <w:rFonts w:cs="B Nazanin" w:hint="cs"/>
          <w:sz w:val="24"/>
          <w:szCs w:val="24"/>
          <w:rtl/>
        </w:rPr>
        <w:t>رضایتمندی</w:t>
      </w:r>
      <w:r w:rsidR="002D10F8">
        <w:rPr>
          <w:rFonts w:cs="B Nazanin" w:hint="cs"/>
          <w:sz w:val="24"/>
          <w:szCs w:val="24"/>
          <w:rtl/>
        </w:rPr>
        <w:t xml:space="preserve"> آنها</w:t>
      </w:r>
      <w:r w:rsidR="00967BD9" w:rsidRPr="0020313A">
        <w:rPr>
          <w:rFonts w:cs="B Nazanin" w:hint="cs"/>
          <w:sz w:val="24"/>
          <w:szCs w:val="24"/>
          <w:rtl/>
        </w:rPr>
        <w:t xml:space="preserve"> از آموزش مجازی</w:t>
      </w:r>
    </w:p>
    <w:tbl>
      <w:tblPr>
        <w:bidiVisual/>
        <w:tblW w:w="6378" w:type="dxa"/>
        <w:jc w:val="center"/>
        <w:tblLook w:val="04A0" w:firstRow="1" w:lastRow="0" w:firstColumn="1" w:lastColumn="0" w:noHBand="0" w:noVBand="1"/>
      </w:tblPr>
      <w:tblGrid>
        <w:gridCol w:w="3544"/>
        <w:gridCol w:w="1417"/>
        <w:gridCol w:w="1417"/>
      </w:tblGrid>
      <w:tr w:rsidR="0034501F" w:rsidRPr="0020313A" w14:paraId="31F5E67E" w14:textId="77777777" w:rsidTr="002D10F8">
        <w:trPr>
          <w:jc w:val="center"/>
        </w:trPr>
        <w:tc>
          <w:tcPr>
            <w:tcW w:w="3544" w:type="dxa"/>
            <w:tcBorders>
              <w:top w:val="single" w:sz="2" w:space="0" w:color="auto"/>
              <w:left w:val="nil"/>
              <w:bottom w:val="single" w:sz="12" w:space="0" w:color="auto"/>
            </w:tcBorders>
            <w:shd w:val="clear" w:color="auto" w:fill="D9D9D9"/>
            <w:vAlign w:val="center"/>
          </w:tcPr>
          <w:p w14:paraId="6C07E080" w14:textId="77777777" w:rsidR="0034501F" w:rsidRPr="0020313A" w:rsidRDefault="0034501F" w:rsidP="0020313A">
            <w:pPr>
              <w:pStyle w:val="a"/>
              <w:jc w:val="both"/>
              <w:rPr>
                <w:rFonts w:cs="B Nazanin"/>
                <w:sz w:val="24"/>
                <w:szCs w:val="24"/>
                <w:rtl/>
              </w:rPr>
            </w:pPr>
            <w:r w:rsidRPr="0020313A">
              <w:rPr>
                <w:rFonts w:cs="B Nazanin" w:hint="cs"/>
                <w:sz w:val="24"/>
                <w:szCs w:val="24"/>
                <w:rtl/>
              </w:rPr>
              <w:t>منبع تغییر</w:t>
            </w:r>
          </w:p>
        </w:tc>
        <w:tc>
          <w:tcPr>
            <w:tcW w:w="1417" w:type="dxa"/>
            <w:tcBorders>
              <w:top w:val="single" w:sz="2" w:space="0" w:color="auto"/>
              <w:bottom w:val="single" w:sz="12" w:space="0" w:color="auto"/>
            </w:tcBorders>
            <w:shd w:val="clear" w:color="auto" w:fill="D9D9D9"/>
            <w:vAlign w:val="center"/>
          </w:tcPr>
          <w:p w14:paraId="053C8B8F" w14:textId="77777777" w:rsidR="0034501F" w:rsidRPr="0020313A" w:rsidRDefault="0034501F" w:rsidP="0020313A">
            <w:pPr>
              <w:pStyle w:val="a"/>
              <w:jc w:val="both"/>
              <w:rPr>
                <w:rFonts w:cs="B Nazanin"/>
                <w:sz w:val="24"/>
                <w:szCs w:val="24"/>
                <w:rtl/>
              </w:rPr>
            </w:pPr>
            <w:r w:rsidRPr="0020313A">
              <w:rPr>
                <w:rFonts w:cs="B Nazanin" w:hint="cs"/>
                <w:sz w:val="24"/>
                <w:szCs w:val="24"/>
                <w:rtl/>
              </w:rPr>
              <w:t xml:space="preserve">ضریب همبستگی </w:t>
            </w:r>
          </w:p>
        </w:tc>
        <w:tc>
          <w:tcPr>
            <w:tcW w:w="1417" w:type="dxa"/>
            <w:tcBorders>
              <w:top w:val="single" w:sz="2" w:space="0" w:color="auto"/>
              <w:bottom w:val="single" w:sz="12" w:space="0" w:color="auto"/>
            </w:tcBorders>
            <w:shd w:val="clear" w:color="auto" w:fill="D9D9D9"/>
            <w:vAlign w:val="center"/>
          </w:tcPr>
          <w:p w14:paraId="7EC2A691" w14:textId="77777777" w:rsidR="0034501F" w:rsidRPr="0020313A" w:rsidRDefault="0034501F" w:rsidP="0020313A">
            <w:pPr>
              <w:pStyle w:val="a"/>
              <w:jc w:val="both"/>
              <w:rPr>
                <w:rFonts w:cs="B Nazanin"/>
                <w:sz w:val="24"/>
                <w:szCs w:val="24"/>
                <w:rtl/>
              </w:rPr>
            </w:pPr>
            <w:r w:rsidRPr="0020313A">
              <w:rPr>
                <w:rFonts w:cs="B Nazanin" w:hint="cs"/>
                <w:sz w:val="24"/>
                <w:szCs w:val="24"/>
                <w:rtl/>
              </w:rPr>
              <w:t>سطح معناداری</w:t>
            </w:r>
          </w:p>
        </w:tc>
      </w:tr>
      <w:tr w:rsidR="0034501F" w:rsidRPr="0020313A" w14:paraId="05EE5D0C" w14:textId="77777777" w:rsidTr="002D10F8">
        <w:trPr>
          <w:jc w:val="center"/>
        </w:trPr>
        <w:tc>
          <w:tcPr>
            <w:tcW w:w="3544" w:type="dxa"/>
            <w:tcBorders>
              <w:top w:val="single" w:sz="2" w:space="0" w:color="auto"/>
              <w:bottom w:val="single" w:sz="2" w:space="0" w:color="auto"/>
            </w:tcBorders>
            <w:shd w:val="clear" w:color="auto" w:fill="FFFFFF"/>
            <w:vAlign w:val="center"/>
          </w:tcPr>
          <w:p w14:paraId="4198365B" w14:textId="21C323ED" w:rsidR="0034501F" w:rsidRPr="0020313A" w:rsidRDefault="0034501F" w:rsidP="0020313A">
            <w:pPr>
              <w:pStyle w:val="a"/>
              <w:jc w:val="both"/>
              <w:rPr>
                <w:rFonts w:cs="B Nazanin"/>
                <w:sz w:val="24"/>
                <w:szCs w:val="24"/>
                <w:rtl/>
              </w:rPr>
            </w:pPr>
            <w:r w:rsidRPr="0020313A">
              <w:rPr>
                <w:rFonts w:cs="B Nazanin" w:hint="cs"/>
                <w:sz w:val="24"/>
                <w:szCs w:val="24"/>
                <w:rtl/>
              </w:rPr>
              <w:t>حس حضور اجتماعی دانش آموزان</w:t>
            </w:r>
          </w:p>
        </w:tc>
        <w:tc>
          <w:tcPr>
            <w:tcW w:w="1417" w:type="dxa"/>
            <w:vMerge w:val="restart"/>
            <w:tcBorders>
              <w:top w:val="single" w:sz="2" w:space="0" w:color="auto"/>
              <w:bottom w:val="single" w:sz="2" w:space="0" w:color="auto"/>
            </w:tcBorders>
            <w:shd w:val="clear" w:color="auto" w:fill="auto"/>
            <w:vAlign w:val="center"/>
          </w:tcPr>
          <w:p w14:paraId="076A1EF3" w14:textId="4F625A3B" w:rsidR="0034501F" w:rsidRPr="0020313A" w:rsidRDefault="0034501F" w:rsidP="0020313A">
            <w:pPr>
              <w:pStyle w:val="a"/>
              <w:jc w:val="both"/>
              <w:rPr>
                <w:rFonts w:cs="B Nazanin"/>
                <w:sz w:val="24"/>
                <w:szCs w:val="24"/>
                <w:rtl/>
              </w:rPr>
            </w:pPr>
            <w:r w:rsidRPr="0020313A">
              <w:rPr>
                <w:rFonts w:cs="B Nazanin" w:hint="cs"/>
                <w:sz w:val="24"/>
                <w:szCs w:val="24"/>
                <w:rtl/>
              </w:rPr>
              <w:t>338/0</w:t>
            </w:r>
          </w:p>
        </w:tc>
        <w:tc>
          <w:tcPr>
            <w:tcW w:w="1417" w:type="dxa"/>
            <w:vMerge w:val="restart"/>
            <w:tcBorders>
              <w:top w:val="single" w:sz="2" w:space="0" w:color="auto"/>
              <w:bottom w:val="single" w:sz="2" w:space="0" w:color="auto"/>
            </w:tcBorders>
            <w:shd w:val="clear" w:color="auto" w:fill="auto"/>
            <w:vAlign w:val="center"/>
          </w:tcPr>
          <w:p w14:paraId="0D31F43F" w14:textId="68A4D7C6" w:rsidR="0034501F" w:rsidRPr="0020313A" w:rsidRDefault="0034501F" w:rsidP="0020313A">
            <w:pPr>
              <w:pStyle w:val="a"/>
              <w:jc w:val="both"/>
              <w:rPr>
                <w:rFonts w:cs="B Nazanin"/>
                <w:sz w:val="24"/>
                <w:szCs w:val="24"/>
                <w:rtl/>
              </w:rPr>
            </w:pPr>
            <w:r w:rsidRPr="0020313A">
              <w:rPr>
                <w:rFonts w:cs="B Nazanin" w:hint="cs"/>
                <w:sz w:val="24"/>
                <w:szCs w:val="24"/>
                <w:rtl/>
              </w:rPr>
              <w:t>0001/0</w:t>
            </w:r>
          </w:p>
        </w:tc>
      </w:tr>
      <w:tr w:rsidR="0034501F" w:rsidRPr="0020313A" w14:paraId="76063827" w14:textId="77777777" w:rsidTr="002D10F8">
        <w:trPr>
          <w:jc w:val="center"/>
        </w:trPr>
        <w:tc>
          <w:tcPr>
            <w:tcW w:w="3544" w:type="dxa"/>
            <w:tcBorders>
              <w:top w:val="single" w:sz="2" w:space="0" w:color="auto"/>
              <w:bottom w:val="single" w:sz="2" w:space="0" w:color="auto"/>
            </w:tcBorders>
            <w:shd w:val="clear" w:color="auto" w:fill="FFFFFF"/>
            <w:vAlign w:val="center"/>
          </w:tcPr>
          <w:p w14:paraId="24743C66" w14:textId="4C2C5789" w:rsidR="0034501F" w:rsidRPr="0020313A" w:rsidRDefault="00967BD9" w:rsidP="0020313A">
            <w:pPr>
              <w:pStyle w:val="a"/>
              <w:jc w:val="both"/>
              <w:rPr>
                <w:rFonts w:cs="B Nazanin"/>
                <w:sz w:val="24"/>
                <w:szCs w:val="24"/>
                <w:rtl/>
              </w:rPr>
            </w:pPr>
            <w:r w:rsidRPr="0020313A">
              <w:rPr>
                <w:rFonts w:cs="B Nazanin" w:hint="cs"/>
                <w:sz w:val="24"/>
                <w:szCs w:val="24"/>
                <w:rtl/>
              </w:rPr>
              <w:t xml:space="preserve">رضایتمندی </w:t>
            </w:r>
            <w:r w:rsidR="002D10F8" w:rsidRPr="0020313A">
              <w:rPr>
                <w:rFonts w:cs="B Nazanin" w:hint="cs"/>
                <w:sz w:val="24"/>
                <w:szCs w:val="24"/>
                <w:rtl/>
              </w:rPr>
              <w:t>دانش</w:t>
            </w:r>
            <w:r w:rsidR="002D10F8">
              <w:rPr>
                <w:rFonts w:cs="B Nazanin"/>
                <w:sz w:val="24"/>
                <w:szCs w:val="24"/>
                <w:rtl/>
              </w:rPr>
              <w:softHyphen/>
            </w:r>
            <w:r w:rsidR="002D10F8" w:rsidRPr="0020313A">
              <w:rPr>
                <w:rFonts w:cs="B Nazanin" w:hint="cs"/>
                <w:sz w:val="24"/>
                <w:szCs w:val="24"/>
                <w:rtl/>
              </w:rPr>
              <w:t xml:space="preserve">آموزان </w:t>
            </w:r>
            <w:r w:rsidRPr="0020313A">
              <w:rPr>
                <w:rFonts w:cs="B Nazanin" w:hint="cs"/>
                <w:sz w:val="24"/>
                <w:szCs w:val="24"/>
                <w:rtl/>
              </w:rPr>
              <w:t>از آموزش مجازی</w:t>
            </w:r>
            <w:r w:rsidR="0034501F" w:rsidRPr="0020313A">
              <w:rPr>
                <w:rFonts w:cs="B Nazanin" w:hint="cs"/>
                <w:sz w:val="24"/>
                <w:szCs w:val="24"/>
                <w:rtl/>
              </w:rPr>
              <w:t xml:space="preserve"> </w:t>
            </w:r>
          </w:p>
        </w:tc>
        <w:tc>
          <w:tcPr>
            <w:tcW w:w="1417" w:type="dxa"/>
            <w:vMerge/>
            <w:tcBorders>
              <w:top w:val="single" w:sz="2" w:space="0" w:color="auto"/>
              <w:bottom w:val="single" w:sz="2" w:space="0" w:color="auto"/>
            </w:tcBorders>
            <w:shd w:val="clear" w:color="auto" w:fill="D9D9D9"/>
            <w:vAlign w:val="center"/>
          </w:tcPr>
          <w:p w14:paraId="1A3DE0E2" w14:textId="77777777" w:rsidR="0034501F" w:rsidRPr="0020313A" w:rsidRDefault="0034501F" w:rsidP="0020313A">
            <w:pPr>
              <w:pStyle w:val="a"/>
              <w:jc w:val="both"/>
              <w:rPr>
                <w:rFonts w:cs="B Nazanin"/>
                <w:sz w:val="24"/>
                <w:szCs w:val="24"/>
              </w:rPr>
            </w:pPr>
          </w:p>
        </w:tc>
        <w:tc>
          <w:tcPr>
            <w:tcW w:w="1417" w:type="dxa"/>
            <w:vMerge/>
            <w:tcBorders>
              <w:top w:val="single" w:sz="2" w:space="0" w:color="auto"/>
              <w:bottom w:val="single" w:sz="2" w:space="0" w:color="auto"/>
            </w:tcBorders>
            <w:shd w:val="clear" w:color="auto" w:fill="D9D9D9"/>
            <w:vAlign w:val="center"/>
          </w:tcPr>
          <w:p w14:paraId="52E9110C" w14:textId="77777777" w:rsidR="0034501F" w:rsidRPr="0020313A" w:rsidRDefault="0034501F" w:rsidP="0020313A">
            <w:pPr>
              <w:pStyle w:val="a"/>
              <w:jc w:val="both"/>
              <w:rPr>
                <w:rFonts w:cs="B Nazanin"/>
                <w:sz w:val="24"/>
                <w:szCs w:val="24"/>
              </w:rPr>
            </w:pPr>
          </w:p>
        </w:tc>
      </w:tr>
    </w:tbl>
    <w:p w14:paraId="07BEE437" w14:textId="77777777" w:rsidR="00786B3A" w:rsidRDefault="00786B3A" w:rsidP="0020313A">
      <w:pPr>
        <w:spacing w:line="240" w:lineRule="auto"/>
        <w:jc w:val="both"/>
        <w:rPr>
          <w:rFonts w:cs="B Nazanin"/>
          <w:sz w:val="24"/>
          <w:szCs w:val="24"/>
        </w:rPr>
      </w:pPr>
    </w:p>
    <w:p w14:paraId="5FDA564D" w14:textId="5D9A691A" w:rsidR="0091299B" w:rsidRPr="0020313A" w:rsidRDefault="0034501F" w:rsidP="0020313A">
      <w:pPr>
        <w:spacing w:line="240" w:lineRule="auto"/>
        <w:jc w:val="both"/>
        <w:rPr>
          <w:rFonts w:cs="B Nazanin"/>
          <w:sz w:val="24"/>
          <w:szCs w:val="24"/>
          <w:rtl/>
        </w:rPr>
      </w:pPr>
      <w:r w:rsidRPr="0020313A">
        <w:rPr>
          <w:rFonts w:cs="B Nazanin" w:hint="cs"/>
          <w:sz w:val="24"/>
          <w:szCs w:val="24"/>
          <w:rtl/>
        </w:rPr>
        <w:t>نتایج تحلیل داده</w:t>
      </w:r>
      <w:r w:rsidR="002D10F8">
        <w:rPr>
          <w:rFonts w:cs="B Nazanin"/>
          <w:sz w:val="24"/>
          <w:szCs w:val="24"/>
          <w:rtl/>
        </w:rPr>
        <w:softHyphen/>
      </w:r>
      <w:r w:rsidRPr="0020313A">
        <w:rPr>
          <w:rFonts w:cs="B Nazanin" w:hint="cs"/>
          <w:sz w:val="24"/>
          <w:szCs w:val="24"/>
          <w:rtl/>
        </w:rPr>
        <w:t>ها در خصوص رابطه</w:t>
      </w:r>
      <w:r w:rsidR="002D10F8">
        <w:rPr>
          <w:rFonts w:cs="B Nazanin"/>
          <w:sz w:val="24"/>
          <w:szCs w:val="24"/>
          <w:rtl/>
        </w:rPr>
        <w:softHyphen/>
      </w:r>
      <w:r w:rsidR="002D10F8">
        <w:rPr>
          <w:rFonts w:cs="B Nazanin" w:hint="cs"/>
          <w:sz w:val="24"/>
          <w:szCs w:val="24"/>
          <w:rtl/>
        </w:rPr>
        <w:t>ی</w:t>
      </w:r>
      <w:r w:rsidRPr="0020313A">
        <w:rPr>
          <w:rFonts w:cs="B Nazanin" w:hint="cs"/>
          <w:sz w:val="24"/>
          <w:szCs w:val="24"/>
          <w:rtl/>
        </w:rPr>
        <w:t xml:space="preserve"> بین حس حضور اجتماعی معلمان با </w:t>
      </w:r>
      <w:r w:rsidR="00967BD9" w:rsidRPr="0020313A">
        <w:rPr>
          <w:rFonts w:cs="B Nazanin" w:hint="cs"/>
          <w:sz w:val="24"/>
          <w:szCs w:val="24"/>
          <w:rtl/>
        </w:rPr>
        <w:t>رضایتمندی</w:t>
      </w:r>
      <w:r w:rsidR="002D10F8">
        <w:rPr>
          <w:rFonts w:cs="B Nazanin" w:hint="cs"/>
          <w:sz w:val="24"/>
          <w:szCs w:val="24"/>
          <w:rtl/>
        </w:rPr>
        <w:t xml:space="preserve"> </w:t>
      </w:r>
      <w:r w:rsidR="002D10F8" w:rsidRPr="0020313A">
        <w:rPr>
          <w:rFonts w:cs="B Nazanin" w:hint="cs"/>
          <w:sz w:val="24"/>
          <w:szCs w:val="24"/>
          <w:rtl/>
        </w:rPr>
        <w:t>دانش</w:t>
      </w:r>
      <w:r w:rsidR="002D10F8">
        <w:rPr>
          <w:rFonts w:cs="B Nazanin"/>
          <w:sz w:val="24"/>
          <w:szCs w:val="24"/>
          <w:rtl/>
        </w:rPr>
        <w:softHyphen/>
      </w:r>
      <w:r w:rsidR="002D10F8" w:rsidRPr="0020313A">
        <w:rPr>
          <w:rFonts w:cs="B Nazanin" w:hint="cs"/>
          <w:sz w:val="24"/>
          <w:szCs w:val="24"/>
          <w:rtl/>
        </w:rPr>
        <w:t>آموزان</w:t>
      </w:r>
      <w:r w:rsidR="00967BD9" w:rsidRPr="0020313A">
        <w:rPr>
          <w:rFonts w:cs="B Nazanin" w:hint="cs"/>
          <w:sz w:val="24"/>
          <w:szCs w:val="24"/>
          <w:rtl/>
        </w:rPr>
        <w:t xml:space="preserve"> از آموزش مجازی</w:t>
      </w:r>
      <w:r w:rsidRPr="0020313A">
        <w:rPr>
          <w:rFonts w:cs="B Nazanin" w:hint="cs"/>
          <w:sz w:val="24"/>
          <w:szCs w:val="24"/>
          <w:rtl/>
        </w:rPr>
        <w:t xml:space="preserve"> همانطور که در جدول</w:t>
      </w:r>
      <w:r w:rsidR="002D10F8">
        <w:rPr>
          <w:rFonts w:cs="B Nazanin" w:hint="cs"/>
          <w:sz w:val="24"/>
          <w:szCs w:val="24"/>
          <w:rtl/>
        </w:rPr>
        <w:t>(5)</w:t>
      </w:r>
      <w:r w:rsidRPr="0020313A">
        <w:rPr>
          <w:rFonts w:cs="B Nazanin" w:hint="cs"/>
          <w:sz w:val="24"/>
          <w:szCs w:val="24"/>
          <w:rtl/>
        </w:rPr>
        <w:t xml:space="preserve">  مشاهده می</w:t>
      </w:r>
      <w:r w:rsidR="002D10F8">
        <w:rPr>
          <w:rFonts w:cs="B Nazanin"/>
          <w:sz w:val="24"/>
          <w:szCs w:val="24"/>
          <w:rtl/>
        </w:rPr>
        <w:softHyphen/>
      </w:r>
      <w:r w:rsidRPr="0020313A">
        <w:rPr>
          <w:rFonts w:cs="B Nazanin" w:hint="cs"/>
          <w:sz w:val="24"/>
          <w:szCs w:val="24"/>
          <w:rtl/>
        </w:rPr>
        <w:t>شود در سطح 01/0 مثبت و معنادار است (</w:t>
      </w:r>
      <w:r w:rsidRPr="0020313A">
        <w:rPr>
          <w:rFonts w:cs="B Nazanin"/>
          <w:sz w:val="24"/>
          <w:szCs w:val="24"/>
        </w:rPr>
        <w:t>p&lt;0/01</w:t>
      </w:r>
      <w:r w:rsidRPr="0020313A">
        <w:rPr>
          <w:rFonts w:cs="B Nazanin" w:hint="cs"/>
          <w:sz w:val="24"/>
          <w:szCs w:val="24"/>
          <w:rtl/>
        </w:rPr>
        <w:t>)  بنابراین می</w:t>
      </w:r>
      <w:r w:rsidR="002D10F8">
        <w:rPr>
          <w:rFonts w:cs="B Nazanin"/>
          <w:sz w:val="24"/>
          <w:szCs w:val="24"/>
          <w:rtl/>
        </w:rPr>
        <w:softHyphen/>
      </w:r>
      <w:r w:rsidRPr="0020313A">
        <w:rPr>
          <w:rFonts w:cs="B Nazanin" w:hint="cs"/>
          <w:sz w:val="24"/>
          <w:szCs w:val="24"/>
          <w:rtl/>
        </w:rPr>
        <w:t xml:space="preserve">توان گفت با افزایش حس حضور اجتماعی معلمان، میزان </w:t>
      </w:r>
      <w:r w:rsidR="00967BD9" w:rsidRPr="0020313A">
        <w:rPr>
          <w:rFonts w:cs="B Nazanin" w:hint="cs"/>
          <w:sz w:val="24"/>
          <w:szCs w:val="24"/>
          <w:rtl/>
        </w:rPr>
        <w:t>رضایتمندی از آموزش مجازی</w:t>
      </w:r>
      <w:r w:rsidRPr="0020313A">
        <w:rPr>
          <w:rFonts w:cs="B Nazanin" w:hint="cs"/>
          <w:sz w:val="24"/>
          <w:szCs w:val="24"/>
          <w:rtl/>
        </w:rPr>
        <w:t xml:space="preserve"> دانش آموزان در آموزش های مجازی افزایش می یابد. </w:t>
      </w:r>
      <w:r w:rsidR="00BF00D8" w:rsidRPr="0020313A">
        <w:rPr>
          <w:rFonts w:cs="B Nazanin" w:hint="cs"/>
          <w:sz w:val="24"/>
          <w:szCs w:val="24"/>
          <w:rtl/>
        </w:rPr>
        <w:t xml:space="preserve"> </w:t>
      </w:r>
    </w:p>
    <w:p w14:paraId="562DA243" w14:textId="41E30A3E" w:rsidR="009E20CE" w:rsidRPr="0020313A" w:rsidRDefault="009E20CE" w:rsidP="003E7C86">
      <w:pPr>
        <w:spacing w:after="0" w:line="240" w:lineRule="auto"/>
        <w:ind w:left="-3" w:firstLine="382"/>
        <w:jc w:val="center"/>
        <w:rPr>
          <w:rFonts w:ascii="Georgia" w:eastAsia="Times New Roman" w:hAnsi="Georgia" w:cs="B Nazanin"/>
          <w:color w:val="000000"/>
          <w:sz w:val="24"/>
          <w:szCs w:val="24"/>
          <w:rtl/>
        </w:rPr>
      </w:pPr>
      <w:r w:rsidRPr="0020313A">
        <w:rPr>
          <w:rFonts w:cs="B Nazanin"/>
          <w:sz w:val="24"/>
          <w:szCs w:val="24"/>
          <w:rtl/>
          <w:lang w:val="iu-Latn-CA"/>
        </w:rPr>
        <w:t>جدول</w:t>
      </w:r>
      <w:r w:rsidR="009A3CE6">
        <w:rPr>
          <w:rFonts w:cs="B Nazanin" w:hint="cs"/>
          <w:sz w:val="24"/>
          <w:szCs w:val="24"/>
          <w:rtl/>
          <w:lang w:val="iu-Latn-CA"/>
        </w:rPr>
        <w:t>6</w:t>
      </w:r>
      <w:r w:rsidRPr="0020313A">
        <w:rPr>
          <w:rFonts w:cs="B Nazanin"/>
          <w:sz w:val="24"/>
          <w:szCs w:val="24"/>
          <w:rtl/>
          <w:lang w:val="iu-Latn-CA"/>
        </w:rPr>
        <w:t xml:space="preserve"> </w:t>
      </w:r>
      <w:r w:rsidRPr="0020313A">
        <w:rPr>
          <w:rFonts w:cs="B Nazanin" w:hint="cs"/>
          <w:sz w:val="24"/>
          <w:szCs w:val="24"/>
          <w:rtl/>
          <w:lang w:val="iu-Latn-CA"/>
        </w:rPr>
        <w:t>:</w:t>
      </w:r>
      <w:r w:rsidRPr="0020313A">
        <w:rPr>
          <w:rFonts w:cs="B Nazanin"/>
          <w:sz w:val="24"/>
          <w:szCs w:val="24"/>
          <w:rtl/>
          <w:lang w:val="iu-Latn-CA"/>
        </w:rPr>
        <w:t xml:space="preserve"> </w:t>
      </w:r>
      <w:r w:rsidRPr="0020313A">
        <w:rPr>
          <w:rFonts w:cs="B Nazanin"/>
          <w:sz w:val="24"/>
          <w:szCs w:val="24"/>
          <w:rtl/>
          <w:lang w:val="iu-Latn-CA" w:bidi="ar-SA"/>
        </w:rPr>
        <w:t xml:space="preserve">خلاصه مدل </w:t>
      </w:r>
      <w:r w:rsidR="006B7CED" w:rsidRPr="0020313A">
        <w:rPr>
          <w:rFonts w:cs="B Nazanin" w:hint="cs"/>
          <w:sz w:val="24"/>
          <w:szCs w:val="24"/>
          <w:rtl/>
          <w:lang w:val="iu-Latn-CA" w:bidi="ar-SA"/>
        </w:rPr>
        <w:t xml:space="preserve">رابطه حس حضور اجتماعی معلمان و دانش آموزان با </w:t>
      </w:r>
      <w:r w:rsidR="00967BD9" w:rsidRPr="0020313A">
        <w:rPr>
          <w:rFonts w:cs="B Nazanin" w:hint="cs"/>
          <w:sz w:val="24"/>
          <w:szCs w:val="24"/>
          <w:rtl/>
          <w:lang w:val="iu-Latn-CA" w:bidi="ar-SA"/>
        </w:rPr>
        <w:t>رضایتمندی از آموزش مجازی</w:t>
      </w:r>
    </w:p>
    <w:tbl>
      <w:tblPr>
        <w:bidiVisual/>
        <w:tblW w:w="5356" w:type="dxa"/>
        <w:jc w:val="center"/>
        <w:tblBorders>
          <w:insideH w:val="single" w:sz="4" w:space="0" w:color="auto"/>
        </w:tblBorders>
        <w:tblLook w:val="01E0" w:firstRow="1" w:lastRow="1" w:firstColumn="1" w:lastColumn="1" w:noHBand="0" w:noVBand="0"/>
      </w:tblPr>
      <w:tblGrid>
        <w:gridCol w:w="1190"/>
        <w:gridCol w:w="1190"/>
        <w:gridCol w:w="2976"/>
      </w:tblGrid>
      <w:tr w:rsidR="006B7CED" w:rsidRPr="0020313A" w14:paraId="5D4D567C" w14:textId="77777777" w:rsidTr="006B7CED">
        <w:trPr>
          <w:jc w:val="center"/>
        </w:trPr>
        <w:tc>
          <w:tcPr>
            <w:tcW w:w="1190" w:type="dxa"/>
            <w:shd w:val="clear" w:color="auto" w:fill="D9D9D9"/>
            <w:vAlign w:val="center"/>
          </w:tcPr>
          <w:p w14:paraId="2FB6B976" w14:textId="77777777" w:rsidR="006B7CED" w:rsidRPr="0020313A" w:rsidRDefault="006B7CED" w:rsidP="0020313A">
            <w:pPr>
              <w:pStyle w:val="a"/>
              <w:jc w:val="both"/>
              <w:rPr>
                <w:rFonts w:cs="B Nazanin"/>
                <w:bCs/>
                <w:sz w:val="24"/>
                <w:szCs w:val="24"/>
                <w:rtl/>
              </w:rPr>
            </w:pPr>
            <w:r w:rsidRPr="0020313A">
              <w:rPr>
                <w:rFonts w:cs="B Nazanin"/>
                <w:bCs/>
                <w:sz w:val="24"/>
                <w:szCs w:val="24"/>
              </w:rPr>
              <w:t>R</w:t>
            </w:r>
          </w:p>
        </w:tc>
        <w:tc>
          <w:tcPr>
            <w:tcW w:w="1190" w:type="dxa"/>
            <w:shd w:val="clear" w:color="auto" w:fill="D9D9D9"/>
            <w:vAlign w:val="center"/>
          </w:tcPr>
          <w:p w14:paraId="0FF5A489" w14:textId="77777777" w:rsidR="006B7CED" w:rsidRPr="0020313A" w:rsidRDefault="006B7CED" w:rsidP="0020313A">
            <w:pPr>
              <w:pStyle w:val="a"/>
              <w:jc w:val="both"/>
              <w:rPr>
                <w:rFonts w:cs="B Nazanin"/>
                <w:bCs/>
                <w:sz w:val="24"/>
                <w:szCs w:val="24"/>
                <w:vertAlign w:val="superscript"/>
              </w:rPr>
            </w:pPr>
            <w:r w:rsidRPr="0020313A">
              <w:rPr>
                <w:rFonts w:cs="B Nazanin"/>
                <w:bCs/>
                <w:sz w:val="24"/>
                <w:szCs w:val="24"/>
              </w:rPr>
              <w:t>R</w:t>
            </w:r>
            <w:r w:rsidRPr="0020313A">
              <w:rPr>
                <w:rFonts w:cs="B Nazanin"/>
                <w:bCs/>
                <w:sz w:val="24"/>
                <w:szCs w:val="24"/>
                <w:vertAlign w:val="superscript"/>
              </w:rPr>
              <w:t>2</w:t>
            </w:r>
          </w:p>
        </w:tc>
        <w:tc>
          <w:tcPr>
            <w:tcW w:w="2976" w:type="dxa"/>
            <w:shd w:val="clear" w:color="auto" w:fill="D9D9D9"/>
            <w:vAlign w:val="center"/>
          </w:tcPr>
          <w:p w14:paraId="26351402" w14:textId="0B0385B3" w:rsidR="006B7CED" w:rsidRPr="0020313A" w:rsidRDefault="006B7CED" w:rsidP="0020313A">
            <w:pPr>
              <w:pStyle w:val="a"/>
              <w:jc w:val="both"/>
              <w:rPr>
                <w:rFonts w:cs="B Nazanin"/>
                <w:bCs/>
                <w:sz w:val="24"/>
                <w:szCs w:val="24"/>
                <w:rtl/>
              </w:rPr>
            </w:pPr>
            <w:r w:rsidRPr="0020313A">
              <w:rPr>
                <w:rFonts w:cs="B Nazanin" w:hint="cs"/>
                <w:bCs/>
                <w:sz w:val="24"/>
                <w:szCs w:val="24"/>
                <w:rtl/>
              </w:rPr>
              <w:t xml:space="preserve">تعدیل شده </w:t>
            </w:r>
            <w:r w:rsidRPr="0020313A">
              <w:rPr>
                <w:rFonts w:cs="B Nazanin"/>
                <w:bCs/>
                <w:sz w:val="24"/>
                <w:szCs w:val="24"/>
              </w:rPr>
              <w:t>R</w:t>
            </w:r>
            <w:r w:rsidRPr="0020313A">
              <w:rPr>
                <w:rFonts w:cs="B Nazanin"/>
                <w:bCs/>
                <w:sz w:val="24"/>
                <w:szCs w:val="24"/>
                <w:vertAlign w:val="superscript"/>
              </w:rPr>
              <w:t>2</w:t>
            </w:r>
          </w:p>
        </w:tc>
      </w:tr>
      <w:tr w:rsidR="006B7CED" w:rsidRPr="0020313A" w14:paraId="41E06737" w14:textId="77777777" w:rsidTr="006B7CED">
        <w:trPr>
          <w:jc w:val="center"/>
        </w:trPr>
        <w:tc>
          <w:tcPr>
            <w:tcW w:w="1190" w:type="dxa"/>
            <w:shd w:val="clear" w:color="auto" w:fill="D9D9D9"/>
            <w:vAlign w:val="center"/>
          </w:tcPr>
          <w:p w14:paraId="7AFBB101" w14:textId="70D1707F" w:rsidR="006B7CED" w:rsidRPr="0020313A" w:rsidRDefault="006B7CED" w:rsidP="0020313A">
            <w:pPr>
              <w:pStyle w:val="a"/>
              <w:jc w:val="both"/>
              <w:rPr>
                <w:rFonts w:cs="B Nazanin"/>
                <w:bCs/>
                <w:sz w:val="24"/>
                <w:szCs w:val="24"/>
                <w:rtl/>
              </w:rPr>
            </w:pPr>
            <w:r w:rsidRPr="0020313A">
              <w:rPr>
                <w:rFonts w:cs="B Nazanin" w:hint="cs"/>
                <w:bCs/>
                <w:sz w:val="24"/>
                <w:szCs w:val="24"/>
                <w:rtl/>
              </w:rPr>
              <w:t>503/0</w:t>
            </w:r>
          </w:p>
        </w:tc>
        <w:tc>
          <w:tcPr>
            <w:tcW w:w="1190" w:type="dxa"/>
            <w:shd w:val="clear" w:color="auto" w:fill="D9D9D9"/>
            <w:vAlign w:val="center"/>
          </w:tcPr>
          <w:p w14:paraId="24C26B07" w14:textId="20021B39" w:rsidR="006B7CED" w:rsidRPr="0020313A" w:rsidRDefault="006B7CED" w:rsidP="0020313A">
            <w:pPr>
              <w:pStyle w:val="a"/>
              <w:jc w:val="both"/>
              <w:rPr>
                <w:rFonts w:cs="B Nazanin"/>
                <w:sz w:val="24"/>
                <w:szCs w:val="24"/>
                <w:rtl/>
              </w:rPr>
            </w:pPr>
            <w:r w:rsidRPr="0020313A">
              <w:rPr>
                <w:rFonts w:cs="B Nazanin" w:hint="cs"/>
                <w:sz w:val="24"/>
                <w:szCs w:val="24"/>
                <w:rtl/>
              </w:rPr>
              <w:t>240/0</w:t>
            </w:r>
          </w:p>
        </w:tc>
        <w:tc>
          <w:tcPr>
            <w:tcW w:w="2976" w:type="dxa"/>
            <w:shd w:val="clear" w:color="auto" w:fill="D9D9D9"/>
            <w:vAlign w:val="center"/>
          </w:tcPr>
          <w:p w14:paraId="7B107834" w14:textId="77777777" w:rsidR="006B7CED" w:rsidRPr="0020313A" w:rsidRDefault="006B7CED" w:rsidP="0020313A">
            <w:pPr>
              <w:pStyle w:val="a"/>
              <w:jc w:val="both"/>
              <w:rPr>
                <w:rFonts w:cs="B Nazanin"/>
                <w:sz w:val="24"/>
                <w:szCs w:val="24"/>
                <w:rtl/>
              </w:rPr>
            </w:pPr>
            <w:r w:rsidRPr="0020313A">
              <w:rPr>
                <w:rFonts w:cs="B Nazanin" w:hint="cs"/>
                <w:sz w:val="24"/>
                <w:szCs w:val="24"/>
                <w:rtl/>
              </w:rPr>
              <w:t>049/2</w:t>
            </w:r>
          </w:p>
        </w:tc>
      </w:tr>
    </w:tbl>
    <w:p w14:paraId="0F1D3287" w14:textId="5EBB96F0" w:rsidR="006B7CED" w:rsidRPr="0020313A" w:rsidRDefault="004A73EA" w:rsidP="00786B3A">
      <w:pPr>
        <w:spacing w:line="240" w:lineRule="auto"/>
        <w:jc w:val="both"/>
        <w:rPr>
          <w:rFonts w:cs="B Nazanin"/>
          <w:sz w:val="24"/>
          <w:szCs w:val="24"/>
          <w:rtl/>
        </w:rPr>
      </w:pPr>
      <w:r w:rsidRPr="0020313A">
        <w:rPr>
          <w:rFonts w:cs="B Nazanin" w:hint="cs"/>
          <w:sz w:val="24"/>
          <w:szCs w:val="24"/>
          <w:rtl/>
        </w:rPr>
        <w:t xml:space="preserve">بر اساس اطلاعات </w:t>
      </w:r>
      <w:r w:rsidRPr="0020313A">
        <w:rPr>
          <w:rFonts w:cs="B Nazanin"/>
          <w:sz w:val="24"/>
          <w:szCs w:val="24"/>
          <w:rtl/>
        </w:rPr>
        <w:t>جدول</w:t>
      </w:r>
      <w:r w:rsidRPr="0020313A">
        <w:rPr>
          <w:rFonts w:cs="B Nazanin" w:hint="cs"/>
          <w:sz w:val="24"/>
          <w:szCs w:val="24"/>
          <w:rtl/>
        </w:rPr>
        <w:t xml:space="preserve"> </w:t>
      </w:r>
      <w:r w:rsidR="006B7CED" w:rsidRPr="0020313A">
        <w:rPr>
          <w:rFonts w:cs="B Nazanin" w:hint="cs"/>
          <w:sz w:val="24"/>
          <w:szCs w:val="24"/>
          <w:rtl/>
        </w:rPr>
        <w:t>(</w:t>
      </w:r>
      <w:r w:rsidR="009A3CE6">
        <w:rPr>
          <w:rFonts w:cs="B Nazanin" w:hint="cs"/>
          <w:sz w:val="24"/>
          <w:szCs w:val="24"/>
          <w:rtl/>
        </w:rPr>
        <w:t>6</w:t>
      </w:r>
      <w:r w:rsidR="006B7CED" w:rsidRPr="0020313A">
        <w:rPr>
          <w:rFonts w:cs="B Nazanin" w:hint="cs"/>
          <w:sz w:val="24"/>
          <w:szCs w:val="24"/>
          <w:rtl/>
        </w:rPr>
        <w:t xml:space="preserve"> ) </w:t>
      </w:r>
      <w:r w:rsidRPr="0020313A">
        <w:rPr>
          <w:rFonts w:cs="B Nazanin" w:hint="cs"/>
          <w:sz w:val="24"/>
          <w:szCs w:val="24"/>
          <w:rtl/>
        </w:rPr>
        <w:t xml:space="preserve">مشاهده </w:t>
      </w:r>
      <w:r w:rsidRPr="0020313A">
        <w:rPr>
          <w:rFonts w:cs="B Nazanin"/>
          <w:sz w:val="24"/>
          <w:szCs w:val="24"/>
          <w:rtl/>
        </w:rPr>
        <w:t xml:space="preserve"> مي‌گردد كه شدت همبستگ</w:t>
      </w:r>
      <w:r w:rsidRPr="0020313A">
        <w:rPr>
          <w:rFonts w:cs="B Nazanin" w:hint="cs"/>
          <w:sz w:val="24"/>
          <w:szCs w:val="24"/>
          <w:rtl/>
        </w:rPr>
        <w:t>ی</w:t>
      </w:r>
      <w:r w:rsidRPr="0020313A">
        <w:rPr>
          <w:rFonts w:cs="B Nazanin"/>
          <w:sz w:val="24"/>
          <w:szCs w:val="24"/>
          <w:rtl/>
        </w:rPr>
        <w:t xml:space="preserve"> </w:t>
      </w:r>
      <w:r w:rsidRPr="0020313A">
        <w:rPr>
          <w:rFonts w:cs="B Nazanin" w:hint="cs"/>
          <w:sz w:val="24"/>
          <w:szCs w:val="24"/>
          <w:rtl/>
        </w:rPr>
        <w:t xml:space="preserve">بر اساس مقدار ضریب همبستگی برابر با </w:t>
      </w:r>
      <w:r w:rsidR="006B7CED" w:rsidRPr="0020313A">
        <w:rPr>
          <w:rFonts w:cs="B Nazanin" w:hint="cs"/>
          <w:sz w:val="24"/>
          <w:szCs w:val="24"/>
          <w:rtl/>
        </w:rPr>
        <w:t>503</w:t>
      </w:r>
      <w:r w:rsidRPr="0020313A">
        <w:rPr>
          <w:rFonts w:cs="B Nazanin" w:hint="cs"/>
          <w:sz w:val="24"/>
          <w:szCs w:val="24"/>
          <w:rtl/>
        </w:rPr>
        <w:t>/</w:t>
      </w:r>
      <w:r w:rsidR="006B7CED" w:rsidRPr="0020313A">
        <w:rPr>
          <w:rFonts w:cs="B Nazanin" w:hint="cs"/>
          <w:sz w:val="24"/>
          <w:szCs w:val="24"/>
          <w:rtl/>
        </w:rPr>
        <w:t>0</w:t>
      </w:r>
      <w:r w:rsidR="006B7CED" w:rsidRPr="0020313A">
        <w:rPr>
          <w:rFonts w:cs="B Nazanin"/>
          <w:sz w:val="24"/>
          <w:szCs w:val="24"/>
        </w:rPr>
        <w:t xml:space="preserve">R= </w:t>
      </w:r>
      <w:r w:rsidRPr="0020313A">
        <w:rPr>
          <w:rFonts w:cs="B Nazanin" w:hint="cs"/>
          <w:sz w:val="24"/>
          <w:szCs w:val="24"/>
          <w:rtl/>
        </w:rPr>
        <w:t xml:space="preserve"> می باشد. </w:t>
      </w:r>
      <w:r w:rsidRPr="0020313A">
        <w:rPr>
          <w:rFonts w:cs="B Nazanin"/>
          <w:sz w:val="24"/>
          <w:szCs w:val="24"/>
          <w:rtl/>
        </w:rPr>
        <w:t xml:space="preserve">مجذور </w:t>
      </w:r>
      <w:r w:rsidRPr="0020313A">
        <w:rPr>
          <w:rFonts w:cs="B Nazanin"/>
          <w:sz w:val="24"/>
          <w:szCs w:val="24"/>
        </w:rPr>
        <w:t>R</w:t>
      </w:r>
      <w:r w:rsidRPr="0020313A">
        <w:rPr>
          <w:rFonts w:cs="B Nazanin"/>
          <w:sz w:val="24"/>
          <w:szCs w:val="24"/>
          <w:rtl/>
        </w:rPr>
        <w:t xml:space="preserve"> </w:t>
      </w:r>
      <w:r w:rsidRPr="0020313A">
        <w:rPr>
          <w:rFonts w:cs="B Nazanin" w:hint="cs"/>
          <w:sz w:val="24"/>
          <w:szCs w:val="24"/>
          <w:rtl/>
        </w:rPr>
        <w:t>تعدیل</w:t>
      </w:r>
      <w:r w:rsidRPr="0020313A">
        <w:rPr>
          <w:rFonts w:cs="B Nazanin"/>
          <w:sz w:val="24"/>
          <w:szCs w:val="24"/>
          <w:rtl/>
        </w:rPr>
        <w:t xml:space="preserve"> شده برابر </w:t>
      </w:r>
      <w:r w:rsidRPr="0020313A">
        <w:rPr>
          <w:rFonts w:cs="B Nazanin" w:hint="cs"/>
          <w:sz w:val="24"/>
          <w:szCs w:val="24"/>
          <w:rtl/>
        </w:rPr>
        <w:t>2</w:t>
      </w:r>
      <w:r w:rsidR="006B7CED" w:rsidRPr="0020313A">
        <w:rPr>
          <w:rFonts w:cs="B Nazanin" w:hint="cs"/>
          <w:sz w:val="24"/>
          <w:szCs w:val="24"/>
          <w:rtl/>
        </w:rPr>
        <w:t>40</w:t>
      </w:r>
      <w:r w:rsidRPr="0020313A">
        <w:rPr>
          <w:rFonts w:cs="B Nazanin"/>
          <w:sz w:val="24"/>
          <w:szCs w:val="24"/>
          <w:rtl/>
        </w:rPr>
        <w:t>/0</w:t>
      </w:r>
      <w:r w:rsidRPr="0020313A">
        <w:rPr>
          <w:rFonts w:ascii="Times New Roman" w:hAnsi="Times New Roman" w:cs="B Nazanin"/>
          <w:sz w:val="24"/>
          <w:szCs w:val="24"/>
        </w:rPr>
        <w:t>‌</w:t>
      </w:r>
      <w:r w:rsidRPr="0020313A">
        <w:rPr>
          <w:rFonts w:cs="B Nazanin"/>
          <w:sz w:val="24"/>
          <w:szCs w:val="24"/>
          <w:rtl/>
        </w:rPr>
        <w:t xml:space="preserve"> مي‌باشد، </w:t>
      </w:r>
      <w:r w:rsidRPr="0020313A">
        <w:rPr>
          <w:rFonts w:cs="B Nazanin" w:hint="cs"/>
          <w:sz w:val="24"/>
          <w:szCs w:val="24"/>
          <w:rtl/>
        </w:rPr>
        <w:t>که نشان می</w:t>
      </w:r>
      <w:r w:rsidR="009A3CE6">
        <w:rPr>
          <w:rFonts w:cs="B Nazanin"/>
          <w:sz w:val="24"/>
          <w:szCs w:val="24"/>
          <w:rtl/>
        </w:rPr>
        <w:softHyphen/>
      </w:r>
      <w:r w:rsidRPr="0020313A">
        <w:rPr>
          <w:rFonts w:cs="B Nazanin" w:hint="cs"/>
          <w:sz w:val="24"/>
          <w:szCs w:val="24"/>
          <w:rtl/>
        </w:rPr>
        <w:t>دهد 26 % از تغییرات</w:t>
      </w:r>
      <w:r w:rsidRPr="0020313A">
        <w:rPr>
          <w:rFonts w:cs="B Nazanin"/>
          <w:sz w:val="24"/>
          <w:szCs w:val="24"/>
          <w:rtl/>
        </w:rPr>
        <w:t xml:space="preserve"> متغ</w:t>
      </w:r>
      <w:r w:rsidRPr="0020313A">
        <w:rPr>
          <w:rFonts w:cs="B Nazanin" w:hint="cs"/>
          <w:sz w:val="24"/>
          <w:szCs w:val="24"/>
          <w:rtl/>
        </w:rPr>
        <w:t>یر</w:t>
      </w:r>
      <w:r w:rsidRPr="0020313A">
        <w:rPr>
          <w:rFonts w:cs="B Nazanin"/>
          <w:sz w:val="24"/>
          <w:szCs w:val="24"/>
          <w:rtl/>
        </w:rPr>
        <w:t xml:space="preserve"> </w:t>
      </w:r>
      <w:r w:rsidRPr="0020313A">
        <w:rPr>
          <w:rFonts w:cs="B Nazanin" w:hint="cs"/>
          <w:sz w:val="24"/>
          <w:szCs w:val="24"/>
          <w:rtl/>
        </w:rPr>
        <w:t>ملاک</w:t>
      </w:r>
      <w:r w:rsidRPr="0020313A">
        <w:rPr>
          <w:rFonts w:cs="B Nazanin"/>
          <w:sz w:val="24"/>
          <w:szCs w:val="24"/>
          <w:rtl/>
        </w:rPr>
        <w:t xml:space="preserve"> م</w:t>
      </w:r>
      <w:r w:rsidRPr="0020313A">
        <w:rPr>
          <w:rFonts w:cs="B Nazanin" w:hint="cs"/>
          <w:sz w:val="24"/>
          <w:szCs w:val="24"/>
          <w:rtl/>
        </w:rPr>
        <w:t>ی</w:t>
      </w:r>
      <w:r w:rsidR="009A3CE6">
        <w:rPr>
          <w:rFonts w:cs="B Nazanin"/>
          <w:sz w:val="24"/>
          <w:szCs w:val="24"/>
          <w:rtl/>
        </w:rPr>
        <w:softHyphen/>
      </w:r>
      <w:r w:rsidRPr="0020313A">
        <w:rPr>
          <w:rFonts w:cs="B Nazanin"/>
          <w:sz w:val="24"/>
          <w:szCs w:val="24"/>
          <w:rtl/>
        </w:rPr>
        <w:t>تواند توسط متغ</w:t>
      </w:r>
      <w:r w:rsidRPr="0020313A">
        <w:rPr>
          <w:rFonts w:cs="B Nazanin" w:hint="cs"/>
          <w:sz w:val="24"/>
          <w:szCs w:val="24"/>
          <w:rtl/>
        </w:rPr>
        <w:t>یرهای پیش</w:t>
      </w:r>
      <w:r w:rsidR="009A3CE6">
        <w:rPr>
          <w:rFonts w:cs="B Nazanin"/>
          <w:sz w:val="24"/>
          <w:szCs w:val="24"/>
          <w:rtl/>
        </w:rPr>
        <w:softHyphen/>
      </w:r>
      <w:r w:rsidRPr="0020313A">
        <w:rPr>
          <w:rFonts w:cs="B Nazanin" w:hint="cs"/>
          <w:sz w:val="24"/>
          <w:szCs w:val="24"/>
          <w:rtl/>
        </w:rPr>
        <w:t xml:space="preserve">بین </w:t>
      </w:r>
      <w:r w:rsidRPr="0020313A">
        <w:rPr>
          <w:rFonts w:cs="B Nazanin"/>
          <w:sz w:val="24"/>
          <w:szCs w:val="24"/>
          <w:rtl/>
        </w:rPr>
        <w:t>تب</w:t>
      </w:r>
      <w:r w:rsidRPr="0020313A">
        <w:rPr>
          <w:rFonts w:cs="B Nazanin" w:hint="cs"/>
          <w:sz w:val="24"/>
          <w:szCs w:val="24"/>
          <w:rtl/>
        </w:rPr>
        <w:t>یین</w:t>
      </w:r>
      <w:r w:rsidRPr="0020313A">
        <w:rPr>
          <w:rFonts w:cs="B Nazanin"/>
          <w:sz w:val="24"/>
          <w:szCs w:val="24"/>
          <w:rtl/>
        </w:rPr>
        <w:t xml:space="preserve"> شود.</w:t>
      </w:r>
    </w:p>
    <w:p w14:paraId="50399272" w14:textId="04ACE1E7" w:rsidR="004A73EA" w:rsidRPr="0020313A" w:rsidRDefault="004A73EA" w:rsidP="00424EEB">
      <w:pPr>
        <w:spacing w:after="0" w:line="240" w:lineRule="auto"/>
        <w:jc w:val="center"/>
        <w:rPr>
          <w:rFonts w:cs="B Nazanin"/>
          <w:sz w:val="24"/>
          <w:szCs w:val="24"/>
          <w:rtl/>
          <w:lang w:val="iu-Latn-CA" w:bidi="ar-SA"/>
        </w:rPr>
      </w:pPr>
      <w:r w:rsidRPr="0020313A">
        <w:rPr>
          <w:rFonts w:cs="B Nazanin" w:hint="cs"/>
          <w:sz w:val="24"/>
          <w:szCs w:val="24"/>
          <w:rtl/>
          <w:lang w:val="iu-Latn-CA" w:bidi="ar-SA"/>
        </w:rPr>
        <w:t>جدول</w:t>
      </w:r>
      <w:r w:rsidR="00424EEB">
        <w:rPr>
          <w:rFonts w:cs="B Nazanin" w:hint="cs"/>
          <w:sz w:val="24"/>
          <w:szCs w:val="24"/>
          <w:rtl/>
          <w:lang w:val="iu-Latn-CA" w:bidi="ar-SA"/>
        </w:rPr>
        <w:t>7:</w:t>
      </w:r>
      <w:r w:rsidRPr="0020313A">
        <w:rPr>
          <w:rFonts w:cs="B Nazanin" w:hint="cs"/>
          <w:sz w:val="24"/>
          <w:szCs w:val="24"/>
          <w:rtl/>
          <w:lang w:val="iu-Latn-CA" w:bidi="ar-SA"/>
        </w:rPr>
        <w:t xml:space="preserve"> </w:t>
      </w:r>
      <w:r w:rsidR="006B7CED" w:rsidRPr="0020313A">
        <w:rPr>
          <w:rFonts w:cs="B Nazanin" w:hint="cs"/>
          <w:sz w:val="24"/>
          <w:szCs w:val="24"/>
          <w:rtl/>
          <w:lang w:val="iu-Latn-CA" w:bidi="ar-SA"/>
        </w:rPr>
        <w:t>نتایج تحلیل واریانس</w:t>
      </w:r>
      <w:r w:rsidRPr="0020313A">
        <w:rPr>
          <w:rFonts w:cs="B Nazanin" w:hint="cs"/>
          <w:sz w:val="24"/>
          <w:szCs w:val="24"/>
          <w:rtl/>
          <w:lang w:val="iu-Latn-CA" w:bidi="ar-SA"/>
        </w:rPr>
        <w:t xml:space="preserve"> برای بررسی معناداری مدل</w:t>
      </w:r>
      <w:r w:rsidRPr="0020313A">
        <w:rPr>
          <w:rFonts w:cs="B Nazanin"/>
          <w:sz w:val="24"/>
          <w:szCs w:val="24"/>
          <w:rtl/>
          <w:lang w:val="iu-Latn-CA" w:bidi="ar-SA"/>
        </w:rPr>
        <w:t xml:space="preserve"> </w:t>
      </w:r>
      <w:r w:rsidRPr="0020313A">
        <w:rPr>
          <w:rFonts w:cs="B Nazanin" w:hint="cs"/>
          <w:sz w:val="24"/>
          <w:szCs w:val="24"/>
          <w:rtl/>
          <w:lang w:val="iu-Latn-CA" w:bidi="ar-SA"/>
        </w:rPr>
        <w:t>رگرسیونی</w:t>
      </w:r>
    </w:p>
    <w:tbl>
      <w:tblPr>
        <w:bidiVisual/>
        <w:tblW w:w="0" w:type="auto"/>
        <w:jc w:val="center"/>
        <w:tblBorders>
          <w:insideH w:val="single" w:sz="4" w:space="0" w:color="auto"/>
        </w:tblBorders>
        <w:tblLook w:val="01E0" w:firstRow="1" w:lastRow="1" w:firstColumn="1" w:lastColumn="1" w:noHBand="0" w:noVBand="0"/>
      </w:tblPr>
      <w:tblGrid>
        <w:gridCol w:w="1083"/>
        <w:gridCol w:w="1388"/>
        <w:gridCol w:w="1168"/>
        <w:gridCol w:w="1409"/>
        <w:gridCol w:w="954"/>
        <w:gridCol w:w="1368"/>
      </w:tblGrid>
      <w:tr w:rsidR="004A73EA" w:rsidRPr="00424EEB" w14:paraId="647FB123" w14:textId="77777777" w:rsidTr="00E5012C">
        <w:trPr>
          <w:trHeight w:val="64"/>
          <w:jc w:val="center"/>
        </w:trPr>
        <w:tc>
          <w:tcPr>
            <w:tcW w:w="1126" w:type="dxa"/>
            <w:shd w:val="clear" w:color="auto" w:fill="D9D9D9"/>
            <w:vAlign w:val="center"/>
          </w:tcPr>
          <w:p w14:paraId="4BB3FA01" w14:textId="77777777" w:rsidR="004A73EA" w:rsidRPr="00424EEB" w:rsidRDefault="004A73EA" w:rsidP="0020313A">
            <w:pPr>
              <w:pStyle w:val="a"/>
              <w:jc w:val="both"/>
              <w:rPr>
                <w:rFonts w:cs="B Nazanin"/>
                <w:b/>
                <w:sz w:val="24"/>
                <w:szCs w:val="24"/>
                <w:rtl/>
              </w:rPr>
            </w:pPr>
            <w:r w:rsidRPr="00424EEB">
              <w:rPr>
                <w:rFonts w:cs="B Nazanin" w:hint="cs"/>
                <w:b/>
                <w:sz w:val="24"/>
                <w:szCs w:val="24"/>
                <w:rtl/>
              </w:rPr>
              <w:lastRenderedPageBreak/>
              <w:t>منبع تغییر</w:t>
            </w:r>
          </w:p>
        </w:tc>
        <w:tc>
          <w:tcPr>
            <w:tcW w:w="1535" w:type="dxa"/>
            <w:shd w:val="clear" w:color="auto" w:fill="D9D9D9"/>
            <w:vAlign w:val="center"/>
          </w:tcPr>
          <w:p w14:paraId="528AC2FE" w14:textId="77777777" w:rsidR="004A73EA" w:rsidRPr="00424EEB" w:rsidRDefault="004A73EA" w:rsidP="0020313A">
            <w:pPr>
              <w:pStyle w:val="a"/>
              <w:jc w:val="both"/>
              <w:rPr>
                <w:rFonts w:cs="B Nazanin"/>
                <w:b/>
                <w:sz w:val="24"/>
                <w:szCs w:val="24"/>
                <w:rtl/>
              </w:rPr>
            </w:pPr>
            <w:r w:rsidRPr="00424EEB">
              <w:rPr>
                <w:rFonts w:cs="B Nazanin"/>
                <w:b/>
                <w:sz w:val="24"/>
                <w:szCs w:val="24"/>
                <w:rtl/>
              </w:rPr>
              <w:t>مجموع مربعات</w:t>
            </w:r>
          </w:p>
        </w:tc>
        <w:tc>
          <w:tcPr>
            <w:tcW w:w="1287" w:type="dxa"/>
            <w:shd w:val="clear" w:color="auto" w:fill="D9D9D9"/>
            <w:vAlign w:val="center"/>
          </w:tcPr>
          <w:p w14:paraId="306760D1" w14:textId="77777777" w:rsidR="004A73EA" w:rsidRPr="00424EEB" w:rsidRDefault="004A73EA" w:rsidP="0020313A">
            <w:pPr>
              <w:pStyle w:val="a"/>
              <w:jc w:val="both"/>
              <w:rPr>
                <w:rFonts w:cs="B Nazanin"/>
                <w:b/>
                <w:sz w:val="24"/>
                <w:szCs w:val="24"/>
                <w:rtl/>
              </w:rPr>
            </w:pPr>
            <w:r w:rsidRPr="00424EEB">
              <w:rPr>
                <w:rFonts w:cs="B Nazanin"/>
                <w:b/>
                <w:sz w:val="24"/>
                <w:szCs w:val="24"/>
                <w:rtl/>
              </w:rPr>
              <w:t>درجه آزادي</w:t>
            </w:r>
          </w:p>
        </w:tc>
        <w:tc>
          <w:tcPr>
            <w:tcW w:w="1548" w:type="dxa"/>
            <w:shd w:val="clear" w:color="auto" w:fill="D9D9D9"/>
            <w:vAlign w:val="center"/>
          </w:tcPr>
          <w:p w14:paraId="08FA03E7" w14:textId="77777777" w:rsidR="004A73EA" w:rsidRPr="00424EEB" w:rsidRDefault="004A73EA" w:rsidP="0020313A">
            <w:pPr>
              <w:pStyle w:val="a"/>
              <w:jc w:val="both"/>
              <w:rPr>
                <w:rFonts w:cs="B Nazanin"/>
                <w:b/>
                <w:sz w:val="24"/>
                <w:szCs w:val="24"/>
                <w:rtl/>
              </w:rPr>
            </w:pPr>
            <w:r w:rsidRPr="00424EEB">
              <w:rPr>
                <w:rFonts w:cs="B Nazanin"/>
                <w:b/>
                <w:sz w:val="24"/>
                <w:szCs w:val="24"/>
                <w:rtl/>
              </w:rPr>
              <w:t>ميانگين مربعات</w:t>
            </w:r>
          </w:p>
        </w:tc>
        <w:tc>
          <w:tcPr>
            <w:tcW w:w="1006" w:type="dxa"/>
            <w:shd w:val="clear" w:color="auto" w:fill="D9D9D9"/>
            <w:vAlign w:val="center"/>
          </w:tcPr>
          <w:p w14:paraId="7A745D73" w14:textId="77777777" w:rsidR="004A73EA" w:rsidRPr="00424EEB" w:rsidRDefault="004A73EA" w:rsidP="0020313A">
            <w:pPr>
              <w:pStyle w:val="a"/>
              <w:jc w:val="both"/>
              <w:rPr>
                <w:rFonts w:cs="B Nazanin"/>
                <w:b/>
                <w:sz w:val="24"/>
                <w:szCs w:val="24"/>
                <w:rtl/>
              </w:rPr>
            </w:pPr>
            <w:r w:rsidRPr="00424EEB">
              <w:rPr>
                <w:rFonts w:cs="B Nazanin"/>
                <w:b/>
                <w:sz w:val="24"/>
                <w:szCs w:val="24"/>
                <w:rtl/>
              </w:rPr>
              <w:t xml:space="preserve">آماره </w:t>
            </w:r>
            <w:r w:rsidRPr="00424EEB">
              <w:rPr>
                <w:rFonts w:cs="B Nazanin"/>
                <w:b/>
                <w:sz w:val="24"/>
                <w:szCs w:val="24"/>
              </w:rPr>
              <w:t>F</w:t>
            </w:r>
            <w:r w:rsidRPr="00424EEB">
              <w:rPr>
                <w:rFonts w:cs="B Nazanin"/>
                <w:b/>
                <w:sz w:val="24"/>
                <w:szCs w:val="24"/>
                <w:rtl/>
              </w:rPr>
              <w:t xml:space="preserve"> </w:t>
            </w:r>
          </w:p>
        </w:tc>
        <w:tc>
          <w:tcPr>
            <w:tcW w:w="1480" w:type="dxa"/>
            <w:shd w:val="clear" w:color="auto" w:fill="D9D9D9"/>
            <w:vAlign w:val="center"/>
          </w:tcPr>
          <w:p w14:paraId="5D320F3E" w14:textId="77777777" w:rsidR="004A73EA" w:rsidRPr="00424EEB" w:rsidRDefault="004A73EA" w:rsidP="0020313A">
            <w:pPr>
              <w:pStyle w:val="a"/>
              <w:jc w:val="both"/>
              <w:rPr>
                <w:rFonts w:cs="B Nazanin"/>
                <w:b/>
                <w:sz w:val="24"/>
                <w:szCs w:val="24"/>
                <w:rtl/>
              </w:rPr>
            </w:pPr>
            <w:r w:rsidRPr="00424EEB">
              <w:rPr>
                <w:rFonts w:cs="B Nazanin"/>
                <w:b/>
                <w:sz w:val="24"/>
                <w:szCs w:val="24"/>
                <w:rtl/>
              </w:rPr>
              <w:t>سطح معناداري</w:t>
            </w:r>
          </w:p>
        </w:tc>
      </w:tr>
      <w:tr w:rsidR="004A73EA" w:rsidRPr="00424EEB" w14:paraId="68ADA895" w14:textId="77777777" w:rsidTr="00E5012C">
        <w:trPr>
          <w:jc w:val="center"/>
        </w:trPr>
        <w:tc>
          <w:tcPr>
            <w:tcW w:w="1126" w:type="dxa"/>
            <w:shd w:val="clear" w:color="auto" w:fill="FFFFFF"/>
            <w:vAlign w:val="center"/>
          </w:tcPr>
          <w:p w14:paraId="11BB6FF9" w14:textId="77777777" w:rsidR="004A73EA" w:rsidRPr="00424EEB" w:rsidRDefault="004A73EA" w:rsidP="0020313A">
            <w:pPr>
              <w:pStyle w:val="a"/>
              <w:jc w:val="both"/>
              <w:rPr>
                <w:rFonts w:cs="B Nazanin"/>
                <w:b/>
                <w:sz w:val="24"/>
                <w:szCs w:val="24"/>
                <w:rtl/>
              </w:rPr>
            </w:pPr>
            <w:r w:rsidRPr="00424EEB">
              <w:rPr>
                <w:rFonts w:cs="B Nazanin"/>
                <w:b/>
                <w:sz w:val="24"/>
                <w:szCs w:val="24"/>
                <w:rtl/>
              </w:rPr>
              <w:t>رگرسيون</w:t>
            </w:r>
          </w:p>
        </w:tc>
        <w:tc>
          <w:tcPr>
            <w:tcW w:w="1535" w:type="dxa"/>
            <w:shd w:val="clear" w:color="auto" w:fill="auto"/>
            <w:vAlign w:val="center"/>
          </w:tcPr>
          <w:p w14:paraId="5EC35848" w14:textId="1849585B" w:rsidR="004A73EA" w:rsidRPr="00424EEB" w:rsidRDefault="004A73EA" w:rsidP="0020313A">
            <w:pPr>
              <w:pStyle w:val="a"/>
              <w:jc w:val="both"/>
              <w:rPr>
                <w:rFonts w:cs="B Nazanin"/>
                <w:b/>
                <w:sz w:val="24"/>
                <w:szCs w:val="24"/>
              </w:rPr>
            </w:pPr>
            <w:r w:rsidRPr="00424EEB">
              <w:rPr>
                <w:rFonts w:cs="B Nazanin" w:hint="cs"/>
                <w:b/>
                <w:sz w:val="24"/>
                <w:szCs w:val="24"/>
                <w:rtl/>
              </w:rPr>
              <w:t>9/</w:t>
            </w:r>
            <w:r w:rsidR="006B7CED" w:rsidRPr="00424EEB">
              <w:rPr>
                <w:rFonts w:cs="B Nazanin" w:hint="cs"/>
                <w:b/>
                <w:sz w:val="24"/>
                <w:szCs w:val="24"/>
                <w:rtl/>
              </w:rPr>
              <w:t>117</w:t>
            </w:r>
          </w:p>
        </w:tc>
        <w:tc>
          <w:tcPr>
            <w:tcW w:w="1287" w:type="dxa"/>
            <w:shd w:val="clear" w:color="auto" w:fill="auto"/>
            <w:vAlign w:val="center"/>
          </w:tcPr>
          <w:p w14:paraId="071E9E2C" w14:textId="77777777" w:rsidR="004A73EA" w:rsidRPr="00424EEB" w:rsidRDefault="004A73EA" w:rsidP="0020313A">
            <w:pPr>
              <w:pStyle w:val="a"/>
              <w:jc w:val="both"/>
              <w:rPr>
                <w:rFonts w:cs="B Nazanin"/>
                <w:b/>
                <w:sz w:val="24"/>
                <w:szCs w:val="24"/>
              </w:rPr>
            </w:pPr>
            <w:r w:rsidRPr="00424EEB">
              <w:rPr>
                <w:rFonts w:cs="B Nazanin" w:hint="cs"/>
                <w:b/>
                <w:sz w:val="24"/>
                <w:szCs w:val="24"/>
                <w:rtl/>
              </w:rPr>
              <w:t>2</w:t>
            </w:r>
          </w:p>
        </w:tc>
        <w:tc>
          <w:tcPr>
            <w:tcW w:w="1548" w:type="dxa"/>
            <w:shd w:val="clear" w:color="auto" w:fill="auto"/>
            <w:vAlign w:val="center"/>
          </w:tcPr>
          <w:p w14:paraId="3CA6B38F" w14:textId="4D0924A5" w:rsidR="004A73EA" w:rsidRPr="00424EEB" w:rsidRDefault="006B7CED" w:rsidP="0020313A">
            <w:pPr>
              <w:pStyle w:val="a"/>
              <w:jc w:val="both"/>
              <w:rPr>
                <w:rFonts w:cs="B Nazanin"/>
                <w:b/>
                <w:sz w:val="24"/>
                <w:szCs w:val="24"/>
              </w:rPr>
            </w:pPr>
            <w:r w:rsidRPr="00424EEB">
              <w:rPr>
                <w:rFonts w:cs="B Nazanin" w:hint="cs"/>
                <w:b/>
                <w:sz w:val="24"/>
                <w:szCs w:val="24"/>
                <w:rtl/>
              </w:rPr>
              <w:t>7</w:t>
            </w:r>
            <w:r w:rsidR="004A73EA" w:rsidRPr="00424EEB">
              <w:rPr>
                <w:rFonts w:cs="B Nazanin" w:hint="cs"/>
                <w:b/>
                <w:sz w:val="24"/>
                <w:szCs w:val="24"/>
                <w:rtl/>
              </w:rPr>
              <w:t>/</w:t>
            </w:r>
            <w:r w:rsidRPr="00424EEB">
              <w:rPr>
                <w:rFonts w:cs="B Nazanin" w:hint="cs"/>
                <w:b/>
                <w:sz w:val="24"/>
                <w:szCs w:val="24"/>
                <w:rtl/>
              </w:rPr>
              <w:t>58</w:t>
            </w:r>
          </w:p>
        </w:tc>
        <w:tc>
          <w:tcPr>
            <w:tcW w:w="1006" w:type="dxa"/>
            <w:shd w:val="clear" w:color="auto" w:fill="auto"/>
            <w:vAlign w:val="center"/>
          </w:tcPr>
          <w:p w14:paraId="624349EB" w14:textId="08383A0C" w:rsidR="004A73EA" w:rsidRPr="00424EEB" w:rsidRDefault="004A73EA" w:rsidP="0020313A">
            <w:pPr>
              <w:pStyle w:val="a"/>
              <w:jc w:val="both"/>
              <w:rPr>
                <w:rFonts w:cs="B Nazanin"/>
                <w:b/>
                <w:sz w:val="24"/>
                <w:szCs w:val="24"/>
              </w:rPr>
            </w:pPr>
            <w:r w:rsidRPr="00424EEB">
              <w:rPr>
                <w:rFonts w:cs="B Nazanin" w:hint="cs"/>
                <w:b/>
                <w:sz w:val="24"/>
                <w:szCs w:val="24"/>
                <w:rtl/>
              </w:rPr>
              <w:t>70/</w:t>
            </w:r>
            <w:r w:rsidR="006B7CED" w:rsidRPr="00424EEB">
              <w:rPr>
                <w:rFonts w:cs="B Nazanin" w:hint="cs"/>
                <w:b/>
                <w:sz w:val="24"/>
                <w:szCs w:val="24"/>
                <w:rtl/>
              </w:rPr>
              <w:t>49</w:t>
            </w:r>
          </w:p>
        </w:tc>
        <w:tc>
          <w:tcPr>
            <w:tcW w:w="1480" w:type="dxa"/>
            <w:shd w:val="clear" w:color="auto" w:fill="auto"/>
            <w:vAlign w:val="center"/>
          </w:tcPr>
          <w:p w14:paraId="4A779576" w14:textId="1621630D" w:rsidR="004A73EA" w:rsidRPr="00424EEB" w:rsidRDefault="004A73EA" w:rsidP="0020313A">
            <w:pPr>
              <w:pStyle w:val="a"/>
              <w:jc w:val="both"/>
              <w:rPr>
                <w:rFonts w:cs="B Nazanin"/>
                <w:b/>
                <w:sz w:val="24"/>
                <w:szCs w:val="24"/>
              </w:rPr>
            </w:pPr>
            <w:r w:rsidRPr="00424EEB">
              <w:rPr>
                <w:rFonts w:cs="B Nazanin" w:hint="cs"/>
                <w:b/>
                <w:sz w:val="24"/>
                <w:szCs w:val="24"/>
                <w:rtl/>
              </w:rPr>
              <w:t>0</w:t>
            </w:r>
            <w:r w:rsidR="006B7CED" w:rsidRPr="00424EEB">
              <w:rPr>
                <w:rFonts w:cs="B Nazanin" w:hint="cs"/>
                <w:b/>
                <w:sz w:val="24"/>
                <w:szCs w:val="24"/>
                <w:rtl/>
              </w:rPr>
              <w:t>001</w:t>
            </w:r>
            <w:r w:rsidRPr="00424EEB">
              <w:rPr>
                <w:rFonts w:cs="B Nazanin" w:hint="cs"/>
                <w:b/>
                <w:sz w:val="24"/>
                <w:szCs w:val="24"/>
                <w:rtl/>
              </w:rPr>
              <w:t>/0</w:t>
            </w:r>
          </w:p>
        </w:tc>
      </w:tr>
      <w:tr w:rsidR="004A73EA" w:rsidRPr="00424EEB" w14:paraId="7C6F229B" w14:textId="77777777" w:rsidTr="00E5012C">
        <w:trPr>
          <w:jc w:val="center"/>
        </w:trPr>
        <w:tc>
          <w:tcPr>
            <w:tcW w:w="1126" w:type="dxa"/>
            <w:shd w:val="clear" w:color="auto" w:fill="FFFFFF"/>
            <w:vAlign w:val="center"/>
          </w:tcPr>
          <w:p w14:paraId="6929385D" w14:textId="77777777" w:rsidR="004A73EA" w:rsidRPr="00424EEB" w:rsidRDefault="004A73EA" w:rsidP="0020313A">
            <w:pPr>
              <w:pStyle w:val="a"/>
              <w:jc w:val="both"/>
              <w:rPr>
                <w:rFonts w:cs="B Nazanin"/>
                <w:b/>
                <w:sz w:val="24"/>
                <w:szCs w:val="24"/>
                <w:rtl/>
              </w:rPr>
            </w:pPr>
            <w:r w:rsidRPr="00424EEB">
              <w:rPr>
                <w:rFonts w:cs="B Nazanin"/>
                <w:b/>
                <w:sz w:val="24"/>
                <w:szCs w:val="24"/>
                <w:rtl/>
              </w:rPr>
              <w:t>باقي مانده</w:t>
            </w:r>
          </w:p>
        </w:tc>
        <w:tc>
          <w:tcPr>
            <w:tcW w:w="1535" w:type="dxa"/>
            <w:shd w:val="clear" w:color="auto" w:fill="D9D9D9"/>
            <w:vAlign w:val="center"/>
          </w:tcPr>
          <w:p w14:paraId="6D6438A0" w14:textId="0575C2E0" w:rsidR="004A73EA" w:rsidRPr="00424EEB" w:rsidRDefault="006B7CED" w:rsidP="0020313A">
            <w:pPr>
              <w:pStyle w:val="a"/>
              <w:jc w:val="both"/>
              <w:rPr>
                <w:rFonts w:cs="B Nazanin"/>
                <w:b/>
                <w:sz w:val="24"/>
                <w:szCs w:val="24"/>
              </w:rPr>
            </w:pPr>
            <w:r w:rsidRPr="00424EEB">
              <w:rPr>
                <w:rFonts w:cs="B Nazanin" w:hint="cs"/>
                <w:b/>
                <w:sz w:val="24"/>
                <w:szCs w:val="24"/>
                <w:rtl/>
              </w:rPr>
              <w:t>1</w:t>
            </w:r>
            <w:r w:rsidR="004A73EA" w:rsidRPr="00424EEB">
              <w:rPr>
                <w:rFonts w:cs="B Nazanin" w:hint="cs"/>
                <w:b/>
                <w:sz w:val="24"/>
                <w:szCs w:val="24"/>
                <w:rtl/>
              </w:rPr>
              <w:t>/</w:t>
            </w:r>
            <w:r w:rsidRPr="00424EEB">
              <w:rPr>
                <w:rFonts w:cs="B Nazanin" w:hint="cs"/>
                <w:b/>
                <w:sz w:val="24"/>
                <w:szCs w:val="24"/>
                <w:rtl/>
              </w:rPr>
              <w:t>350</w:t>
            </w:r>
          </w:p>
        </w:tc>
        <w:tc>
          <w:tcPr>
            <w:tcW w:w="1287" w:type="dxa"/>
            <w:shd w:val="clear" w:color="auto" w:fill="D9D9D9"/>
            <w:vAlign w:val="center"/>
          </w:tcPr>
          <w:p w14:paraId="38DD4118" w14:textId="089D78E1" w:rsidR="004A73EA" w:rsidRPr="00424EEB" w:rsidRDefault="006B7CED" w:rsidP="0020313A">
            <w:pPr>
              <w:pStyle w:val="a"/>
              <w:jc w:val="both"/>
              <w:rPr>
                <w:rFonts w:cs="B Nazanin"/>
                <w:b/>
                <w:sz w:val="24"/>
                <w:szCs w:val="24"/>
              </w:rPr>
            </w:pPr>
            <w:r w:rsidRPr="00424EEB">
              <w:rPr>
                <w:rFonts w:cs="B Nazanin" w:hint="cs"/>
                <w:b/>
                <w:sz w:val="24"/>
                <w:szCs w:val="24"/>
                <w:rtl/>
              </w:rPr>
              <w:t>378</w:t>
            </w:r>
          </w:p>
        </w:tc>
        <w:tc>
          <w:tcPr>
            <w:tcW w:w="1548" w:type="dxa"/>
            <w:shd w:val="clear" w:color="auto" w:fill="D9D9D9"/>
            <w:vAlign w:val="center"/>
          </w:tcPr>
          <w:p w14:paraId="1B171003" w14:textId="1AA08C71" w:rsidR="004A73EA" w:rsidRPr="00424EEB" w:rsidRDefault="006B7CED" w:rsidP="0020313A">
            <w:pPr>
              <w:pStyle w:val="a"/>
              <w:jc w:val="both"/>
              <w:rPr>
                <w:rFonts w:cs="B Nazanin"/>
                <w:b/>
                <w:sz w:val="24"/>
                <w:szCs w:val="24"/>
              </w:rPr>
            </w:pPr>
            <w:r w:rsidRPr="00424EEB">
              <w:rPr>
                <w:rFonts w:cs="B Nazanin" w:hint="cs"/>
                <w:b/>
                <w:sz w:val="24"/>
                <w:szCs w:val="24"/>
                <w:rtl/>
              </w:rPr>
              <w:t>19</w:t>
            </w:r>
            <w:r w:rsidR="004A73EA" w:rsidRPr="00424EEB">
              <w:rPr>
                <w:rFonts w:cs="B Nazanin" w:hint="cs"/>
                <w:b/>
                <w:sz w:val="24"/>
                <w:szCs w:val="24"/>
                <w:rtl/>
              </w:rPr>
              <w:t>/</w:t>
            </w:r>
            <w:r w:rsidRPr="00424EEB">
              <w:rPr>
                <w:rFonts w:cs="B Nazanin" w:hint="cs"/>
                <w:b/>
                <w:sz w:val="24"/>
                <w:szCs w:val="24"/>
                <w:rtl/>
              </w:rPr>
              <w:t>1</w:t>
            </w:r>
          </w:p>
        </w:tc>
        <w:tc>
          <w:tcPr>
            <w:tcW w:w="1006" w:type="dxa"/>
            <w:shd w:val="clear" w:color="auto" w:fill="D9D9D9"/>
            <w:vAlign w:val="center"/>
          </w:tcPr>
          <w:p w14:paraId="5ECDF1D8" w14:textId="77777777" w:rsidR="004A73EA" w:rsidRPr="00424EEB" w:rsidRDefault="004A73EA" w:rsidP="0020313A">
            <w:pPr>
              <w:pStyle w:val="a"/>
              <w:jc w:val="both"/>
              <w:rPr>
                <w:rFonts w:cs="B Nazanin"/>
                <w:b/>
                <w:sz w:val="24"/>
                <w:szCs w:val="24"/>
              </w:rPr>
            </w:pPr>
            <w:r w:rsidRPr="00424EEB">
              <w:rPr>
                <w:rFonts w:cs="B Nazanin" w:hint="cs"/>
                <w:b/>
                <w:sz w:val="24"/>
                <w:szCs w:val="24"/>
                <w:rtl/>
              </w:rPr>
              <w:t>-</w:t>
            </w:r>
          </w:p>
        </w:tc>
        <w:tc>
          <w:tcPr>
            <w:tcW w:w="1480" w:type="dxa"/>
            <w:shd w:val="clear" w:color="auto" w:fill="D9D9D9"/>
            <w:vAlign w:val="center"/>
          </w:tcPr>
          <w:p w14:paraId="1DC3D27F" w14:textId="77777777" w:rsidR="004A73EA" w:rsidRPr="00424EEB" w:rsidRDefault="004A73EA" w:rsidP="0020313A">
            <w:pPr>
              <w:pStyle w:val="a"/>
              <w:jc w:val="both"/>
              <w:rPr>
                <w:rFonts w:cs="B Nazanin"/>
                <w:b/>
                <w:sz w:val="24"/>
                <w:szCs w:val="24"/>
              </w:rPr>
            </w:pPr>
            <w:r w:rsidRPr="00424EEB">
              <w:rPr>
                <w:rFonts w:cs="B Nazanin" w:hint="cs"/>
                <w:b/>
                <w:sz w:val="24"/>
                <w:szCs w:val="24"/>
                <w:rtl/>
              </w:rPr>
              <w:t>-</w:t>
            </w:r>
          </w:p>
        </w:tc>
      </w:tr>
      <w:tr w:rsidR="004A73EA" w:rsidRPr="00424EEB" w14:paraId="74A62C52" w14:textId="77777777" w:rsidTr="00E5012C">
        <w:trPr>
          <w:jc w:val="center"/>
        </w:trPr>
        <w:tc>
          <w:tcPr>
            <w:tcW w:w="1126" w:type="dxa"/>
            <w:shd w:val="clear" w:color="auto" w:fill="D9D9D9"/>
            <w:vAlign w:val="center"/>
          </w:tcPr>
          <w:p w14:paraId="4E8F97A8" w14:textId="77777777" w:rsidR="004A73EA" w:rsidRPr="00424EEB" w:rsidRDefault="004A73EA" w:rsidP="0020313A">
            <w:pPr>
              <w:pStyle w:val="a"/>
              <w:jc w:val="both"/>
              <w:rPr>
                <w:rFonts w:cs="B Nazanin"/>
                <w:b/>
                <w:sz w:val="24"/>
                <w:szCs w:val="24"/>
                <w:rtl/>
              </w:rPr>
            </w:pPr>
            <w:r w:rsidRPr="00424EEB">
              <w:rPr>
                <w:rFonts w:cs="B Nazanin"/>
                <w:b/>
                <w:sz w:val="24"/>
                <w:szCs w:val="24"/>
                <w:rtl/>
              </w:rPr>
              <w:t>مجموع</w:t>
            </w:r>
          </w:p>
        </w:tc>
        <w:tc>
          <w:tcPr>
            <w:tcW w:w="1535" w:type="dxa"/>
            <w:shd w:val="clear" w:color="auto" w:fill="D9D9D9"/>
            <w:vAlign w:val="center"/>
          </w:tcPr>
          <w:p w14:paraId="75B9F1E7" w14:textId="75F01BC1" w:rsidR="004A73EA" w:rsidRPr="00424EEB" w:rsidRDefault="004A73EA" w:rsidP="0020313A">
            <w:pPr>
              <w:pStyle w:val="a"/>
              <w:jc w:val="both"/>
              <w:rPr>
                <w:rFonts w:cs="B Nazanin"/>
                <w:b/>
                <w:sz w:val="24"/>
                <w:szCs w:val="24"/>
              </w:rPr>
            </w:pPr>
            <w:r w:rsidRPr="00424EEB">
              <w:rPr>
                <w:rFonts w:cs="B Nazanin" w:hint="cs"/>
                <w:b/>
                <w:sz w:val="24"/>
                <w:szCs w:val="24"/>
                <w:rtl/>
              </w:rPr>
              <w:t>5/476</w:t>
            </w:r>
          </w:p>
        </w:tc>
        <w:tc>
          <w:tcPr>
            <w:tcW w:w="1287" w:type="dxa"/>
            <w:shd w:val="clear" w:color="auto" w:fill="D9D9D9"/>
            <w:vAlign w:val="center"/>
          </w:tcPr>
          <w:p w14:paraId="79821E01" w14:textId="0DDA056E" w:rsidR="004A73EA" w:rsidRPr="00424EEB" w:rsidRDefault="006B7CED" w:rsidP="0020313A">
            <w:pPr>
              <w:pStyle w:val="a"/>
              <w:jc w:val="both"/>
              <w:rPr>
                <w:rFonts w:cs="B Nazanin"/>
                <w:b/>
                <w:sz w:val="24"/>
                <w:szCs w:val="24"/>
              </w:rPr>
            </w:pPr>
            <w:r w:rsidRPr="00424EEB">
              <w:rPr>
                <w:rFonts w:cs="B Nazanin" w:hint="cs"/>
                <w:b/>
                <w:sz w:val="24"/>
                <w:szCs w:val="24"/>
                <w:rtl/>
              </w:rPr>
              <w:t>380</w:t>
            </w:r>
          </w:p>
        </w:tc>
        <w:tc>
          <w:tcPr>
            <w:tcW w:w="1548" w:type="dxa"/>
            <w:shd w:val="clear" w:color="auto" w:fill="D9D9D9"/>
            <w:vAlign w:val="center"/>
          </w:tcPr>
          <w:p w14:paraId="0FC60C92" w14:textId="77777777" w:rsidR="004A73EA" w:rsidRPr="00424EEB" w:rsidRDefault="004A73EA" w:rsidP="0020313A">
            <w:pPr>
              <w:pStyle w:val="a"/>
              <w:jc w:val="both"/>
              <w:rPr>
                <w:rFonts w:cs="B Nazanin"/>
                <w:b/>
                <w:sz w:val="24"/>
                <w:szCs w:val="24"/>
              </w:rPr>
            </w:pPr>
            <w:r w:rsidRPr="00424EEB">
              <w:rPr>
                <w:rFonts w:cs="B Nazanin" w:hint="cs"/>
                <w:b/>
                <w:sz w:val="24"/>
                <w:szCs w:val="24"/>
                <w:rtl/>
              </w:rPr>
              <w:t>-</w:t>
            </w:r>
          </w:p>
        </w:tc>
        <w:tc>
          <w:tcPr>
            <w:tcW w:w="1006" w:type="dxa"/>
            <w:shd w:val="clear" w:color="auto" w:fill="D9D9D9"/>
            <w:vAlign w:val="center"/>
          </w:tcPr>
          <w:p w14:paraId="3BDCE86C" w14:textId="77777777" w:rsidR="004A73EA" w:rsidRPr="00424EEB" w:rsidRDefault="004A73EA" w:rsidP="0020313A">
            <w:pPr>
              <w:pStyle w:val="a"/>
              <w:jc w:val="both"/>
              <w:rPr>
                <w:rFonts w:cs="B Nazanin"/>
                <w:b/>
                <w:sz w:val="24"/>
                <w:szCs w:val="24"/>
              </w:rPr>
            </w:pPr>
            <w:r w:rsidRPr="00424EEB">
              <w:rPr>
                <w:rFonts w:cs="B Nazanin" w:hint="cs"/>
                <w:b/>
                <w:sz w:val="24"/>
                <w:szCs w:val="24"/>
                <w:rtl/>
              </w:rPr>
              <w:t>-</w:t>
            </w:r>
          </w:p>
        </w:tc>
        <w:tc>
          <w:tcPr>
            <w:tcW w:w="1480" w:type="dxa"/>
            <w:shd w:val="clear" w:color="auto" w:fill="D9D9D9"/>
            <w:vAlign w:val="center"/>
          </w:tcPr>
          <w:p w14:paraId="24CD5798" w14:textId="77777777" w:rsidR="004A73EA" w:rsidRPr="00424EEB" w:rsidRDefault="004A73EA" w:rsidP="0020313A">
            <w:pPr>
              <w:pStyle w:val="a"/>
              <w:jc w:val="both"/>
              <w:rPr>
                <w:rFonts w:cs="B Nazanin"/>
                <w:b/>
                <w:sz w:val="24"/>
                <w:szCs w:val="24"/>
              </w:rPr>
            </w:pPr>
            <w:r w:rsidRPr="00424EEB">
              <w:rPr>
                <w:rFonts w:cs="B Nazanin" w:hint="cs"/>
                <w:b/>
                <w:sz w:val="24"/>
                <w:szCs w:val="24"/>
                <w:rtl/>
              </w:rPr>
              <w:t>-</w:t>
            </w:r>
          </w:p>
        </w:tc>
      </w:tr>
    </w:tbl>
    <w:p w14:paraId="400535ED" w14:textId="3E0CC218" w:rsidR="00786B3A" w:rsidRPr="0020313A" w:rsidRDefault="00E53A2A" w:rsidP="003E7C86">
      <w:pPr>
        <w:spacing w:line="240" w:lineRule="auto"/>
        <w:jc w:val="both"/>
        <w:rPr>
          <w:rFonts w:cs="B Nazanin"/>
          <w:sz w:val="24"/>
          <w:szCs w:val="24"/>
          <w:rtl/>
        </w:rPr>
      </w:pPr>
      <w:r w:rsidRPr="0020313A">
        <w:rPr>
          <w:rFonts w:cs="B Nazanin" w:hint="cs"/>
          <w:sz w:val="24"/>
          <w:szCs w:val="24"/>
          <w:rtl/>
        </w:rPr>
        <w:t xml:space="preserve">بر اساس نتایج مندرج در جدول </w:t>
      </w:r>
      <w:r w:rsidR="00424EEB">
        <w:rPr>
          <w:rFonts w:cs="B Nazanin" w:hint="cs"/>
          <w:sz w:val="24"/>
          <w:szCs w:val="24"/>
          <w:rtl/>
        </w:rPr>
        <w:t>(7)</w:t>
      </w:r>
      <w:r w:rsidRPr="0020313A">
        <w:rPr>
          <w:rFonts w:cs="B Nazanin" w:hint="cs"/>
          <w:sz w:val="24"/>
          <w:szCs w:val="24"/>
          <w:rtl/>
        </w:rPr>
        <w:t xml:space="preserve">  مقدار </w:t>
      </w:r>
      <w:r w:rsidRPr="0020313A">
        <w:rPr>
          <w:rFonts w:cs="B Nazanin"/>
          <w:sz w:val="24"/>
          <w:szCs w:val="24"/>
        </w:rPr>
        <w:t>F</w:t>
      </w:r>
      <w:r w:rsidRPr="0020313A">
        <w:rPr>
          <w:rFonts w:cs="B Nazanin" w:hint="cs"/>
          <w:sz w:val="24"/>
          <w:szCs w:val="24"/>
          <w:rtl/>
        </w:rPr>
        <w:t xml:space="preserve"> محاسبه شده 70/49 و مقدار سطح معناداری بدست آمده 0001/0 می</w:t>
      </w:r>
      <w:r w:rsidR="00424EEB">
        <w:rPr>
          <w:rFonts w:cs="B Nazanin"/>
          <w:sz w:val="24"/>
          <w:szCs w:val="24"/>
          <w:rtl/>
        </w:rPr>
        <w:softHyphen/>
      </w:r>
      <w:r w:rsidRPr="0020313A">
        <w:rPr>
          <w:rFonts w:cs="B Nazanin" w:hint="cs"/>
          <w:sz w:val="24"/>
          <w:szCs w:val="24"/>
          <w:rtl/>
        </w:rPr>
        <w:t>باشد و از 01/0 کوچکتر است. در نتیجه در سطح 99 درصد اطمینان از لحاظ آماری معنادار است. بنابراین می</w:t>
      </w:r>
      <w:r w:rsidR="00424EEB">
        <w:rPr>
          <w:rFonts w:cs="B Nazanin"/>
          <w:sz w:val="24"/>
          <w:szCs w:val="24"/>
          <w:rtl/>
        </w:rPr>
        <w:softHyphen/>
      </w:r>
      <w:r w:rsidRPr="0020313A">
        <w:rPr>
          <w:rFonts w:cs="B Nazanin" w:hint="cs"/>
          <w:sz w:val="24"/>
          <w:szCs w:val="24"/>
          <w:rtl/>
        </w:rPr>
        <w:t xml:space="preserve">توان گفت حس حضور اجتماعی بر </w:t>
      </w:r>
      <w:r w:rsidR="00967BD9" w:rsidRPr="0020313A">
        <w:rPr>
          <w:rFonts w:cs="B Nazanin" w:hint="cs"/>
          <w:sz w:val="24"/>
          <w:szCs w:val="24"/>
          <w:rtl/>
        </w:rPr>
        <w:t>رضایتمندی</w:t>
      </w:r>
      <w:r w:rsidR="00424EEB">
        <w:rPr>
          <w:rFonts w:cs="B Nazanin" w:hint="cs"/>
          <w:sz w:val="24"/>
          <w:szCs w:val="24"/>
          <w:rtl/>
        </w:rPr>
        <w:t xml:space="preserve"> </w:t>
      </w:r>
      <w:r w:rsidR="00424EEB" w:rsidRPr="0020313A">
        <w:rPr>
          <w:rFonts w:cs="B Nazanin" w:hint="cs"/>
          <w:sz w:val="24"/>
          <w:szCs w:val="24"/>
          <w:rtl/>
        </w:rPr>
        <w:t>دانش</w:t>
      </w:r>
      <w:r w:rsidR="00424EEB">
        <w:rPr>
          <w:rFonts w:cs="B Nazanin"/>
          <w:sz w:val="24"/>
          <w:szCs w:val="24"/>
          <w:rtl/>
        </w:rPr>
        <w:softHyphen/>
      </w:r>
      <w:r w:rsidR="00424EEB" w:rsidRPr="0020313A">
        <w:rPr>
          <w:rFonts w:cs="B Nazanin" w:hint="cs"/>
          <w:sz w:val="24"/>
          <w:szCs w:val="24"/>
          <w:rtl/>
        </w:rPr>
        <w:t>آموزان</w:t>
      </w:r>
      <w:r w:rsidR="00967BD9" w:rsidRPr="0020313A">
        <w:rPr>
          <w:rFonts w:cs="B Nazanin" w:hint="cs"/>
          <w:sz w:val="24"/>
          <w:szCs w:val="24"/>
          <w:rtl/>
        </w:rPr>
        <w:t xml:space="preserve"> از آموزش مجازی</w:t>
      </w:r>
      <w:r w:rsidRPr="0020313A">
        <w:rPr>
          <w:rFonts w:cs="B Nazanin" w:hint="cs"/>
          <w:sz w:val="24"/>
          <w:szCs w:val="24"/>
          <w:rtl/>
        </w:rPr>
        <w:t xml:space="preserve"> موثر </w:t>
      </w:r>
      <w:r w:rsidR="00424EEB">
        <w:rPr>
          <w:rFonts w:cs="B Nazanin" w:hint="cs"/>
          <w:sz w:val="24"/>
          <w:szCs w:val="24"/>
          <w:rtl/>
        </w:rPr>
        <w:t>بوده است.</w:t>
      </w:r>
      <w:r w:rsidRPr="0020313A">
        <w:rPr>
          <w:rFonts w:cs="B Nazanin" w:hint="cs"/>
          <w:sz w:val="24"/>
          <w:szCs w:val="24"/>
          <w:rtl/>
        </w:rPr>
        <w:t xml:space="preserve"> </w:t>
      </w:r>
    </w:p>
    <w:p w14:paraId="4B1EEA9D" w14:textId="5427B674" w:rsidR="004A73EA" w:rsidRPr="0020313A" w:rsidRDefault="004A73EA" w:rsidP="00912A6B">
      <w:pPr>
        <w:pStyle w:val="Caption"/>
        <w:jc w:val="center"/>
        <w:rPr>
          <w:rFonts w:cs="B Nazanin"/>
          <w:i/>
          <w:iCs/>
          <w:sz w:val="24"/>
          <w:szCs w:val="24"/>
          <w:rtl/>
          <w:lang w:val="iu-Latn-CA"/>
        </w:rPr>
      </w:pPr>
      <w:bookmarkStart w:id="7" w:name="_Toc427145348"/>
      <w:bookmarkStart w:id="8" w:name="_Toc453153540"/>
      <w:bookmarkStart w:id="9" w:name="_Toc460437081"/>
      <w:r w:rsidRPr="0020313A">
        <w:rPr>
          <w:rFonts w:cs="B Nazanin" w:hint="cs"/>
          <w:color w:val="FFFFFF"/>
          <w:sz w:val="24"/>
          <w:szCs w:val="24"/>
          <w:rtl/>
        </w:rPr>
        <w:t>جدول</w:t>
      </w:r>
      <w:r w:rsidRPr="0020313A">
        <w:rPr>
          <w:rFonts w:cs="B Nazanin"/>
          <w:color w:val="FFFFFF"/>
          <w:sz w:val="24"/>
          <w:szCs w:val="24"/>
          <w:rtl/>
        </w:rPr>
        <w:t xml:space="preserve"> </w:t>
      </w:r>
      <w:r w:rsidRPr="0020313A">
        <w:rPr>
          <w:rFonts w:cs="B Nazanin"/>
          <w:color w:val="FFFFFF"/>
          <w:sz w:val="24"/>
          <w:szCs w:val="24"/>
          <w:rtl/>
        </w:rPr>
        <w:fldChar w:fldCharType="begin"/>
      </w:r>
      <w:r w:rsidRPr="0020313A">
        <w:rPr>
          <w:rFonts w:cs="B Nazanin"/>
          <w:color w:val="FFFFFF"/>
          <w:sz w:val="24"/>
          <w:szCs w:val="24"/>
          <w:rtl/>
        </w:rPr>
        <w:instrText xml:space="preserve"> </w:instrText>
      </w:r>
      <w:r w:rsidRPr="0020313A">
        <w:rPr>
          <w:rFonts w:cs="B Nazanin"/>
          <w:color w:val="FFFFFF"/>
          <w:sz w:val="24"/>
          <w:szCs w:val="24"/>
        </w:rPr>
        <w:instrText>SEQ</w:instrText>
      </w:r>
      <w:r w:rsidRPr="0020313A">
        <w:rPr>
          <w:rFonts w:cs="B Nazanin"/>
          <w:color w:val="FFFFFF"/>
          <w:sz w:val="24"/>
          <w:szCs w:val="24"/>
          <w:rtl/>
        </w:rPr>
        <w:instrText xml:space="preserve"> جدول \* </w:instrText>
      </w:r>
      <w:r w:rsidRPr="0020313A">
        <w:rPr>
          <w:rFonts w:cs="B Nazanin"/>
          <w:color w:val="FFFFFF"/>
          <w:sz w:val="24"/>
          <w:szCs w:val="24"/>
        </w:rPr>
        <w:instrText>ARABIC</w:instrText>
      </w:r>
      <w:r w:rsidRPr="0020313A">
        <w:rPr>
          <w:rFonts w:cs="B Nazanin"/>
          <w:color w:val="FFFFFF"/>
          <w:sz w:val="24"/>
          <w:szCs w:val="24"/>
          <w:rtl/>
        </w:rPr>
        <w:instrText xml:space="preserve"> </w:instrText>
      </w:r>
      <w:r w:rsidRPr="0020313A">
        <w:rPr>
          <w:rFonts w:cs="B Nazanin"/>
          <w:color w:val="FFFFFF"/>
          <w:sz w:val="24"/>
          <w:szCs w:val="24"/>
          <w:rtl/>
        </w:rPr>
        <w:fldChar w:fldCharType="separate"/>
      </w:r>
      <w:r w:rsidRPr="0020313A">
        <w:rPr>
          <w:rFonts w:cs="B Nazanin"/>
          <w:noProof/>
          <w:color w:val="FFFFFF"/>
          <w:sz w:val="24"/>
          <w:szCs w:val="24"/>
          <w:rtl/>
        </w:rPr>
        <w:t>14</w:t>
      </w:r>
      <w:r w:rsidRPr="0020313A">
        <w:rPr>
          <w:rFonts w:cs="B Nazanin"/>
          <w:color w:val="FFFFFF"/>
          <w:sz w:val="24"/>
          <w:szCs w:val="24"/>
          <w:rtl/>
        </w:rPr>
        <w:fldChar w:fldCharType="end"/>
      </w:r>
      <w:r w:rsidRPr="0020313A">
        <w:rPr>
          <w:rFonts w:cs="B Nazanin" w:hint="cs"/>
          <w:sz w:val="24"/>
          <w:szCs w:val="24"/>
          <w:rtl/>
        </w:rPr>
        <w:t xml:space="preserve"> </w:t>
      </w:r>
      <w:r w:rsidRPr="00912A6B">
        <w:rPr>
          <w:rFonts w:cs="B Nazanin"/>
          <w:b w:val="0"/>
          <w:bCs w:val="0"/>
          <w:sz w:val="24"/>
          <w:szCs w:val="24"/>
          <w:rtl/>
          <w:lang w:val="iu-Latn-CA"/>
        </w:rPr>
        <w:t xml:space="preserve">جدول شماره </w:t>
      </w:r>
      <w:r w:rsidR="00912A6B" w:rsidRPr="00912A6B">
        <w:rPr>
          <w:rFonts w:cs="B Nazanin" w:hint="cs"/>
          <w:b w:val="0"/>
          <w:bCs w:val="0"/>
          <w:sz w:val="24"/>
          <w:szCs w:val="24"/>
          <w:rtl/>
          <w:lang w:val="iu-Latn-CA"/>
        </w:rPr>
        <w:t>8</w:t>
      </w:r>
      <w:r w:rsidRPr="00912A6B">
        <w:rPr>
          <w:rFonts w:cs="B Nazanin"/>
          <w:b w:val="0"/>
          <w:bCs w:val="0"/>
          <w:sz w:val="24"/>
          <w:szCs w:val="24"/>
          <w:rtl/>
          <w:lang w:val="iu-Latn-CA"/>
        </w:rPr>
        <w:t xml:space="preserve">: </w:t>
      </w:r>
      <w:r w:rsidRPr="00912A6B">
        <w:rPr>
          <w:rFonts w:cs="B Nazanin" w:hint="cs"/>
          <w:b w:val="0"/>
          <w:bCs w:val="0"/>
          <w:sz w:val="24"/>
          <w:szCs w:val="24"/>
          <w:rtl/>
          <w:lang w:val="iu-Latn-CA"/>
        </w:rPr>
        <w:t>ضرایب</w:t>
      </w:r>
      <w:r w:rsidRPr="00912A6B">
        <w:rPr>
          <w:rFonts w:cs="B Nazanin"/>
          <w:b w:val="0"/>
          <w:bCs w:val="0"/>
          <w:sz w:val="24"/>
          <w:szCs w:val="24"/>
          <w:rtl/>
          <w:lang w:val="iu-Latn-CA"/>
        </w:rPr>
        <w:t xml:space="preserve"> رگرسيون </w:t>
      </w:r>
      <w:bookmarkEnd w:id="7"/>
      <w:bookmarkEnd w:id="8"/>
      <w:r w:rsidRPr="00912A6B">
        <w:rPr>
          <w:rFonts w:cs="B Nazanin" w:hint="cs"/>
          <w:b w:val="0"/>
          <w:bCs w:val="0"/>
          <w:sz w:val="24"/>
          <w:szCs w:val="24"/>
          <w:rtl/>
          <w:lang w:val="iu-Latn-CA"/>
        </w:rPr>
        <w:t xml:space="preserve">تاثیر </w:t>
      </w:r>
      <w:r w:rsidR="00E53A2A" w:rsidRPr="00912A6B">
        <w:rPr>
          <w:rFonts w:cs="B Nazanin" w:hint="cs"/>
          <w:b w:val="0"/>
          <w:bCs w:val="0"/>
          <w:sz w:val="24"/>
          <w:szCs w:val="24"/>
          <w:rtl/>
          <w:lang w:val="iu-Latn-CA"/>
        </w:rPr>
        <w:t xml:space="preserve">حس حضور اجتماعی </w:t>
      </w:r>
      <w:bookmarkEnd w:id="9"/>
      <w:r w:rsidR="00967BD9" w:rsidRPr="00912A6B">
        <w:rPr>
          <w:rFonts w:cs="B Nazanin" w:hint="cs"/>
          <w:b w:val="0"/>
          <w:bCs w:val="0"/>
          <w:sz w:val="24"/>
          <w:szCs w:val="24"/>
          <w:rtl/>
          <w:lang w:val="iu-Latn-CA"/>
        </w:rPr>
        <w:t>و رضایتمندی از آموزش مجازی</w:t>
      </w:r>
      <w:r w:rsidR="00E53A2A" w:rsidRPr="00912A6B">
        <w:rPr>
          <w:rFonts w:cs="B Nazanin" w:hint="cs"/>
          <w:b w:val="0"/>
          <w:bCs w:val="0"/>
          <w:sz w:val="24"/>
          <w:szCs w:val="24"/>
          <w:rtl/>
          <w:lang w:val="iu-Latn-CA"/>
        </w:rPr>
        <w:t xml:space="preserve"> </w:t>
      </w:r>
    </w:p>
    <w:tbl>
      <w:tblPr>
        <w:bidiVisual/>
        <w:tblW w:w="0" w:type="auto"/>
        <w:jc w:val="center"/>
        <w:tblBorders>
          <w:insideH w:val="single" w:sz="4" w:space="0" w:color="auto"/>
        </w:tblBorders>
        <w:shd w:val="clear" w:color="auto" w:fill="FFFFFF" w:themeFill="background1"/>
        <w:tblLook w:val="04A0" w:firstRow="1" w:lastRow="0" w:firstColumn="1" w:lastColumn="0" w:noHBand="0" w:noVBand="1"/>
      </w:tblPr>
      <w:tblGrid>
        <w:gridCol w:w="2370"/>
        <w:gridCol w:w="720"/>
        <w:gridCol w:w="1172"/>
        <w:gridCol w:w="969"/>
        <w:gridCol w:w="826"/>
        <w:gridCol w:w="1313"/>
      </w:tblGrid>
      <w:tr w:rsidR="004A73EA" w:rsidRPr="00912A6B" w14:paraId="6A2AAB88" w14:textId="77777777" w:rsidTr="00912A6B">
        <w:trPr>
          <w:jc w:val="center"/>
        </w:trPr>
        <w:tc>
          <w:tcPr>
            <w:tcW w:w="2719" w:type="dxa"/>
            <w:vMerge w:val="restart"/>
            <w:tcBorders>
              <w:top w:val="single" w:sz="4" w:space="0" w:color="auto"/>
              <w:bottom w:val="single" w:sz="4" w:space="0" w:color="auto"/>
            </w:tcBorders>
            <w:shd w:val="clear" w:color="auto" w:fill="FFFFFF" w:themeFill="background1"/>
            <w:vAlign w:val="center"/>
          </w:tcPr>
          <w:p w14:paraId="7C1B554F" w14:textId="77777777" w:rsidR="004A73EA" w:rsidRPr="00912A6B" w:rsidRDefault="004A73EA" w:rsidP="0020313A">
            <w:pPr>
              <w:pStyle w:val="a"/>
              <w:jc w:val="both"/>
              <w:rPr>
                <w:rFonts w:cs="B Nazanin"/>
                <w:b/>
                <w:sz w:val="24"/>
                <w:szCs w:val="24"/>
                <w:rtl/>
              </w:rPr>
            </w:pPr>
            <w:r w:rsidRPr="00912A6B">
              <w:rPr>
                <w:rFonts w:cs="B Nazanin" w:hint="cs"/>
                <w:b/>
                <w:sz w:val="24"/>
                <w:szCs w:val="24"/>
                <w:rtl/>
              </w:rPr>
              <w:t>عامل</w:t>
            </w:r>
          </w:p>
        </w:tc>
        <w:tc>
          <w:tcPr>
            <w:tcW w:w="1984" w:type="dxa"/>
            <w:gridSpan w:val="2"/>
            <w:tcBorders>
              <w:top w:val="single" w:sz="4" w:space="0" w:color="auto"/>
              <w:bottom w:val="single" w:sz="4" w:space="0" w:color="auto"/>
            </w:tcBorders>
            <w:shd w:val="clear" w:color="auto" w:fill="FFFFFF" w:themeFill="background1"/>
            <w:vAlign w:val="center"/>
          </w:tcPr>
          <w:p w14:paraId="086A07D1" w14:textId="77777777" w:rsidR="004A73EA" w:rsidRDefault="004A73EA" w:rsidP="0020313A">
            <w:pPr>
              <w:pStyle w:val="a"/>
              <w:jc w:val="both"/>
              <w:rPr>
                <w:rFonts w:cs="B Nazanin"/>
                <w:b/>
                <w:sz w:val="24"/>
                <w:szCs w:val="24"/>
                <w:rtl/>
              </w:rPr>
            </w:pPr>
            <w:r w:rsidRPr="00912A6B">
              <w:rPr>
                <w:rFonts w:cs="B Nazanin" w:hint="cs"/>
                <w:b/>
                <w:sz w:val="24"/>
                <w:szCs w:val="24"/>
                <w:rtl/>
              </w:rPr>
              <w:t>ضرایب غیر استاندارد</w:t>
            </w:r>
          </w:p>
          <w:p w14:paraId="264C88DC" w14:textId="77777777" w:rsidR="00912A6B" w:rsidRDefault="00912A6B" w:rsidP="0020313A">
            <w:pPr>
              <w:pStyle w:val="a"/>
              <w:jc w:val="both"/>
              <w:rPr>
                <w:rFonts w:cs="B Nazanin"/>
                <w:b/>
                <w:sz w:val="24"/>
                <w:szCs w:val="24"/>
                <w:rtl/>
              </w:rPr>
            </w:pPr>
          </w:p>
          <w:p w14:paraId="3FA4B475" w14:textId="5F2B96FE" w:rsidR="00912A6B" w:rsidRPr="00912A6B" w:rsidRDefault="00912A6B" w:rsidP="0020313A">
            <w:pPr>
              <w:pStyle w:val="a"/>
              <w:jc w:val="both"/>
              <w:rPr>
                <w:rFonts w:cs="B Nazanin"/>
                <w:b/>
                <w:sz w:val="24"/>
                <w:szCs w:val="24"/>
              </w:rPr>
            </w:pPr>
          </w:p>
        </w:tc>
        <w:tc>
          <w:tcPr>
            <w:tcW w:w="993" w:type="dxa"/>
            <w:vMerge w:val="restart"/>
            <w:tcBorders>
              <w:top w:val="single" w:sz="4" w:space="0" w:color="auto"/>
              <w:bottom w:val="single" w:sz="4" w:space="0" w:color="auto"/>
            </w:tcBorders>
            <w:shd w:val="clear" w:color="auto" w:fill="FFFFFF" w:themeFill="background1"/>
            <w:vAlign w:val="center"/>
          </w:tcPr>
          <w:p w14:paraId="2CABB09D" w14:textId="77777777" w:rsidR="004A73EA" w:rsidRPr="00912A6B" w:rsidRDefault="004A73EA" w:rsidP="0020313A">
            <w:pPr>
              <w:pStyle w:val="a"/>
              <w:jc w:val="both"/>
              <w:rPr>
                <w:rFonts w:cs="B Nazanin"/>
                <w:b/>
                <w:sz w:val="24"/>
                <w:szCs w:val="24"/>
                <w:rtl/>
              </w:rPr>
            </w:pPr>
            <w:r w:rsidRPr="00912A6B">
              <w:rPr>
                <w:rFonts w:cs="B Nazanin"/>
                <w:b/>
                <w:sz w:val="24"/>
                <w:szCs w:val="24"/>
              </w:rPr>
              <w:t>Beta</w:t>
            </w:r>
          </w:p>
          <w:p w14:paraId="51A35525" w14:textId="77777777" w:rsidR="004A73EA" w:rsidRPr="00912A6B" w:rsidRDefault="004A73EA" w:rsidP="0020313A">
            <w:pPr>
              <w:pStyle w:val="a"/>
              <w:jc w:val="both"/>
              <w:rPr>
                <w:rFonts w:cs="B Nazanin"/>
                <w:b/>
                <w:sz w:val="24"/>
                <w:szCs w:val="24"/>
              </w:rPr>
            </w:pPr>
            <w:r w:rsidRPr="00912A6B">
              <w:rPr>
                <w:rFonts w:cs="B Nazanin" w:hint="cs"/>
                <w:b/>
                <w:sz w:val="24"/>
                <w:szCs w:val="24"/>
                <w:rtl/>
              </w:rPr>
              <w:t>استاندارد</w:t>
            </w:r>
          </w:p>
        </w:tc>
        <w:tc>
          <w:tcPr>
            <w:tcW w:w="850" w:type="dxa"/>
            <w:vMerge w:val="restart"/>
            <w:tcBorders>
              <w:top w:val="single" w:sz="4" w:space="0" w:color="auto"/>
              <w:bottom w:val="single" w:sz="4" w:space="0" w:color="auto"/>
            </w:tcBorders>
            <w:shd w:val="clear" w:color="auto" w:fill="FFFFFF" w:themeFill="background1"/>
            <w:vAlign w:val="center"/>
          </w:tcPr>
          <w:p w14:paraId="02064BAE" w14:textId="77777777" w:rsidR="004A73EA" w:rsidRPr="00912A6B" w:rsidRDefault="004A73EA" w:rsidP="0020313A">
            <w:pPr>
              <w:pStyle w:val="a"/>
              <w:jc w:val="both"/>
              <w:rPr>
                <w:rFonts w:cs="B Nazanin"/>
                <w:b/>
                <w:sz w:val="24"/>
                <w:szCs w:val="24"/>
              </w:rPr>
            </w:pPr>
            <w:r w:rsidRPr="00912A6B">
              <w:rPr>
                <w:rFonts w:cs="B Nazanin"/>
                <w:b/>
                <w:sz w:val="24"/>
                <w:szCs w:val="24"/>
              </w:rPr>
              <w:t>t</w:t>
            </w:r>
          </w:p>
        </w:tc>
        <w:tc>
          <w:tcPr>
            <w:tcW w:w="1422" w:type="dxa"/>
            <w:vMerge w:val="restart"/>
            <w:tcBorders>
              <w:top w:val="single" w:sz="4" w:space="0" w:color="auto"/>
              <w:bottom w:val="single" w:sz="4" w:space="0" w:color="auto"/>
            </w:tcBorders>
            <w:shd w:val="clear" w:color="auto" w:fill="FFFFFF" w:themeFill="background1"/>
            <w:vAlign w:val="center"/>
          </w:tcPr>
          <w:p w14:paraId="46920084" w14:textId="77777777" w:rsidR="004A73EA" w:rsidRPr="00912A6B" w:rsidRDefault="004A73EA" w:rsidP="0020313A">
            <w:pPr>
              <w:pStyle w:val="a"/>
              <w:jc w:val="both"/>
              <w:rPr>
                <w:rFonts w:cs="B Nazanin"/>
                <w:b/>
                <w:sz w:val="24"/>
                <w:szCs w:val="24"/>
                <w:rtl/>
              </w:rPr>
            </w:pPr>
            <w:r w:rsidRPr="00912A6B">
              <w:rPr>
                <w:rFonts w:cs="B Nazanin" w:hint="cs"/>
                <w:b/>
                <w:sz w:val="24"/>
                <w:szCs w:val="24"/>
                <w:rtl/>
              </w:rPr>
              <w:t>سطح معنی</w:t>
            </w:r>
            <w:r w:rsidRPr="00912A6B">
              <w:rPr>
                <w:rFonts w:cs="B Nazanin"/>
                <w:b/>
                <w:sz w:val="24"/>
                <w:szCs w:val="24"/>
                <w:rtl/>
              </w:rPr>
              <w:softHyphen/>
            </w:r>
            <w:r w:rsidRPr="00912A6B">
              <w:rPr>
                <w:rFonts w:cs="B Nazanin" w:hint="cs"/>
                <w:b/>
                <w:sz w:val="24"/>
                <w:szCs w:val="24"/>
                <w:rtl/>
              </w:rPr>
              <w:t>داری</w:t>
            </w:r>
          </w:p>
        </w:tc>
      </w:tr>
      <w:tr w:rsidR="004A73EA" w:rsidRPr="00912A6B" w14:paraId="4DF431D0" w14:textId="77777777" w:rsidTr="00912A6B">
        <w:trPr>
          <w:jc w:val="center"/>
        </w:trPr>
        <w:tc>
          <w:tcPr>
            <w:tcW w:w="2719" w:type="dxa"/>
            <w:vMerge/>
            <w:tcBorders>
              <w:top w:val="single" w:sz="4" w:space="0" w:color="auto"/>
              <w:bottom w:val="single" w:sz="4" w:space="0" w:color="auto"/>
            </w:tcBorders>
            <w:shd w:val="clear" w:color="auto" w:fill="FFFFFF" w:themeFill="background1"/>
            <w:vAlign w:val="center"/>
          </w:tcPr>
          <w:p w14:paraId="0203809D" w14:textId="77777777" w:rsidR="004A73EA" w:rsidRPr="00912A6B" w:rsidRDefault="004A73EA" w:rsidP="0020313A">
            <w:pPr>
              <w:pStyle w:val="a"/>
              <w:jc w:val="both"/>
              <w:rPr>
                <w:rFonts w:cs="B Nazanin"/>
                <w:b/>
                <w:sz w:val="24"/>
                <w:szCs w:val="24"/>
                <w:rtl/>
              </w:rPr>
            </w:pPr>
          </w:p>
        </w:tc>
        <w:tc>
          <w:tcPr>
            <w:tcW w:w="709" w:type="dxa"/>
            <w:tcBorders>
              <w:top w:val="single" w:sz="4" w:space="0" w:color="auto"/>
            </w:tcBorders>
            <w:shd w:val="clear" w:color="auto" w:fill="FFFFFF" w:themeFill="background1"/>
            <w:vAlign w:val="center"/>
          </w:tcPr>
          <w:p w14:paraId="5B69B258" w14:textId="77777777" w:rsidR="004A73EA" w:rsidRPr="00912A6B" w:rsidRDefault="004A73EA" w:rsidP="00912A6B">
            <w:pPr>
              <w:pStyle w:val="a"/>
              <w:rPr>
                <w:rFonts w:cs="B Nazanin"/>
                <w:b/>
                <w:sz w:val="24"/>
                <w:szCs w:val="24"/>
              </w:rPr>
            </w:pPr>
            <w:r w:rsidRPr="00912A6B">
              <w:rPr>
                <w:rFonts w:cs="B Nazanin"/>
                <w:b/>
                <w:sz w:val="24"/>
                <w:szCs w:val="24"/>
              </w:rPr>
              <w:t>B</w:t>
            </w:r>
          </w:p>
        </w:tc>
        <w:tc>
          <w:tcPr>
            <w:tcW w:w="1275" w:type="dxa"/>
            <w:tcBorders>
              <w:top w:val="single" w:sz="4" w:space="0" w:color="auto"/>
            </w:tcBorders>
            <w:shd w:val="clear" w:color="auto" w:fill="FFFFFF" w:themeFill="background1"/>
            <w:vAlign w:val="center"/>
          </w:tcPr>
          <w:p w14:paraId="00EBB35D" w14:textId="77777777" w:rsidR="004A73EA" w:rsidRPr="00912A6B" w:rsidRDefault="004A73EA" w:rsidP="00912A6B">
            <w:pPr>
              <w:pStyle w:val="a"/>
              <w:rPr>
                <w:rFonts w:cs="B Nazanin"/>
                <w:b/>
                <w:sz w:val="24"/>
                <w:szCs w:val="24"/>
              </w:rPr>
            </w:pPr>
            <w:r w:rsidRPr="00912A6B">
              <w:rPr>
                <w:rFonts w:cs="B Nazanin" w:hint="cs"/>
                <w:b/>
                <w:sz w:val="24"/>
                <w:szCs w:val="24"/>
                <w:rtl/>
              </w:rPr>
              <w:t>انحراف معیار</w:t>
            </w:r>
          </w:p>
        </w:tc>
        <w:tc>
          <w:tcPr>
            <w:tcW w:w="993" w:type="dxa"/>
            <w:vMerge/>
            <w:tcBorders>
              <w:top w:val="nil"/>
              <w:bottom w:val="single" w:sz="4" w:space="0" w:color="auto"/>
            </w:tcBorders>
            <w:shd w:val="clear" w:color="auto" w:fill="FFFFFF" w:themeFill="background1"/>
            <w:vAlign w:val="center"/>
          </w:tcPr>
          <w:p w14:paraId="6D4CB5A6" w14:textId="77777777" w:rsidR="004A73EA" w:rsidRPr="00912A6B" w:rsidRDefault="004A73EA" w:rsidP="0020313A">
            <w:pPr>
              <w:pStyle w:val="a"/>
              <w:jc w:val="both"/>
              <w:rPr>
                <w:rFonts w:cs="B Nazanin"/>
                <w:b/>
                <w:sz w:val="24"/>
                <w:szCs w:val="24"/>
                <w:rtl/>
              </w:rPr>
            </w:pPr>
          </w:p>
        </w:tc>
        <w:tc>
          <w:tcPr>
            <w:tcW w:w="850" w:type="dxa"/>
            <w:vMerge/>
            <w:tcBorders>
              <w:top w:val="nil"/>
              <w:bottom w:val="single" w:sz="4" w:space="0" w:color="auto"/>
            </w:tcBorders>
            <w:shd w:val="clear" w:color="auto" w:fill="FFFFFF" w:themeFill="background1"/>
            <w:vAlign w:val="center"/>
          </w:tcPr>
          <w:p w14:paraId="32E18A5B" w14:textId="77777777" w:rsidR="004A73EA" w:rsidRPr="00912A6B" w:rsidRDefault="004A73EA" w:rsidP="0020313A">
            <w:pPr>
              <w:pStyle w:val="a"/>
              <w:jc w:val="both"/>
              <w:rPr>
                <w:rFonts w:cs="B Nazanin"/>
                <w:b/>
                <w:sz w:val="24"/>
                <w:szCs w:val="24"/>
                <w:rtl/>
              </w:rPr>
            </w:pPr>
          </w:p>
        </w:tc>
        <w:tc>
          <w:tcPr>
            <w:tcW w:w="1422" w:type="dxa"/>
            <w:vMerge/>
            <w:tcBorders>
              <w:top w:val="nil"/>
              <w:bottom w:val="single" w:sz="4" w:space="0" w:color="auto"/>
            </w:tcBorders>
            <w:shd w:val="clear" w:color="auto" w:fill="FFFFFF" w:themeFill="background1"/>
            <w:vAlign w:val="center"/>
          </w:tcPr>
          <w:p w14:paraId="11859D67" w14:textId="77777777" w:rsidR="004A73EA" w:rsidRPr="00912A6B" w:rsidRDefault="004A73EA" w:rsidP="0020313A">
            <w:pPr>
              <w:pStyle w:val="a"/>
              <w:jc w:val="both"/>
              <w:rPr>
                <w:rFonts w:cs="B Nazanin"/>
                <w:b/>
                <w:sz w:val="24"/>
                <w:szCs w:val="24"/>
                <w:rtl/>
              </w:rPr>
            </w:pPr>
          </w:p>
        </w:tc>
      </w:tr>
      <w:tr w:rsidR="004A73EA" w:rsidRPr="00912A6B" w14:paraId="61DCAEFC" w14:textId="77777777" w:rsidTr="00912A6B">
        <w:trPr>
          <w:jc w:val="center"/>
        </w:trPr>
        <w:tc>
          <w:tcPr>
            <w:tcW w:w="2719" w:type="dxa"/>
            <w:tcBorders>
              <w:top w:val="single" w:sz="4" w:space="0" w:color="auto"/>
            </w:tcBorders>
            <w:shd w:val="clear" w:color="auto" w:fill="FFFFFF" w:themeFill="background1"/>
            <w:vAlign w:val="center"/>
          </w:tcPr>
          <w:p w14:paraId="2C27D7A6" w14:textId="77777777" w:rsidR="004A73EA" w:rsidRPr="00912A6B" w:rsidRDefault="004A73EA" w:rsidP="0020313A">
            <w:pPr>
              <w:pStyle w:val="a"/>
              <w:jc w:val="both"/>
              <w:rPr>
                <w:rFonts w:cs="B Nazanin"/>
                <w:b/>
                <w:sz w:val="24"/>
                <w:szCs w:val="24"/>
                <w:rtl/>
              </w:rPr>
            </w:pPr>
            <w:r w:rsidRPr="00912A6B">
              <w:rPr>
                <w:rFonts w:cs="B Nazanin" w:hint="cs"/>
                <w:b/>
                <w:sz w:val="24"/>
                <w:szCs w:val="24"/>
                <w:rtl/>
              </w:rPr>
              <w:t>مقدار ثابت</w:t>
            </w:r>
          </w:p>
        </w:tc>
        <w:tc>
          <w:tcPr>
            <w:tcW w:w="709" w:type="dxa"/>
            <w:shd w:val="clear" w:color="auto" w:fill="FFFFFF" w:themeFill="background1"/>
            <w:vAlign w:val="center"/>
          </w:tcPr>
          <w:p w14:paraId="0F88C20A" w14:textId="73597A6C" w:rsidR="004A73EA" w:rsidRPr="00912A6B" w:rsidRDefault="00E53A2A" w:rsidP="0020313A">
            <w:pPr>
              <w:pStyle w:val="a"/>
              <w:jc w:val="both"/>
              <w:rPr>
                <w:rFonts w:cs="B Nazanin"/>
                <w:b/>
                <w:sz w:val="24"/>
                <w:szCs w:val="24"/>
                <w:rtl/>
              </w:rPr>
            </w:pPr>
            <w:r w:rsidRPr="00912A6B">
              <w:rPr>
                <w:rFonts w:cs="B Nazanin" w:hint="cs"/>
                <w:b/>
                <w:sz w:val="24"/>
                <w:szCs w:val="24"/>
                <w:rtl/>
              </w:rPr>
              <w:t>71</w:t>
            </w:r>
            <w:r w:rsidR="004A73EA" w:rsidRPr="00912A6B">
              <w:rPr>
                <w:rFonts w:cs="B Nazanin" w:hint="cs"/>
                <w:b/>
                <w:sz w:val="24"/>
                <w:szCs w:val="24"/>
                <w:rtl/>
              </w:rPr>
              <w:t>/</w:t>
            </w:r>
            <w:r w:rsidRPr="00912A6B">
              <w:rPr>
                <w:rFonts w:cs="B Nazanin" w:hint="cs"/>
                <w:b/>
                <w:sz w:val="24"/>
                <w:szCs w:val="24"/>
                <w:rtl/>
              </w:rPr>
              <w:t>9</w:t>
            </w:r>
          </w:p>
        </w:tc>
        <w:tc>
          <w:tcPr>
            <w:tcW w:w="1275" w:type="dxa"/>
            <w:shd w:val="clear" w:color="auto" w:fill="FFFFFF" w:themeFill="background1"/>
            <w:vAlign w:val="center"/>
          </w:tcPr>
          <w:p w14:paraId="0C88BF18" w14:textId="7C09169B" w:rsidR="004A73EA" w:rsidRPr="00912A6B" w:rsidRDefault="00E53A2A" w:rsidP="00912A6B">
            <w:pPr>
              <w:pStyle w:val="a"/>
              <w:rPr>
                <w:rFonts w:cs="B Nazanin"/>
                <w:b/>
                <w:sz w:val="24"/>
                <w:szCs w:val="24"/>
                <w:rtl/>
              </w:rPr>
            </w:pPr>
            <w:r w:rsidRPr="00912A6B">
              <w:rPr>
                <w:rFonts w:cs="B Nazanin" w:hint="cs"/>
                <w:b/>
                <w:sz w:val="24"/>
                <w:szCs w:val="24"/>
                <w:rtl/>
              </w:rPr>
              <w:t>82</w:t>
            </w:r>
            <w:r w:rsidR="004A73EA" w:rsidRPr="00912A6B">
              <w:rPr>
                <w:rFonts w:cs="B Nazanin" w:hint="cs"/>
                <w:b/>
                <w:sz w:val="24"/>
                <w:szCs w:val="24"/>
                <w:rtl/>
              </w:rPr>
              <w:t>/</w:t>
            </w:r>
            <w:r w:rsidRPr="00912A6B">
              <w:rPr>
                <w:rFonts w:cs="B Nazanin" w:hint="cs"/>
                <w:b/>
                <w:sz w:val="24"/>
                <w:szCs w:val="24"/>
                <w:rtl/>
              </w:rPr>
              <w:t>0</w:t>
            </w:r>
          </w:p>
        </w:tc>
        <w:tc>
          <w:tcPr>
            <w:tcW w:w="993" w:type="dxa"/>
            <w:tcBorders>
              <w:top w:val="single" w:sz="4" w:space="0" w:color="auto"/>
            </w:tcBorders>
            <w:shd w:val="clear" w:color="auto" w:fill="FFFFFF" w:themeFill="background1"/>
            <w:vAlign w:val="center"/>
          </w:tcPr>
          <w:p w14:paraId="7517BDCD" w14:textId="77777777" w:rsidR="004A73EA" w:rsidRPr="00912A6B" w:rsidRDefault="004A73EA" w:rsidP="0020313A">
            <w:pPr>
              <w:pStyle w:val="a"/>
              <w:jc w:val="both"/>
              <w:rPr>
                <w:rFonts w:cs="B Nazanin"/>
                <w:b/>
                <w:sz w:val="24"/>
                <w:szCs w:val="24"/>
                <w:rtl/>
              </w:rPr>
            </w:pPr>
            <w:r w:rsidRPr="00912A6B">
              <w:rPr>
                <w:rFonts w:cs="B Nazanin" w:hint="cs"/>
                <w:b/>
                <w:sz w:val="24"/>
                <w:szCs w:val="24"/>
                <w:rtl/>
              </w:rPr>
              <w:t>-</w:t>
            </w:r>
          </w:p>
        </w:tc>
        <w:tc>
          <w:tcPr>
            <w:tcW w:w="850" w:type="dxa"/>
            <w:tcBorders>
              <w:top w:val="single" w:sz="4" w:space="0" w:color="auto"/>
            </w:tcBorders>
            <w:shd w:val="clear" w:color="auto" w:fill="FFFFFF" w:themeFill="background1"/>
            <w:vAlign w:val="center"/>
          </w:tcPr>
          <w:p w14:paraId="2AD9699E" w14:textId="48902385" w:rsidR="004A73EA" w:rsidRPr="00912A6B" w:rsidRDefault="004A73EA" w:rsidP="0020313A">
            <w:pPr>
              <w:pStyle w:val="a"/>
              <w:jc w:val="both"/>
              <w:rPr>
                <w:rFonts w:cs="B Nazanin"/>
                <w:b/>
                <w:sz w:val="24"/>
                <w:szCs w:val="24"/>
                <w:rtl/>
              </w:rPr>
            </w:pPr>
            <w:r w:rsidRPr="00912A6B">
              <w:rPr>
                <w:rFonts w:cs="B Nazanin" w:hint="cs"/>
                <w:b/>
                <w:sz w:val="24"/>
                <w:szCs w:val="24"/>
                <w:rtl/>
              </w:rPr>
              <w:t>78/</w:t>
            </w:r>
            <w:r w:rsidR="000369AB" w:rsidRPr="00912A6B">
              <w:rPr>
                <w:rFonts w:cs="B Nazanin" w:hint="cs"/>
                <w:b/>
                <w:sz w:val="24"/>
                <w:szCs w:val="24"/>
                <w:rtl/>
              </w:rPr>
              <w:t>11</w:t>
            </w:r>
          </w:p>
        </w:tc>
        <w:tc>
          <w:tcPr>
            <w:tcW w:w="1422" w:type="dxa"/>
            <w:tcBorders>
              <w:top w:val="single" w:sz="4" w:space="0" w:color="auto"/>
            </w:tcBorders>
            <w:shd w:val="clear" w:color="auto" w:fill="FFFFFF" w:themeFill="background1"/>
            <w:vAlign w:val="center"/>
          </w:tcPr>
          <w:p w14:paraId="71B5ADE2" w14:textId="131EFC0E" w:rsidR="004A73EA" w:rsidRPr="00912A6B" w:rsidRDefault="004A73EA" w:rsidP="0020313A">
            <w:pPr>
              <w:pStyle w:val="a"/>
              <w:jc w:val="both"/>
              <w:rPr>
                <w:rFonts w:cs="B Nazanin"/>
                <w:b/>
                <w:sz w:val="24"/>
                <w:szCs w:val="24"/>
                <w:rtl/>
              </w:rPr>
            </w:pPr>
            <w:r w:rsidRPr="00912A6B">
              <w:rPr>
                <w:rFonts w:cs="B Nazanin" w:hint="cs"/>
                <w:b/>
                <w:sz w:val="24"/>
                <w:szCs w:val="24"/>
                <w:rtl/>
              </w:rPr>
              <w:t>0</w:t>
            </w:r>
            <w:r w:rsidR="000369AB" w:rsidRPr="00912A6B">
              <w:rPr>
                <w:rFonts w:cs="B Nazanin" w:hint="cs"/>
                <w:b/>
                <w:sz w:val="24"/>
                <w:szCs w:val="24"/>
                <w:rtl/>
              </w:rPr>
              <w:t>001</w:t>
            </w:r>
            <w:r w:rsidRPr="00912A6B">
              <w:rPr>
                <w:rFonts w:cs="B Nazanin" w:hint="cs"/>
                <w:b/>
                <w:sz w:val="24"/>
                <w:szCs w:val="24"/>
                <w:rtl/>
              </w:rPr>
              <w:t>/0</w:t>
            </w:r>
          </w:p>
        </w:tc>
      </w:tr>
      <w:tr w:rsidR="004A73EA" w:rsidRPr="00912A6B" w14:paraId="16D04E58" w14:textId="77777777" w:rsidTr="00912A6B">
        <w:trPr>
          <w:jc w:val="center"/>
        </w:trPr>
        <w:tc>
          <w:tcPr>
            <w:tcW w:w="2719" w:type="dxa"/>
            <w:shd w:val="clear" w:color="auto" w:fill="FFFFFF" w:themeFill="background1"/>
            <w:vAlign w:val="center"/>
          </w:tcPr>
          <w:p w14:paraId="6A31EB5C" w14:textId="7F582FA0" w:rsidR="004A73EA" w:rsidRPr="00912A6B" w:rsidRDefault="00E53A2A" w:rsidP="0020313A">
            <w:pPr>
              <w:pStyle w:val="a"/>
              <w:jc w:val="both"/>
              <w:rPr>
                <w:rFonts w:cs="B Nazanin"/>
                <w:b/>
                <w:sz w:val="24"/>
                <w:szCs w:val="24"/>
                <w:rtl/>
              </w:rPr>
            </w:pPr>
            <w:r w:rsidRPr="00912A6B">
              <w:rPr>
                <w:rFonts w:cs="B Nazanin" w:hint="cs"/>
                <w:b/>
                <w:sz w:val="24"/>
                <w:szCs w:val="24"/>
                <w:rtl/>
              </w:rPr>
              <w:t>حس حضور اجتماعی معلمان</w:t>
            </w:r>
          </w:p>
        </w:tc>
        <w:tc>
          <w:tcPr>
            <w:tcW w:w="709" w:type="dxa"/>
            <w:shd w:val="clear" w:color="auto" w:fill="FFFFFF" w:themeFill="background1"/>
            <w:vAlign w:val="center"/>
          </w:tcPr>
          <w:p w14:paraId="181F2541" w14:textId="7BA73530" w:rsidR="004A73EA" w:rsidRPr="00912A6B" w:rsidRDefault="00E53A2A" w:rsidP="0020313A">
            <w:pPr>
              <w:pStyle w:val="a"/>
              <w:jc w:val="both"/>
              <w:rPr>
                <w:rFonts w:cs="B Nazanin"/>
                <w:b/>
                <w:sz w:val="24"/>
                <w:szCs w:val="24"/>
                <w:rtl/>
              </w:rPr>
            </w:pPr>
            <w:r w:rsidRPr="00912A6B">
              <w:rPr>
                <w:rFonts w:cs="B Nazanin" w:hint="cs"/>
                <w:b/>
                <w:sz w:val="24"/>
                <w:szCs w:val="24"/>
                <w:rtl/>
              </w:rPr>
              <w:t>048</w:t>
            </w:r>
            <w:r w:rsidR="004A73EA" w:rsidRPr="00912A6B">
              <w:rPr>
                <w:rFonts w:cs="B Nazanin" w:hint="cs"/>
                <w:b/>
                <w:sz w:val="24"/>
                <w:szCs w:val="24"/>
                <w:rtl/>
              </w:rPr>
              <w:t>/0</w:t>
            </w:r>
          </w:p>
        </w:tc>
        <w:tc>
          <w:tcPr>
            <w:tcW w:w="1275" w:type="dxa"/>
            <w:shd w:val="clear" w:color="auto" w:fill="FFFFFF" w:themeFill="background1"/>
            <w:vAlign w:val="center"/>
          </w:tcPr>
          <w:p w14:paraId="7DE4F99D" w14:textId="1C54D443" w:rsidR="004A73EA" w:rsidRPr="00912A6B" w:rsidRDefault="00E53A2A" w:rsidP="00912A6B">
            <w:pPr>
              <w:pStyle w:val="a"/>
              <w:rPr>
                <w:rFonts w:cs="B Nazanin"/>
                <w:b/>
                <w:sz w:val="24"/>
                <w:szCs w:val="24"/>
                <w:rtl/>
              </w:rPr>
            </w:pPr>
            <w:r w:rsidRPr="00912A6B">
              <w:rPr>
                <w:rFonts w:cs="B Nazanin" w:hint="cs"/>
                <w:b/>
                <w:sz w:val="24"/>
                <w:szCs w:val="24"/>
                <w:rtl/>
              </w:rPr>
              <w:t>009</w:t>
            </w:r>
            <w:r w:rsidR="004A73EA" w:rsidRPr="00912A6B">
              <w:rPr>
                <w:rFonts w:cs="B Nazanin" w:hint="cs"/>
                <w:b/>
                <w:sz w:val="24"/>
                <w:szCs w:val="24"/>
                <w:rtl/>
              </w:rPr>
              <w:t>/0</w:t>
            </w:r>
          </w:p>
        </w:tc>
        <w:tc>
          <w:tcPr>
            <w:tcW w:w="993" w:type="dxa"/>
            <w:shd w:val="clear" w:color="auto" w:fill="FFFFFF" w:themeFill="background1"/>
            <w:vAlign w:val="center"/>
          </w:tcPr>
          <w:p w14:paraId="5448F56B" w14:textId="00BA1457" w:rsidR="004A73EA" w:rsidRPr="00912A6B" w:rsidRDefault="004A73EA" w:rsidP="0020313A">
            <w:pPr>
              <w:pStyle w:val="a"/>
              <w:jc w:val="both"/>
              <w:rPr>
                <w:rFonts w:cs="B Nazanin"/>
                <w:b/>
                <w:sz w:val="24"/>
                <w:szCs w:val="24"/>
                <w:rtl/>
              </w:rPr>
            </w:pPr>
            <w:r w:rsidRPr="00912A6B">
              <w:rPr>
                <w:rFonts w:cs="B Nazanin" w:hint="cs"/>
                <w:b/>
                <w:sz w:val="24"/>
                <w:szCs w:val="24"/>
                <w:rtl/>
              </w:rPr>
              <w:t>380/0</w:t>
            </w:r>
          </w:p>
        </w:tc>
        <w:tc>
          <w:tcPr>
            <w:tcW w:w="850" w:type="dxa"/>
            <w:shd w:val="clear" w:color="auto" w:fill="FFFFFF" w:themeFill="background1"/>
            <w:vAlign w:val="center"/>
          </w:tcPr>
          <w:p w14:paraId="0DFBED9B" w14:textId="0007C04F" w:rsidR="004A73EA" w:rsidRPr="00912A6B" w:rsidRDefault="004A73EA" w:rsidP="0020313A">
            <w:pPr>
              <w:pStyle w:val="a"/>
              <w:jc w:val="both"/>
              <w:rPr>
                <w:rFonts w:cs="B Nazanin"/>
                <w:b/>
                <w:sz w:val="24"/>
                <w:szCs w:val="24"/>
                <w:rtl/>
              </w:rPr>
            </w:pPr>
            <w:r w:rsidRPr="00912A6B">
              <w:rPr>
                <w:rFonts w:cs="B Nazanin" w:hint="cs"/>
                <w:b/>
                <w:sz w:val="24"/>
                <w:szCs w:val="24"/>
                <w:rtl/>
              </w:rPr>
              <w:t>7</w:t>
            </w:r>
            <w:r w:rsidR="000369AB" w:rsidRPr="00912A6B">
              <w:rPr>
                <w:rFonts w:cs="B Nazanin" w:hint="cs"/>
                <w:b/>
                <w:sz w:val="24"/>
                <w:szCs w:val="24"/>
                <w:rtl/>
              </w:rPr>
              <w:t>8</w:t>
            </w:r>
            <w:r w:rsidRPr="00912A6B">
              <w:rPr>
                <w:rFonts w:cs="B Nazanin" w:hint="cs"/>
                <w:b/>
                <w:sz w:val="24"/>
                <w:szCs w:val="24"/>
                <w:rtl/>
              </w:rPr>
              <w:t>/</w:t>
            </w:r>
            <w:r w:rsidR="000369AB" w:rsidRPr="00912A6B">
              <w:rPr>
                <w:rFonts w:cs="B Nazanin" w:hint="cs"/>
                <w:b/>
                <w:sz w:val="24"/>
                <w:szCs w:val="24"/>
                <w:rtl/>
              </w:rPr>
              <w:t>6</w:t>
            </w:r>
          </w:p>
        </w:tc>
        <w:tc>
          <w:tcPr>
            <w:tcW w:w="1422" w:type="dxa"/>
            <w:shd w:val="clear" w:color="auto" w:fill="FFFFFF" w:themeFill="background1"/>
            <w:vAlign w:val="center"/>
          </w:tcPr>
          <w:p w14:paraId="14D6FDB9" w14:textId="0727C0F6" w:rsidR="004A73EA" w:rsidRPr="00912A6B" w:rsidRDefault="004A73EA" w:rsidP="0020313A">
            <w:pPr>
              <w:pStyle w:val="a"/>
              <w:jc w:val="both"/>
              <w:rPr>
                <w:rFonts w:cs="B Nazanin"/>
                <w:b/>
                <w:sz w:val="24"/>
                <w:szCs w:val="24"/>
                <w:rtl/>
              </w:rPr>
            </w:pPr>
            <w:r w:rsidRPr="00912A6B">
              <w:rPr>
                <w:rFonts w:cs="B Nazanin" w:hint="cs"/>
                <w:b/>
                <w:sz w:val="24"/>
                <w:szCs w:val="24"/>
                <w:rtl/>
              </w:rPr>
              <w:t>0</w:t>
            </w:r>
            <w:r w:rsidR="000369AB" w:rsidRPr="00912A6B">
              <w:rPr>
                <w:rFonts w:cs="B Nazanin" w:hint="cs"/>
                <w:b/>
                <w:sz w:val="24"/>
                <w:szCs w:val="24"/>
                <w:rtl/>
              </w:rPr>
              <w:t>001</w:t>
            </w:r>
            <w:r w:rsidRPr="00912A6B">
              <w:rPr>
                <w:rFonts w:cs="B Nazanin" w:hint="cs"/>
                <w:b/>
                <w:sz w:val="24"/>
                <w:szCs w:val="24"/>
                <w:rtl/>
              </w:rPr>
              <w:t>/0</w:t>
            </w:r>
          </w:p>
        </w:tc>
      </w:tr>
      <w:tr w:rsidR="004A73EA" w:rsidRPr="00912A6B" w14:paraId="25F80360" w14:textId="77777777" w:rsidTr="00912A6B">
        <w:trPr>
          <w:jc w:val="center"/>
        </w:trPr>
        <w:tc>
          <w:tcPr>
            <w:tcW w:w="2719" w:type="dxa"/>
            <w:shd w:val="clear" w:color="auto" w:fill="FFFFFF" w:themeFill="background1"/>
            <w:vAlign w:val="center"/>
          </w:tcPr>
          <w:p w14:paraId="505A38EB" w14:textId="34C90173" w:rsidR="004A73EA" w:rsidRPr="00912A6B" w:rsidRDefault="00E53A2A" w:rsidP="0020313A">
            <w:pPr>
              <w:pStyle w:val="a"/>
              <w:jc w:val="both"/>
              <w:rPr>
                <w:rFonts w:cs="B Nazanin"/>
                <w:b/>
                <w:sz w:val="24"/>
                <w:szCs w:val="24"/>
                <w:rtl/>
              </w:rPr>
            </w:pPr>
            <w:r w:rsidRPr="00912A6B">
              <w:rPr>
                <w:rFonts w:cs="B Nazanin" w:hint="cs"/>
                <w:b/>
                <w:sz w:val="24"/>
                <w:szCs w:val="24"/>
                <w:rtl/>
              </w:rPr>
              <w:t>حس حضور اجتماعی دانش آموزان</w:t>
            </w:r>
          </w:p>
        </w:tc>
        <w:tc>
          <w:tcPr>
            <w:tcW w:w="709" w:type="dxa"/>
            <w:shd w:val="clear" w:color="auto" w:fill="FFFFFF" w:themeFill="background1"/>
            <w:vAlign w:val="center"/>
          </w:tcPr>
          <w:p w14:paraId="30467CFE" w14:textId="0D0AFFB8" w:rsidR="004A73EA" w:rsidRPr="00912A6B" w:rsidRDefault="00E53A2A" w:rsidP="0020313A">
            <w:pPr>
              <w:pStyle w:val="a"/>
              <w:jc w:val="both"/>
              <w:rPr>
                <w:rFonts w:cs="B Nazanin"/>
                <w:b/>
                <w:sz w:val="24"/>
                <w:szCs w:val="24"/>
                <w:rtl/>
              </w:rPr>
            </w:pPr>
            <w:r w:rsidRPr="00912A6B">
              <w:rPr>
                <w:rFonts w:cs="B Nazanin" w:hint="cs"/>
                <w:b/>
                <w:sz w:val="24"/>
                <w:szCs w:val="24"/>
                <w:rtl/>
              </w:rPr>
              <w:t>017</w:t>
            </w:r>
            <w:r w:rsidR="004A73EA" w:rsidRPr="00912A6B">
              <w:rPr>
                <w:rFonts w:cs="B Nazanin" w:hint="cs"/>
                <w:b/>
                <w:sz w:val="24"/>
                <w:szCs w:val="24"/>
                <w:rtl/>
              </w:rPr>
              <w:t>/0</w:t>
            </w:r>
          </w:p>
        </w:tc>
        <w:tc>
          <w:tcPr>
            <w:tcW w:w="1275" w:type="dxa"/>
            <w:shd w:val="clear" w:color="auto" w:fill="FFFFFF" w:themeFill="background1"/>
            <w:vAlign w:val="center"/>
          </w:tcPr>
          <w:p w14:paraId="1B35EC26" w14:textId="466DBDA4" w:rsidR="004A73EA" w:rsidRPr="00912A6B" w:rsidRDefault="00E53A2A" w:rsidP="00912A6B">
            <w:pPr>
              <w:pStyle w:val="a"/>
              <w:rPr>
                <w:rFonts w:cs="B Nazanin"/>
                <w:b/>
                <w:sz w:val="24"/>
                <w:szCs w:val="24"/>
                <w:rtl/>
              </w:rPr>
            </w:pPr>
            <w:r w:rsidRPr="00912A6B">
              <w:rPr>
                <w:rFonts w:cs="B Nazanin" w:hint="cs"/>
                <w:b/>
                <w:sz w:val="24"/>
                <w:szCs w:val="24"/>
                <w:rtl/>
              </w:rPr>
              <w:t>006</w:t>
            </w:r>
            <w:r w:rsidR="004A73EA" w:rsidRPr="00912A6B">
              <w:rPr>
                <w:rFonts w:cs="B Nazanin" w:hint="cs"/>
                <w:b/>
                <w:sz w:val="24"/>
                <w:szCs w:val="24"/>
                <w:rtl/>
              </w:rPr>
              <w:t>/0</w:t>
            </w:r>
          </w:p>
        </w:tc>
        <w:tc>
          <w:tcPr>
            <w:tcW w:w="993" w:type="dxa"/>
            <w:shd w:val="clear" w:color="auto" w:fill="FFFFFF" w:themeFill="background1"/>
            <w:vAlign w:val="center"/>
          </w:tcPr>
          <w:p w14:paraId="7EB13967" w14:textId="7189B76A" w:rsidR="004A73EA" w:rsidRPr="00912A6B" w:rsidRDefault="000369AB" w:rsidP="0020313A">
            <w:pPr>
              <w:pStyle w:val="a"/>
              <w:jc w:val="both"/>
              <w:rPr>
                <w:rFonts w:cs="B Nazanin"/>
                <w:b/>
                <w:sz w:val="24"/>
                <w:szCs w:val="24"/>
                <w:rtl/>
              </w:rPr>
            </w:pPr>
            <w:r w:rsidRPr="00912A6B">
              <w:rPr>
                <w:rFonts w:cs="B Nazanin" w:hint="cs"/>
                <w:b/>
                <w:sz w:val="24"/>
                <w:szCs w:val="24"/>
                <w:rtl/>
              </w:rPr>
              <w:t>28</w:t>
            </w:r>
            <w:r w:rsidR="004A73EA" w:rsidRPr="00912A6B">
              <w:rPr>
                <w:rFonts w:cs="B Nazanin" w:hint="cs"/>
                <w:b/>
                <w:sz w:val="24"/>
                <w:szCs w:val="24"/>
                <w:rtl/>
              </w:rPr>
              <w:t>9/0</w:t>
            </w:r>
          </w:p>
        </w:tc>
        <w:tc>
          <w:tcPr>
            <w:tcW w:w="850" w:type="dxa"/>
            <w:shd w:val="clear" w:color="auto" w:fill="FFFFFF" w:themeFill="background1"/>
            <w:vAlign w:val="center"/>
          </w:tcPr>
          <w:p w14:paraId="6FF42F2F" w14:textId="6EA243C8" w:rsidR="004A73EA" w:rsidRPr="00912A6B" w:rsidRDefault="000369AB" w:rsidP="0020313A">
            <w:pPr>
              <w:pStyle w:val="a"/>
              <w:jc w:val="both"/>
              <w:rPr>
                <w:rFonts w:cs="B Nazanin"/>
                <w:b/>
                <w:sz w:val="24"/>
                <w:szCs w:val="24"/>
                <w:rtl/>
              </w:rPr>
            </w:pPr>
            <w:r w:rsidRPr="00912A6B">
              <w:rPr>
                <w:rFonts w:cs="B Nazanin" w:hint="cs"/>
                <w:b/>
                <w:sz w:val="24"/>
                <w:szCs w:val="24"/>
                <w:rtl/>
              </w:rPr>
              <w:t>12</w:t>
            </w:r>
            <w:r w:rsidR="004A73EA" w:rsidRPr="00912A6B">
              <w:rPr>
                <w:rFonts w:cs="B Nazanin" w:hint="cs"/>
                <w:b/>
                <w:sz w:val="24"/>
                <w:szCs w:val="24"/>
                <w:rtl/>
              </w:rPr>
              <w:t>/</w:t>
            </w:r>
            <w:r w:rsidRPr="00912A6B">
              <w:rPr>
                <w:rFonts w:cs="B Nazanin" w:hint="cs"/>
                <w:b/>
                <w:sz w:val="24"/>
                <w:szCs w:val="24"/>
                <w:rtl/>
              </w:rPr>
              <w:t>4</w:t>
            </w:r>
          </w:p>
        </w:tc>
        <w:tc>
          <w:tcPr>
            <w:tcW w:w="1422" w:type="dxa"/>
            <w:shd w:val="clear" w:color="auto" w:fill="FFFFFF" w:themeFill="background1"/>
            <w:vAlign w:val="center"/>
          </w:tcPr>
          <w:p w14:paraId="05C30734" w14:textId="7FA2A478" w:rsidR="004A73EA" w:rsidRPr="00912A6B" w:rsidRDefault="000369AB" w:rsidP="0020313A">
            <w:pPr>
              <w:pStyle w:val="a"/>
              <w:jc w:val="both"/>
              <w:rPr>
                <w:rFonts w:cs="B Nazanin"/>
                <w:b/>
                <w:sz w:val="24"/>
                <w:szCs w:val="24"/>
                <w:rtl/>
              </w:rPr>
            </w:pPr>
            <w:r w:rsidRPr="00912A6B">
              <w:rPr>
                <w:rFonts w:cs="B Nazanin" w:hint="cs"/>
                <w:b/>
                <w:sz w:val="24"/>
                <w:szCs w:val="24"/>
                <w:rtl/>
              </w:rPr>
              <w:t>0001</w:t>
            </w:r>
            <w:r w:rsidR="004A73EA" w:rsidRPr="00912A6B">
              <w:rPr>
                <w:rFonts w:cs="B Nazanin" w:hint="cs"/>
                <w:b/>
                <w:sz w:val="24"/>
                <w:szCs w:val="24"/>
                <w:rtl/>
              </w:rPr>
              <w:t>/0</w:t>
            </w:r>
          </w:p>
        </w:tc>
      </w:tr>
    </w:tbl>
    <w:p w14:paraId="219F366D" w14:textId="55ACF544" w:rsidR="004A73EA" w:rsidRDefault="004A73EA" w:rsidP="00912A6B">
      <w:pPr>
        <w:spacing w:before="240" w:line="240" w:lineRule="auto"/>
        <w:jc w:val="both"/>
        <w:rPr>
          <w:rFonts w:cs="B Nazanin"/>
          <w:sz w:val="24"/>
          <w:szCs w:val="24"/>
          <w:rtl/>
        </w:rPr>
      </w:pPr>
      <w:r w:rsidRPr="0020313A">
        <w:rPr>
          <w:rFonts w:cs="B Nazanin"/>
          <w:sz w:val="24"/>
          <w:szCs w:val="24"/>
          <w:rtl/>
        </w:rPr>
        <w:t xml:space="preserve">با توجه به </w:t>
      </w:r>
      <w:r w:rsidRPr="0020313A">
        <w:rPr>
          <w:rFonts w:cs="B Nazanin" w:hint="cs"/>
          <w:sz w:val="24"/>
          <w:szCs w:val="24"/>
          <w:rtl/>
        </w:rPr>
        <w:t>اطلاعات جدول</w:t>
      </w:r>
      <w:r w:rsidR="00912A6B">
        <w:rPr>
          <w:rFonts w:cs="B Nazanin" w:hint="cs"/>
          <w:sz w:val="24"/>
          <w:szCs w:val="24"/>
          <w:rtl/>
        </w:rPr>
        <w:t xml:space="preserve"> (8)</w:t>
      </w:r>
      <w:r w:rsidRPr="0020313A">
        <w:rPr>
          <w:rFonts w:cs="B Nazanin" w:hint="cs"/>
          <w:sz w:val="24"/>
          <w:szCs w:val="24"/>
          <w:rtl/>
        </w:rPr>
        <w:t xml:space="preserve">، </w:t>
      </w:r>
      <w:r w:rsidR="000369AB" w:rsidRPr="0020313A">
        <w:rPr>
          <w:rFonts w:cs="B Nazanin" w:hint="cs"/>
          <w:sz w:val="24"/>
          <w:szCs w:val="24"/>
          <w:rtl/>
        </w:rPr>
        <w:t>مقدار</w:t>
      </w:r>
      <w:r w:rsidR="000369AB" w:rsidRPr="0020313A">
        <w:rPr>
          <w:rFonts w:cs="B Nazanin"/>
          <w:sz w:val="24"/>
          <w:szCs w:val="24"/>
        </w:rPr>
        <w:t xml:space="preserve"> </w:t>
      </w:r>
      <w:r w:rsidR="000369AB" w:rsidRPr="0020313A">
        <w:rPr>
          <w:rFonts w:cs="B Nazanin" w:hint="cs"/>
          <w:sz w:val="24"/>
          <w:szCs w:val="24"/>
          <w:rtl/>
        </w:rPr>
        <w:t xml:space="preserve">آماره </w:t>
      </w:r>
      <w:r w:rsidR="000369AB" w:rsidRPr="0020313A">
        <w:rPr>
          <w:rFonts w:cs="B Nazanin"/>
          <w:sz w:val="24"/>
          <w:szCs w:val="24"/>
        </w:rPr>
        <w:t>t</w:t>
      </w:r>
      <w:r w:rsidR="000369AB" w:rsidRPr="0020313A">
        <w:rPr>
          <w:rFonts w:cs="B Nazanin" w:hint="cs"/>
          <w:sz w:val="24"/>
          <w:szCs w:val="24"/>
          <w:rtl/>
        </w:rPr>
        <w:t xml:space="preserve"> برای حس حضور اجتماعی معلمان ( 78/6</w:t>
      </w:r>
      <w:r w:rsidR="000369AB" w:rsidRPr="0020313A">
        <w:rPr>
          <w:rFonts w:cs="B Nazanin"/>
          <w:sz w:val="24"/>
          <w:szCs w:val="24"/>
        </w:rPr>
        <w:t>t=</w:t>
      </w:r>
      <w:r w:rsidR="000369AB" w:rsidRPr="0020313A">
        <w:rPr>
          <w:rFonts w:cs="B Nazanin" w:hint="cs"/>
          <w:sz w:val="24"/>
          <w:szCs w:val="24"/>
          <w:rtl/>
        </w:rPr>
        <w:t xml:space="preserve"> ) با سطح معناداری </w:t>
      </w:r>
      <w:r w:rsidRPr="0020313A">
        <w:rPr>
          <w:rFonts w:cs="B Nazanin" w:hint="cs"/>
          <w:sz w:val="24"/>
          <w:szCs w:val="24"/>
          <w:rtl/>
        </w:rPr>
        <w:t xml:space="preserve"> 0</w:t>
      </w:r>
      <w:r w:rsidR="000369AB" w:rsidRPr="0020313A">
        <w:rPr>
          <w:rFonts w:cs="B Nazanin" w:hint="cs"/>
          <w:sz w:val="24"/>
          <w:szCs w:val="24"/>
          <w:rtl/>
        </w:rPr>
        <w:t>001</w:t>
      </w:r>
      <w:r w:rsidRPr="0020313A">
        <w:rPr>
          <w:rFonts w:cs="B Nazanin" w:hint="cs"/>
          <w:sz w:val="24"/>
          <w:szCs w:val="24"/>
          <w:rtl/>
        </w:rPr>
        <w:t xml:space="preserve">/0 </w:t>
      </w:r>
      <w:r w:rsidR="000369AB" w:rsidRPr="0020313A">
        <w:rPr>
          <w:rFonts w:cs="B Nazanin" w:hint="cs"/>
          <w:sz w:val="24"/>
          <w:szCs w:val="24"/>
          <w:rtl/>
        </w:rPr>
        <w:t>می</w:t>
      </w:r>
      <w:r w:rsidR="00CF4A99">
        <w:rPr>
          <w:rFonts w:cs="B Nazanin"/>
          <w:sz w:val="24"/>
          <w:szCs w:val="24"/>
          <w:rtl/>
        </w:rPr>
        <w:softHyphen/>
      </w:r>
      <w:r w:rsidR="000369AB" w:rsidRPr="0020313A">
        <w:rPr>
          <w:rFonts w:cs="B Nazanin" w:hint="cs"/>
          <w:sz w:val="24"/>
          <w:szCs w:val="24"/>
          <w:rtl/>
        </w:rPr>
        <w:t xml:space="preserve">باشد. لذا آماره </w:t>
      </w:r>
      <w:r w:rsidR="000369AB" w:rsidRPr="0020313A">
        <w:rPr>
          <w:rFonts w:cs="B Nazanin"/>
          <w:sz w:val="24"/>
          <w:szCs w:val="24"/>
        </w:rPr>
        <w:t xml:space="preserve">t </w:t>
      </w:r>
      <w:r w:rsidR="000369AB" w:rsidRPr="0020313A">
        <w:rPr>
          <w:rFonts w:cs="B Nazanin" w:hint="cs"/>
          <w:sz w:val="24"/>
          <w:szCs w:val="24"/>
          <w:rtl/>
        </w:rPr>
        <w:t xml:space="preserve"> متغیر حس حضور اجتماعی معلمان در سطح 99 درصد اطمینان معنادار می</w:t>
      </w:r>
      <w:r w:rsidR="00912A6B">
        <w:rPr>
          <w:rFonts w:cs="B Nazanin"/>
          <w:sz w:val="24"/>
          <w:szCs w:val="24"/>
          <w:rtl/>
        </w:rPr>
        <w:softHyphen/>
      </w:r>
      <w:r w:rsidR="000369AB" w:rsidRPr="0020313A">
        <w:rPr>
          <w:rFonts w:cs="B Nazanin" w:hint="cs"/>
          <w:sz w:val="24"/>
          <w:szCs w:val="24"/>
          <w:rtl/>
        </w:rPr>
        <w:t>باشد و نشان</w:t>
      </w:r>
      <w:r w:rsidR="00912A6B">
        <w:rPr>
          <w:rFonts w:cs="B Nazanin"/>
          <w:sz w:val="24"/>
          <w:szCs w:val="24"/>
          <w:rtl/>
        </w:rPr>
        <w:softHyphen/>
      </w:r>
      <w:r w:rsidR="000369AB" w:rsidRPr="0020313A">
        <w:rPr>
          <w:rFonts w:cs="B Nazanin" w:hint="cs"/>
          <w:sz w:val="24"/>
          <w:szCs w:val="24"/>
          <w:rtl/>
        </w:rPr>
        <w:t xml:space="preserve">دهنده تأثیر ضریب رگرسیون استاندارد شده متغیر حس حضور اجتماعی معلمان بر متغیر </w:t>
      </w:r>
      <w:r w:rsidR="00967BD9" w:rsidRPr="0020313A">
        <w:rPr>
          <w:rFonts w:cs="B Nazanin" w:hint="cs"/>
          <w:sz w:val="24"/>
          <w:szCs w:val="24"/>
          <w:rtl/>
        </w:rPr>
        <w:t>رضایتمندی</w:t>
      </w:r>
      <w:r w:rsidR="00912A6B">
        <w:rPr>
          <w:rFonts w:cs="B Nazanin" w:hint="cs"/>
          <w:sz w:val="24"/>
          <w:szCs w:val="24"/>
          <w:rtl/>
        </w:rPr>
        <w:t xml:space="preserve"> دانش</w:t>
      </w:r>
      <w:r w:rsidR="00912A6B">
        <w:rPr>
          <w:rFonts w:cs="B Nazanin"/>
          <w:sz w:val="24"/>
          <w:szCs w:val="24"/>
          <w:rtl/>
        </w:rPr>
        <w:softHyphen/>
      </w:r>
      <w:r w:rsidR="00912A6B">
        <w:rPr>
          <w:rFonts w:cs="B Nazanin" w:hint="cs"/>
          <w:sz w:val="24"/>
          <w:szCs w:val="24"/>
          <w:rtl/>
        </w:rPr>
        <w:t>آموزان</w:t>
      </w:r>
      <w:r w:rsidR="00967BD9" w:rsidRPr="0020313A">
        <w:rPr>
          <w:rFonts w:cs="B Nazanin" w:hint="cs"/>
          <w:sz w:val="24"/>
          <w:szCs w:val="24"/>
          <w:rtl/>
        </w:rPr>
        <w:t xml:space="preserve"> از آموزش مجازی</w:t>
      </w:r>
      <w:r w:rsidR="000369AB" w:rsidRPr="0020313A">
        <w:rPr>
          <w:rFonts w:cs="B Nazanin" w:hint="cs"/>
          <w:sz w:val="24"/>
          <w:szCs w:val="24"/>
          <w:rtl/>
        </w:rPr>
        <w:t xml:space="preserve"> است. همچنین حس حضور اجتماعی دانش آموزان ( 12/4</w:t>
      </w:r>
      <w:r w:rsidR="000369AB" w:rsidRPr="0020313A">
        <w:rPr>
          <w:rFonts w:cs="B Nazanin"/>
          <w:sz w:val="24"/>
          <w:szCs w:val="24"/>
        </w:rPr>
        <w:t>t=</w:t>
      </w:r>
      <w:r w:rsidR="000369AB" w:rsidRPr="0020313A">
        <w:rPr>
          <w:rFonts w:cs="B Nazanin" w:hint="cs"/>
          <w:sz w:val="24"/>
          <w:szCs w:val="24"/>
          <w:rtl/>
        </w:rPr>
        <w:t xml:space="preserve"> ) با سطح معناداری محاسبه شده کوچکتر از 01/0 می</w:t>
      </w:r>
      <w:r w:rsidR="00CF4A99">
        <w:rPr>
          <w:rFonts w:cs="B Nazanin"/>
          <w:sz w:val="24"/>
          <w:szCs w:val="24"/>
          <w:rtl/>
        </w:rPr>
        <w:softHyphen/>
      </w:r>
      <w:r w:rsidR="000369AB" w:rsidRPr="0020313A">
        <w:rPr>
          <w:rFonts w:cs="B Nazanin" w:hint="cs"/>
          <w:sz w:val="24"/>
          <w:szCs w:val="24"/>
          <w:rtl/>
        </w:rPr>
        <w:t xml:space="preserve">باشد. لذا آماره </w:t>
      </w:r>
      <w:r w:rsidR="000369AB" w:rsidRPr="0020313A">
        <w:rPr>
          <w:rFonts w:cs="B Nazanin"/>
          <w:sz w:val="24"/>
          <w:szCs w:val="24"/>
        </w:rPr>
        <w:t xml:space="preserve">t </w:t>
      </w:r>
      <w:r w:rsidR="000369AB" w:rsidRPr="0020313A">
        <w:rPr>
          <w:rFonts w:cs="B Nazanin" w:hint="cs"/>
          <w:sz w:val="24"/>
          <w:szCs w:val="24"/>
          <w:rtl/>
        </w:rPr>
        <w:t xml:space="preserve"> متغیر حس حضور اجتماعی دانش</w:t>
      </w:r>
      <w:r w:rsidR="00B93771">
        <w:rPr>
          <w:rFonts w:cs="B Nazanin"/>
          <w:sz w:val="24"/>
          <w:szCs w:val="24"/>
          <w:rtl/>
        </w:rPr>
        <w:softHyphen/>
      </w:r>
      <w:r w:rsidR="000369AB" w:rsidRPr="0020313A">
        <w:rPr>
          <w:rFonts w:cs="B Nazanin" w:hint="cs"/>
          <w:sz w:val="24"/>
          <w:szCs w:val="24"/>
          <w:rtl/>
        </w:rPr>
        <w:t>آموزان در سطح 99 درصد اطمینان معنادار می</w:t>
      </w:r>
      <w:r w:rsidR="00B93771">
        <w:rPr>
          <w:rFonts w:cs="B Nazanin"/>
          <w:sz w:val="24"/>
          <w:szCs w:val="24"/>
          <w:rtl/>
        </w:rPr>
        <w:softHyphen/>
      </w:r>
      <w:r w:rsidR="000369AB" w:rsidRPr="0020313A">
        <w:rPr>
          <w:rFonts w:cs="B Nazanin" w:hint="cs"/>
          <w:sz w:val="24"/>
          <w:szCs w:val="24"/>
          <w:rtl/>
        </w:rPr>
        <w:t xml:space="preserve">باشد و نشان دهنده تأثیر ضریب رگرسیون استاندارد شده متغیر حس حضور اجتماعی دانش آموزان بر متغیر </w:t>
      </w:r>
      <w:r w:rsidR="00967BD9" w:rsidRPr="0020313A">
        <w:rPr>
          <w:rFonts w:cs="B Nazanin" w:hint="cs"/>
          <w:sz w:val="24"/>
          <w:szCs w:val="24"/>
          <w:rtl/>
        </w:rPr>
        <w:t>رضایتمندی</w:t>
      </w:r>
      <w:r w:rsidR="00B93771">
        <w:rPr>
          <w:rFonts w:cs="B Nazanin" w:hint="cs"/>
          <w:sz w:val="24"/>
          <w:szCs w:val="24"/>
          <w:rtl/>
        </w:rPr>
        <w:t xml:space="preserve"> </w:t>
      </w:r>
      <w:r w:rsidR="00B93771" w:rsidRPr="0020313A">
        <w:rPr>
          <w:rFonts w:cs="B Nazanin" w:hint="cs"/>
          <w:sz w:val="24"/>
          <w:szCs w:val="24"/>
          <w:rtl/>
        </w:rPr>
        <w:t>دانش</w:t>
      </w:r>
      <w:r w:rsidR="00B93771">
        <w:rPr>
          <w:rFonts w:cs="B Nazanin"/>
          <w:sz w:val="24"/>
          <w:szCs w:val="24"/>
          <w:rtl/>
        </w:rPr>
        <w:softHyphen/>
      </w:r>
      <w:r w:rsidR="00B93771" w:rsidRPr="0020313A">
        <w:rPr>
          <w:rFonts w:cs="B Nazanin" w:hint="cs"/>
          <w:sz w:val="24"/>
          <w:szCs w:val="24"/>
          <w:rtl/>
        </w:rPr>
        <w:t>آموزان</w:t>
      </w:r>
      <w:r w:rsidR="00967BD9" w:rsidRPr="0020313A">
        <w:rPr>
          <w:rFonts w:cs="B Nazanin" w:hint="cs"/>
          <w:sz w:val="24"/>
          <w:szCs w:val="24"/>
          <w:rtl/>
        </w:rPr>
        <w:t xml:space="preserve"> از آموزش مجازی</w:t>
      </w:r>
      <w:r w:rsidR="000369AB" w:rsidRPr="0020313A">
        <w:rPr>
          <w:rFonts w:cs="B Nazanin" w:hint="cs"/>
          <w:sz w:val="24"/>
          <w:szCs w:val="24"/>
          <w:rtl/>
        </w:rPr>
        <w:t xml:space="preserve"> می</w:t>
      </w:r>
      <w:r w:rsidR="00B93771">
        <w:rPr>
          <w:rFonts w:cs="B Nazanin"/>
          <w:sz w:val="24"/>
          <w:szCs w:val="24"/>
          <w:rtl/>
        </w:rPr>
        <w:softHyphen/>
      </w:r>
      <w:r w:rsidR="000369AB" w:rsidRPr="0020313A">
        <w:rPr>
          <w:rFonts w:cs="B Nazanin" w:hint="cs"/>
          <w:sz w:val="24"/>
          <w:szCs w:val="24"/>
          <w:rtl/>
        </w:rPr>
        <w:t>باشد.</w:t>
      </w:r>
    </w:p>
    <w:p w14:paraId="3F046120" w14:textId="77777777" w:rsidR="003E7C86" w:rsidRPr="0020313A" w:rsidRDefault="003E7C86" w:rsidP="00912A6B">
      <w:pPr>
        <w:spacing w:before="240" w:line="240" w:lineRule="auto"/>
        <w:jc w:val="both"/>
        <w:rPr>
          <w:rFonts w:cs="B Nazanin"/>
          <w:sz w:val="24"/>
          <w:szCs w:val="24"/>
          <w:rtl/>
        </w:rPr>
      </w:pPr>
    </w:p>
    <w:p w14:paraId="3CDAB773" w14:textId="46AB447C" w:rsidR="00B70342" w:rsidRPr="006D777B" w:rsidRDefault="00B70342" w:rsidP="0020313A">
      <w:pPr>
        <w:spacing w:line="240" w:lineRule="auto"/>
        <w:jc w:val="both"/>
        <w:rPr>
          <w:rFonts w:cs="B Nazanin"/>
          <w:b/>
          <w:bCs/>
          <w:sz w:val="24"/>
          <w:szCs w:val="24"/>
          <w:rtl/>
        </w:rPr>
      </w:pPr>
      <w:r w:rsidRPr="006D777B">
        <w:rPr>
          <w:rFonts w:cs="B Nazanin" w:hint="cs"/>
          <w:b/>
          <w:bCs/>
          <w:sz w:val="24"/>
          <w:szCs w:val="24"/>
          <w:rtl/>
        </w:rPr>
        <w:lastRenderedPageBreak/>
        <w:t>بحث و نتیجه گیری</w:t>
      </w:r>
    </w:p>
    <w:p w14:paraId="2177AD92" w14:textId="7837CE78" w:rsidR="00A33D19" w:rsidRPr="0020313A" w:rsidRDefault="00A33D19" w:rsidP="00EB2DB8">
      <w:pPr>
        <w:spacing w:line="240" w:lineRule="auto"/>
        <w:jc w:val="both"/>
        <w:rPr>
          <w:rFonts w:cs="B Nazanin"/>
          <w:sz w:val="24"/>
          <w:szCs w:val="24"/>
          <w:rtl/>
        </w:rPr>
      </w:pPr>
      <w:r>
        <w:rPr>
          <w:rFonts w:cs="B Nazanin" w:hint="cs"/>
          <w:sz w:val="24"/>
          <w:szCs w:val="24"/>
          <w:rtl/>
        </w:rPr>
        <w:t xml:space="preserve">هدف این پژوهش بررسی </w:t>
      </w:r>
      <w:r w:rsidRPr="00A33D19">
        <w:rPr>
          <w:rFonts w:cs="B Nazanin"/>
          <w:sz w:val="24"/>
          <w:szCs w:val="24"/>
          <w:rtl/>
        </w:rPr>
        <w:t>حس حضور اجتماع</w:t>
      </w:r>
      <w:r w:rsidRPr="00A33D19">
        <w:rPr>
          <w:rFonts w:cs="B Nazanin" w:hint="cs"/>
          <w:sz w:val="24"/>
          <w:szCs w:val="24"/>
          <w:rtl/>
        </w:rPr>
        <w:t>ی</w:t>
      </w:r>
      <w:r w:rsidRPr="00A33D19">
        <w:rPr>
          <w:rFonts w:cs="B Nazanin"/>
          <w:sz w:val="24"/>
          <w:szCs w:val="24"/>
          <w:rtl/>
        </w:rPr>
        <w:t xml:space="preserve"> و رابطه</w:t>
      </w:r>
      <w:r>
        <w:rPr>
          <w:rFonts w:ascii="Calibri" w:hAnsi="Calibri" w:cs="Calibri"/>
          <w:sz w:val="24"/>
          <w:szCs w:val="24"/>
          <w:rtl/>
        </w:rPr>
        <w:softHyphen/>
      </w:r>
      <w:r w:rsidRPr="00A33D19">
        <w:rPr>
          <w:rFonts w:cs="B Nazanin" w:hint="cs"/>
          <w:sz w:val="24"/>
          <w:szCs w:val="24"/>
          <w:rtl/>
        </w:rPr>
        <w:t>ی</w:t>
      </w:r>
      <w:r w:rsidRPr="00A33D19">
        <w:rPr>
          <w:rFonts w:cs="B Nazanin"/>
          <w:sz w:val="24"/>
          <w:szCs w:val="24"/>
          <w:rtl/>
        </w:rPr>
        <w:t xml:space="preserve"> آن با رضا</w:t>
      </w:r>
      <w:r w:rsidRPr="00A33D19">
        <w:rPr>
          <w:rFonts w:cs="B Nazanin" w:hint="cs"/>
          <w:sz w:val="24"/>
          <w:szCs w:val="24"/>
          <w:rtl/>
        </w:rPr>
        <w:t>ی</w:t>
      </w:r>
      <w:r w:rsidRPr="00A33D19">
        <w:rPr>
          <w:rFonts w:cs="B Nazanin" w:hint="eastAsia"/>
          <w:sz w:val="24"/>
          <w:szCs w:val="24"/>
          <w:rtl/>
        </w:rPr>
        <w:t>تمند</w:t>
      </w:r>
      <w:r w:rsidRPr="00A33D19">
        <w:rPr>
          <w:rFonts w:cs="B Nazanin" w:hint="cs"/>
          <w:sz w:val="24"/>
          <w:szCs w:val="24"/>
          <w:rtl/>
        </w:rPr>
        <w:t>ی</w:t>
      </w:r>
      <w:r w:rsidRPr="00A33D19">
        <w:rPr>
          <w:rFonts w:cs="B Nazanin"/>
          <w:sz w:val="24"/>
          <w:szCs w:val="24"/>
          <w:rtl/>
        </w:rPr>
        <w:t xml:space="preserve"> دانش</w:t>
      </w:r>
      <w:r>
        <w:rPr>
          <w:rFonts w:cs="B Nazanin"/>
          <w:sz w:val="24"/>
          <w:szCs w:val="24"/>
          <w:rtl/>
        </w:rPr>
        <w:softHyphen/>
      </w:r>
      <w:r w:rsidRPr="00A33D19">
        <w:rPr>
          <w:rFonts w:cs="B Nazanin"/>
          <w:sz w:val="24"/>
          <w:szCs w:val="24"/>
          <w:rtl/>
        </w:rPr>
        <w:t>آموزان ابتدا</w:t>
      </w:r>
      <w:r w:rsidRPr="00A33D19">
        <w:rPr>
          <w:rFonts w:cs="B Nazanin" w:hint="cs"/>
          <w:sz w:val="24"/>
          <w:szCs w:val="24"/>
          <w:rtl/>
        </w:rPr>
        <w:t>یی</w:t>
      </w:r>
      <w:r w:rsidRPr="00A33D19">
        <w:rPr>
          <w:rFonts w:cs="B Nazanin"/>
          <w:sz w:val="24"/>
          <w:szCs w:val="24"/>
          <w:rtl/>
        </w:rPr>
        <w:t xml:space="preserve"> از آموزش</w:t>
      </w:r>
      <w:r>
        <w:rPr>
          <w:rFonts w:cs="B Nazanin"/>
          <w:sz w:val="24"/>
          <w:szCs w:val="24"/>
          <w:rtl/>
        </w:rPr>
        <w:softHyphen/>
      </w:r>
      <w:r w:rsidRPr="00A33D19">
        <w:rPr>
          <w:rFonts w:cs="B Nazanin"/>
          <w:sz w:val="24"/>
          <w:szCs w:val="24"/>
          <w:rtl/>
        </w:rPr>
        <w:t>ها</w:t>
      </w:r>
      <w:r w:rsidRPr="00A33D19">
        <w:rPr>
          <w:rFonts w:cs="B Nazanin" w:hint="cs"/>
          <w:sz w:val="24"/>
          <w:szCs w:val="24"/>
          <w:rtl/>
        </w:rPr>
        <w:t>ی</w:t>
      </w:r>
      <w:r w:rsidRPr="00A33D19">
        <w:rPr>
          <w:rFonts w:cs="B Nazanin"/>
          <w:sz w:val="24"/>
          <w:szCs w:val="24"/>
          <w:rtl/>
        </w:rPr>
        <w:t xml:space="preserve"> مجاز</w:t>
      </w:r>
      <w:r w:rsidRPr="00A33D19">
        <w:rPr>
          <w:rFonts w:cs="B Nazanin" w:hint="cs"/>
          <w:sz w:val="24"/>
          <w:szCs w:val="24"/>
          <w:rtl/>
        </w:rPr>
        <w:t>ی</w:t>
      </w:r>
      <w:r w:rsidRPr="00A33D19">
        <w:rPr>
          <w:rFonts w:cs="B Nazanin"/>
          <w:sz w:val="24"/>
          <w:szCs w:val="24"/>
          <w:rtl/>
        </w:rPr>
        <w:t xml:space="preserve"> </w:t>
      </w:r>
      <w:r>
        <w:rPr>
          <w:rFonts w:cs="B Nazanin" w:hint="cs"/>
          <w:sz w:val="24"/>
          <w:szCs w:val="24"/>
          <w:rtl/>
        </w:rPr>
        <w:t xml:space="preserve">طی </w:t>
      </w:r>
      <w:r w:rsidRPr="00A33D19">
        <w:rPr>
          <w:rFonts w:cs="B Nazanin"/>
          <w:sz w:val="24"/>
          <w:szCs w:val="24"/>
          <w:rtl/>
        </w:rPr>
        <w:t>دوره کرونا</w:t>
      </w:r>
      <w:r>
        <w:rPr>
          <w:rFonts w:cs="B Nazanin" w:hint="cs"/>
          <w:sz w:val="24"/>
          <w:szCs w:val="24"/>
          <w:rtl/>
        </w:rPr>
        <w:t xml:space="preserve"> بود که </w:t>
      </w:r>
      <w:r w:rsidR="00B70342" w:rsidRPr="0020313A">
        <w:rPr>
          <w:rFonts w:cs="B Nazanin" w:hint="cs"/>
          <w:sz w:val="24"/>
          <w:szCs w:val="24"/>
          <w:rtl/>
        </w:rPr>
        <w:t>یافته</w:t>
      </w:r>
      <w:r>
        <w:rPr>
          <w:rFonts w:cs="B Nazanin"/>
          <w:sz w:val="24"/>
          <w:szCs w:val="24"/>
          <w:rtl/>
        </w:rPr>
        <w:softHyphen/>
      </w:r>
      <w:r w:rsidR="00B70342" w:rsidRPr="0020313A">
        <w:rPr>
          <w:rFonts w:cs="B Nazanin" w:hint="cs"/>
          <w:sz w:val="24"/>
          <w:szCs w:val="24"/>
          <w:rtl/>
        </w:rPr>
        <w:t>ها</w:t>
      </w:r>
      <w:r>
        <w:rPr>
          <w:rFonts w:cs="B Nazanin" w:hint="cs"/>
          <w:sz w:val="24"/>
          <w:szCs w:val="24"/>
          <w:rtl/>
        </w:rPr>
        <w:t xml:space="preserve"> پس از تحلیل داده</w:t>
      </w:r>
      <w:r>
        <w:rPr>
          <w:rFonts w:cs="B Nazanin"/>
          <w:sz w:val="24"/>
          <w:szCs w:val="24"/>
          <w:rtl/>
        </w:rPr>
        <w:softHyphen/>
      </w:r>
      <w:r>
        <w:rPr>
          <w:rFonts w:cs="B Nazanin" w:hint="cs"/>
          <w:sz w:val="24"/>
          <w:szCs w:val="24"/>
          <w:rtl/>
        </w:rPr>
        <w:t>ها</w:t>
      </w:r>
      <w:r w:rsidR="00B70342" w:rsidRPr="0020313A">
        <w:rPr>
          <w:rFonts w:cs="B Nazanin" w:hint="cs"/>
          <w:sz w:val="24"/>
          <w:szCs w:val="24"/>
          <w:rtl/>
        </w:rPr>
        <w:t xml:space="preserve"> نشان داد، </w:t>
      </w:r>
      <w:r w:rsidR="006D2E85" w:rsidRPr="0020313A">
        <w:rPr>
          <w:rFonts w:cs="B Nazanin" w:hint="cs"/>
          <w:sz w:val="24"/>
          <w:szCs w:val="24"/>
          <w:rtl/>
        </w:rPr>
        <w:t xml:space="preserve">حس حضور اجتماعی </w:t>
      </w:r>
      <w:r w:rsidR="00B70342" w:rsidRPr="0020313A">
        <w:rPr>
          <w:rFonts w:cs="B Nazanin" w:hint="cs"/>
          <w:sz w:val="24"/>
          <w:szCs w:val="24"/>
          <w:rtl/>
        </w:rPr>
        <w:t>دانش</w:t>
      </w:r>
      <w:r w:rsidR="006D777B">
        <w:rPr>
          <w:rFonts w:cs="B Nazanin"/>
          <w:sz w:val="24"/>
          <w:szCs w:val="24"/>
          <w:rtl/>
        </w:rPr>
        <w:softHyphen/>
      </w:r>
      <w:r w:rsidR="00B70342" w:rsidRPr="0020313A">
        <w:rPr>
          <w:rFonts w:cs="B Nazanin" w:hint="cs"/>
          <w:sz w:val="24"/>
          <w:szCs w:val="24"/>
          <w:rtl/>
        </w:rPr>
        <w:t xml:space="preserve">آموزان </w:t>
      </w:r>
      <w:r w:rsidR="006D2E85" w:rsidRPr="0020313A">
        <w:rPr>
          <w:rFonts w:cs="B Nazanin" w:hint="cs"/>
          <w:sz w:val="24"/>
          <w:szCs w:val="24"/>
          <w:rtl/>
        </w:rPr>
        <w:t xml:space="preserve">و معلمان </w:t>
      </w:r>
      <w:r w:rsidR="00B70342" w:rsidRPr="0020313A">
        <w:rPr>
          <w:rFonts w:cs="B Nazanin" w:hint="cs"/>
          <w:sz w:val="24"/>
          <w:szCs w:val="24"/>
          <w:rtl/>
        </w:rPr>
        <w:t>در محیط</w:t>
      </w:r>
      <w:r w:rsidR="006D777B">
        <w:rPr>
          <w:rFonts w:cs="B Nazanin"/>
          <w:sz w:val="24"/>
          <w:szCs w:val="24"/>
          <w:rtl/>
        </w:rPr>
        <w:softHyphen/>
      </w:r>
      <w:r w:rsidR="00B70342" w:rsidRPr="0020313A">
        <w:rPr>
          <w:rFonts w:cs="B Nazanin" w:hint="cs"/>
          <w:sz w:val="24"/>
          <w:szCs w:val="24"/>
          <w:rtl/>
        </w:rPr>
        <w:t xml:space="preserve">های آموزش مجازی با </w:t>
      </w:r>
      <w:r w:rsidR="00967BD9" w:rsidRPr="0020313A">
        <w:rPr>
          <w:rFonts w:cs="B Nazanin" w:hint="cs"/>
          <w:sz w:val="24"/>
          <w:szCs w:val="24"/>
          <w:rtl/>
        </w:rPr>
        <w:t xml:space="preserve">رضایتمندی </w:t>
      </w:r>
      <w:r w:rsidR="00B70342" w:rsidRPr="0020313A">
        <w:rPr>
          <w:rFonts w:cs="B Nazanin" w:hint="cs"/>
          <w:sz w:val="24"/>
          <w:szCs w:val="24"/>
          <w:rtl/>
        </w:rPr>
        <w:t>دانش</w:t>
      </w:r>
      <w:r w:rsidR="006D777B">
        <w:rPr>
          <w:rFonts w:cs="B Nazanin"/>
          <w:sz w:val="24"/>
          <w:szCs w:val="24"/>
          <w:rtl/>
        </w:rPr>
        <w:softHyphen/>
      </w:r>
      <w:r w:rsidR="00B70342" w:rsidRPr="0020313A">
        <w:rPr>
          <w:rFonts w:cs="B Nazanin" w:hint="cs"/>
          <w:sz w:val="24"/>
          <w:szCs w:val="24"/>
          <w:rtl/>
        </w:rPr>
        <w:t xml:space="preserve">آموزان ابتدایی </w:t>
      </w:r>
      <w:r w:rsidR="00895787" w:rsidRPr="0020313A">
        <w:rPr>
          <w:rFonts w:cs="B Nazanin" w:hint="cs"/>
          <w:sz w:val="24"/>
          <w:szCs w:val="24"/>
          <w:rtl/>
        </w:rPr>
        <w:t xml:space="preserve">از آموزش مجازی </w:t>
      </w:r>
      <w:r w:rsidR="00B70342" w:rsidRPr="0020313A">
        <w:rPr>
          <w:rFonts w:cs="B Nazanin" w:hint="cs"/>
          <w:sz w:val="24"/>
          <w:szCs w:val="24"/>
          <w:rtl/>
        </w:rPr>
        <w:t>رابطه مثبت و معنادار دارد. این یافته</w:t>
      </w:r>
      <w:r>
        <w:rPr>
          <w:rFonts w:cs="B Nazanin"/>
          <w:sz w:val="24"/>
          <w:szCs w:val="24"/>
          <w:rtl/>
        </w:rPr>
        <w:softHyphen/>
      </w:r>
      <w:r w:rsidR="00B70342" w:rsidRPr="0020313A">
        <w:rPr>
          <w:rFonts w:cs="B Nazanin" w:hint="cs"/>
          <w:sz w:val="24"/>
          <w:szCs w:val="24"/>
          <w:rtl/>
        </w:rPr>
        <w:t xml:space="preserve">ها با نتایج </w:t>
      </w:r>
      <w:r w:rsidR="005A5836" w:rsidRPr="0020313A">
        <w:rPr>
          <w:rFonts w:cs="B Nazanin" w:hint="cs"/>
          <w:sz w:val="24"/>
          <w:szCs w:val="24"/>
          <w:rtl/>
        </w:rPr>
        <w:t xml:space="preserve">لی، اسپیرو و کرو؛ </w:t>
      </w:r>
      <w:r w:rsidR="006D777B">
        <w:rPr>
          <w:rFonts w:cs="B Nazanin" w:hint="cs"/>
          <w:sz w:val="24"/>
          <w:szCs w:val="24"/>
          <w:rtl/>
        </w:rPr>
        <w:t>(</w:t>
      </w:r>
      <w:r w:rsidR="005A5836" w:rsidRPr="0020313A">
        <w:rPr>
          <w:rFonts w:cs="B Nazanin" w:hint="cs"/>
          <w:sz w:val="24"/>
          <w:szCs w:val="24"/>
          <w:rtl/>
        </w:rPr>
        <w:t>2017</w:t>
      </w:r>
      <w:r w:rsidR="006D777B">
        <w:rPr>
          <w:rFonts w:cs="B Nazanin" w:hint="cs"/>
          <w:sz w:val="24"/>
          <w:szCs w:val="24"/>
          <w:rtl/>
        </w:rPr>
        <w:t>)،</w:t>
      </w:r>
      <w:r w:rsidR="005A5836" w:rsidRPr="0020313A">
        <w:rPr>
          <w:rFonts w:cs="B Nazanin" w:hint="cs"/>
          <w:sz w:val="24"/>
          <w:szCs w:val="24"/>
          <w:rtl/>
        </w:rPr>
        <w:t xml:space="preserve"> </w:t>
      </w:r>
      <w:r w:rsidR="006D2E85" w:rsidRPr="0020313A">
        <w:rPr>
          <w:rFonts w:cs="B Nazanin" w:hint="cs"/>
          <w:sz w:val="24"/>
          <w:szCs w:val="24"/>
          <w:rtl/>
        </w:rPr>
        <w:t xml:space="preserve">مهال، </w:t>
      </w:r>
      <w:r w:rsidR="006D777B">
        <w:rPr>
          <w:rFonts w:cs="B Nazanin" w:hint="cs"/>
          <w:sz w:val="24"/>
          <w:szCs w:val="24"/>
          <w:rtl/>
        </w:rPr>
        <w:t>(</w:t>
      </w:r>
      <w:r w:rsidR="006D2E85" w:rsidRPr="0020313A">
        <w:rPr>
          <w:rFonts w:cs="B Nazanin" w:hint="cs"/>
          <w:sz w:val="24"/>
          <w:szCs w:val="24"/>
          <w:rtl/>
        </w:rPr>
        <w:t>2020</w:t>
      </w:r>
      <w:r w:rsidR="006D777B">
        <w:rPr>
          <w:rFonts w:cs="B Nazanin" w:hint="cs"/>
          <w:sz w:val="24"/>
          <w:szCs w:val="24"/>
          <w:rtl/>
        </w:rPr>
        <w:t>)</w:t>
      </w:r>
      <w:r w:rsidR="00E1555D">
        <w:rPr>
          <w:rFonts w:cs="B Nazanin" w:hint="cs"/>
          <w:sz w:val="24"/>
          <w:szCs w:val="24"/>
          <w:rtl/>
        </w:rPr>
        <w:t>؛</w:t>
      </w:r>
      <w:r w:rsidR="00A71874">
        <w:rPr>
          <w:rFonts w:cs="B Nazanin" w:hint="cs"/>
          <w:sz w:val="24"/>
          <w:szCs w:val="24"/>
          <w:rtl/>
        </w:rPr>
        <w:t xml:space="preserve"> استوارت، </w:t>
      </w:r>
      <w:r w:rsidR="006D777B">
        <w:rPr>
          <w:rFonts w:cs="B Nazanin" w:hint="cs"/>
          <w:sz w:val="24"/>
          <w:szCs w:val="24"/>
          <w:rtl/>
        </w:rPr>
        <w:t>(</w:t>
      </w:r>
      <w:r w:rsidR="00A71874">
        <w:rPr>
          <w:rFonts w:cs="B Nazanin" w:hint="cs"/>
          <w:sz w:val="24"/>
          <w:szCs w:val="24"/>
          <w:rtl/>
        </w:rPr>
        <w:t>2021)</w:t>
      </w:r>
      <w:r w:rsidR="00E1555D">
        <w:rPr>
          <w:rFonts w:cs="B Nazanin" w:hint="cs"/>
          <w:sz w:val="24"/>
          <w:szCs w:val="24"/>
          <w:rtl/>
        </w:rPr>
        <w:t xml:space="preserve"> و اکبری بورنگ (1394)</w:t>
      </w:r>
      <w:r w:rsidR="00A71874">
        <w:rPr>
          <w:rFonts w:cs="B Nazanin" w:hint="cs"/>
          <w:sz w:val="24"/>
          <w:szCs w:val="24"/>
          <w:rtl/>
        </w:rPr>
        <w:t xml:space="preserve"> </w:t>
      </w:r>
      <w:r w:rsidR="00967BD9" w:rsidRPr="0020313A">
        <w:rPr>
          <w:rFonts w:cs="B Nazanin" w:hint="cs"/>
          <w:sz w:val="24"/>
          <w:szCs w:val="24"/>
          <w:rtl/>
        </w:rPr>
        <w:t xml:space="preserve">همسو است. </w:t>
      </w:r>
      <w:r w:rsidR="004D5512" w:rsidRPr="0020313A">
        <w:rPr>
          <w:rFonts w:cs="B Nazanin" w:hint="cs"/>
          <w:sz w:val="24"/>
          <w:szCs w:val="24"/>
          <w:rtl/>
        </w:rPr>
        <w:t>بر اساس یافته</w:t>
      </w:r>
      <w:r w:rsidR="006D777B">
        <w:rPr>
          <w:rFonts w:cs="B Nazanin"/>
          <w:sz w:val="24"/>
          <w:szCs w:val="24"/>
          <w:rtl/>
        </w:rPr>
        <w:softHyphen/>
      </w:r>
      <w:r w:rsidR="004D5512" w:rsidRPr="0020313A">
        <w:rPr>
          <w:rFonts w:cs="B Nazanin" w:hint="cs"/>
          <w:sz w:val="24"/>
          <w:szCs w:val="24"/>
          <w:rtl/>
        </w:rPr>
        <w:t>های پژوهش می</w:t>
      </w:r>
      <w:r w:rsidR="006D777B">
        <w:rPr>
          <w:rFonts w:cs="B Nazanin"/>
          <w:sz w:val="24"/>
          <w:szCs w:val="24"/>
          <w:rtl/>
        </w:rPr>
        <w:softHyphen/>
      </w:r>
      <w:r w:rsidR="004D5512" w:rsidRPr="0020313A">
        <w:rPr>
          <w:rFonts w:cs="B Nazanin" w:hint="cs"/>
          <w:sz w:val="24"/>
          <w:szCs w:val="24"/>
          <w:rtl/>
        </w:rPr>
        <w:t xml:space="preserve">توان گفت هرچقدر حس حضور اجتماعی یادگیرندگان </w:t>
      </w:r>
      <w:r w:rsidR="00967BD9" w:rsidRPr="0020313A">
        <w:rPr>
          <w:rFonts w:cs="B Nazanin" w:hint="cs"/>
          <w:sz w:val="24"/>
          <w:szCs w:val="24"/>
          <w:rtl/>
        </w:rPr>
        <w:t xml:space="preserve">و معلمان </w:t>
      </w:r>
      <w:r w:rsidR="004D5512" w:rsidRPr="0020313A">
        <w:rPr>
          <w:rFonts w:cs="B Nazanin" w:hint="cs"/>
          <w:sz w:val="24"/>
          <w:szCs w:val="24"/>
          <w:rtl/>
        </w:rPr>
        <w:t>در محیط</w:t>
      </w:r>
      <w:r w:rsidR="006D777B">
        <w:rPr>
          <w:rFonts w:cs="B Nazanin"/>
          <w:sz w:val="24"/>
          <w:szCs w:val="24"/>
          <w:rtl/>
        </w:rPr>
        <w:softHyphen/>
      </w:r>
      <w:r w:rsidR="004D5512" w:rsidRPr="0020313A">
        <w:rPr>
          <w:rFonts w:cs="B Nazanin" w:hint="cs"/>
          <w:sz w:val="24"/>
          <w:szCs w:val="24"/>
          <w:rtl/>
        </w:rPr>
        <w:t xml:space="preserve">های آنلاین و از راه دور افزایش پیدا کند، </w:t>
      </w:r>
      <w:r w:rsidR="00967BD9" w:rsidRPr="0020313A">
        <w:rPr>
          <w:rFonts w:cs="B Nazanin" w:hint="cs"/>
          <w:sz w:val="24"/>
          <w:szCs w:val="24"/>
          <w:rtl/>
        </w:rPr>
        <w:t>رضایتمندی دانش</w:t>
      </w:r>
      <w:r w:rsidR="006D777B">
        <w:rPr>
          <w:rFonts w:cs="B Nazanin"/>
          <w:sz w:val="24"/>
          <w:szCs w:val="24"/>
          <w:rtl/>
        </w:rPr>
        <w:softHyphen/>
      </w:r>
      <w:r w:rsidR="00967BD9" w:rsidRPr="0020313A">
        <w:rPr>
          <w:rFonts w:cs="B Nazanin" w:hint="cs"/>
          <w:sz w:val="24"/>
          <w:szCs w:val="24"/>
          <w:rtl/>
        </w:rPr>
        <w:t>آموزان از آموزش مجازی</w:t>
      </w:r>
      <w:r w:rsidR="004D5512" w:rsidRPr="0020313A">
        <w:rPr>
          <w:rFonts w:cs="B Nazanin" w:hint="cs"/>
          <w:sz w:val="24"/>
          <w:szCs w:val="24"/>
          <w:rtl/>
        </w:rPr>
        <w:t xml:space="preserve"> نیز افزایش می</w:t>
      </w:r>
      <w:r w:rsidR="006D777B">
        <w:rPr>
          <w:rFonts w:cs="B Nazanin"/>
          <w:sz w:val="24"/>
          <w:szCs w:val="24"/>
          <w:rtl/>
        </w:rPr>
        <w:softHyphen/>
      </w:r>
      <w:r w:rsidR="004D5512" w:rsidRPr="0020313A">
        <w:rPr>
          <w:rFonts w:cs="B Nazanin" w:hint="cs"/>
          <w:sz w:val="24"/>
          <w:szCs w:val="24"/>
          <w:rtl/>
        </w:rPr>
        <w:t xml:space="preserve">یابد. </w:t>
      </w:r>
      <w:r w:rsidR="00967BD9" w:rsidRPr="0020313A">
        <w:rPr>
          <w:rFonts w:cs="B Nazanin" w:hint="cs"/>
          <w:sz w:val="24"/>
          <w:szCs w:val="24"/>
          <w:rtl/>
        </w:rPr>
        <w:t xml:space="preserve">در تبیین </w:t>
      </w:r>
      <w:r w:rsidR="006D777B">
        <w:rPr>
          <w:rFonts w:cs="B Nazanin" w:hint="cs"/>
          <w:sz w:val="24"/>
          <w:szCs w:val="24"/>
          <w:rtl/>
        </w:rPr>
        <w:t>یافته</w:t>
      </w:r>
      <w:r w:rsidR="006D777B">
        <w:rPr>
          <w:rFonts w:cs="B Nazanin"/>
          <w:sz w:val="24"/>
          <w:szCs w:val="24"/>
          <w:rtl/>
        </w:rPr>
        <w:softHyphen/>
      </w:r>
      <w:r w:rsidR="006D777B">
        <w:rPr>
          <w:rFonts w:cs="B Nazanin" w:hint="cs"/>
          <w:sz w:val="24"/>
          <w:szCs w:val="24"/>
          <w:rtl/>
        </w:rPr>
        <w:t xml:space="preserve">ی این پژوهش مبنی بر رابطه بین حس حضور با رضایتمندی از دوره آموزش مجازی </w:t>
      </w:r>
      <w:r w:rsidR="00967BD9" w:rsidRPr="0020313A">
        <w:rPr>
          <w:rFonts w:cs="B Nazanin" w:hint="cs"/>
          <w:sz w:val="24"/>
          <w:szCs w:val="24"/>
          <w:rtl/>
        </w:rPr>
        <w:t>می</w:t>
      </w:r>
      <w:r w:rsidR="006D777B">
        <w:rPr>
          <w:rFonts w:cs="B Nazanin"/>
          <w:sz w:val="24"/>
          <w:szCs w:val="24"/>
          <w:rtl/>
        </w:rPr>
        <w:softHyphen/>
      </w:r>
      <w:r w:rsidR="00967BD9" w:rsidRPr="0020313A">
        <w:rPr>
          <w:rFonts w:cs="B Nazanin" w:hint="cs"/>
          <w:sz w:val="24"/>
          <w:szCs w:val="24"/>
          <w:rtl/>
        </w:rPr>
        <w:t xml:space="preserve">توان گفت </w:t>
      </w:r>
      <w:r w:rsidR="00895787" w:rsidRPr="0020313A">
        <w:rPr>
          <w:rFonts w:cs="B Nazanin" w:hint="cs"/>
          <w:sz w:val="24"/>
          <w:szCs w:val="24"/>
          <w:rtl/>
        </w:rPr>
        <w:t xml:space="preserve">یکی از نیازهای اساسی یادگیرندگان </w:t>
      </w:r>
      <w:r w:rsidR="00967BD9" w:rsidRPr="0020313A">
        <w:rPr>
          <w:rFonts w:cs="B Nazanin" w:hint="cs"/>
          <w:sz w:val="24"/>
          <w:szCs w:val="24"/>
          <w:rtl/>
        </w:rPr>
        <w:t>در محیط</w:t>
      </w:r>
      <w:r w:rsidR="006D777B">
        <w:rPr>
          <w:rFonts w:cs="B Nazanin"/>
          <w:sz w:val="24"/>
          <w:szCs w:val="24"/>
          <w:rtl/>
        </w:rPr>
        <w:softHyphen/>
      </w:r>
      <w:r w:rsidR="00967BD9" w:rsidRPr="0020313A">
        <w:rPr>
          <w:rFonts w:cs="B Nazanin" w:hint="cs"/>
          <w:sz w:val="24"/>
          <w:szCs w:val="24"/>
          <w:rtl/>
        </w:rPr>
        <w:t xml:space="preserve">های مجازی </w:t>
      </w:r>
      <w:r w:rsidR="00895787" w:rsidRPr="0020313A">
        <w:rPr>
          <w:rFonts w:cs="B Nazanin" w:hint="cs"/>
          <w:sz w:val="24"/>
          <w:szCs w:val="24"/>
          <w:rtl/>
        </w:rPr>
        <w:t>برقراری ارتباطات و تعاملاتی شبیه به محیط</w:t>
      </w:r>
      <w:r w:rsidR="006D777B">
        <w:rPr>
          <w:rFonts w:cs="B Nazanin"/>
          <w:sz w:val="24"/>
          <w:szCs w:val="24"/>
          <w:rtl/>
        </w:rPr>
        <w:softHyphen/>
      </w:r>
      <w:r w:rsidR="00895787" w:rsidRPr="0020313A">
        <w:rPr>
          <w:rFonts w:cs="B Nazanin" w:hint="cs"/>
          <w:sz w:val="24"/>
          <w:szCs w:val="24"/>
          <w:rtl/>
        </w:rPr>
        <w:t>های آموزشی است و اگر این نیاز برآورده نشود می</w:t>
      </w:r>
      <w:r w:rsidR="006D777B">
        <w:rPr>
          <w:rFonts w:cs="B Nazanin"/>
          <w:sz w:val="24"/>
          <w:szCs w:val="24"/>
          <w:rtl/>
        </w:rPr>
        <w:softHyphen/>
      </w:r>
      <w:r w:rsidR="00895787" w:rsidRPr="0020313A">
        <w:rPr>
          <w:rFonts w:cs="B Nazanin" w:hint="cs"/>
          <w:sz w:val="24"/>
          <w:szCs w:val="24"/>
          <w:rtl/>
        </w:rPr>
        <w:t>تواند موجب نارضایتی یادگیرندگان شود. از آنجا که تعاملات اجتماعی قلب هرگون</w:t>
      </w:r>
      <w:r w:rsidR="00231F1F" w:rsidRPr="0020313A">
        <w:rPr>
          <w:rFonts w:cs="B Nazanin" w:hint="cs"/>
          <w:sz w:val="24"/>
          <w:szCs w:val="24"/>
          <w:rtl/>
        </w:rPr>
        <w:t>ه</w:t>
      </w:r>
      <w:r w:rsidR="00895787" w:rsidRPr="0020313A">
        <w:rPr>
          <w:rFonts w:cs="B Nazanin" w:hint="cs"/>
          <w:sz w:val="24"/>
          <w:szCs w:val="24"/>
          <w:rtl/>
        </w:rPr>
        <w:t xml:space="preserve"> محیط یادگیری را تشکیل می</w:t>
      </w:r>
      <w:r w:rsidR="006D777B">
        <w:rPr>
          <w:rFonts w:cs="B Nazanin"/>
          <w:sz w:val="24"/>
          <w:szCs w:val="24"/>
          <w:rtl/>
        </w:rPr>
        <w:softHyphen/>
      </w:r>
      <w:r w:rsidR="00895787" w:rsidRPr="0020313A">
        <w:rPr>
          <w:rFonts w:cs="B Nazanin" w:hint="cs"/>
          <w:sz w:val="24"/>
          <w:szCs w:val="24"/>
          <w:rtl/>
        </w:rPr>
        <w:t xml:space="preserve">دهد، نبود آن پیامد و بازده محیط </w:t>
      </w:r>
      <w:r w:rsidR="00231F1F" w:rsidRPr="0020313A">
        <w:rPr>
          <w:rFonts w:cs="B Nazanin" w:hint="cs"/>
          <w:sz w:val="24"/>
          <w:szCs w:val="24"/>
          <w:rtl/>
        </w:rPr>
        <w:t xml:space="preserve">یادگیری </w:t>
      </w:r>
      <w:r w:rsidR="00895787" w:rsidRPr="0020313A">
        <w:rPr>
          <w:rFonts w:cs="B Nazanin" w:hint="cs"/>
          <w:sz w:val="24"/>
          <w:szCs w:val="24"/>
          <w:rtl/>
        </w:rPr>
        <w:t>ر</w:t>
      </w:r>
      <w:r w:rsidR="00231F1F" w:rsidRPr="0020313A">
        <w:rPr>
          <w:rFonts w:cs="B Nazanin" w:hint="cs"/>
          <w:sz w:val="24"/>
          <w:szCs w:val="24"/>
          <w:rtl/>
        </w:rPr>
        <w:t>ا ناکارآمد و غیر اثربخش می</w:t>
      </w:r>
      <w:r w:rsidR="00CF4A99">
        <w:rPr>
          <w:rFonts w:cs="B Nazanin"/>
          <w:sz w:val="24"/>
          <w:szCs w:val="24"/>
          <w:rtl/>
        </w:rPr>
        <w:softHyphen/>
      </w:r>
      <w:r w:rsidR="00231F1F" w:rsidRPr="0020313A">
        <w:rPr>
          <w:rFonts w:cs="B Nazanin" w:hint="cs"/>
          <w:sz w:val="24"/>
          <w:szCs w:val="24"/>
          <w:rtl/>
        </w:rPr>
        <w:t>سازد (راوی، 2002). پژوهش</w:t>
      </w:r>
      <w:r w:rsidR="006D777B">
        <w:rPr>
          <w:rFonts w:cs="B Nazanin"/>
          <w:sz w:val="24"/>
          <w:szCs w:val="24"/>
          <w:rtl/>
        </w:rPr>
        <w:softHyphen/>
      </w:r>
      <w:r w:rsidR="00231F1F" w:rsidRPr="0020313A">
        <w:rPr>
          <w:rFonts w:cs="B Nazanin" w:hint="cs"/>
          <w:sz w:val="24"/>
          <w:szCs w:val="24"/>
          <w:rtl/>
        </w:rPr>
        <w:t>ها نشان دادند که تعامل اجتماعی با یادگیری و رضایت دانش</w:t>
      </w:r>
      <w:r w:rsidR="006D777B">
        <w:rPr>
          <w:rFonts w:cs="B Nazanin"/>
          <w:sz w:val="24"/>
          <w:szCs w:val="24"/>
          <w:rtl/>
        </w:rPr>
        <w:softHyphen/>
      </w:r>
      <w:r w:rsidR="00231F1F" w:rsidRPr="0020313A">
        <w:rPr>
          <w:rFonts w:cs="B Nazanin" w:hint="cs"/>
          <w:sz w:val="24"/>
          <w:szCs w:val="24"/>
          <w:rtl/>
        </w:rPr>
        <w:t xml:space="preserve">آموز ارتباط مثبت دارد </w:t>
      </w:r>
      <w:r>
        <w:rPr>
          <w:rFonts w:cs="B Nazanin" w:hint="cs"/>
          <w:sz w:val="24"/>
          <w:szCs w:val="24"/>
          <w:rtl/>
        </w:rPr>
        <w:t>(</w:t>
      </w:r>
      <w:r w:rsidR="00231F1F" w:rsidRPr="0020313A">
        <w:rPr>
          <w:rFonts w:cs="B Nazanin" w:hint="cs"/>
          <w:sz w:val="24"/>
          <w:szCs w:val="24"/>
          <w:rtl/>
        </w:rPr>
        <w:t>بورپ، وست و گراهام، 2012؛ ریچاردسون و سوان، 2003، اندرسون، گریسون و آچر، 2003). بنابراین با ایجاد حس حضور، تعاملات اجتماعی نیز افزایش پیدا می</w:t>
      </w:r>
      <w:r w:rsidR="006D777B">
        <w:rPr>
          <w:rFonts w:cs="B Nazanin"/>
          <w:sz w:val="24"/>
          <w:szCs w:val="24"/>
          <w:rtl/>
        </w:rPr>
        <w:softHyphen/>
      </w:r>
      <w:r w:rsidR="00231F1F" w:rsidRPr="0020313A">
        <w:rPr>
          <w:rFonts w:cs="B Nazanin" w:hint="cs"/>
          <w:sz w:val="24"/>
          <w:szCs w:val="24"/>
          <w:rtl/>
        </w:rPr>
        <w:t>کند</w:t>
      </w:r>
      <w:r w:rsidR="00895787" w:rsidRPr="0020313A">
        <w:rPr>
          <w:rFonts w:cs="B Nazanin" w:hint="cs"/>
          <w:sz w:val="24"/>
          <w:szCs w:val="24"/>
          <w:rtl/>
        </w:rPr>
        <w:t xml:space="preserve"> (لی و آکچاقلو، 2016)</w:t>
      </w:r>
      <w:r w:rsidR="004D5512" w:rsidRPr="0020313A">
        <w:rPr>
          <w:rFonts w:cs="B Nazanin" w:hint="cs"/>
          <w:sz w:val="24"/>
          <w:szCs w:val="24"/>
          <w:rtl/>
        </w:rPr>
        <w:t>.</w:t>
      </w:r>
      <w:r w:rsidR="00CF4A99">
        <w:rPr>
          <w:rFonts w:cs="B Nazanin" w:hint="cs"/>
          <w:sz w:val="24"/>
          <w:szCs w:val="24"/>
          <w:rtl/>
        </w:rPr>
        <w:t xml:space="preserve"> </w:t>
      </w:r>
      <w:r>
        <w:rPr>
          <w:rFonts w:cs="B Nazanin" w:hint="cs"/>
          <w:sz w:val="24"/>
          <w:szCs w:val="24"/>
          <w:rtl/>
        </w:rPr>
        <w:t>حضور اجتماعی بعنوان توانایی یادگی</w:t>
      </w:r>
      <w:r w:rsidR="00D923F6">
        <w:rPr>
          <w:rFonts w:cs="B Nazanin" w:hint="cs"/>
          <w:sz w:val="24"/>
          <w:szCs w:val="24"/>
          <w:rtl/>
        </w:rPr>
        <w:t xml:space="preserve">رندگان برای شناسایی اجتماع یادگیری ارتباط زیادی با یادگیری و رضایت یادگیرندگان دارد (گریسون و اربا، 2007). </w:t>
      </w:r>
      <w:r w:rsidR="00231F1F" w:rsidRPr="0020313A">
        <w:rPr>
          <w:rFonts w:cs="B Nazanin" w:hint="cs"/>
          <w:sz w:val="24"/>
          <w:szCs w:val="24"/>
          <w:rtl/>
        </w:rPr>
        <w:t xml:space="preserve">از طرف دیگر </w:t>
      </w:r>
      <w:r w:rsidR="004D5512" w:rsidRPr="0020313A">
        <w:rPr>
          <w:rFonts w:cs="B Nazanin" w:hint="cs"/>
          <w:sz w:val="24"/>
          <w:szCs w:val="24"/>
          <w:rtl/>
        </w:rPr>
        <w:t>دانش</w:t>
      </w:r>
      <w:r w:rsidR="006D777B">
        <w:rPr>
          <w:rFonts w:cs="B Nazanin"/>
          <w:sz w:val="24"/>
          <w:szCs w:val="24"/>
          <w:rtl/>
        </w:rPr>
        <w:softHyphen/>
      </w:r>
      <w:r w:rsidR="004D5512" w:rsidRPr="0020313A">
        <w:rPr>
          <w:rFonts w:cs="B Nazanin" w:hint="cs"/>
          <w:sz w:val="24"/>
          <w:szCs w:val="24"/>
          <w:rtl/>
        </w:rPr>
        <w:t xml:space="preserve">آموزان </w:t>
      </w:r>
      <w:r w:rsidR="00B70342" w:rsidRPr="0020313A">
        <w:rPr>
          <w:rFonts w:cs="B Nazanin" w:hint="cs"/>
          <w:sz w:val="24"/>
          <w:szCs w:val="24"/>
          <w:rtl/>
        </w:rPr>
        <w:t xml:space="preserve">برای احساس راحتی در تعامل با دیگران، میزان مناسبی از </w:t>
      </w:r>
      <w:r w:rsidR="005A5836" w:rsidRPr="0020313A">
        <w:rPr>
          <w:rFonts w:cs="B Nazanin" w:hint="cs"/>
          <w:sz w:val="24"/>
          <w:szCs w:val="24"/>
          <w:rtl/>
        </w:rPr>
        <w:t xml:space="preserve">حضور اجتماعی را </w:t>
      </w:r>
      <w:r w:rsidR="004D5512" w:rsidRPr="0020313A">
        <w:rPr>
          <w:rFonts w:cs="B Nazanin" w:hint="cs"/>
          <w:sz w:val="24"/>
          <w:szCs w:val="24"/>
          <w:rtl/>
        </w:rPr>
        <w:t>نیاز دارند</w:t>
      </w:r>
      <w:r w:rsidR="005A5836" w:rsidRPr="0020313A">
        <w:rPr>
          <w:rFonts w:cs="B Nazanin" w:hint="cs"/>
          <w:sz w:val="24"/>
          <w:szCs w:val="24"/>
          <w:rtl/>
        </w:rPr>
        <w:t>. بنابراین حضور اجتماعی یک عنصر کلیدی تقویت تعاملات یادگیری در کلاس</w:t>
      </w:r>
      <w:r w:rsidR="00F47F25">
        <w:rPr>
          <w:rFonts w:cs="B Nazanin"/>
          <w:sz w:val="24"/>
          <w:szCs w:val="24"/>
          <w:rtl/>
        </w:rPr>
        <w:softHyphen/>
      </w:r>
      <w:r w:rsidR="005A5836" w:rsidRPr="0020313A">
        <w:rPr>
          <w:rFonts w:cs="B Nazanin" w:hint="cs"/>
          <w:sz w:val="24"/>
          <w:szCs w:val="24"/>
          <w:rtl/>
        </w:rPr>
        <w:t xml:space="preserve">های آنلاین است (وی، چن و کینشوک، 2012: 530). حس حضور اجتماعی که دربرگیرنده احترام اجتماعی، اشتراک اجتماعی، ذهن باز، هویت اجتماعی و صمیمیت است به این بستگی دارد که آیا شرکت کنندگان (احساس می کنند) با افراد واقعی در حال تعامل هستند یا نه (سونگ و مایر، 2012: 1738). </w:t>
      </w:r>
      <w:r w:rsidR="004D5512" w:rsidRPr="0020313A">
        <w:rPr>
          <w:rFonts w:cs="B Nazanin" w:hint="cs"/>
          <w:sz w:val="24"/>
          <w:szCs w:val="24"/>
          <w:rtl/>
        </w:rPr>
        <w:t>ب</w:t>
      </w:r>
      <w:r w:rsidR="00231F1F" w:rsidRPr="0020313A">
        <w:rPr>
          <w:rFonts w:cs="B Nazanin" w:hint="cs"/>
          <w:sz w:val="24"/>
          <w:szCs w:val="24"/>
          <w:rtl/>
        </w:rPr>
        <w:t>نابراین حس حضور معلمان و دانش</w:t>
      </w:r>
      <w:r w:rsidR="00F47F25">
        <w:rPr>
          <w:rFonts w:cs="B Nazanin"/>
          <w:sz w:val="24"/>
          <w:szCs w:val="24"/>
          <w:rtl/>
        </w:rPr>
        <w:softHyphen/>
      </w:r>
      <w:r w:rsidR="00231F1F" w:rsidRPr="0020313A">
        <w:rPr>
          <w:rFonts w:cs="B Nazanin" w:hint="cs"/>
          <w:sz w:val="24"/>
          <w:szCs w:val="24"/>
          <w:rtl/>
        </w:rPr>
        <w:t>آموزان در محیط</w:t>
      </w:r>
      <w:r w:rsidR="00F47F25">
        <w:rPr>
          <w:rFonts w:cs="B Nazanin"/>
          <w:sz w:val="24"/>
          <w:szCs w:val="24"/>
          <w:rtl/>
        </w:rPr>
        <w:softHyphen/>
      </w:r>
      <w:r w:rsidR="00231F1F" w:rsidRPr="0020313A">
        <w:rPr>
          <w:rFonts w:cs="B Nazanin" w:hint="cs"/>
          <w:sz w:val="24"/>
          <w:szCs w:val="24"/>
          <w:rtl/>
        </w:rPr>
        <w:t>های آموزش مجازی می</w:t>
      </w:r>
      <w:r w:rsidR="00F47F25">
        <w:rPr>
          <w:rFonts w:cs="B Nazanin"/>
          <w:sz w:val="24"/>
          <w:szCs w:val="24"/>
          <w:rtl/>
        </w:rPr>
        <w:softHyphen/>
      </w:r>
      <w:r w:rsidR="00231F1F" w:rsidRPr="0020313A">
        <w:rPr>
          <w:rFonts w:cs="B Nazanin" w:hint="cs"/>
          <w:sz w:val="24"/>
          <w:szCs w:val="24"/>
          <w:rtl/>
        </w:rPr>
        <w:t xml:space="preserve">تواند از ایجاد یک فضای اجتماعی موثر که یادگیرندگان به یکدیگر اعتماد کنند و احساس تعلق نسبت به همتایان و معلم پیدا نمایند. </w:t>
      </w:r>
      <w:r w:rsidR="00D923F6">
        <w:rPr>
          <w:rFonts w:cs="B Nazanin" w:hint="cs"/>
          <w:sz w:val="24"/>
          <w:szCs w:val="24"/>
          <w:rtl/>
        </w:rPr>
        <w:t>گریسون و همکاران (2000) به عنوان پیشگامان و ارائه دهندگان حس حضور بر این باورند که حضور اجتماعی در کنار حضور شناختی و آموزشی، منجر به خلق اجتماع اکتشافی می</w:t>
      </w:r>
      <w:r w:rsidR="00D923F6">
        <w:rPr>
          <w:rFonts w:cs="B Nazanin"/>
          <w:sz w:val="24"/>
          <w:szCs w:val="24"/>
          <w:rtl/>
        </w:rPr>
        <w:softHyphen/>
      </w:r>
      <w:r w:rsidR="00D923F6">
        <w:rPr>
          <w:rFonts w:cs="B Nazanin" w:hint="cs"/>
          <w:sz w:val="24"/>
          <w:szCs w:val="24"/>
          <w:rtl/>
        </w:rPr>
        <w:t>شود که تجربه یادگیری همیارانه و اشتراکی غنی را برای یادگیرندگان ایجاد می</w:t>
      </w:r>
      <w:r w:rsidR="00D923F6">
        <w:rPr>
          <w:rFonts w:cs="B Nazanin"/>
          <w:sz w:val="24"/>
          <w:szCs w:val="24"/>
          <w:rtl/>
        </w:rPr>
        <w:softHyphen/>
      </w:r>
      <w:r w:rsidR="00D923F6">
        <w:rPr>
          <w:rFonts w:cs="B Nazanin" w:hint="cs"/>
          <w:sz w:val="24"/>
          <w:szCs w:val="24"/>
          <w:rtl/>
        </w:rPr>
        <w:t>کند و یادگیری به عنوان تابعی از تعامل سه نوع حضور درون اجتماعی از یادگیرندگان و معلمان در محیط آنلاین صورت می</w:t>
      </w:r>
      <w:r w:rsidR="00D923F6">
        <w:rPr>
          <w:rFonts w:cs="B Nazanin"/>
          <w:sz w:val="24"/>
          <w:szCs w:val="24"/>
          <w:rtl/>
        </w:rPr>
        <w:softHyphen/>
      </w:r>
      <w:r w:rsidR="00D923F6">
        <w:rPr>
          <w:rFonts w:cs="B Nazanin" w:hint="cs"/>
          <w:sz w:val="24"/>
          <w:szCs w:val="24"/>
          <w:rtl/>
        </w:rPr>
        <w:t xml:space="preserve">گیرد( شی و بیجرانو، 2009). </w:t>
      </w:r>
      <w:r w:rsidR="00231F1F" w:rsidRPr="0020313A">
        <w:rPr>
          <w:rFonts w:cs="B Nazanin" w:hint="cs"/>
          <w:sz w:val="24"/>
          <w:szCs w:val="24"/>
          <w:rtl/>
        </w:rPr>
        <w:t>از اینرو پیشنهاد می</w:t>
      </w:r>
      <w:r w:rsidR="00F47F25">
        <w:rPr>
          <w:rFonts w:cs="B Nazanin"/>
          <w:sz w:val="24"/>
          <w:szCs w:val="24"/>
          <w:rtl/>
        </w:rPr>
        <w:softHyphen/>
      </w:r>
      <w:r w:rsidR="00231F1F" w:rsidRPr="0020313A">
        <w:rPr>
          <w:rFonts w:cs="B Nazanin" w:hint="cs"/>
          <w:sz w:val="24"/>
          <w:szCs w:val="24"/>
          <w:rtl/>
        </w:rPr>
        <w:t>شود در محیط</w:t>
      </w:r>
      <w:r w:rsidR="00F47F25">
        <w:rPr>
          <w:rFonts w:cs="B Nazanin"/>
          <w:sz w:val="24"/>
          <w:szCs w:val="24"/>
          <w:rtl/>
        </w:rPr>
        <w:softHyphen/>
      </w:r>
      <w:r w:rsidR="00231F1F" w:rsidRPr="0020313A">
        <w:rPr>
          <w:rFonts w:cs="B Nazanin" w:hint="cs"/>
          <w:sz w:val="24"/>
          <w:szCs w:val="24"/>
          <w:rtl/>
        </w:rPr>
        <w:t>های مجازی</w:t>
      </w:r>
      <w:r w:rsidR="0020313A" w:rsidRPr="0020313A">
        <w:rPr>
          <w:rFonts w:cs="B Nazanin" w:hint="cs"/>
          <w:sz w:val="24"/>
          <w:szCs w:val="24"/>
          <w:rtl/>
        </w:rPr>
        <w:t>، با بهره</w:t>
      </w:r>
      <w:r w:rsidR="00F47F25">
        <w:rPr>
          <w:rFonts w:cs="B Nazanin"/>
          <w:sz w:val="24"/>
          <w:szCs w:val="24"/>
          <w:rtl/>
        </w:rPr>
        <w:softHyphen/>
      </w:r>
      <w:r w:rsidR="0020313A" w:rsidRPr="0020313A">
        <w:rPr>
          <w:rFonts w:cs="B Nazanin" w:hint="cs"/>
          <w:sz w:val="24"/>
          <w:szCs w:val="24"/>
          <w:rtl/>
        </w:rPr>
        <w:t>گیری از ابزارها و امکانات ارتباطی موجود در نرم افزارها و سامانه</w:t>
      </w:r>
      <w:r w:rsidR="00F47F25">
        <w:rPr>
          <w:rFonts w:cs="B Nazanin"/>
          <w:sz w:val="24"/>
          <w:szCs w:val="24"/>
          <w:rtl/>
        </w:rPr>
        <w:softHyphen/>
      </w:r>
      <w:r w:rsidR="0020313A" w:rsidRPr="0020313A">
        <w:rPr>
          <w:rFonts w:cs="B Nazanin" w:hint="cs"/>
          <w:sz w:val="24"/>
          <w:szCs w:val="24"/>
          <w:rtl/>
        </w:rPr>
        <w:t>های مورد استفاده و نیز استراتژی</w:t>
      </w:r>
      <w:r w:rsidR="0046414A">
        <w:rPr>
          <w:rFonts w:cs="B Nazanin"/>
          <w:sz w:val="24"/>
          <w:szCs w:val="24"/>
          <w:rtl/>
        </w:rPr>
        <w:softHyphen/>
      </w:r>
      <w:r w:rsidR="0020313A" w:rsidRPr="0020313A">
        <w:rPr>
          <w:rFonts w:cs="B Nazanin" w:hint="cs"/>
          <w:sz w:val="24"/>
          <w:szCs w:val="24"/>
          <w:rtl/>
        </w:rPr>
        <w:t xml:space="preserve">ها و فنون ارتباطی </w:t>
      </w:r>
      <w:r w:rsidR="0020313A" w:rsidRPr="0020313A">
        <w:rPr>
          <w:rFonts w:cs="B Nazanin" w:hint="cs"/>
          <w:sz w:val="24"/>
          <w:szCs w:val="24"/>
          <w:rtl/>
        </w:rPr>
        <w:lastRenderedPageBreak/>
        <w:t>مناسب مانند تشک</w:t>
      </w:r>
      <w:r w:rsidR="00FC3174">
        <w:rPr>
          <w:rFonts w:cs="B Nazanin" w:hint="cs"/>
          <w:sz w:val="24"/>
          <w:szCs w:val="24"/>
          <w:rtl/>
        </w:rPr>
        <w:t>ی</w:t>
      </w:r>
      <w:r w:rsidR="0020313A" w:rsidRPr="0020313A">
        <w:rPr>
          <w:rFonts w:cs="B Nazanin" w:hint="cs"/>
          <w:sz w:val="24"/>
          <w:szCs w:val="24"/>
          <w:rtl/>
        </w:rPr>
        <w:t>ل اجتماعات یادگیری کوچک</w:t>
      </w:r>
      <w:r w:rsidR="00A71874">
        <w:rPr>
          <w:rFonts w:cs="B Nazanin" w:hint="cs"/>
          <w:sz w:val="24"/>
          <w:szCs w:val="24"/>
          <w:rtl/>
        </w:rPr>
        <w:t>، خوش</w:t>
      </w:r>
      <w:r w:rsidR="00A71874">
        <w:rPr>
          <w:rFonts w:cs="B Nazanin"/>
          <w:sz w:val="24"/>
          <w:szCs w:val="24"/>
          <w:rtl/>
        </w:rPr>
        <w:softHyphen/>
      </w:r>
      <w:r w:rsidR="00A71874">
        <w:rPr>
          <w:rFonts w:cs="B Nazanin" w:hint="cs"/>
          <w:sz w:val="24"/>
          <w:szCs w:val="24"/>
          <w:rtl/>
        </w:rPr>
        <w:t>آمدگویی و تکمیل پروفایل</w:t>
      </w:r>
      <w:r w:rsidR="0020313A" w:rsidRPr="0020313A">
        <w:rPr>
          <w:rFonts w:cs="B Nazanin" w:hint="cs"/>
          <w:sz w:val="24"/>
          <w:szCs w:val="24"/>
          <w:rtl/>
        </w:rPr>
        <w:t xml:space="preserve"> میزان حس حضور اجتماعی معلمان و دانش</w:t>
      </w:r>
      <w:r w:rsidR="00F47F25">
        <w:rPr>
          <w:rFonts w:cs="B Nazanin"/>
          <w:sz w:val="24"/>
          <w:szCs w:val="24"/>
          <w:rtl/>
        </w:rPr>
        <w:softHyphen/>
      </w:r>
      <w:r w:rsidR="0020313A" w:rsidRPr="0020313A">
        <w:rPr>
          <w:rFonts w:cs="B Nazanin" w:hint="cs"/>
          <w:sz w:val="24"/>
          <w:szCs w:val="24"/>
          <w:rtl/>
        </w:rPr>
        <w:t>آموزان افزایش پیدا کند تا به همان نسبت سطح رضایتمندی یادگیرندگان افزایش یابد، زیرا بر اساس ادبیات و پیشینه نظری</w:t>
      </w:r>
      <w:r w:rsidR="00F47F25">
        <w:rPr>
          <w:rFonts w:cs="B Nazanin" w:hint="cs"/>
          <w:sz w:val="24"/>
          <w:szCs w:val="24"/>
          <w:rtl/>
        </w:rPr>
        <w:t xml:space="preserve"> هرگاه</w:t>
      </w:r>
      <w:r w:rsidR="0020313A" w:rsidRPr="0020313A">
        <w:rPr>
          <w:rFonts w:cs="B Nazanin" w:hint="cs"/>
          <w:sz w:val="24"/>
          <w:szCs w:val="24"/>
          <w:rtl/>
        </w:rPr>
        <w:t xml:space="preserve"> رضایتمندی یادگیرندگان </w:t>
      </w:r>
      <w:r w:rsidR="00F47F25">
        <w:rPr>
          <w:rFonts w:cs="B Nazanin" w:hint="cs"/>
          <w:sz w:val="24"/>
          <w:szCs w:val="24"/>
          <w:rtl/>
        </w:rPr>
        <w:t>از محیط آموزش بیشتر باشد،</w:t>
      </w:r>
      <w:r w:rsidR="0020313A" w:rsidRPr="0020313A">
        <w:rPr>
          <w:rFonts w:cs="B Nazanin" w:hint="cs"/>
          <w:sz w:val="24"/>
          <w:szCs w:val="24"/>
          <w:rtl/>
        </w:rPr>
        <w:t xml:space="preserve"> عملکرد و پیشرفت آنها نیز </w:t>
      </w:r>
      <w:r w:rsidR="00F47F25">
        <w:rPr>
          <w:rFonts w:cs="B Nazanin" w:hint="cs"/>
          <w:sz w:val="24"/>
          <w:szCs w:val="24"/>
          <w:rtl/>
        </w:rPr>
        <w:t xml:space="preserve">بهتر می شود. </w:t>
      </w:r>
    </w:p>
    <w:bookmarkEnd w:id="6"/>
    <w:p w14:paraId="2AE6CAD8" w14:textId="1CBCAD08" w:rsidR="00E5012C" w:rsidRDefault="009A6E3A" w:rsidP="003D0449">
      <w:pPr>
        <w:pStyle w:val="matn"/>
        <w:spacing w:after="200"/>
        <w:rPr>
          <w:b/>
          <w:bCs/>
          <w:sz w:val="24"/>
        </w:rPr>
      </w:pPr>
      <w:r w:rsidRPr="0020313A">
        <w:rPr>
          <w:rFonts w:hint="cs"/>
          <w:b/>
          <w:bCs/>
          <w:sz w:val="24"/>
          <w:rtl/>
        </w:rPr>
        <w:t>منابع</w:t>
      </w:r>
    </w:p>
    <w:p w14:paraId="664228A9" w14:textId="1C4435A5" w:rsidR="00E1555D" w:rsidRDefault="00E1555D" w:rsidP="00786B3A">
      <w:pPr>
        <w:rPr>
          <w:rtl/>
        </w:rPr>
      </w:pPr>
      <w:r>
        <w:rPr>
          <w:rFonts w:hint="cs"/>
          <w:rtl/>
        </w:rPr>
        <w:t>اکبری بورنگ، محمد (1394). بررسی احساس حضور دانشجویان دوره های آموزش الکترونیکی و رابطه آن با نگرش نسبت به آموزش الکترونیکی در نظام آموزش عالی ایران. مجله دانشگاهی یادگیری الکترونیکی، 6(3). 7-2.</w:t>
      </w:r>
    </w:p>
    <w:p w14:paraId="7FCACA10" w14:textId="07EDBE29" w:rsidR="00E1555D" w:rsidRDefault="00E1555D" w:rsidP="00786B3A">
      <w:pPr>
        <w:rPr>
          <w:rtl/>
        </w:rPr>
      </w:pPr>
      <w:r>
        <w:rPr>
          <w:rFonts w:hint="cs"/>
          <w:rtl/>
        </w:rPr>
        <w:t>زمانی، بی بی عشرت (1393). مقایسه تعامل و حس حضور اجتماعی دانشجویان مجازی و غیرمجازی بر حسب عوامل جمعیت شناختی و موفقیت تحصیلی.  فصلنامه جامعه شناسی کاربردی، 25 (55). 134-119.</w:t>
      </w:r>
    </w:p>
    <w:p w14:paraId="03B103B3" w14:textId="56B1BFAC" w:rsidR="00BE66FA" w:rsidRDefault="00BE66FA" w:rsidP="00BE66FA">
      <w:pPr>
        <w:rPr>
          <w:rtl/>
        </w:rPr>
      </w:pPr>
      <w:r>
        <w:rPr>
          <w:rFonts w:hint="cs"/>
          <w:rtl/>
        </w:rPr>
        <w:t>البرزی، محبوبه؛ محمدی، مهدی؛ ناصری جهرمی، رضا؛ صفری، مریم؛ میرغفاری، فاطمه (1399). تجارب معلمان ابتدایی از چالش های آموزش سنتی به آموزش مجازی در دوران شیوع ویروس کرونا، مجله مطالعات آموزش و یادگیری، 13(1). 1-19.</w:t>
      </w:r>
    </w:p>
    <w:p w14:paraId="0075B934" w14:textId="35EE093A" w:rsidR="005F7B50" w:rsidRDefault="005F7B50" w:rsidP="00786B3A">
      <w:pPr>
        <w:rPr>
          <w:rtl/>
        </w:rPr>
      </w:pPr>
      <w:r>
        <w:rPr>
          <w:rFonts w:hint="cs"/>
          <w:rtl/>
        </w:rPr>
        <w:t>فرج اللهی، مهران؛ حقیقی، فهیمه السادات (1390). سنجش برخط آموزشی، راهبردی نوین و امکان پذیر برای ارزیابی بادگیری برخط</w:t>
      </w:r>
      <w:r w:rsidR="00E1555D">
        <w:rPr>
          <w:rFonts w:hint="cs"/>
          <w:rtl/>
        </w:rPr>
        <w:t>. مجله یادگیری الکترونیکی مدیا، 2(1). 26-28.</w:t>
      </w:r>
    </w:p>
    <w:p w14:paraId="0D46C395" w14:textId="29111B97" w:rsidR="00786B3A" w:rsidRPr="00786B3A" w:rsidRDefault="00786B3A" w:rsidP="003D0449">
      <w:pPr>
        <w:pStyle w:val="matn"/>
        <w:spacing w:after="200"/>
        <w:rPr>
          <w:rFonts w:asciiTheme="minorHAnsi" w:eastAsiaTheme="minorEastAsia" w:hAnsiTheme="minorHAnsi" w:cstheme="minorBidi"/>
          <w:szCs w:val="22"/>
          <w:rtl/>
        </w:rPr>
      </w:pPr>
      <w:r w:rsidRPr="00786B3A">
        <w:rPr>
          <w:rFonts w:asciiTheme="minorHAnsi" w:eastAsiaTheme="minorEastAsia" w:hAnsiTheme="minorHAnsi" w:cstheme="minorBidi"/>
          <w:szCs w:val="22"/>
          <w:rtl/>
        </w:rPr>
        <w:t>قرار</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w:t>
      </w:r>
      <w:r w:rsidRPr="00786B3A">
        <w:rPr>
          <w:rFonts w:asciiTheme="minorHAnsi" w:eastAsiaTheme="minorEastAsia" w:hAnsiTheme="minorHAnsi" w:cstheme="minorBidi"/>
          <w:szCs w:val="22"/>
          <w:rtl/>
        </w:rPr>
        <w:t xml:space="preserve"> محمد، محمد</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w:t>
      </w:r>
      <w:r w:rsidRPr="00786B3A">
        <w:rPr>
          <w:rFonts w:asciiTheme="minorHAnsi" w:eastAsiaTheme="minorEastAsia" w:hAnsiTheme="minorHAnsi" w:cstheme="minorBidi"/>
          <w:szCs w:val="22"/>
          <w:rtl/>
        </w:rPr>
        <w:t xml:space="preserve"> رضا؛ قربان</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w:t>
      </w:r>
      <w:r w:rsidRPr="00786B3A">
        <w:rPr>
          <w:rFonts w:asciiTheme="minorHAnsi" w:eastAsiaTheme="minorEastAsia" w:hAnsiTheme="minorHAnsi" w:cstheme="minorBidi"/>
          <w:szCs w:val="22"/>
          <w:rtl/>
        </w:rPr>
        <w:t xml:space="preserve"> محمود (1399). بررس</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szCs w:val="22"/>
          <w:rtl/>
        </w:rPr>
        <w:t xml:space="preserve"> آس</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بها</w:t>
      </w:r>
      <w:r w:rsidRPr="00786B3A">
        <w:rPr>
          <w:rFonts w:asciiTheme="minorHAnsi" w:eastAsiaTheme="minorEastAsia" w:hAnsiTheme="minorHAnsi" w:cstheme="minorBidi"/>
          <w:szCs w:val="22"/>
          <w:rtl/>
        </w:rPr>
        <w:t xml:space="preserve"> و چالشهاي ش</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وع</w:t>
      </w:r>
      <w:r w:rsidRPr="00786B3A">
        <w:rPr>
          <w:rFonts w:asciiTheme="minorHAnsi" w:eastAsiaTheme="minorEastAsia" w:hAnsiTheme="minorHAnsi" w:cstheme="minorBidi"/>
          <w:szCs w:val="22"/>
          <w:rtl/>
        </w:rPr>
        <w:t xml:space="preserve"> ب</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ماري</w:t>
      </w:r>
      <w:r w:rsidRPr="00786B3A">
        <w:rPr>
          <w:rFonts w:asciiTheme="minorHAnsi" w:eastAsiaTheme="minorEastAsia" w:hAnsiTheme="minorHAnsi" w:cstheme="minorBidi"/>
          <w:szCs w:val="22"/>
          <w:rtl/>
        </w:rPr>
        <w:t xml:space="preserve"> کرونا بر آموزش. مجله تخصص</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szCs w:val="22"/>
          <w:rtl/>
        </w:rPr>
        <w:t xml:space="preserve"> اپ</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دم</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ولوژي</w:t>
      </w:r>
      <w:r w:rsidRPr="00786B3A">
        <w:rPr>
          <w:rFonts w:asciiTheme="minorHAnsi" w:eastAsiaTheme="minorEastAsia" w:hAnsiTheme="minorHAnsi" w:cstheme="minorBidi"/>
          <w:szCs w:val="22"/>
          <w:rtl/>
        </w:rPr>
        <w:t xml:space="preserve"> ا</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ران</w:t>
      </w:r>
      <w:r>
        <w:rPr>
          <w:rFonts w:asciiTheme="minorHAnsi" w:eastAsiaTheme="minorEastAsia" w:hAnsiTheme="minorHAnsi" w:cstheme="minorBidi" w:hint="cs"/>
          <w:szCs w:val="22"/>
          <w:rtl/>
        </w:rPr>
        <w:t xml:space="preserve">.  </w:t>
      </w:r>
      <w:r w:rsidRPr="00786B3A">
        <w:rPr>
          <w:rFonts w:asciiTheme="minorHAnsi" w:eastAsiaTheme="minorEastAsia" w:hAnsiTheme="minorHAnsi" w:cstheme="minorBidi"/>
          <w:szCs w:val="22"/>
          <w:rtl/>
        </w:rPr>
        <w:t>16</w:t>
      </w:r>
      <w:r>
        <w:rPr>
          <w:rFonts w:asciiTheme="minorHAnsi" w:eastAsiaTheme="minorEastAsia" w:hAnsiTheme="minorHAnsi" w:cstheme="minorBidi" w:hint="cs"/>
          <w:szCs w:val="22"/>
          <w:rtl/>
        </w:rPr>
        <w:t xml:space="preserve"> (</w:t>
      </w:r>
      <w:r w:rsidRPr="00786B3A">
        <w:rPr>
          <w:rFonts w:asciiTheme="minorHAnsi" w:eastAsiaTheme="minorEastAsia" w:hAnsiTheme="minorHAnsi" w:cstheme="minorBidi"/>
          <w:szCs w:val="22"/>
          <w:rtl/>
        </w:rPr>
        <w:t>و</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ژه</w:t>
      </w:r>
      <w:r w:rsidRPr="00786B3A">
        <w:rPr>
          <w:rFonts w:asciiTheme="minorHAnsi" w:eastAsiaTheme="minorEastAsia" w:hAnsiTheme="minorHAnsi" w:cstheme="minorBidi"/>
          <w:szCs w:val="22"/>
          <w:rtl/>
        </w:rPr>
        <w:t xml:space="preserve"> نامه کوو</w:t>
      </w:r>
      <w:r w:rsidRPr="00786B3A">
        <w:rPr>
          <w:rFonts w:asciiTheme="minorHAnsi" w:eastAsiaTheme="minorEastAsia" w:hAnsiTheme="minorHAnsi" w:cstheme="minorBidi" w:hint="cs"/>
          <w:szCs w:val="22"/>
          <w:rtl/>
        </w:rPr>
        <w:t>ی</w:t>
      </w:r>
      <w:r w:rsidRPr="00786B3A">
        <w:rPr>
          <w:rFonts w:asciiTheme="minorHAnsi" w:eastAsiaTheme="minorEastAsia" w:hAnsiTheme="minorHAnsi" w:cstheme="minorBidi" w:hint="eastAsia"/>
          <w:szCs w:val="22"/>
          <w:rtl/>
        </w:rPr>
        <w:t>د</w:t>
      </w:r>
      <w:r w:rsidRPr="00786B3A">
        <w:rPr>
          <w:rFonts w:asciiTheme="minorHAnsi" w:eastAsiaTheme="minorEastAsia" w:hAnsiTheme="minorHAnsi" w:cstheme="minorBidi"/>
          <w:szCs w:val="22"/>
          <w:rtl/>
        </w:rPr>
        <w:t>-</w:t>
      </w:r>
      <w:r>
        <w:rPr>
          <w:rFonts w:asciiTheme="minorHAnsi" w:eastAsiaTheme="minorEastAsia" w:hAnsiTheme="minorHAnsi" w:cstheme="minorBidi" w:hint="cs"/>
          <w:szCs w:val="22"/>
          <w:rtl/>
        </w:rPr>
        <w:t>)</w:t>
      </w:r>
      <w:r w:rsidRPr="00786B3A">
        <w:rPr>
          <w:rFonts w:asciiTheme="minorHAnsi" w:eastAsiaTheme="minorEastAsia" w:hAnsiTheme="minorHAnsi" w:cstheme="minorBidi"/>
          <w:szCs w:val="22"/>
          <w:rtl/>
        </w:rPr>
        <w:t>19:</w:t>
      </w:r>
      <w:r>
        <w:rPr>
          <w:rFonts w:asciiTheme="minorHAnsi" w:eastAsiaTheme="minorEastAsia" w:hAnsiTheme="minorHAnsi" w:cstheme="minorBidi" w:hint="cs"/>
          <w:szCs w:val="22"/>
          <w:rtl/>
        </w:rPr>
        <w:t xml:space="preserve"> </w:t>
      </w:r>
      <w:r w:rsidRPr="00786B3A">
        <w:rPr>
          <w:rFonts w:asciiTheme="minorHAnsi" w:eastAsiaTheme="minorEastAsia" w:hAnsiTheme="minorHAnsi" w:cstheme="minorBidi"/>
          <w:szCs w:val="22"/>
          <w:rtl/>
        </w:rPr>
        <w:t xml:space="preserve"> 37-29</w:t>
      </w:r>
      <w:r>
        <w:rPr>
          <w:rFonts w:asciiTheme="minorHAnsi" w:eastAsiaTheme="minorEastAsia" w:hAnsiTheme="minorHAnsi" w:cstheme="minorBidi" w:hint="cs"/>
          <w:szCs w:val="22"/>
          <w:rtl/>
        </w:rPr>
        <w:t>.</w:t>
      </w:r>
      <w:bookmarkStart w:id="10" w:name="_Hlk88722170"/>
    </w:p>
    <w:p w14:paraId="721614BF" w14:textId="07E4CB0B" w:rsidR="003D0449" w:rsidRDefault="003D0449" w:rsidP="003D0449">
      <w:pPr>
        <w:bidi w:val="0"/>
        <w:jc w:val="both"/>
        <w:rPr>
          <w:rtl/>
        </w:rPr>
      </w:pPr>
      <w:r>
        <w:t>Akcaoglu, A.</w:t>
      </w:r>
      <w:r w:rsidR="000E7473">
        <w:t>,</w:t>
      </w:r>
      <w:r>
        <w:t xml:space="preserve"> Lee, E. (2016). Increasing Social Presence in Online Learning through Small Group Discussions. </w:t>
      </w:r>
      <w:r w:rsidRPr="000E7473">
        <w:rPr>
          <w:i/>
          <w:iCs/>
        </w:rPr>
        <w:t>International Review of Research in Open and Distributed Learning</w:t>
      </w:r>
      <w:r>
        <w:t xml:space="preserve"> </w:t>
      </w:r>
      <w:r>
        <w:rPr>
          <w:rFonts w:hint="cs"/>
          <w:rtl/>
        </w:rPr>
        <w:t>.</w:t>
      </w:r>
      <w:r>
        <w:t>17</w:t>
      </w:r>
      <w:r>
        <w:rPr>
          <w:rFonts w:hint="cs"/>
          <w:rtl/>
        </w:rPr>
        <w:t>)</w:t>
      </w:r>
      <w:proofErr w:type="gramStart"/>
      <w:r>
        <w:t>3</w:t>
      </w:r>
      <w:r>
        <w:rPr>
          <w:rFonts w:hint="cs"/>
          <w:rtl/>
        </w:rPr>
        <w:t>.(</w:t>
      </w:r>
      <w:proofErr w:type="gramEnd"/>
      <w:r>
        <w:t xml:space="preserve"> 1-9.</w:t>
      </w:r>
    </w:p>
    <w:p w14:paraId="6F4E17B8" w14:textId="53DF9795" w:rsidR="00E1555D" w:rsidRDefault="00E1555D" w:rsidP="00E1555D">
      <w:pPr>
        <w:bidi w:val="0"/>
        <w:jc w:val="both"/>
        <w:rPr>
          <w:rtl/>
        </w:rPr>
      </w:pPr>
      <w:r>
        <w:t>Aragon, S.R. (2003) Creating Social Presence in Online Environments. New Directions for Adult and Continuing Education, no.</w:t>
      </w:r>
      <w:proofErr w:type="gramStart"/>
      <w:r>
        <w:t>100,Winter</w:t>
      </w:r>
      <w:proofErr w:type="gramEnd"/>
      <w:r>
        <w:t>, Wiley Periodicals: USA.</w:t>
      </w:r>
    </w:p>
    <w:p w14:paraId="43C710FC" w14:textId="1A835997" w:rsidR="00EB2DB8" w:rsidRDefault="00EB2DB8" w:rsidP="00EB2DB8">
      <w:pPr>
        <w:pStyle w:val="matn"/>
        <w:bidi w:val="0"/>
        <w:rPr>
          <w:rtl/>
        </w:rPr>
      </w:pPr>
      <w:r>
        <w:lastRenderedPageBreak/>
        <w:t>Cunningham, J.M. (2015). Mechanizing People and Pedagogy: Establishing Social Presence in the Online Classroom. Online Learning. 19(3). 34-47.</w:t>
      </w:r>
    </w:p>
    <w:p w14:paraId="3C10B8FE" w14:textId="77777777" w:rsidR="00EB2DB8" w:rsidRDefault="00EB2DB8" w:rsidP="00EB2DB8">
      <w:pPr>
        <w:pStyle w:val="matn"/>
        <w:bidi w:val="0"/>
      </w:pPr>
    </w:p>
    <w:p w14:paraId="06C80F94" w14:textId="01C00D59" w:rsidR="00786B3A" w:rsidRDefault="00786B3A" w:rsidP="00786B3A">
      <w:pPr>
        <w:pStyle w:val="matn"/>
        <w:bidi w:val="0"/>
        <w:rPr>
          <w:b/>
          <w:bCs/>
        </w:rPr>
      </w:pPr>
      <w:r w:rsidRPr="0071081E">
        <w:t xml:space="preserve">Dubosc, </w:t>
      </w:r>
      <w:proofErr w:type="gramStart"/>
      <w:r w:rsidRPr="0071081E">
        <w:t>C,  Gorisse</w:t>
      </w:r>
      <w:proofErr w:type="gramEnd"/>
      <w:r w:rsidRPr="0071081E">
        <w:t>, G,  Christmann, O;  Fleury, S;  Poinsot, K; Richir, S. (2021). Impact of avatar facial anthropomorphism on body ownership, attractiveness and social presence in collaborative tasks in immersive virtual environments,</w:t>
      </w:r>
      <w:r>
        <w:t xml:space="preserve"> </w:t>
      </w:r>
      <w:r w:rsidRPr="0071081E">
        <w:t>Computers &amp; Graphics</w:t>
      </w:r>
      <w:r w:rsidRPr="00786B3A">
        <w:t>. Available online. 1(4).</w:t>
      </w:r>
      <w:r>
        <w:rPr>
          <w:b/>
          <w:bCs/>
        </w:rPr>
        <w:t xml:space="preserve"> </w:t>
      </w:r>
    </w:p>
    <w:p w14:paraId="3FCCBAB7" w14:textId="77777777" w:rsidR="00786B3A" w:rsidRPr="00786B3A" w:rsidRDefault="00786B3A" w:rsidP="00786B3A">
      <w:pPr>
        <w:pStyle w:val="matn"/>
        <w:bidi w:val="0"/>
        <w:rPr>
          <w:b/>
          <w:bCs/>
        </w:rPr>
      </w:pPr>
    </w:p>
    <w:p w14:paraId="681814AA" w14:textId="32A558E3" w:rsidR="00AF5BD6" w:rsidRDefault="00AF5BD6" w:rsidP="003D0449">
      <w:pPr>
        <w:pStyle w:val="matn"/>
        <w:bidi w:val="0"/>
        <w:spacing w:after="200"/>
        <w:rPr>
          <w:rtl/>
        </w:rPr>
      </w:pPr>
      <w:r>
        <w:t>Johnston, E., Burleigh, C., &amp; Wilson, A. (2020). Interdisciplinary collaborative research for professional academic development in higher education. Higher Learning Research Communication, 10(1), 62–77. DOI: 10.18870/</w:t>
      </w:r>
      <w:proofErr w:type="gramStart"/>
      <w:r>
        <w:t>hlrc.v</w:t>
      </w:r>
      <w:proofErr w:type="gramEnd"/>
      <w:r>
        <w:t>10i1.1175</w:t>
      </w:r>
      <w:r w:rsidR="00952F7E">
        <w:t>.</w:t>
      </w:r>
    </w:p>
    <w:p w14:paraId="6A931CE7" w14:textId="79D4E784" w:rsidR="00BE66FA" w:rsidRDefault="00BE66FA" w:rsidP="00BE66FA">
      <w:pPr>
        <w:pStyle w:val="matn"/>
        <w:bidi w:val="0"/>
        <w:spacing w:after="200"/>
        <w:rPr>
          <w:rtl/>
        </w:rPr>
      </w:pPr>
      <w:r w:rsidRPr="005E1E22">
        <w:t>Garrison, D.R., Anderson, T., Archer, W. (2000). Critical inquiry in a text-based environment: Computer conferencing in higher education. The Internet and Higher Education, 2, 87-105.</w:t>
      </w:r>
    </w:p>
    <w:p w14:paraId="77C2B613" w14:textId="6E7BC98E" w:rsidR="00E1555D" w:rsidRPr="00A33D19" w:rsidRDefault="00E1555D" w:rsidP="00A33D19">
      <w:pPr>
        <w:bidi w:val="0"/>
        <w:rPr>
          <w:rFonts w:ascii="Times New Roman" w:eastAsia="Calibri" w:hAnsi="Times New Roman" w:cs="B Nazanin"/>
          <w:szCs w:val="24"/>
          <w:rtl/>
        </w:rPr>
      </w:pPr>
      <w:r w:rsidRPr="00E1555D">
        <w:t>Lee</w:t>
      </w:r>
      <w:r>
        <w:t xml:space="preserve">, D., </w:t>
      </w:r>
      <w:r w:rsidRPr="00E1555D">
        <w:t>Spear</w:t>
      </w:r>
      <w:r>
        <w:t xml:space="preserve">, R., </w:t>
      </w:r>
      <w:r w:rsidRPr="00E1555D">
        <w:t>Kero</w:t>
      </w:r>
      <w:r>
        <w:t xml:space="preserve">, P. (2017). </w:t>
      </w:r>
      <w:r w:rsidRPr="00E1555D">
        <w:rPr>
          <w:rFonts w:ascii="Times New Roman" w:eastAsia="Calibri" w:hAnsi="Times New Roman" w:cs="B Nazanin"/>
          <w:szCs w:val="24"/>
        </w:rPr>
        <w:t>Perceptions of Social Presence among Public University Graduate Students Enrolled in Synchronous and Asynchronous Coursework</w:t>
      </w:r>
      <w:r>
        <w:rPr>
          <w:rFonts w:ascii="Times New Roman" w:eastAsia="Calibri" w:hAnsi="Times New Roman" w:cs="B Nazanin"/>
          <w:szCs w:val="24"/>
        </w:rPr>
        <w:t xml:space="preserve">. </w:t>
      </w:r>
      <w:r w:rsidRPr="00E1555D">
        <w:rPr>
          <w:rFonts w:ascii="Times New Roman" w:eastAsia="Calibri" w:hAnsi="Times New Roman" w:cs="B Nazanin"/>
          <w:szCs w:val="24"/>
        </w:rPr>
        <w:t>Presented at the annual meeting of the American Educational Research Association San Antonio, Texas, April, 2017</w:t>
      </w:r>
      <w:r>
        <w:rPr>
          <w:rFonts w:ascii="Times New Roman" w:eastAsia="Calibri" w:hAnsi="Times New Roman" w:cs="B Nazanin"/>
          <w:szCs w:val="24"/>
        </w:rPr>
        <w:t>.</w:t>
      </w:r>
      <w:r w:rsidRPr="00E1555D">
        <w:rPr>
          <w:rFonts w:ascii="Times New Roman" w:eastAsia="Calibri" w:hAnsi="Times New Roman" w:cs="B Nazanin"/>
          <w:szCs w:val="24"/>
          <w:rtl/>
        </w:rPr>
        <w:t xml:space="preserve">  </w:t>
      </w:r>
    </w:p>
    <w:p w14:paraId="0C4FC05B" w14:textId="23BCB568" w:rsidR="00BE66FA" w:rsidRDefault="00BE66FA" w:rsidP="00BE66FA">
      <w:pPr>
        <w:pStyle w:val="matn"/>
        <w:bidi w:val="0"/>
        <w:spacing w:after="200"/>
        <w:rPr>
          <w:rtl/>
        </w:rPr>
      </w:pPr>
      <w:r w:rsidRPr="005E1E22">
        <w:t>Mehall</w:t>
      </w:r>
      <w:r>
        <w:t xml:space="preserve">. S. (2020). </w:t>
      </w:r>
      <w:r w:rsidRPr="005E1E22">
        <w:t xml:space="preserve">Purposeful Interpersonal Interaction in Online Learning: What is it and How is it </w:t>
      </w:r>
      <w:proofErr w:type="gramStart"/>
      <w:r w:rsidRPr="005E1E22">
        <w:t>Measured?</w:t>
      </w:r>
      <w:r>
        <w:t>.</w:t>
      </w:r>
      <w:proofErr w:type="gramEnd"/>
      <w:r>
        <w:t xml:space="preserve"> </w:t>
      </w:r>
      <w:r w:rsidRPr="005E1E22">
        <w:t>Online Learning Journal</w:t>
      </w:r>
      <w:r>
        <w:t xml:space="preserve">. </w:t>
      </w:r>
      <w:r w:rsidRPr="005E1E22">
        <w:t xml:space="preserve">24 </w:t>
      </w:r>
      <w:r>
        <w:t>(</w:t>
      </w:r>
      <w:r w:rsidRPr="005E1E22">
        <w:t>1</w:t>
      </w:r>
      <w:r>
        <w:t>).</w:t>
      </w:r>
      <w:r w:rsidRPr="005E1E22">
        <w:t xml:space="preserve"> </w:t>
      </w:r>
      <w:r>
        <w:t>182-204.</w:t>
      </w:r>
    </w:p>
    <w:p w14:paraId="19881AAB" w14:textId="333C04A2" w:rsidR="00E1555D" w:rsidRDefault="00E1555D" w:rsidP="00E1555D">
      <w:pPr>
        <w:pStyle w:val="matn"/>
        <w:bidi w:val="0"/>
        <w:spacing w:after="200"/>
      </w:pPr>
      <w:r>
        <w:t>Mavroidis, I. Karatrantou, A. Koutsouba, M. Giossos, Y. &amp; Papadakis, S. (2013) "Technology Acceptance and Social Presence in Distance Education – A Case Study on the Use of Teleconference at a Postgraduate Course of the Hellenic Open University", European Journal of Open, Distance and e‐ Learning, 16(2), 76- 96.</w:t>
      </w:r>
    </w:p>
    <w:p w14:paraId="30CFB3E6" w14:textId="77777777" w:rsidR="00786B3A" w:rsidRDefault="00786B3A" w:rsidP="00786B3A">
      <w:pPr>
        <w:pStyle w:val="matn"/>
      </w:pPr>
      <w:proofErr w:type="gramStart"/>
      <w:r>
        <w:t>Paechter,M.</w:t>
      </w:r>
      <w:proofErr w:type="gramEnd"/>
      <w:r>
        <w:t xml:space="preserve">, Maier B. &amp; Macher, D.)2010(. Students expectations </w:t>
      </w:r>
      <w:proofErr w:type="gramStart"/>
      <w:r>
        <w:t>of ,and</w:t>
      </w:r>
      <w:proofErr w:type="gramEnd"/>
      <w:r>
        <w:t xml:space="preserve"> experiences in e-learning:their relation to learning achievements course  satisfaction. Computers &amp; Education54 (1): 222-714</w:t>
      </w:r>
    </w:p>
    <w:p w14:paraId="7F1CA563" w14:textId="2B35516D" w:rsidR="00786B3A" w:rsidRDefault="00786B3A" w:rsidP="00786B3A">
      <w:pPr>
        <w:pStyle w:val="matn"/>
        <w:bidi w:val="0"/>
        <w:spacing w:after="200"/>
      </w:pPr>
      <w:r>
        <w:t xml:space="preserve">Pei-chen, S., Ray J. </w:t>
      </w:r>
      <w:proofErr w:type="gramStart"/>
      <w:r>
        <w:t>T. ,Finger</w:t>
      </w:r>
      <w:proofErr w:type="gramEnd"/>
      <w:r>
        <w:t xml:space="preserve"> G., Chen Y.&amp;yeh, D.(2008).what drives a successful e-learning?Anemrnersapirical investigation of the critical factors influencing learner satisfaction. Computers&amp;Education50(4):1183-1202.</w:t>
      </w:r>
    </w:p>
    <w:p w14:paraId="70E657FE" w14:textId="42182E87" w:rsidR="00786B3A" w:rsidRDefault="00952F7E" w:rsidP="00786B3A">
      <w:pPr>
        <w:pStyle w:val="matn"/>
        <w:bidi w:val="0"/>
        <w:spacing w:after="200"/>
        <w:rPr>
          <w:rtl/>
        </w:rPr>
      </w:pPr>
      <w:r>
        <w:t xml:space="preserve">Stewart, M.K. (2021). Social presence in online writing instruction: Distinguishing between presence, comfort, attitudes, and learning. </w:t>
      </w:r>
    </w:p>
    <w:p w14:paraId="69C8B1CB" w14:textId="58DDE679" w:rsidR="00786B3A" w:rsidRDefault="00EB2DB8" w:rsidP="00EB2DB8">
      <w:pPr>
        <w:pStyle w:val="matn"/>
        <w:bidi w:val="0"/>
        <w:spacing w:after="200"/>
      </w:pPr>
      <w:r w:rsidRPr="00EB2DB8">
        <w:lastRenderedPageBreak/>
        <w:t>Shea, P., &amp; Bidjerano, T. (2009). Community of inquiry as a theoretical framework to foster — “Epistemic engagement” and — “Cognitive presence” in online education. Computers &amp; Education, 52(3), 543−553.</w:t>
      </w:r>
    </w:p>
    <w:p w14:paraId="5EBB6EB0" w14:textId="77777777" w:rsidR="00786B3A" w:rsidRDefault="00786B3A" w:rsidP="00786B3A">
      <w:pPr>
        <w:pStyle w:val="matn"/>
        <w:bidi w:val="0"/>
      </w:pPr>
      <w:r>
        <w:t>Wei, C., Chen, N., &amp; Kinshuk. (2012). A model for social presence in online classrooms. Education Technology Research and Development,60, 529-545</w:t>
      </w:r>
      <w:r>
        <w:rPr>
          <w:rtl/>
        </w:rPr>
        <w:t>.</w:t>
      </w:r>
    </w:p>
    <w:p w14:paraId="2B32CF50" w14:textId="7415AB91" w:rsidR="00786B3A" w:rsidRDefault="00786B3A" w:rsidP="00786B3A">
      <w:pPr>
        <w:pStyle w:val="matn"/>
        <w:bidi w:val="0"/>
        <w:rPr>
          <w:rtl/>
        </w:rPr>
      </w:pPr>
      <w:r>
        <w:t xml:space="preserve">Tu, C. H., &amp; McIssac, M. (2002). Relationship of social </w:t>
      </w:r>
      <w:proofErr w:type="gramStart"/>
      <w:r>
        <w:t>presence  and</w:t>
      </w:r>
      <w:proofErr w:type="gramEnd"/>
      <w:r>
        <w:t xml:space="preserve"> interaction in online classes. The Journal of Distance Education,16(3), 131-150.</w:t>
      </w:r>
    </w:p>
    <w:p w14:paraId="7E63CFAF" w14:textId="7F558299" w:rsidR="00AD4571" w:rsidRDefault="00AD4571">
      <w:pPr>
        <w:bidi w:val="0"/>
        <w:rPr>
          <w:rFonts w:ascii="Times New Roman" w:eastAsia="Calibri" w:hAnsi="Times New Roman" w:cs="B Nazanin"/>
          <w:szCs w:val="24"/>
          <w:rtl/>
        </w:rPr>
      </w:pPr>
      <w:r>
        <w:rPr>
          <w:rtl/>
        </w:rPr>
        <w:br w:type="page"/>
      </w:r>
    </w:p>
    <w:p w14:paraId="5411F016" w14:textId="77777777" w:rsidR="00AD4571" w:rsidRPr="00AD4571" w:rsidRDefault="00AD4571" w:rsidP="00AD4571">
      <w:pPr>
        <w:pStyle w:val="matn"/>
        <w:bidi w:val="0"/>
        <w:jc w:val="center"/>
        <w:rPr>
          <w:sz w:val="28"/>
          <w:szCs w:val="32"/>
        </w:rPr>
      </w:pPr>
      <w:r w:rsidRPr="00AD4571">
        <w:rPr>
          <w:sz w:val="28"/>
          <w:szCs w:val="32"/>
        </w:rPr>
        <w:lastRenderedPageBreak/>
        <w:t>Sense of socia</w:t>
      </w:r>
      <w:bookmarkStart w:id="11" w:name="_GoBack"/>
      <w:bookmarkEnd w:id="11"/>
      <w:r w:rsidRPr="00AD4571">
        <w:rPr>
          <w:sz w:val="28"/>
          <w:szCs w:val="32"/>
        </w:rPr>
        <w:t>l presence and its relationship with elementary students' satisfaction with Corona virtual education</w:t>
      </w:r>
    </w:p>
    <w:p w14:paraId="4F345694" w14:textId="77777777" w:rsidR="00AD4571" w:rsidRDefault="00AD4571" w:rsidP="00AD4571">
      <w:pPr>
        <w:pStyle w:val="matn"/>
        <w:bidi w:val="0"/>
      </w:pPr>
      <w:r>
        <w:t>Maryam Pourjamshidi</w:t>
      </w:r>
    </w:p>
    <w:p w14:paraId="25EA5CC2" w14:textId="77777777" w:rsidR="00AD4571" w:rsidRDefault="00AD4571" w:rsidP="00AD4571">
      <w:pPr>
        <w:pStyle w:val="matn"/>
        <w:bidi w:val="0"/>
      </w:pPr>
      <w:r>
        <w:t>Abstract</w:t>
      </w:r>
    </w:p>
    <w:p w14:paraId="2AF55505" w14:textId="511FB282" w:rsidR="00AD4571" w:rsidRDefault="00AD4571" w:rsidP="00AD4571">
      <w:pPr>
        <w:pStyle w:val="matn"/>
        <w:bidi w:val="0"/>
      </w:pPr>
      <w:r>
        <w:t>The performance and success of e-learning is influenced by many factors, one of which is the amount of social interaction in such environments due to the lack of face-to-face</w:t>
      </w:r>
      <w:r>
        <w:t xml:space="preserve"> </w:t>
      </w:r>
      <w:r>
        <w:t>communication. Because social interactions in educational environments require an appropriate level of participants' sense of social presence, as well as the fact that students and teachers in the corona course enter virtual education without planning and Preparation was made that can be effective in satisfaction with virtual education. This study aims to investigate the sense of social presence of teachers and elementary students in Corona education and its relationship with students' satisfaction with education. Virtual was done by survey method. The statistical population included all female students in the first year of public elementary schools in Hamadan. The statistical sample according to Morgan table was 380 students and 130 teachers who were selected by multi-stage cluster sampling. To collect data, Swan and Shieh (2005) Social Presence Scale and a researcher-made satisfaction questionnaire from virtual education were used. The results showed that the sense of social presence of teachers and students in the virtual education of primary school in Hamadan during the corona period is higher than average and also between the sense of social presence of teachers and students with students' satisfaction with virtual education. A positive and significant relationship was observed. Based on these findings, it is suggested that teachers improve their level of sense of social presence in e-learning environments and help students in e-learning environments to have more social presence.</w:t>
      </w:r>
    </w:p>
    <w:p w14:paraId="20CB72CA" w14:textId="77777777" w:rsidR="00AD4571" w:rsidRDefault="00AD4571" w:rsidP="00AD4571">
      <w:pPr>
        <w:pStyle w:val="matn"/>
        <w:bidi w:val="0"/>
        <w:rPr>
          <w:rtl/>
        </w:rPr>
      </w:pPr>
    </w:p>
    <w:p w14:paraId="0E80247E" w14:textId="6C5953BF" w:rsidR="00AD4571" w:rsidRDefault="00AD4571" w:rsidP="00AD4571">
      <w:pPr>
        <w:pStyle w:val="matn"/>
        <w:bidi w:val="0"/>
      </w:pPr>
      <w:r>
        <w:t xml:space="preserve">Keywords: social presence, Virtual education, Satisfaction, </w:t>
      </w:r>
      <w:r>
        <w:t>C</w:t>
      </w:r>
      <w:r w:rsidRPr="00AD4571">
        <w:t>oronavirus</w:t>
      </w:r>
    </w:p>
    <w:bookmarkEnd w:id="10"/>
    <w:p w14:paraId="305EBEE3" w14:textId="77777777" w:rsidR="00786B3A" w:rsidRPr="00475671" w:rsidRDefault="00786B3A" w:rsidP="00786B3A">
      <w:pPr>
        <w:pStyle w:val="matn"/>
        <w:bidi w:val="0"/>
      </w:pPr>
    </w:p>
    <w:sectPr w:rsidR="00786B3A" w:rsidRPr="00475671" w:rsidSect="003E7C86">
      <w:headerReference w:type="default" r:id="rId9"/>
      <w:footnotePr>
        <w:numRestart w:val="eachPage"/>
      </w:footnotePr>
      <w:endnotePr>
        <w:numFmt w:val="decimal"/>
      </w:endnotePr>
      <w:pgSz w:w="11906" w:h="16838" w:code="9"/>
      <w:pgMar w:top="2835" w:right="2268" w:bottom="2835" w:left="2268" w:header="425" w:footer="720" w:gutter="56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B6CAF" w14:textId="77777777" w:rsidR="004543FC" w:rsidRDefault="004543FC" w:rsidP="000049E6">
      <w:pPr>
        <w:spacing w:after="0" w:line="240" w:lineRule="auto"/>
      </w:pPr>
      <w:r>
        <w:separator/>
      </w:r>
    </w:p>
  </w:endnote>
  <w:endnote w:type="continuationSeparator" w:id="0">
    <w:p w14:paraId="5AC07398" w14:textId="77777777" w:rsidR="004543FC" w:rsidRDefault="004543FC" w:rsidP="0000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DAC5" w14:textId="77777777" w:rsidR="004543FC" w:rsidRDefault="004543FC" w:rsidP="00F73AC9">
    <w:pPr>
      <w:pStyle w:val="Footer"/>
      <w:framePr w:wrap="around" w:vAnchor="text" w:hAnchor="text" w:xAlign="center" w:y="1"/>
      <w:rPr>
        <w:rStyle w:val="PageNumber"/>
      </w:rPr>
    </w:pPr>
  </w:p>
  <w:p w14:paraId="75908E7B" w14:textId="77777777" w:rsidR="004543FC" w:rsidRDefault="0045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CED19" w14:textId="77777777" w:rsidR="004543FC" w:rsidRDefault="004543FC" w:rsidP="00554898">
      <w:pPr>
        <w:spacing w:after="0" w:line="240" w:lineRule="auto"/>
        <w:jc w:val="both"/>
      </w:pPr>
      <w:r>
        <w:separator/>
      </w:r>
    </w:p>
  </w:footnote>
  <w:footnote w:type="continuationSeparator" w:id="0">
    <w:p w14:paraId="142A8CDA" w14:textId="77777777" w:rsidR="004543FC" w:rsidRDefault="004543FC" w:rsidP="00847DAC">
      <w:pPr>
        <w:spacing w:after="0" w:line="240" w:lineRule="auto"/>
        <w:jc w:val="right"/>
      </w:pPr>
      <w:r>
        <w:continuationSeparator/>
      </w:r>
    </w:p>
  </w:footnote>
  <w:footnote w:type="continuationNotice" w:id="1">
    <w:p w14:paraId="683A3716" w14:textId="77777777" w:rsidR="004543FC" w:rsidRDefault="004543FC">
      <w:pPr>
        <w:spacing w:after="0" w:line="240" w:lineRule="auto"/>
      </w:pPr>
    </w:p>
  </w:footnote>
  <w:footnote w:id="2">
    <w:p w14:paraId="62429428" w14:textId="2B1B1E04" w:rsidR="004543FC" w:rsidRDefault="004543FC">
      <w:pPr>
        <w:pStyle w:val="FootnoteText"/>
        <w:rPr>
          <w:lang w:bidi="fa-IR"/>
        </w:rPr>
      </w:pPr>
      <w:r>
        <w:rPr>
          <w:rStyle w:val="FootnoteReference"/>
        </w:rPr>
        <w:footnoteRef/>
      </w:r>
      <w:r>
        <w:rPr>
          <w:rtl/>
        </w:rPr>
        <w:t xml:space="preserve"> </w:t>
      </w:r>
      <w:r>
        <w:rPr>
          <w:rFonts w:hint="cs"/>
          <w:rtl/>
        </w:rPr>
        <w:t xml:space="preserve">استادیار دانشگاه بوعلی سینا، همدان، </w:t>
      </w:r>
      <w:r>
        <w:t>Email: m.pourjamshidi@basu.ac.ir</w:t>
      </w:r>
    </w:p>
  </w:footnote>
  <w:footnote w:id="3">
    <w:p w14:paraId="0E630395" w14:textId="1AA7A436" w:rsidR="004543FC" w:rsidRPr="00160637" w:rsidRDefault="004543FC" w:rsidP="00B724E4">
      <w:pPr>
        <w:pStyle w:val="FootnoteText"/>
        <w:rPr>
          <w:rFonts w:cs="B Lot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1124" w14:textId="77777777" w:rsidR="004543FC" w:rsidRDefault="004543FC" w:rsidP="00964210">
    <w:pPr>
      <w:pStyle w:val="Header"/>
      <w:tabs>
        <w:tab w:val="left" w:pos="975"/>
        <w:tab w:val="left" w:pos="2361"/>
        <w:tab w:val="left" w:pos="3090"/>
        <w:tab w:val="left" w:pos="5985"/>
        <w:tab w:val="left" w:pos="6900"/>
      </w:tabs>
      <w:rPr>
        <w:rtl/>
      </w:rPr>
    </w:pPr>
    <w:r>
      <w:tab/>
    </w:r>
    <w:r>
      <w:tab/>
    </w:r>
    <w:r>
      <w:tab/>
    </w:r>
    <w:r>
      <w:tab/>
    </w:r>
    <w:r>
      <w:tab/>
    </w:r>
  </w:p>
  <w:p w14:paraId="4E954CBF" w14:textId="77777777" w:rsidR="004543FC" w:rsidRDefault="004543FC" w:rsidP="00964210">
    <w:pPr>
      <w:pStyle w:val="Header"/>
      <w:tabs>
        <w:tab w:val="left" w:pos="3090"/>
        <w:tab w:val="left" w:pos="6900"/>
      </w:tabs>
      <w:rPr>
        <w:lang w:bidi="fa-IR"/>
      </w:rPr>
    </w:pPr>
  </w:p>
  <w:p w14:paraId="50AE1DD8" w14:textId="77777777" w:rsidR="004543FC" w:rsidRPr="00E46688" w:rsidRDefault="004543FC" w:rsidP="00E46688">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6064"/>
    <w:multiLevelType w:val="multilevel"/>
    <w:tmpl w:val="495E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A30A2"/>
    <w:multiLevelType w:val="hybridMultilevel"/>
    <w:tmpl w:val="264A63F4"/>
    <w:lvl w:ilvl="0" w:tplc="E8BAA870">
      <w:start w:val="1"/>
      <w:numFmt w:val="bullet"/>
      <w:lvlText w:val=""/>
      <w:lvlJc w:val="left"/>
      <w:pPr>
        <w:tabs>
          <w:tab w:val="num" w:pos="720"/>
        </w:tabs>
        <w:ind w:left="720" w:hanging="360"/>
      </w:pPr>
      <w:rPr>
        <w:rFonts w:ascii="Wingdings" w:hAnsi="Wingdings" w:hint="default"/>
      </w:rPr>
    </w:lvl>
    <w:lvl w:ilvl="1" w:tplc="40B0F580" w:tentative="1">
      <w:start w:val="1"/>
      <w:numFmt w:val="bullet"/>
      <w:lvlText w:val=""/>
      <w:lvlJc w:val="left"/>
      <w:pPr>
        <w:tabs>
          <w:tab w:val="num" w:pos="1440"/>
        </w:tabs>
        <w:ind w:left="1440" w:hanging="360"/>
      </w:pPr>
      <w:rPr>
        <w:rFonts w:ascii="Wingdings" w:hAnsi="Wingdings" w:hint="default"/>
      </w:rPr>
    </w:lvl>
    <w:lvl w:ilvl="2" w:tplc="DCCCFEE0" w:tentative="1">
      <w:start w:val="1"/>
      <w:numFmt w:val="bullet"/>
      <w:lvlText w:val=""/>
      <w:lvlJc w:val="left"/>
      <w:pPr>
        <w:tabs>
          <w:tab w:val="num" w:pos="2160"/>
        </w:tabs>
        <w:ind w:left="2160" w:hanging="360"/>
      </w:pPr>
      <w:rPr>
        <w:rFonts w:ascii="Wingdings" w:hAnsi="Wingdings" w:hint="default"/>
      </w:rPr>
    </w:lvl>
    <w:lvl w:ilvl="3" w:tplc="67767674" w:tentative="1">
      <w:start w:val="1"/>
      <w:numFmt w:val="bullet"/>
      <w:lvlText w:val=""/>
      <w:lvlJc w:val="left"/>
      <w:pPr>
        <w:tabs>
          <w:tab w:val="num" w:pos="2880"/>
        </w:tabs>
        <w:ind w:left="2880" w:hanging="360"/>
      </w:pPr>
      <w:rPr>
        <w:rFonts w:ascii="Wingdings" w:hAnsi="Wingdings" w:hint="default"/>
      </w:rPr>
    </w:lvl>
    <w:lvl w:ilvl="4" w:tplc="9B520A68" w:tentative="1">
      <w:start w:val="1"/>
      <w:numFmt w:val="bullet"/>
      <w:lvlText w:val=""/>
      <w:lvlJc w:val="left"/>
      <w:pPr>
        <w:tabs>
          <w:tab w:val="num" w:pos="3600"/>
        </w:tabs>
        <w:ind w:left="3600" w:hanging="360"/>
      </w:pPr>
      <w:rPr>
        <w:rFonts w:ascii="Wingdings" w:hAnsi="Wingdings" w:hint="default"/>
      </w:rPr>
    </w:lvl>
    <w:lvl w:ilvl="5" w:tplc="9A02C09C" w:tentative="1">
      <w:start w:val="1"/>
      <w:numFmt w:val="bullet"/>
      <w:lvlText w:val=""/>
      <w:lvlJc w:val="left"/>
      <w:pPr>
        <w:tabs>
          <w:tab w:val="num" w:pos="4320"/>
        </w:tabs>
        <w:ind w:left="4320" w:hanging="360"/>
      </w:pPr>
      <w:rPr>
        <w:rFonts w:ascii="Wingdings" w:hAnsi="Wingdings" w:hint="default"/>
      </w:rPr>
    </w:lvl>
    <w:lvl w:ilvl="6" w:tplc="AC0A94B4" w:tentative="1">
      <w:start w:val="1"/>
      <w:numFmt w:val="bullet"/>
      <w:lvlText w:val=""/>
      <w:lvlJc w:val="left"/>
      <w:pPr>
        <w:tabs>
          <w:tab w:val="num" w:pos="5040"/>
        </w:tabs>
        <w:ind w:left="5040" w:hanging="360"/>
      </w:pPr>
      <w:rPr>
        <w:rFonts w:ascii="Wingdings" w:hAnsi="Wingdings" w:hint="default"/>
      </w:rPr>
    </w:lvl>
    <w:lvl w:ilvl="7" w:tplc="53462B0C" w:tentative="1">
      <w:start w:val="1"/>
      <w:numFmt w:val="bullet"/>
      <w:lvlText w:val=""/>
      <w:lvlJc w:val="left"/>
      <w:pPr>
        <w:tabs>
          <w:tab w:val="num" w:pos="5760"/>
        </w:tabs>
        <w:ind w:left="5760" w:hanging="360"/>
      </w:pPr>
      <w:rPr>
        <w:rFonts w:ascii="Wingdings" w:hAnsi="Wingdings" w:hint="default"/>
      </w:rPr>
    </w:lvl>
    <w:lvl w:ilvl="8" w:tplc="B2A4DC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C2C5F"/>
    <w:multiLevelType w:val="hybridMultilevel"/>
    <w:tmpl w:val="21A4070A"/>
    <w:lvl w:ilvl="0" w:tplc="6408F246">
      <w:start w:val="1"/>
      <w:numFmt w:val="bullet"/>
      <w:lvlText w:val="§"/>
      <w:lvlJc w:val="left"/>
      <w:pPr>
        <w:tabs>
          <w:tab w:val="num" w:pos="720"/>
        </w:tabs>
        <w:ind w:left="720" w:hanging="360"/>
      </w:pPr>
      <w:rPr>
        <w:rFonts w:ascii="Times New Roman" w:hAnsi="Times New Roman" w:hint="default"/>
      </w:rPr>
    </w:lvl>
    <w:lvl w:ilvl="1" w:tplc="F3465858" w:tentative="1">
      <w:start w:val="1"/>
      <w:numFmt w:val="bullet"/>
      <w:lvlText w:val="§"/>
      <w:lvlJc w:val="left"/>
      <w:pPr>
        <w:tabs>
          <w:tab w:val="num" w:pos="1440"/>
        </w:tabs>
        <w:ind w:left="1440" w:hanging="360"/>
      </w:pPr>
      <w:rPr>
        <w:rFonts w:ascii="Times New Roman" w:hAnsi="Times New Roman" w:hint="default"/>
      </w:rPr>
    </w:lvl>
    <w:lvl w:ilvl="2" w:tplc="BA72199C" w:tentative="1">
      <w:start w:val="1"/>
      <w:numFmt w:val="bullet"/>
      <w:lvlText w:val="§"/>
      <w:lvlJc w:val="left"/>
      <w:pPr>
        <w:tabs>
          <w:tab w:val="num" w:pos="2160"/>
        </w:tabs>
        <w:ind w:left="2160" w:hanging="360"/>
      </w:pPr>
      <w:rPr>
        <w:rFonts w:ascii="Times New Roman" w:hAnsi="Times New Roman" w:hint="default"/>
      </w:rPr>
    </w:lvl>
    <w:lvl w:ilvl="3" w:tplc="D9368B06" w:tentative="1">
      <w:start w:val="1"/>
      <w:numFmt w:val="bullet"/>
      <w:lvlText w:val="§"/>
      <w:lvlJc w:val="left"/>
      <w:pPr>
        <w:tabs>
          <w:tab w:val="num" w:pos="2880"/>
        </w:tabs>
        <w:ind w:left="2880" w:hanging="360"/>
      </w:pPr>
      <w:rPr>
        <w:rFonts w:ascii="Times New Roman" w:hAnsi="Times New Roman" w:hint="default"/>
      </w:rPr>
    </w:lvl>
    <w:lvl w:ilvl="4" w:tplc="F1C84432" w:tentative="1">
      <w:start w:val="1"/>
      <w:numFmt w:val="bullet"/>
      <w:lvlText w:val="§"/>
      <w:lvlJc w:val="left"/>
      <w:pPr>
        <w:tabs>
          <w:tab w:val="num" w:pos="3600"/>
        </w:tabs>
        <w:ind w:left="3600" w:hanging="360"/>
      </w:pPr>
      <w:rPr>
        <w:rFonts w:ascii="Times New Roman" w:hAnsi="Times New Roman" w:hint="default"/>
      </w:rPr>
    </w:lvl>
    <w:lvl w:ilvl="5" w:tplc="81145742" w:tentative="1">
      <w:start w:val="1"/>
      <w:numFmt w:val="bullet"/>
      <w:lvlText w:val="§"/>
      <w:lvlJc w:val="left"/>
      <w:pPr>
        <w:tabs>
          <w:tab w:val="num" w:pos="4320"/>
        </w:tabs>
        <w:ind w:left="4320" w:hanging="360"/>
      </w:pPr>
      <w:rPr>
        <w:rFonts w:ascii="Times New Roman" w:hAnsi="Times New Roman" w:hint="default"/>
      </w:rPr>
    </w:lvl>
    <w:lvl w:ilvl="6" w:tplc="F2985C7C" w:tentative="1">
      <w:start w:val="1"/>
      <w:numFmt w:val="bullet"/>
      <w:lvlText w:val="§"/>
      <w:lvlJc w:val="left"/>
      <w:pPr>
        <w:tabs>
          <w:tab w:val="num" w:pos="5040"/>
        </w:tabs>
        <w:ind w:left="5040" w:hanging="360"/>
      </w:pPr>
      <w:rPr>
        <w:rFonts w:ascii="Times New Roman" w:hAnsi="Times New Roman" w:hint="default"/>
      </w:rPr>
    </w:lvl>
    <w:lvl w:ilvl="7" w:tplc="6FEC0A0A" w:tentative="1">
      <w:start w:val="1"/>
      <w:numFmt w:val="bullet"/>
      <w:lvlText w:val="§"/>
      <w:lvlJc w:val="left"/>
      <w:pPr>
        <w:tabs>
          <w:tab w:val="num" w:pos="5760"/>
        </w:tabs>
        <w:ind w:left="5760" w:hanging="360"/>
      </w:pPr>
      <w:rPr>
        <w:rFonts w:ascii="Times New Roman" w:hAnsi="Times New Roman" w:hint="default"/>
      </w:rPr>
    </w:lvl>
    <w:lvl w:ilvl="8" w:tplc="A57048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605D5B"/>
    <w:multiLevelType w:val="hybridMultilevel"/>
    <w:tmpl w:val="BC242E54"/>
    <w:lvl w:ilvl="0" w:tplc="462EAF2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359C2"/>
    <w:multiLevelType w:val="hybridMultilevel"/>
    <w:tmpl w:val="8D4ACBDC"/>
    <w:lvl w:ilvl="0" w:tplc="C2B2B1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4A19A6"/>
    <w:multiLevelType w:val="hybridMultilevel"/>
    <w:tmpl w:val="75E6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6" w15:restartNumberingAfterBreak="0">
    <w:nsid w:val="1EDC0A7B"/>
    <w:multiLevelType w:val="hybridMultilevel"/>
    <w:tmpl w:val="665AE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EB1F72"/>
    <w:multiLevelType w:val="multilevel"/>
    <w:tmpl w:val="FF1C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10327"/>
    <w:multiLevelType w:val="hybridMultilevel"/>
    <w:tmpl w:val="8466E0E6"/>
    <w:lvl w:ilvl="0" w:tplc="83B43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B1297"/>
    <w:multiLevelType w:val="hybridMultilevel"/>
    <w:tmpl w:val="729C2C86"/>
    <w:lvl w:ilvl="0" w:tplc="438A551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06207"/>
    <w:multiLevelType w:val="multilevel"/>
    <w:tmpl w:val="D214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B1807"/>
    <w:multiLevelType w:val="multilevel"/>
    <w:tmpl w:val="111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91EA6"/>
    <w:multiLevelType w:val="hybridMultilevel"/>
    <w:tmpl w:val="D6B46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752CA1"/>
    <w:multiLevelType w:val="hybridMultilevel"/>
    <w:tmpl w:val="8CD8CA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3D7B7F"/>
    <w:multiLevelType w:val="hybridMultilevel"/>
    <w:tmpl w:val="ECE01594"/>
    <w:lvl w:ilvl="0" w:tplc="9D5A342C">
      <w:numFmt w:val="bullet"/>
      <w:lvlText w:val="-"/>
      <w:lvlJc w:val="left"/>
      <w:pPr>
        <w:ind w:left="587" w:hanging="360"/>
      </w:pPr>
      <w:rPr>
        <w:rFonts w:ascii="LiberationSerif" w:eastAsiaTheme="minorHAnsi" w:hAnsi="LiberationSerif"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15:restartNumberingAfterBreak="0">
    <w:nsid w:val="6DFD5EBF"/>
    <w:multiLevelType w:val="multilevel"/>
    <w:tmpl w:val="024A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A75ADD"/>
    <w:multiLevelType w:val="hybridMultilevel"/>
    <w:tmpl w:val="2EFE3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A7190"/>
    <w:multiLevelType w:val="hybridMultilevel"/>
    <w:tmpl w:val="93F8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F29A3"/>
    <w:multiLevelType w:val="hybridMultilevel"/>
    <w:tmpl w:val="8990F796"/>
    <w:lvl w:ilvl="0" w:tplc="2848D4F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2"/>
  </w:num>
  <w:num w:numId="2">
    <w:abstractNumId w:val="4"/>
  </w:num>
  <w:num w:numId="3">
    <w:abstractNumId w:val="3"/>
  </w:num>
  <w:num w:numId="4">
    <w:abstractNumId w:val="13"/>
  </w:num>
  <w:num w:numId="5">
    <w:abstractNumId w:val="12"/>
  </w:num>
  <w:num w:numId="6">
    <w:abstractNumId w:val="1"/>
  </w:num>
  <w:num w:numId="7">
    <w:abstractNumId w:val="17"/>
  </w:num>
  <w:num w:numId="8">
    <w:abstractNumId w:val="8"/>
  </w:num>
  <w:num w:numId="9">
    <w:abstractNumId w:val="16"/>
  </w:num>
  <w:num w:numId="10">
    <w:abstractNumId w:val="6"/>
  </w:num>
  <w:num w:numId="11">
    <w:abstractNumId w:val="5"/>
  </w:num>
  <w:num w:numId="12">
    <w:abstractNumId w:val="9"/>
  </w:num>
  <w:num w:numId="13">
    <w:abstractNumId w:val="0"/>
  </w:num>
  <w:num w:numId="14">
    <w:abstractNumId w:val="15"/>
  </w:num>
  <w:num w:numId="15">
    <w:abstractNumId w:val="10"/>
  </w:num>
  <w:num w:numId="16">
    <w:abstractNumId w:val="7"/>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gutterAtTop/>
  <w:proofState w:grammar="clean"/>
  <w:defaultTabStop w:val="720"/>
  <w:evenAndOddHeaders/>
  <w:drawingGridHorizontalSpacing w:val="110"/>
  <w:displayHorizontalDrawingGridEvery w:val="2"/>
  <w:characterSpacingControl w:val="doNotCompress"/>
  <w:hdrShapeDefaults>
    <o:shapedefaults v:ext="edit" spidmax="26625"/>
  </w:hdrShapeDefaults>
  <w:footnotePr>
    <w:numRestart w:val="eachPage"/>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E6"/>
    <w:rsid w:val="00004340"/>
    <w:rsid w:val="000049E6"/>
    <w:rsid w:val="00004B0E"/>
    <w:rsid w:val="0001206A"/>
    <w:rsid w:val="00015050"/>
    <w:rsid w:val="0002199A"/>
    <w:rsid w:val="00023BC7"/>
    <w:rsid w:val="00026FD4"/>
    <w:rsid w:val="00027C4C"/>
    <w:rsid w:val="000369AB"/>
    <w:rsid w:val="00051FF6"/>
    <w:rsid w:val="00062DA5"/>
    <w:rsid w:val="000773F1"/>
    <w:rsid w:val="000819D5"/>
    <w:rsid w:val="00084974"/>
    <w:rsid w:val="000853DF"/>
    <w:rsid w:val="000C5B2E"/>
    <w:rsid w:val="000D20DD"/>
    <w:rsid w:val="000E1B36"/>
    <w:rsid w:val="000E26F0"/>
    <w:rsid w:val="000E543E"/>
    <w:rsid w:val="000E6905"/>
    <w:rsid w:val="000E7473"/>
    <w:rsid w:val="000F0421"/>
    <w:rsid w:val="000F35D1"/>
    <w:rsid w:val="0011037C"/>
    <w:rsid w:val="00115478"/>
    <w:rsid w:val="00121C90"/>
    <w:rsid w:val="00123CDD"/>
    <w:rsid w:val="00124382"/>
    <w:rsid w:val="00126805"/>
    <w:rsid w:val="00126E1B"/>
    <w:rsid w:val="0013021C"/>
    <w:rsid w:val="00132FAB"/>
    <w:rsid w:val="0014121E"/>
    <w:rsid w:val="00146A26"/>
    <w:rsid w:val="00156314"/>
    <w:rsid w:val="00163B0A"/>
    <w:rsid w:val="0017005E"/>
    <w:rsid w:val="0017675C"/>
    <w:rsid w:val="001873FB"/>
    <w:rsid w:val="00193DD7"/>
    <w:rsid w:val="001B11E8"/>
    <w:rsid w:val="001B29DB"/>
    <w:rsid w:val="001B4448"/>
    <w:rsid w:val="001B726F"/>
    <w:rsid w:val="001C1011"/>
    <w:rsid w:val="001D38E8"/>
    <w:rsid w:val="001D3A07"/>
    <w:rsid w:val="001E1A7B"/>
    <w:rsid w:val="001E7303"/>
    <w:rsid w:val="001F322C"/>
    <w:rsid w:val="0020313A"/>
    <w:rsid w:val="00203395"/>
    <w:rsid w:val="002039A6"/>
    <w:rsid w:val="00207960"/>
    <w:rsid w:val="0021040C"/>
    <w:rsid w:val="0021449C"/>
    <w:rsid w:val="00220800"/>
    <w:rsid w:val="002242DE"/>
    <w:rsid w:val="00224E66"/>
    <w:rsid w:val="002270CB"/>
    <w:rsid w:val="00230A8D"/>
    <w:rsid w:val="00231F1F"/>
    <w:rsid w:val="00233DCE"/>
    <w:rsid w:val="002360D0"/>
    <w:rsid w:val="002536DA"/>
    <w:rsid w:val="00255815"/>
    <w:rsid w:val="0025680C"/>
    <w:rsid w:val="00256F6A"/>
    <w:rsid w:val="0026147F"/>
    <w:rsid w:val="00274785"/>
    <w:rsid w:val="002906DD"/>
    <w:rsid w:val="002917B0"/>
    <w:rsid w:val="00297679"/>
    <w:rsid w:val="002A0B29"/>
    <w:rsid w:val="002A2FB8"/>
    <w:rsid w:val="002B26B9"/>
    <w:rsid w:val="002B4C8F"/>
    <w:rsid w:val="002C2C97"/>
    <w:rsid w:val="002C2F3B"/>
    <w:rsid w:val="002C4175"/>
    <w:rsid w:val="002D10F8"/>
    <w:rsid w:val="002D3CAD"/>
    <w:rsid w:val="002E2FBB"/>
    <w:rsid w:val="002F061B"/>
    <w:rsid w:val="00300C30"/>
    <w:rsid w:val="00302105"/>
    <w:rsid w:val="00302722"/>
    <w:rsid w:val="003027B3"/>
    <w:rsid w:val="003061CE"/>
    <w:rsid w:val="00311CC3"/>
    <w:rsid w:val="00315914"/>
    <w:rsid w:val="00320E99"/>
    <w:rsid w:val="003375FC"/>
    <w:rsid w:val="00342442"/>
    <w:rsid w:val="003436FE"/>
    <w:rsid w:val="0034501F"/>
    <w:rsid w:val="003519DE"/>
    <w:rsid w:val="00351B4E"/>
    <w:rsid w:val="00354D04"/>
    <w:rsid w:val="00360084"/>
    <w:rsid w:val="00381319"/>
    <w:rsid w:val="00387B0B"/>
    <w:rsid w:val="00395A47"/>
    <w:rsid w:val="00396CB2"/>
    <w:rsid w:val="003A6494"/>
    <w:rsid w:val="003B3385"/>
    <w:rsid w:val="003B576D"/>
    <w:rsid w:val="003C0C63"/>
    <w:rsid w:val="003C0D30"/>
    <w:rsid w:val="003C5F12"/>
    <w:rsid w:val="003D0449"/>
    <w:rsid w:val="003E40F2"/>
    <w:rsid w:val="003E471A"/>
    <w:rsid w:val="003E7C86"/>
    <w:rsid w:val="003F1607"/>
    <w:rsid w:val="003F4734"/>
    <w:rsid w:val="003F5D47"/>
    <w:rsid w:val="00402341"/>
    <w:rsid w:val="0041305A"/>
    <w:rsid w:val="0041409E"/>
    <w:rsid w:val="0041737C"/>
    <w:rsid w:val="00417512"/>
    <w:rsid w:val="004227B4"/>
    <w:rsid w:val="00424EEB"/>
    <w:rsid w:val="0042700C"/>
    <w:rsid w:val="00433574"/>
    <w:rsid w:val="0045176D"/>
    <w:rsid w:val="004543FC"/>
    <w:rsid w:val="00456381"/>
    <w:rsid w:val="0046414A"/>
    <w:rsid w:val="00473CDF"/>
    <w:rsid w:val="00475671"/>
    <w:rsid w:val="00480D4D"/>
    <w:rsid w:val="0048598A"/>
    <w:rsid w:val="00487ABC"/>
    <w:rsid w:val="00492AE2"/>
    <w:rsid w:val="00494826"/>
    <w:rsid w:val="0049484E"/>
    <w:rsid w:val="004A08EA"/>
    <w:rsid w:val="004A3ACF"/>
    <w:rsid w:val="004A69B7"/>
    <w:rsid w:val="004A73EA"/>
    <w:rsid w:val="004B36F7"/>
    <w:rsid w:val="004B5EA9"/>
    <w:rsid w:val="004C7669"/>
    <w:rsid w:val="004D5512"/>
    <w:rsid w:val="004D593F"/>
    <w:rsid w:val="004E176C"/>
    <w:rsid w:val="004E18DB"/>
    <w:rsid w:val="004E2A91"/>
    <w:rsid w:val="004E618C"/>
    <w:rsid w:val="004F384F"/>
    <w:rsid w:val="004F4B5A"/>
    <w:rsid w:val="004F613A"/>
    <w:rsid w:val="004F7DC8"/>
    <w:rsid w:val="00500DC8"/>
    <w:rsid w:val="00504CDB"/>
    <w:rsid w:val="00504E9F"/>
    <w:rsid w:val="00513579"/>
    <w:rsid w:val="00513CE9"/>
    <w:rsid w:val="00513F0F"/>
    <w:rsid w:val="0052145C"/>
    <w:rsid w:val="00524D89"/>
    <w:rsid w:val="00537914"/>
    <w:rsid w:val="00543EED"/>
    <w:rsid w:val="00554898"/>
    <w:rsid w:val="005553A2"/>
    <w:rsid w:val="0056052F"/>
    <w:rsid w:val="00562F92"/>
    <w:rsid w:val="005648C5"/>
    <w:rsid w:val="005734AC"/>
    <w:rsid w:val="005828C8"/>
    <w:rsid w:val="00590F55"/>
    <w:rsid w:val="00597EA9"/>
    <w:rsid w:val="005A0455"/>
    <w:rsid w:val="005A24B1"/>
    <w:rsid w:val="005A5274"/>
    <w:rsid w:val="005A5836"/>
    <w:rsid w:val="005B07D7"/>
    <w:rsid w:val="005B146A"/>
    <w:rsid w:val="005B2AF0"/>
    <w:rsid w:val="005B7436"/>
    <w:rsid w:val="005C2184"/>
    <w:rsid w:val="005C39CA"/>
    <w:rsid w:val="005D12E9"/>
    <w:rsid w:val="005D3474"/>
    <w:rsid w:val="005D742A"/>
    <w:rsid w:val="005E193C"/>
    <w:rsid w:val="005E30A5"/>
    <w:rsid w:val="005F15E6"/>
    <w:rsid w:val="005F48BA"/>
    <w:rsid w:val="005F4F5A"/>
    <w:rsid w:val="005F7AB1"/>
    <w:rsid w:val="005F7B50"/>
    <w:rsid w:val="00602657"/>
    <w:rsid w:val="0061362C"/>
    <w:rsid w:val="00624B5D"/>
    <w:rsid w:val="00625696"/>
    <w:rsid w:val="00626EAA"/>
    <w:rsid w:val="0064296C"/>
    <w:rsid w:val="006527AE"/>
    <w:rsid w:val="0066140B"/>
    <w:rsid w:val="006617C3"/>
    <w:rsid w:val="00661C5F"/>
    <w:rsid w:val="00664A77"/>
    <w:rsid w:val="00667324"/>
    <w:rsid w:val="0067007B"/>
    <w:rsid w:val="00674520"/>
    <w:rsid w:val="00676893"/>
    <w:rsid w:val="00696521"/>
    <w:rsid w:val="006A21C7"/>
    <w:rsid w:val="006B110B"/>
    <w:rsid w:val="006B7CED"/>
    <w:rsid w:val="006C087E"/>
    <w:rsid w:val="006D2E85"/>
    <w:rsid w:val="006D777B"/>
    <w:rsid w:val="006E0D90"/>
    <w:rsid w:val="006E43C9"/>
    <w:rsid w:val="006E4C95"/>
    <w:rsid w:val="006F07C7"/>
    <w:rsid w:val="006F3F65"/>
    <w:rsid w:val="0071081E"/>
    <w:rsid w:val="007152AF"/>
    <w:rsid w:val="007169C0"/>
    <w:rsid w:val="00723D08"/>
    <w:rsid w:val="0073272D"/>
    <w:rsid w:val="00735F35"/>
    <w:rsid w:val="007440B4"/>
    <w:rsid w:val="00754E91"/>
    <w:rsid w:val="007570F0"/>
    <w:rsid w:val="00757CBD"/>
    <w:rsid w:val="0077313A"/>
    <w:rsid w:val="0077488B"/>
    <w:rsid w:val="00777615"/>
    <w:rsid w:val="00782458"/>
    <w:rsid w:val="00784860"/>
    <w:rsid w:val="00786B3A"/>
    <w:rsid w:val="007A1E39"/>
    <w:rsid w:val="007B1909"/>
    <w:rsid w:val="007B2AC0"/>
    <w:rsid w:val="007B4C5E"/>
    <w:rsid w:val="007B66B6"/>
    <w:rsid w:val="007C6B3C"/>
    <w:rsid w:val="007D1459"/>
    <w:rsid w:val="007D670F"/>
    <w:rsid w:val="007E2949"/>
    <w:rsid w:val="007E6ADA"/>
    <w:rsid w:val="007F7A62"/>
    <w:rsid w:val="00802D00"/>
    <w:rsid w:val="008073BA"/>
    <w:rsid w:val="00807C3F"/>
    <w:rsid w:val="008109F9"/>
    <w:rsid w:val="00816AEE"/>
    <w:rsid w:val="00821508"/>
    <w:rsid w:val="00825D0E"/>
    <w:rsid w:val="00833642"/>
    <w:rsid w:val="00844920"/>
    <w:rsid w:val="00845C8A"/>
    <w:rsid w:val="00847DAC"/>
    <w:rsid w:val="008631D1"/>
    <w:rsid w:val="00867810"/>
    <w:rsid w:val="00872D52"/>
    <w:rsid w:val="0087590D"/>
    <w:rsid w:val="00895787"/>
    <w:rsid w:val="0089714F"/>
    <w:rsid w:val="008A19B3"/>
    <w:rsid w:val="008A574D"/>
    <w:rsid w:val="008B21F6"/>
    <w:rsid w:val="008B2947"/>
    <w:rsid w:val="008C2A07"/>
    <w:rsid w:val="008C44FF"/>
    <w:rsid w:val="008C6A96"/>
    <w:rsid w:val="008D19CA"/>
    <w:rsid w:val="008D23AD"/>
    <w:rsid w:val="008D2C59"/>
    <w:rsid w:val="008D6BAC"/>
    <w:rsid w:val="008D7CA6"/>
    <w:rsid w:val="008E7262"/>
    <w:rsid w:val="008F1E0D"/>
    <w:rsid w:val="008F45E1"/>
    <w:rsid w:val="008F5E38"/>
    <w:rsid w:val="008F61C5"/>
    <w:rsid w:val="008F687B"/>
    <w:rsid w:val="0090592C"/>
    <w:rsid w:val="00911C39"/>
    <w:rsid w:val="0091299B"/>
    <w:rsid w:val="00912A6B"/>
    <w:rsid w:val="00917395"/>
    <w:rsid w:val="00917629"/>
    <w:rsid w:val="00920853"/>
    <w:rsid w:val="00921DCF"/>
    <w:rsid w:val="009310AA"/>
    <w:rsid w:val="00932221"/>
    <w:rsid w:val="00937C03"/>
    <w:rsid w:val="00952F7E"/>
    <w:rsid w:val="00955276"/>
    <w:rsid w:val="00955FD9"/>
    <w:rsid w:val="00960636"/>
    <w:rsid w:val="0096281F"/>
    <w:rsid w:val="00964210"/>
    <w:rsid w:val="00967BD9"/>
    <w:rsid w:val="00981C47"/>
    <w:rsid w:val="00982780"/>
    <w:rsid w:val="00982AB7"/>
    <w:rsid w:val="009851E9"/>
    <w:rsid w:val="0098599D"/>
    <w:rsid w:val="0099498F"/>
    <w:rsid w:val="00995BA3"/>
    <w:rsid w:val="009A3CE6"/>
    <w:rsid w:val="009A4E90"/>
    <w:rsid w:val="009A6E3A"/>
    <w:rsid w:val="009B2952"/>
    <w:rsid w:val="009B3A5D"/>
    <w:rsid w:val="009C10EC"/>
    <w:rsid w:val="009C4704"/>
    <w:rsid w:val="009D3E47"/>
    <w:rsid w:val="009D7335"/>
    <w:rsid w:val="009E00D3"/>
    <w:rsid w:val="009E20CE"/>
    <w:rsid w:val="009E333E"/>
    <w:rsid w:val="009F1378"/>
    <w:rsid w:val="009F68D5"/>
    <w:rsid w:val="00A03F03"/>
    <w:rsid w:val="00A05D9D"/>
    <w:rsid w:val="00A11C7E"/>
    <w:rsid w:val="00A1587E"/>
    <w:rsid w:val="00A22D0C"/>
    <w:rsid w:val="00A32DB5"/>
    <w:rsid w:val="00A33D19"/>
    <w:rsid w:val="00A37513"/>
    <w:rsid w:val="00A44546"/>
    <w:rsid w:val="00A45369"/>
    <w:rsid w:val="00A47663"/>
    <w:rsid w:val="00A5052E"/>
    <w:rsid w:val="00A52DFA"/>
    <w:rsid w:val="00A6162D"/>
    <w:rsid w:val="00A71874"/>
    <w:rsid w:val="00A73DBB"/>
    <w:rsid w:val="00A74DC6"/>
    <w:rsid w:val="00A77915"/>
    <w:rsid w:val="00AA1267"/>
    <w:rsid w:val="00AA2FB9"/>
    <w:rsid w:val="00AA6E0E"/>
    <w:rsid w:val="00AA753B"/>
    <w:rsid w:val="00AB1DBA"/>
    <w:rsid w:val="00AB1E80"/>
    <w:rsid w:val="00AC014F"/>
    <w:rsid w:val="00AC37B0"/>
    <w:rsid w:val="00AC4D95"/>
    <w:rsid w:val="00AC6F0E"/>
    <w:rsid w:val="00AD1D47"/>
    <w:rsid w:val="00AD1EF5"/>
    <w:rsid w:val="00AD4571"/>
    <w:rsid w:val="00AD4F36"/>
    <w:rsid w:val="00AD6D73"/>
    <w:rsid w:val="00AF27EA"/>
    <w:rsid w:val="00AF4929"/>
    <w:rsid w:val="00AF5BD6"/>
    <w:rsid w:val="00AF5BF5"/>
    <w:rsid w:val="00B05276"/>
    <w:rsid w:val="00B15299"/>
    <w:rsid w:val="00B23BC8"/>
    <w:rsid w:val="00B2481D"/>
    <w:rsid w:val="00B25293"/>
    <w:rsid w:val="00B31A5A"/>
    <w:rsid w:val="00B31E0C"/>
    <w:rsid w:val="00B364B5"/>
    <w:rsid w:val="00B46101"/>
    <w:rsid w:val="00B47A82"/>
    <w:rsid w:val="00B53FD0"/>
    <w:rsid w:val="00B55048"/>
    <w:rsid w:val="00B55AC0"/>
    <w:rsid w:val="00B60243"/>
    <w:rsid w:val="00B61D70"/>
    <w:rsid w:val="00B70342"/>
    <w:rsid w:val="00B710CB"/>
    <w:rsid w:val="00B71B53"/>
    <w:rsid w:val="00B71C1C"/>
    <w:rsid w:val="00B724E4"/>
    <w:rsid w:val="00B90B06"/>
    <w:rsid w:val="00B93771"/>
    <w:rsid w:val="00BA2A16"/>
    <w:rsid w:val="00BA7229"/>
    <w:rsid w:val="00BD1C87"/>
    <w:rsid w:val="00BD5590"/>
    <w:rsid w:val="00BE43BC"/>
    <w:rsid w:val="00BE66FA"/>
    <w:rsid w:val="00BE6800"/>
    <w:rsid w:val="00BF00D8"/>
    <w:rsid w:val="00BF0DDF"/>
    <w:rsid w:val="00BF312B"/>
    <w:rsid w:val="00BF7EDD"/>
    <w:rsid w:val="00C02117"/>
    <w:rsid w:val="00C140B9"/>
    <w:rsid w:val="00C14ECF"/>
    <w:rsid w:val="00C17CCE"/>
    <w:rsid w:val="00C22754"/>
    <w:rsid w:val="00C25B94"/>
    <w:rsid w:val="00C316BF"/>
    <w:rsid w:val="00C37846"/>
    <w:rsid w:val="00C4081A"/>
    <w:rsid w:val="00C5327E"/>
    <w:rsid w:val="00C546E4"/>
    <w:rsid w:val="00C64BDE"/>
    <w:rsid w:val="00C669CA"/>
    <w:rsid w:val="00C708C3"/>
    <w:rsid w:val="00C75E19"/>
    <w:rsid w:val="00C77D35"/>
    <w:rsid w:val="00C80D6C"/>
    <w:rsid w:val="00C8213C"/>
    <w:rsid w:val="00C9628E"/>
    <w:rsid w:val="00C96504"/>
    <w:rsid w:val="00C97C06"/>
    <w:rsid w:val="00CA15EE"/>
    <w:rsid w:val="00CA4890"/>
    <w:rsid w:val="00CB0D0D"/>
    <w:rsid w:val="00CB297B"/>
    <w:rsid w:val="00CC05A3"/>
    <w:rsid w:val="00CC2678"/>
    <w:rsid w:val="00CC7CF1"/>
    <w:rsid w:val="00CD5D2C"/>
    <w:rsid w:val="00CE1365"/>
    <w:rsid w:val="00CE2470"/>
    <w:rsid w:val="00CE46F0"/>
    <w:rsid w:val="00CF0503"/>
    <w:rsid w:val="00CF312A"/>
    <w:rsid w:val="00CF4A99"/>
    <w:rsid w:val="00CF6B14"/>
    <w:rsid w:val="00CF7EB9"/>
    <w:rsid w:val="00D011B6"/>
    <w:rsid w:val="00D034CB"/>
    <w:rsid w:val="00D20DAE"/>
    <w:rsid w:val="00D27D1C"/>
    <w:rsid w:val="00D53A63"/>
    <w:rsid w:val="00D564C7"/>
    <w:rsid w:val="00D671B5"/>
    <w:rsid w:val="00D72AD8"/>
    <w:rsid w:val="00D74CEC"/>
    <w:rsid w:val="00D811A9"/>
    <w:rsid w:val="00D8497F"/>
    <w:rsid w:val="00D84EB1"/>
    <w:rsid w:val="00D923F6"/>
    <w:rsid w:val="00D9576A"/>
    <w:rsid w:val="00DA22CF"/>
    <w:rsid w:val="00DB4EB6"/>
    <w:rsid w:val="00DC05E6"/>
    <w:rsid w:val="00DC0654"/>
    <w:rsid w:val="00DC3907"/>
    <w:rsid w:val="00DC4000"/>
    <w:rsid w:val="00DD4C1B"/>
    <w:rsid w:val="00DD627A"/>
    <w:rsid w:val="00DD7D87"/>
    <w:rsid w:val="00DE7652"/>
    <w:rsid w:val="00DF0E3B"/>
    <w:rsid w:val="00DF70BA"/>
    <w:rsid w:val="00DF77BF"/>
    <w:rsid w:val="00E02497"/>
    <w:rsid w:val="00E074AC"/>
    <w:rsid w:val="00E1555D"/>
    <w:rsid w:val="00E23107"/>
    <w:rsid w:val="00E27317"/>
    <w:rsid w:val="00E31544"/>
    <w:rsid w:val="00E34D9E"/>
    <w:rsid w:val="00E45551"/>
    <w:rsid w:val="00E46688"/>
    <w:rsid w:val="00E5012C"/>
    <w:rsid w:val="00E51F00"/>
    <w:rsid w:val="00E53A2A"/>
    <w:rsid w:val="00E53AC0"/>
    <w:rsid w:val="00E56A26"/>
    <w:rsid w:val="00E60C4A"/>
    <w:rsid w:val="00E616A1"/>
    <w:rsid w:val="00E64B04"/>
    <w:rsid w:val="00E72DBD"/>
    <w:rsid w:val="00E80454"/>
    <w:rsid w:val="00E83387"/>
    <w:rsid w:val="00E87A7A"/>
    <w:rsid w:val="00E91DB3"/>
    <w:rsid w:val="00E95645"/>
    <w:rsid w:val="00EA6276"/>
    <w:rsid w:val="00EB2DB8"/>
    <w:rsid w:val="00EC322C"/>
    <w:rsid w:val="00ED5E4D"/>
    <w:rsid w:val="00EE0483"/>
    <w:rsid w:val="00EE13D0"/>
    <w:rsid w:val="00EE6C04"/>
    <w:rsid w:val="00EF2F6C"/>
    <w:rsid w:val="00EF5261"/>
    <w:rsid w:val="00F05107"/>
    <w:rsid w:val="00F115FB"/>
    <w:rsid w:val="00F156A3"/>
    <w:rsid w:val="00F171F9"/>
    <w:rsid w:val="00F26F1A"/>
    <w:rsid w:val="00F307FF"/>
    <w:rsid w:val="00F414D1"/>
    <w:rsid w:val="00F415B7"/>
    <w:rsid w:val="00F45AC0"/>
    <w:rsid w:val="00F47F25"/>
    <w:rsid w:val="00F60AE7"/>
    <w:rsid w:val="00F73AC9"/>
    <w:rsid w:val="00F947B9"/>
    <w:rsid w:val="00FA3AB9"/>
    <w:rsid w:val="00FA5B7A"/>
    <w:rsid w:val="00FB320A"/>
    <w:rsid w:val="00FB502C"/>
    <w:rsid w:val="00FC096F"/>
    <w:rsid w:val="00FC0AE6"/>
    <w:rsid w:val="00FC3174"/>
    <w:rsid w:val="00FC3F9B"/>
    <w:rsid w:val="00FD0A19"/>
    <w:rsid w:val="00FF10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CD0418"/>
  <w15:docId w15:val="{9EB32673-0591-419F-9DD6-AB33D809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1F"/>
    <w:pPr>
      <w:bidi/>
    </w:pPr>
  </w:style>
  <w:style w:type="paragraph" w:styleId="Heading2">
    <w:name w:val="heading 2"/>
    <w:basedOn w:val="Normal"/>
    <w:next w:val="Normal"/>
    <w:link w:val="Heading2Char"/>
    <w:uiPriority w:val="9"/>
    <w:semiHidden/>
    <w:unhideWhenUsed/>
    <w:qFormat/>
    <w:rsid w:val="002C41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74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 Char Char Char Char,Footnote Text Char Char Char1,Footnote Text2,Footnote Text Char2,Footnote Text32,Footnote Text412,Footnote Text2112,Footnote Text31,متن پانوشت"/>
    <w:basedOn w:val="Normal"/>
    <w:link w:val="FootnoteTextChar"/>
    <w:uiPriority w:val="99"/>
    <w:rsid w:val="000049E6"/>
    <w:pPr>
      <w:spacing w:after="0" w:line="240" w:lineRule="auto"/>
    </w:pPr>
    <w:rPr>
      <w:rFonts w:ascii="Times New Roman" w:eastAsia="Batang" w:hAnsi="Times New Roman" w:cs="Traditional Arabic"/>
      <w:sz w:val="20"/>
      <w:szCs w:val="20"/>
      <w:lang w:bidi="ar-SA"/>
    </w:rPr>
  </w:style>
  <w:style w:type="character" w:customStyle="1" w:styleId="FootnoteTextChar">
    <w:name w:val="Footnote Text Char"/>
    <w:aliases w:val="Footnote Text Char Char Char Char,Footnote Text Char Char Char Char Char Char Char Char Char Char Char,Footnote Text Char Char Char1 Char,Footnote Text2 Char,Footnote Text Char2 Char,Footnote Text32 Char,Footnote Text412 Char"/>
    <w:basedOn w:val="DefaultParagraphFont"/>
    <w:link w:val="FootnoteText"/>
    <w:uiPriority w:val="99"/>
    <w:rsid w:val="000049E6"/>
    <w:rPr>
      <w:rFonts w:ascii="Times New Roman" w:eastAsia="Batang" w:hAnsi="Times New Roman" w:cs="Traditional Arabic"/>
      <w:sz w:val="20"/>
      <w:szCs w:val="20"/>
      <w:lang w:bidi="ar-SA"/>
    </w:rPr>
  </w:style>
  <w:style w:type="character" w:styleId="FootnoteReference">
    <w:name w:val="footnote reference"/>
    <w:aliases w:val="شماره زيرنويس"/>
    <w:uiPriority w:val="99"/>
    <w:rsid w:val="000049E6"/>
    <w:rPr>
      <w:vertAlign w:val="superscript"/>
    </w:rPr>
  </w:style>
  <w:style w:type="paragraph" w:styleId="Footer">
    <w:name w:val="footer"/>
    <w:basedOn w:val="Normal"/>
    <w:link w:val="FooterChar"/>
    <w:rsid w:val="000049E6"/>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0049E6"/>
    <w:rPr>
      <w:rFonts w:ascii="Times New Roman" w:eastAsia="Times New Roman" w:hAnsi="Times New Roman" w:cs="Times New Roman"/>
      <w:sz w:val="24"/>
      <w:szCs w:val="24"/>
      <w:lang w:bidi="ar-SA"/>
    </w:rPr>
  </w:style>
  <w:style w:type="character" w:styleId="PageNumber">
    <w:name w:val="page number"/>
    <w:basedOn w:val="DefaultParagraphFont"/>
    <w:rsid w:val="000049E6"/>
  </w:style>
  <w:style w:type="paragraph" w:styleId="BodyTextIndent3">
    <w:name w:val="Body Text Indent 3"/>
    <w:basedOn w:val="Normal"/>
    <w:link w:val="BodyTextIndent3Char"/>
    <w:rsid w:val="000049E6"/>
    <w:pPr>
      <w:bidi w:val="0"/>
      <w:spacing w:after="0" w:line="240" w:lineRule="auto"/>
      <w:ind w:left="426" w:hanging="426"/>
      <w:jc w:val="lowKashida"/>
    </w:pPr>
    <w:rPr>
      <w:rFonts w:ascii="Times New Roman" w:eastAsia="Times New Roman" w:hAnsi="Times New Roman" w:cs="Times New Roman"/>
      <w:b/>
      <w:bCs/>
      <w:noProof/>
      <w:sz w:val="24"/>
      <w:szCs w:val="20"/>
      <w:lang w:bidi="ar-SA"/>
    </w:rPr>
  </w:style>
  <w:style w:type="character" w:customStyle="1" w:styleId="BodyTextIndent3Char">
    <w:name w:val="Body Text Indent 3 Char"/>
    <w:basedOn w:val="DefaultParagraphFont"/>
    <w:link w:val="BodyTextIndent3"/>
    <w:rsid w:val="000049E6"/>
    <w:rPr>
      <w:rFonts w:ascii="Times New Roman" w:eastAsia="Times New Roman" w:hAnsi="Times New Roman" w:cs="Times New Roman"/>
      <w:b/>
      <w:bCs/>
      <w:noProof/>
      <w:sz w:val="24"/>
      <w:szCs w:val="20"/>
      <w:lang w:bidi="ar-SA"/>
    </w:rPr>
  </w:style>
  <w:style w:type="paragraph" w:styleId="BodyText">
    <w:name w:val="Body Text"/>
    <w:basedOn w:val="Normal"/>
    <w:link w:val="BodyTextChar"/>
    <w:rsid w:val="000049E6"/>
    <w:pPr>
      <w:spacing w:after="120" w:line="240" w:lineRule="auto"/>
    </w:pPr>
    <w:rPr>
      <w:rFonts w:ascii="Times New Roman" w:eastAsia="Batang" w:hAnsi="Times New Roman" w:cs="Traditional Arabic"/>
      <w:sz w:val="20"/>
      <w:szCs w:val="20"/>
      <w:lang w:bidi="ar-SA"/>
    </w:rPr>
  </w:style>
  <w:style w:type="character" w:customStyle="1" w:styleId="BodyTextChar">
    <w:name w:val="Body Text Char"/>
    <w:basedOn w:val="DefaultParagraphFont"/>
    <w:link w:val="BodyText"/>
    <w:rsid w:val="000049E6"/>
    <w:rPr>
      <w:rFonts w:ascii="Times New Roman" w:eastAsia="Batang" w:hAnsi="Times New Roman" w:cs="Traditional Arabic"/>
      <w:sz w:val="20"/>
      <w:szCs w:val="20"/>
      <w:lang w:bidi="ar-SA"/>
    </w:rPr>
  </w:style>
  <w:style w:type="paragraph" w:styleId="Caption">
    <w:name w:val="caption"/>
    <w:basedOn w:val="Normal"/>
    <w:next w:val="Normal"/>
    <w:uiPriority w:val="35"/>
    <w:unhideWhenUsed/>
    <w:qFormat/>
    <w:rsid w:val="000049E6"/>
    <w:pPr>
      <w:spacing w:after="0" w:line="240" w:lineRule="auto"/>
    </w:pPr>
    <w:rPr>
      <w:rFonts w:ascii="Times New Roman" w:eastAsia="Times New Roman" w:hAnsi="Times New Roman" w:cs="Times New Roman"/>
      <w:b/>
      <w:bCs/>
      <w:sz w:val="20"/>
      <w:szCs w:val="20"/>
      <w:lang w:bidi="ar-SA"/>
    </w:rPr>
  </w:style>
  <w:style w:type="paragraph" w:styleId="Header">
    <w:name w:val="header"/>
    <w:basedOn w:val="Normal"/>
    <w:link w:val="HeaderChar"/>
    <w:uiPriority w:val="99"/>
    <w:rsid w:val="000049E6"/>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0049E6"/>
    <w:rPr>
      <w:rFonts w:ascii="Times New Roman" w:eastAsia="Times New Roman" w:hAnsi="Times New Roman" w:cs="Times New Roman"/>
      <w:sz w:val="24"/>
      <w:szCs w:val="24"/>
      <w:lang w:bidi="ar-SA"/>
    </w:rPr>
  </w:style>
  <w:style w:type="paragraph" w:customStyle="1" w:styleId="DecimalAligned">
    <w:name w:val="Decimal Aligned"/>
    <w:basedOn w:val="Normal"/>
    <w:uiPriority w:val="40"/>
    <w:qFormat/>
    <w:rsid w:val="000049E6"/>
    <w:pPr>
      <w:tabs>
        <w:tab w:val="decimal" w:pos="360"/>
      </w:tabs>
      <w:bidi w:val="0"/>
    </w:pPr>
    <w:rPr>
      <w:rFonts w:ascii="Calibri" w:eastAsia="Times New Roman" w:hAnsi="Calibri" w:cs="Arial"/>
      <w:lang w:bidi="ar-SA"/>
    </w:rPr>
  </w:style>
  <w:style w:type="character" w:styleId="SubtleEmphasis">
    <w:name w:val="Subtle Emphasis"/>
    <w:uiPriority w:val="19"/>
    <w:qFormat/>
    <w:rsid w:val="000049E6"/>
    <w:rPr>
      <w:rFonts w:eastAsia="Times New Roman" w:cs="Arial"/>
      <w:bCs w:val="0"/>
      <w:i/>
      <w:iCs/>
      <w:color w:val="808080"/>
      <w:szCs w:val="22"/>
      <w:lang w:val="en-US"/>
    </w:rPr>
  </w:style>
  <w:style w:type="table" w:customStyle="1" w:styleId="LightShading-Accent11">
    <w:name w:val="Light Shading - Accent 11"/>
    <w:basedOn w:val="TableNormal"/>
    <w:uiPriority w:val="60"/>
    <w:rsid w:val="000049E6"/>
    <w:pPr>
      <w:spacing w:after="0" w:line="240" w:lineRule="auto"/>
    </w:pPr>
    <w:rPr>
      <w:rFonts w:ascii="Calibri" w:eastAsia="Times New Roman" w:hAnsi="Calibri" w:cs="Arial"/>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rsid w:val="000049E6"/>
  </w:style>
  <w:style w:type="paragraph" w:styleId="BalloonText">
    <w:name w:val="Balloon Text"/>
    <w:basedOn w:val="Normal"/>
    <w:link w:val="BalloonTextChar"/>
    <w:rsid w:val="000049E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049E6"/>
    <w:rPr>
      <w:rFonts w:ascii="Tahoma" w:eastAsia="Times New Roman" w:hAnsi="Tahoma" w:cs="Times New Roman"/>
      <w:sz w:val="16"/>
      <w:szCs w:val="16"/>
    </w:rPr>
  </w:style>
  <w:style w:type="character" w:styleId="CommentReference">
    <w:name w:val="annotation reference"/>
    <w:rsid w:val="000049E6"/>
    <w:rPr>
      <w:sz w:val="16"/>
      <w:szCs w:val="16"/>
    </w:rPr>
  </w:style>
  <w:style w:type="paragraph" w:styleId="CommentText">
    <w:name w:val="annotation text"/>
    <w:basedOn w:val="Normal"/>
    <w:link w:val="CommentTextChar"/>
    <w:uiPriority w:val="99"/>
    <w:rsid w:val="000049E6"/>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0049E6"/>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rsid w:val="000049E6"/>
    <w:rPr>
      <w:b/>
      <w:bCs/>
      <w:lang w:bidi="fa-IR"/>
    </w:rPr>
  </w:style>
  <w:style w:type="character" w:customStyle="1" w:styleId="CommentSubjectChar">
    <w:name w:val="Comment Subject Char"/>
    <w:basedOn w:val="CommentTextChar"/>
    <w:link w:val="CommentSubject"/>
    <w:rsid w:val="000049E6"/>
    <w:rPr>
      <w:rFonts w:ascii="Times New Roman" w:eastAsia="Times New Roman" w:hAnsi="Times New Roman" w:cs="Times New Roman"/>
      <w:b/>
      <w:bCs/>
      <w:sz w:val="20"/>
      <w:szCs w:val="20"/>
      <w:lang w:bidi="ar-SA"/>
    </w:rPr>
  </w:style>
  <w:style w:type="paragraph" w:styleId="EndnoteText">
    <w:name w:val="endnote text"/>
    <w:basedOn w:val="Normal"/>
    <w:link w:val="EndnoteTextChar"/>
    <w:rsid w:val="000049E6"/>
    <w:pPr>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rsid w:val="000049E6"/>
    <w:rPr>
      <w:rFonts w:ascii="Times New Roman" w:eastAsia="Times New Roman" w:hAnsi="Times New Roman" w:cs="Times New Roman"/>
      <w:sz w:val="20"/>
      <w:szCs w:val="20"/>
      <w:lang w:bidi="ar-SA"/>
    </w:rPr>
  </w:style>
  <w:style w:type="character" w:styleId="EndnoteReference">
    <w:name w:val="endnote reference"/>
    <w:basedOn w:val="DefaultParagraphFont"/>
    <w:rsid w:val="000049E6"/>
    <w:rPr>
      <w:vertAlign w:val="superscript"/>
    </w:rPr>
  </w:style>
  <w:style w:type="paragraph" w:styleId="ListParagraph">
    <w:name w:val="List Paragraph"/>
    <w:basedOn w:val="Normal"/>
    <w:uiPriority w:val="34"/>
    <w:qFormat/>
    <w:rsid w:val="00847DAC"/>
    <w:pPr>
      <w:spacing w:after="0" w:line="240" w:lineRule="auto"/>
      <w:ind w:left="720"/>
    </w:pPr>
    <w:rPr>
      <w:rFonts w:ascii="Times New Roman" w:eastAsia="SimSun" w:hAnsi="Times New Roman" w:cs="Times New Roman"/>
      <w:sz w:val="24"/>
      <w:szCs w:val="24"/>
      <w:lang w:eastAsia="zh-CN"/>
    </w:rPr>
  </w:style>
  <w:style w:type="character" w:styleId="Hyperlink">
    <w:name w:val="Hyperlink"/>
    <w:uiPriority w:val="99"/>
    <w:unhideWhenUsed/>
    <w:rsid w:val="00847DAC"/>
    <w:rPr>
      <w:color w:val="0000FF"/>
      <w:u w:val="single"/>
    </w:rPr>
  </w:style>
  <w:style w:type="character" w:customStyle="1" w:styleId="hps">
    <w:name w:val="hps"/>
    <w:basedOn w:val="DefaultParagraphFont"/>
    <w:rsid w:val="001B4448"/>
  </w:style>
  <w:style w:type="character" w:styleId="PlaceholderText">
    <w:name w:val="Placeholder Text"/>
    <w:uiPriority w:val="99"/>
    <w:semiHidden/>
    <w:rsid w:val="00B53FD0"/>
    <w:rPr>
      <w:color w:val="808080"/>
    </w:rPr>
  </w:style>
  <w:style w:type="paragraph" w:styleId="NoSpacing">
    <w:name w:val="No Spacing"/>
    <w:uiPriority w:val="1"/>
    <w:qFormat/>
    <w:rsid w:val="00CE1365"/>
    <w:pPr>
      <w:bidi/>
      <w:spacing w:after="0" w:line="240" w:lineRule="auto"/>
    </w:pPr>
    <w:rPr>
      <w:rFonts w:ascii="Calibri" w:eastAsia="Calibri" w:hAnsi="Calibri" w:cs="Arial"/>
    </w:rPr>
  </w:style>
  <w:style w:type="character" w:customStyle="1" w:styleId="shorttext">
    <w:name w:val="short_text"/>
    <w:rsid w:val="009E333E"/>
  </w:style>
  <w:style w:type="character" w:styleId="Emphasis">
    <w:name w:val="Emphasis"/>
    <w:uiPriority w:val="20"/>
    <w:qFormat/>
    <w:rsid w:val="00B90B06"/>
    <w:rPr>
      <w:i/>
      <w:iCs/>
    </w:rPr>
  </w:style>
  <w:style w:type="paragraph" w:customStyle="1" w:styleId="matn">
    <w:name w:val="matn"/>
    <w:basedOn w:val="Normal"/>
    <w:qFormat/>
    <w:rsid w:val="00B90B06"/>
    <w:pPr>
      <w:spacing w:after="0"/>
      <w:jc w:val="both"/>
    </w:pPr>
    <w:rPr>
      <w:rFonts w:ascii="Times New Roman" w:eastAsia="Calibri" w:hAnsi="Times New Roman" w:cs="B Nazanin"/>
      <w:szCs w:val="24"/>
    </w:rPr>
  </w:style>
  <w:style w:type="character" w:customStyle="1" w:styleId="st">
    <w:name w:val="st"/>
    <w:basedOn w:val="DefaultParagraphFont"/>
    <w:rsid w:val="005648C5"/>
  </w:style>
  <w:style w:type="table" w:styleId="TableGrid">
    <w:name w:val="Table Grid"/>
    <w:basedOn w:val="TableNormal"/>
    <w:uiPriority w:val="59"/>
    <w:rsid w:val="00DD6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917629"/>
  </w:style>
  <w:style w:type="character" w:customStyle="1" w:styleId="Heading2Char">
    <w:name w:val="Heading 2 Char"/>
    <w:basedOn w:val="DefaultParagraphFont"/>
    <w:link w:val="Heading2"/>
    <w:uiPriority w:val="9"/>
    <w:semiHidden/>
    <w:rsid w:val="002C4175"/>
    <w:rPr>
      <w:rFonts w:asciiTheme="majorHAnsi" w:eastAsiaTheme="majorEastAsia" w:hAnsiTheme="majorHAnsi" w:cstheme="majorBidi"/>
      <w:color w:val="365F91" w:themeColor="accent1" w:themeShade="BF"/>
      <w:sz w:val="26"/>
      <w:szCs w:val="26"/>
    </w:rPr>
  </w:style>
  <w:style w:type="paragraph" w:customStyle="1" w:styleId="a">
    <w:name w:val="جدول"/>
    <w:basedOn w:val="Normal"/>
    <w:link w:val="Char"/>
    <w:qFormat/>
    <w:rsid w:val="00156314"/>
    <w:pPr>
      <w:spacing w:after="0" w:line="240" w:lineRule="auto"/>
      <w:ind w:left="4"/>
      <w:contextualSpacing/>
      <w:jc w:val="center"/>
    </w:pPr>
    <w:rPr>
      <w:rFonts w:ascii="Times New Roman" w:eastAsia="B Zar" w:hAnsi="Times New Roman" w:cs="B Lotus"/>
      <w:sz w:val="20"/>
      <w:szCs w:val="20"/>
      <w:lang w:val="x-none" w:eastAsia="x-none" w:bidi="ar-SA"/>
    </w:rPr>
  </w:style>
  <w:style w:type="character" w:customStyle="1" w:styleId="Char">
    <w:name w:val="جدول Char"/>
    <w:link w:val="a"/>
    <w:rsid w:val="00156314"/>
    <w:rPr>
      <w:rFonts w:ascii="Times New Roman" w:eastAsia="B Zar" w:hAnsi="Times New Roman" w:cs="B Lotus"/>
      <w:sz w:val="20"/>
      <w:szCs w:val="20"/>
      <w:lang w:val="x-none" w:eastAsia="x-none" w:bidi="ar-SA"/>
    </w:rPr>
  </w:style>
  <w:style w:type="character" w:customStyle="1" w:styleId="Heading3Char">
    <w:name w:val="Heading 3 Char"/>
    <w:basedOn w:val="DefaultParagraphFont"/>
    <w:link w:val="Heading3"/>
    <w:uiPriority w:val="9"/>
    <w:semiHidden/>
    <w:rsid w:val="00E074AC"/>
    <w:rPr>
      <w:rFonts w:asciiTheme="majorHAnsi" w:eastAsiaTheme="majorEastAsia" w:hAnsiTheme="majorHAnsi" w:cstheme="majorBidi"/>
      <w:color w:val="243F60" w:themeColor="accent1" w:themeShade="7F"/>
      <w:sz w:val="24"/>
      <w:szCs w:val="24"/>
    </w:rPr>
  </w:style>
  <w:style w:type="character" w:customStyle="1" w:styleId="author">
    <w:name w:val="author"/>
    <w:basedOn w:val="DefaultParagraphFont"/>
    <w:rsid w:val="00C8213C"/>
  </w:style>
  <w:style w:type="character" w:customStyle="1" w:styleId="separator">
    <w:name w:val="separator"/>
    <w:basedOn w:val="DefaultParagraphFont"/>
    <w:rsid w:val="00C8213C"/>
  </w:style>
  <w:style w:type="character" w:customStyle="1" w:styleId="document-sub-type">
    <w:name w:val="document-sub-type"/>
    <w:basedOn w:val="DefaultParagraphFont"/>
    <w:rsid w:val="008109F9"/>
  </w:style>
  <w:style w:type="table" w:styleId="PlainTable3">
    <w:name w:val="Plain Table 3"/>
    <w:basedOn w:val="TableNormal"/>
    <w:uiPriority w:val="43"/>
    <w:rsid w:val="006C08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0715">
      <w:bodyDiv w:val="1"/>
      <w:marLeft w:val="0"/>
      <w:marRight w:val="0"/>
      <w:marTop w:val="0"/>
      <w:marBottom w:val="0"/>
      <w:divBdr>
        <w:top w:val="none" w:sz="0" w:space="0" w:color="auto"/>
        <w:left w:val="none" w:sz="0" w:space="0" w:color="auto"/>
        <w:bottom w:val="none" w:sz="0" w:space="0" w:color="auto"/>
        <w:right w:val="none" w:sz="0" w:space="0" w:color="auto"/>
      </w:divBdr>
    </w:div>
    <w:div w:id="478230249">
      <w:bodyDiv w:val="1"/>
      <w:marLeft w:val="0"/>
      <w:marRight w:val="0"/>
      <w:marTop w:val="0"/>
      <w:marBottom w:val="0"/>
      <w:divBdr>
        <w:top w:val="none" w:sz="0" w:space="0" w:color="auto"/>
        <w:left w:val="none" w:sz="0" w:space="0" w:color="auto"/>
        <w:bottom w:val="none" w:sz="0" w:space="0" w:color="auto"/>
        <w:right w:val="none" w:sz="0" w:space="0" w:color="auto"/>
      </w:divBdr>
    </w:div>
    <w:div w:id="1291328935">
      <w:bodyDiv w:val="1"/>
      <w:marLeft w:val="0"/>
      <w:marRight w:val="0"/>
      <w:marTop w:val="0"/>
      <w:marBottom w:val="0"/>
      <w:divBdr>
        <w:top w:val="none" w:sz="0" w:space="0" w:color="auto"/>
        <w:left w:val="none" w:sz="0" w:space="0" w:color="auto"/>
        <w:bottom w:val="none" w:sz="0" w:space="0" w:color="auto"/>
        <w:right w:val="none" w:sz="0" w:space="0" w:color="auto"/>
      </w:divBdr>
    </w:div>
    <w:div w:id="1351881769">
      <w:bodyDiv w:val="1"/>
      <w:marLeft w:val="0"/>
      <w:marRight w:val="0"/>
      <w:marTop w:val="0"/>
      <w:marBottom w:val="0"/>
      <w:divBdr>
        <w:top w:val="none" w:sz="0" w:space="0" w:color="auto"/>
        <w:left w:val="none" w:sz="0" w:space="0" w:color="auto"/>
        <w:bottom w:val="none" w:sz="0" w:space="0" w:color="auto"/>
        <w:right w:val="none" w:sz="0" w:space="0" w:color="auto"/>
      </w:divBdr>
    </w:div>
    <w:div w:id="1591041849">
      <w:bodyDiv w:val="1"/>
      <w:marLeft w:val="0"/>
      <w:marRight w:val="0"/>
      <w:marTop w:val="0"/>
      <w:marBottom w:val="0"/>
      <w:divBdr>
        <w:top w:val="none" w:sz="0" w:space="0" w:color="auto"/>
        <w:left w:val="none" w:sz="0" w:space="0" w:color="auto"/>
        <w:bottom w:val="none" w:sz="0" w:space="0" w:color="auto"/>
        <w:right w:val="none" w:sz="0" w:space="0" w:color="auto"/>
      </w:divBdr>
    </w:div>
    <w:div w:id="1678458731">
      <w:bodyDiv w:val="1"/>
      <w:marLeft w:val="0"/>
      <w:marRight w:val="0"/>
      <w:marTop w:val="0"/>
      <w:marBottom w:val="0"/>
      <w:divBdr>
        <w:top w:val="none" w:sz="0" w:space="0" w:color="auto"/>
        <w:left w:val="none" w:sz="0" w:space="0" w:color="auto"/>
        <w:bottom w:val="none" w:sz="0" w:space="0" w:color="auto"/>
        <w:right w:val="none" w:sz="0" w:space="0" w:color="auto"/>
      </w:divBdr>
    </w:div>
    <w:div w:id="1696078735">
      <w:bodyDiv w:val="1"/>
      <w:marLeft w:val="0"/>
      <w:marRight w:val="0"/>
      <w:marTop w:val="0"/>
      <w:marBottom w:val="0"/>
      <w:divBdr>
        <w:top w:val="none" w:sz="0" w:space="0" w:color="auto"/>
        <w:left w:val="none" w:sz="0" w:space="0" w:color="auto"/>
        <w:bottom w:val="none" w:sz="0" w:space="0" w:color="auto"/>
        <w:right w:val="none" w:sz="0" w:space="0" w:color="auto"/>
      </w:divBdr>
    </w:div>
    <w:div w:id="1786651537">
      <w:bodyDiv w:val="1"/>
      <w:marLeft w:val="0"/>
      <w:marRight w:val="0"/>
      <w:marTop w:val="0"/>
      <w:marBottom w:val="0"/>
      <w:divBdr>
        <w:top w:val="none" w:sz="0" w:space="0" w:color="auto"/>
        <w:left w:val="none" w:sz="0" w:space="0" w:color="auto"/>
        <w:bottom w:val="none" w:sz="0" w:space="0" w:color="auto"/>
        <w:right w:val="none" w:sz="0" w:space="0" w:color="auto"/>
      </w:divBdr>
    </w:div>
    <w:div w:id="21021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نشریه علوم بذر">
      <a:majorFont>
        <a:latin typeface="Times New Roman"/>
        <a:ea typeface=""/>
        <a:cs typeface="B Zar"/>
      </a:majorFont>
      <a:minorFont>
        <a:latin typeface="Times New Roman"/>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8CBD-3765-41E0-938D-1E8F6888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13</Pages>
  <Words>3972</Words>
  <Characters>18710</Characters>
  <Application>Microsoft Office Word</Application>
  <DocSecurity>0</DocSecurity>
  <Lines>456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aseman</dc:creator>
  <cp:keywords/>
  <dc:description/>
  <cp:lastModifiedBy>mahmod imani</cp:lastModifiedBy>
  <cp:revision>24</cp:revision>
  <cp:lastPrinted>2015-09-03T15:03:00Z</cp:lastPrinted>
  <dcterms:created xsi:type="dcterms:W3CDTF">2021-11-21T20:42:00Z</dcterms:created>
  <dcterms:modified xsi:type="dcterms:W3CDTF">2021-11-25T08:41:00Z</dcterms:modified>
</cp:coreProperties>
</file>