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89E" w:rsidRPr="00004F60" w:rsidRDefault="00D5589E" w:rsidP="00BB0C8F">
      <w:pPr>
        <w:pStyle w:val="Heading2"/>
        <w:spacing w:before="240" w:after="120"/>
        <w:jc w:val="center"/>
        <w:rPr>
          <w:rStyle w:val="Heading1Char"/>
          <w:sz w:val="30"/>
          <w:szCs w:val="30"/>
          <w:rtl/>
        </w:rPr>
      </w:pPr>
      <w:r w:rsidRPr="00004F60">
        <w:rPr>
          <w:rStyle w:val="Heading1Char"/>
          <w:rFonts w:hint="cs"/>
          <w:sz w:val="30"/>
          <w:szCs w:val="30"/>
          <w:rtl/>
        </w:rPr>
        <w:t>استانداردهای بین المللی</w:t>
      </w:r>
      <w:r w:rsidR="00BB0C8F" w:rsidRPr="00004F60">
        <w:rPr>
          <w:rStyle w:val="Heading1Char"/>
          <w:rFonts w:hint="cs"/>
          <w:sz w:val="30"/>
          <w:szCs w:val="30"/>
          <w:rtl/>
        </w:rPr>
        <w:t xml:space="preserve"> و چارچوب صلاحیت های</w:t>
      </w:r>
      <w:r w:rsidRPr="00004F60">
        <w:rPr>
          <w:rStyle w:val="Heading1Char"/>
          <w:rFonts w:hint="cs"/>
          <w:sz w:val="30"/>
          <w:szCs w:val="30"/>
          <w:rtl/>
        </w:rPr>
        <w:t xml:space="preserve"> فناوری در </w:t>
      </w:r>
      <w:r w:rsidR="00BB0C8F" w:rsidRPr="00004F60">
        <w:rPr>
          <w:rStyle w:val="Heading1Char"/>
          <w:rFonts w:hint="cs"/>
          <w:sz w:val="30"/>
          <w:szCs w:val="30"/>
          <w:rtl/>
        </w:rPr>
        <w:t>آ</w:t>
      </w:r>
      <w:r w:rsidRPr="00004F60">
        <w:rPr>
          <w:rStyle w:val="Heading1Char"/>
          <w:rFonts w:hint="cs"/>
          <w:sz w:val="30"/>
          <w:szCs w:val="30"/>
          <w:rtl/>
        </w:rPr>
        <w:t>موزش معلمان و دانش آموزان</w:t>
      </w:r>
    </w:p>
    <w:p w:rsidR="0073164C" w:rsidRDefault="0073164C" w:rsidP="00062002">
      <w:pPr>
        <w:jc w:val="center"/>
        <w:rPr>
          <w:rFonts w:ascii="Calibri" w:eastAsia="Calibri" w:hAnsi="Calibri" w:cs="B Nazanin"/>
          <w:sz w:val="20"/>
          <w:szCs w:val="24"/>
        </w:rPr>
      </w:pPr>
      <w:r w:rsidRPr="00BB0C8F">
        <w:rPr>
          <w:rFonts w:ascii="Calibri" w:eastAsia="Calibri" w:hAnsi="Calibri" w:cs="B Nazanin" w:hint="cs"/>
          <w:sz w:val="20"/>
          <w:szCs w:val="24"/>
          <w:rtl/>
        </w:rPr>
        <w:t>روشن احمدی</w:t>
      </w:r>
      <w:r w:rsidR="00062002">
        <w:rPr>
          <w:rStyle w:val="FootnoteReference"/>
          <w:rFonts w:ascii="Calibri" w:eastAsia="Calibri" w:hAnsi="Calibri" w:cs="B Nazanin"/>
          <w:sz w:val="20"/>
          <w:szCs w:val="24"/>
          <w:rtl/>
        </w:rPr>
        <w:footnoteReference w:id="1"/>
      </w:r>
      <w:r w:rsidRPr="00BB0C8F">
        <w:rPr>
          <w:rFonts w:ascii="Calibri" w:eastAsia="Calibri" w:hAnsi="Calibri" w:cs="B Nazanin" w:hint="cs"/>
          <w:sz w:val="20"/>
          <w:szCs w:val="24"/>
          <w:rtl/>
        </w:rPr>
        <w:t xml:space="preserve">  </w:t>
      </w:r>
    </w:p>
    <w:p w:rsidR="00114950" w:rsidRDefault="00114950" w:rsidP="00062002">
      <w:pPr>
        <w:jc w:val="center"/>
        <w:rPr>
          <w:rFonts w:ascii="Calibri" w:eastAsia="Calibri" w:hAnsi="Calibri" w:cs="B Nazanin"/>
          <w:sz w:val="20"/>
          <w:szCs w:val="24"/>
        </w:rPr>
      </w:pPr>
    </w:p>
    <w:p w:rsidR="00634369" w:rsidRPr="00A133CD" w:rsidRDefault="00634369" w:rsidP="00634369">
      <w:pPr>
        <w:rPr>
          <w:rFonts w:ascii="Calibri" w:eastAsia="Calibri" w:hAnsi="Calibri" w:cs="B Nazanin"/>
          <w:sz w:val="18"/>
          <w:rtl/>
        </w:rPr>
      </w:pPr>
      <w:r w:rsidRPr="00A133CD">
        <w:rPr>
          <w:rFonts w:ascii="Calibri" w:eastAsia="Calibri" w:hAnsi="Calibri" w:cs="B Nazanin" w:hint="cs"/>
          <w:b/>
          <w:bCs/>
          <w:sz w:val="20"/>
          <w:szCs w:val="24"/>
          <w:rtl/>
        </w:rPr>
        <w:t>چکیده</w:t>
      </w:r>
      <w:r w:rsidRPr="00A133CD">
        <w:rPr>
          <w:rFonts w:ascii="Calibri" w:eastAsia="Calibri" w:hAnsi="Calibri" w:cs="B Nazanin" w:hint="cs"/>
          <w:sz w:val="18"/>
          <w:rtl/>
        </w:rPr>
        <w:t>:</w:t>
      </w:r>
    </w:p>
    <w:p w:rsidR="0032564F" w:rsidRDefault="00B36A9C" w:rsidP="00A606DC">
      <w:pPr>
        <w:jc w:val="both"/>
        <w:rPr>
          <w:rFonts w:ascii="Times New Roman" w:eastAsia="Times New Roman" w:hAnsi="Times New Roman" w:cs="B Nazanin"/>
          <w:sz w:val="20"/>
          <w:szCs w:val="20"/>
          <w:rtl/>
        </w:rPr>
      </w:pPr>
      <w:r w:rsidRPr="00B36A9C">
        <w:rPr>
          <w:rFonts w:ascii="Times New Roman" w:eastAsia="Times New Roman" w:hAnsi="Times New Roman" w:cs="B Nazanin" w:hint="cs"/>
          <w:sz w:val="20"/>
          <w:szCs w:val="20"/>
          <w:rtl/>
        </w:rPr>
        <w:t xml:space="preserve">با توجه به تأثیر فناوری اطلاعات و ارتباطات در نظام‌های آموزشی، </w:t>
      </w:r>
      <w:r>
        <w:rPr>
          <w:rFonts w:ascii="Times New Roman" w:eastAsia="Times New Roman" w:hAnsi="Times New Roman" w:cs="B Nazanin" w:hint="cs"/>
          <w:sz w:val="20"/>
          <w:szCs w:val="20"/>
          <w:rtl/>
        </w:rPr>
        <w:t>دانشگاه</w:t>
      </w:r>
      <w:r>
        <w:rPr>
          <w:rFonts w:ascii="Times New Roman" w:eastAsia="Times New Roman" w:hAnsi="Times New Roman" w:cs="B Nazanin" w:hint="cs"/>
          <w:sz w:val="20"/>
          <w:szCs w:val="20"/>
          <w:rtl/>
        </w:rPr>
        <w:softHyphen/>
        <w:t>های</w:t>
      </w:r>
      <w:r w:rsidRPr="00B36A9C">
        <w:rPr>
          <w:rFonts w:ascii="Times New Roman" w:eastAsia="Times New Roman" w:hAnsi="Times New Roman" w:cs="B Nazanin" w:hint="cs"/>
          <w:sz w:val="20"/>
          <w:szCs w:val="20"/>
          <w:rtl/>
        </w:rPr>
        <w:t xml:space="preserve"> تربیت‌معلم باید با بهره‌گیری از آن‌ها در جهت افزایش کیفیت آموزش‌های خود گام بردارند تا بتوانند معلمانی کارآمد جهت ارائه آموزش‌های خود تربیت کنند.</w:t>
      </w:r>
      <w:r>
        <w:rPr>
          <w:rFonts w:ascii="Times New Roman" w:eastAsia="Times New Roman" w:hAnsi="Times New Roman" w:cs="B Nazanin" w:hint="cs"/>
          <w:sz w:val="20"/>
          <w:szCs w:val="20"/>
          <w:rtl/>
        </w:rPr>
        <w:t xml:space="preserve"> </w:t>
      </w:r>
      <w:r w:rsidR="00CB174D">
        <w:rPr>
          <w:rFonts w:ascii="Times New Roman" w:eastAsia="Times New Roman" w:hAnsi="Times New Roman" w:cs="B Nazanin" w:hint="cs"/>
          <w:sz w:val="20"/>
          <w:szCs w:val="20"/>
          <w:rtl/>
        </w:rPr>
        <w:t>هدف پژوهش حاضر، ارایه استانداردهای بین المللی و چارچوب صلاحیت های فناوری</w:t>
      </w:r>
      <w:r w:rsidR="0032564F">
        <w:rPr>
          <w:rFonts w:ascii="Times New Roman" w:eastAsia="Times New Roman" w:hAnsi="Times New Roman" w:cs="B Nazanin" w:hint="cs"/>
          <w:sz w:val="20"/>
          <w:szCs w:val="20"/>
          <w:rtl/>
        </w:rPr>
        <w:t xml:space="preserve"> در آموزش معلمان و دانش آموزان</w:t>
      </w:r>
      <w:r w:rsidR="00CB174D">
        <w:rPr>
          <w:rFonts w:ascii="Times New Roman" w:eastAsia="Times New Roman" w:hAnsi="Times New Roman" w:cs="B Nazanin" w:hint="cs"/>
          <w:sz w:val="20"/>
          <w:szCs w:val="20"/>
          <w:rtl/>
        </w:rPr>
        <w:t xml:space="preserve"> می باشد.</w:t>
      </w:r>
      <w:r w:rsidR="00CB174D" w:rsidRPr="00FD53E0">
        <w:rPr>
          <w:rFonts w:ascii="Times New Roman" w:eastAsia="Times New Roman" w:hAnsi="Times New Roman" w:cs="B Nazanin"/>
          <w:sz w:val="20"/>
          <w:szCs w:val="20"/>
          <w:rtl/>
        </w:rPr>
        <w:t xml:space="preserve"> </w:t>
      </w:r>
      <w:r w:rsidR="00CB174D">
        <w:rPr>
          <w:rFonts w:ascii="Times New Roman" w:eastAsia="Times New Roman" w:hAnsi="Times New Roman" w:cs="B Nazanin" w:hint="cs"/>
          <w:sz w:val="20"/>
          <w:szCs w:val="20"/>
          <w:rtl/>
        </w:rPr>
        <w:t>برای رسیدن به این هدف، از روش مطالعه مبانی نظری و بررسی</w:t>
      </w:r>
      <w:r w:rsidR="00037575">
        <w:rPr>
          <w:rFonts w:ascii="Times New Roman" w:eastAsia="Times New Roman" w:hAnsi="Times New Roman" w:cs="B Nazanin" w:hint="cs"/>
          <w:sz w:val="20"/>
          <w:szCs w:val="20"/>
          <w:rtl/>
        </w:rPr>
        <w:t xml:space="preserve"> محتوایی</w:t>
      </w:r>
      <w:r w:rsidR="00CB174D">
        <w:rPr>
          <w:rFonts w:ascii="Times New Roman" w:eastAsia="Times New Roman" w:hAnsi="Times New Roman" w:cs="B Nazanin" w:hint="cs"/>
          <w:sz w:val="20"/>
          <w:szCs w:val="20"/>
          <w:rtl/>
        </w:rPr>
        <w:t xml:space="preserve"> اسناد بین المللی از جمله اسناد یونسکو، سیسکو، اینتل، انجمن بین المللی فناوری آموزشی استفاده شده است. </w:t>
      </w:r>
      <w:r w:rsidR="00037575">
        <w:rPr>
          <w:rFonts w:ascii="Times New Roman" w:eastAsia="Times New Roman" w:hAnsi="Times New Roman" w:cs="B Nazanin" w:hint="cs"/>
          <w:sz w:val="20"/>
          <w:szCs w:val="20"/>
          <w:rtl/>
        </w:rPr>
        <w:t xml:space="preserve">استانداردهای بین المللی </w:t>
      </w:r>
      <w:r>
        <w:rPr>
          <w:rFonts w:ascii="Times New Roman" w:eastAsia="Times New Roman" w:hAnsi="Times New Roman" w:cs="B Nazanin" w:hint="cs"/>
          <w:sz w:val="20"/>
          <w:szCs w:val="20"/>
          <w:rtl/>
        </w:rPr>
        <w:t>مطرح</w:t>
      </w:r>
      <w:r w:rsidR="001E5AFB">
        <w:rPr>
          <w:rFonts w:ascii="Times New Roman" w:eastAsia="Times New Roman" w:hAnsi="Times New Roman" w:cs="B Nazanin" w:hint="cs"/>
          <w:sz w:val="20"/>
          <w:szCs w:val="20"/>
          <w:rtl/>
        </w:rPr>
        <w:t xml:space="preserve"> </w:t>
      </w:r>
      <w:r w:rsidR="00037575">
        <w:rPr>
          <w:rFonts w:ascii="Times New Roman" w:eastAsia="Times New Roman" w:hAnsi="Times New Roman" w:cs="B Nazanin" w:hint="cs"/>
          <w:sz w:val="20"/>
          <w:szCs w:val="20"/>
          <w:rtl/>
        </w:rPr>
        <w:t xml:space="preserve">در حوزه فناوری آموزشی عبارتند از؛ استانداردهای یونسکو، </w:t>
      </w:r>
      <w:r w:rsidR="00E13061" w:rsidRPr="001E5AFB">
        <w:rPr>
          <w:rFonts w:ascii="Times New Roman" w:eastAsia="Times New Roman" w:hAnsi="Times New Roman" w:cs="B Nazanin" w:hint="cs"/>
          <w:sz w:val="20"/>
          <w:szCs w:val="20"/>
          <w:rtl/>
        </w:rPr>
        <w:t>استانداردهای</w:t>
      </w:r>
      <w:r w:rsidR="00E13061">
        <w:rPr>
          <w:rFonts w:ascii="Times New Roman" w:eastAsia="Times New Roman" w:hAnsi="Times New Roman" w:cs="B Nazanin" w:hint="cs"/>
          <w:sz w:val="20"/>
          <w:szCs w:val="20"/>
          <w:rtl/>
        </w:rPr>
        <w:t xml:space="preserve"> انجمن بین المللی فناوری آموزشی(</w:t>
      </w:r>
      <w:r w:rsidR="00E13061" w:rsidRPr="001E5AFB">
        <w:rPr>
          <w:rFonts w:ascii="Times New Roman" w:eastAsia="Times New Roman" w:hAnsi="Times New Roman" w:cs="B Nazanin" w:hint="cs"/>
          <w:sz w:val="20"/>
          <w:szCs w:val="20"/>
          <w:rtl/>
        </w:rPr>
        <w:t xml:space="preserve"> </w:t>
      </w:r>
      <w:r w:rsidR="00E13061" w:rsidRPr="001E5AFB">
        <w:rPr>
          <w:rFonts w:ascii="Times New Roman" w:eastAsia="Times New Roman" w:hAnsi="Times New Roman" w:cs="B Nazanin"/>
          <w:sz w:val="20"/>
          <w:szCs w:val="20"/>
        </w:rPr>
        <w:t>ISTE</w:t>
      </w:r>
      <w:r w:rsidR="00E13061">
        <w:rPr>
          <w:rFonts w:ascii="Times New Roman" w:eastAsia="Times New Roman" w:hAnsi="Times New Roman" w:cs="B Nazanin" w:hint="cs"/>
          <w:sz w:val="20"/>
          <w:szCs w:val="20"/>
          <w:rtl/>
        </w:rPr>
        <w:t>)،</w:t>
      </w:r>
      <w:r w:rsidR="00E13061" w:rsidRPr="001E5AFB">
        <w:rPr>
          <w:rFonts w:ascii="Times New Roman" w:eastAsia="Times New Roman" w:hAnsi="Times New Roman" w:cs="B Nazanin" w:hint="cs"/>
          <w:sz w:val="20"/>
          <w:szCs w:val="20"/>
          <w:rtl/>
        </w:rPr>
        <w:t xml:space="preserve"> </w:t>
      </w:r>
      <w:r w:rsidR="001E5AFB" w:rsidRPr="001E5AFB">
        <w:rPr>
          <w:rFonts w:ascii="Times New Roman" w:eastAsia="Times New Roman" w:hAnsi="Times New Roman" w:cs="B Nazanin" w:hint="cs"/>
          <w:sz w:val="20"/>
          <w:szCs w:val="20"/>
          <w:rtl/>
        </w:rPr>
        <w:t>استانداردهای ملی فناوری ‌‌در آموزش</w:t>
      </w:r>
      <w:r w:rsidR="001E5AFB" w:rsidRPr="001E5AFB">
        <w:rPr>
          <w:rFonts w:ascii="Times New Roman" w:eastAsia="Times New Roman" w:hAnsi="Times New Roman" w:cs="B Nazanin" w:hint="cs"/>
          <w:sz w:val="20"/>
          <w:szCs w:val="20"/>
        </w:rPr>
        <w:t xml:space="preserve"> </w:t>
      </w:r>
      <w:r w:rsidR="001E5AFB" w:rsidRPr="001E5AFB">
        <w:rPr>
          <w:rFonts w:ascii="Times New Roman" w:eastAsia="Times New Roman" w:hAnsi="Times New Roman" w:cs="B Nazanin" w:hint="cs"/>
          <w:sz w:val="20"/>
          <w:szCs w:val="20"/>
          <w:rtl/>
        </w:rPr>
        <w:t>(</w:t>
      </w:r>
      <w:r w:rsidR="001E5AFB" w:rsidRPr="001E5AFB">
        <w:rPr>
          <w:rFonts w:ascii="Times New Roman" w:eastAsia="Times New Roman" w:hAnsi="Times New Roman" w:cs="B Nazanin"/>
          <w:sz w:val="20"/>
          <w:szCs w:val="20"/>
        </w:rPr>
        <w:t>NETS</w:t>
      </w:r>
      <w:r w:rsidR="00E13061">
        <w:rPr>
          <w:rFonts w:ascii="Times New Roman" w:eastAsia="Times New Roman" w:hAnsi="Times New Roman" w:cs="B Nazanin" w:hint="cs"/>
          <w:sz w:val="20"/>
          <w:szCs w:val="20"/>
          <w:rtl/>
        </w:rPr>
        <w:t xml:space="preserve">). </w:t>
      </w:r>
      <w:r w:rsidR="0032564F">
        <w:rPr>
          <w:rFonts w:ascii="Times New Roman" w:eastAsia="Times New Roman" w:hAnsi="Times New Roman" w:cs="B Nazanin" w:hint="cs"/>
          <w:sz w:val="20"/>
          <w:szCs w:val="20"/>
          <w:rtl/>
        </w:rPr>
        <w:t>در اسنادبالادستی ملی از جمله سند تحول بنیادین آموزش وپرورش نیز، تاکید مشخصی بر استفاده از فناوری در آموزش معلمان و دانش آموزان شده است.</w:t>
      </w:r>
      <w:r w:rsidR="002B01D5" w:rsidRPr="002B01D5">
        <w:rPr>
          <w:rFonts w:ascii="Times New Roman" w:eastAsia="Times New Roman" w:hAnsi="Times New Roman" w:cs="B Nazanin"/>
          <w:sz w:val="20"/>
          <w:szCs w:val="20"/>
          <w:rtl/>
        </w:rPr>
        <w:t xml:space="preserve"> با توجه به </w:t>
      </w:r>
      <w:bookmarkStart w:id="0" w:name="_GoBack"/>
      <w:bookmarkEnd w:id="0"/>
      <w:r w:rsidR="002B01D5" w:rsidRPr="002B01D5">
        <w:rPr>
          <w:rFonts w:ascii="Times New Roman" w:eastAsia="Times New Roman" w:hAnsi="Times New Roman" w:cs="B Nazanin"/>
          <w:sz w:val="20"/>
          <w:szCs w:val="20"/>
          <w:rtl/>
        </w:rPr>
        <w:t>تغ</w:t>
      </w:r>
      <w:r w:rsidR="002B01D5" w:rsidRPr="002B01D5">
        <w:rPr>
          <w:rFonts w:ascii="Times New Roman" w:eastAsia="Times New Roman" w:hAnsi="Times New Roman" w:cs="B Nazanin" w:hint="cs"/>
          <w:sz w:val="20"/>
          <w:szCs w:val="20"/>
          <w:rtl/>
        </w:rPr>
        <w:t>یی</w:t>
      </w:r>
      <w:r w:rsidR="002B01D5" w:rsidRPr="002B01D5">
        <w:rPr>
          <w:rFonts w:ascii="Times New Roman" w:eastAsia="Times New Roman" w:hAnsi="Times New Roman" w:cs="B Nazanin" w:hint="eastAsia"/>
          <w:sz w:val="20"/>
          <w:szCs w:val="20"/>
          <w:rtl/>
        </w:rPr>
        <w:t>ر</w:t>
      </w:r>
      <w:r w:rsidR="002B01D5" w:rsidRPr="002B01D5">
        <w:rPr>
          <w:rFonts w:ascii="Times New Roman" w:eastAsia="Times New Roman" w:hAnsi="Times New Roman" w:cs="B Nazanin"/>
          <w:sz w:val="20"/>
          <w:szCs w:val="20"/>
          <w:rtl/>
        </w:rPr>
        <w:t xml:space="preserve"> نظام‌ها</w:t>
      </w:r>
      <w:r w:rsidR="002B01D5" w:rsidRPr="002B01D5">
        <w:rPr>
          <w:rFonts w:ascii="Times New Roman" w:eastAsia="Times New Roman" w:hAnsi="Times New Roman" w:cs="B Nazanin" w:hint="cs"/>
          <w:sz w:val="20"/>
          <w:szCs w:val="20"/>
          <w:rtl/>
        </w:rPr>
        <w:t>ی</w:t>
      </w:r>
      <w:r w:rsidR="002B01D5" w:rsidRPr="002B01D5">
        <w:rPr>
          <w:rFonts w:ascii="Times New Roman" w:eastAsia="Times New Roman" w:hAnsi="Times New Roman" w:cs="B Nazanin"/>
          <w:sz w:val="20"/>
          <w:szCs w:val="20"/>
          <w:rtl/>
        </w:rPr>
        <w:t xml:space="preserve"> آموزش</w:t>
      </w:r>
      <w:r w:rsidR="002B01D5" w:rsidRPr="002B01D5">
        <w:rPr>
          <w:rFonts w:ascii="Times New Roman" w:eastAsia="Times New Roman" w:hAnsi="Times New Roman" w:cs="B Nazanin" w:hint="cs"/>
          <w:sz w:val="20"/>
          <w:szCs w:val="20"/>
          <w:rtl/>
        </w:rPr>
        <w:t>ی</w:t>
      </w:r>
      <w:r w:rsidR="002B01D5" w:rsidRPr="002B01D5">
        <w:rPr>
          <w:rFonts w:ascii="Times New Roman" w:eastAsia="Times New Roman" w:hAnsi="Times New Roman" w:cs="B Nazanin"/>
          <w:sz w:val="20"/>
          <w:szCs w:val="20"/>
          <w:rtl/>
        </w:rPr>
        <w:t xml:space="preserve"> دن</w:t>
      </w:r>
      <w:r w:rsidR="002B01D5" w:rsidRPr="002B01D5">
        <w:rPr>
          <w:rFonts w:ascii="Times New Roman" w:eastAsia="Times New Roman" w:hAnsi="Times New Roman" w:cs="B Nazanin" w:hint="cs"/>
          <w:sz w:val="20"/>
          <w:szCs w:val="20"/>
          <w:rtl/>
        </w:rPr>
        <w:t>ی</w:t>
      </w:r>
      <w:r w:rsidR="002B01D5" w:rsidRPr="002B01D5">
        <w:rPr>
          <w:rFonts w:ascii="Times New Roman" w:eastAsia="Times New Roman" w:hAnsi="Times New Roman" w:cs="B Nazanin" w:hint="eastAsia"/>
          <w:sz w:val="20"/>
          <w:szCs w:val="20"/>
          <w:rtl/>
        </w:rPr>
        <w:t>ا</w:t>
      </w:r>
      <w:r w:rsidR="002B01D5" w:rsidRPr="002B01D5">
        <w:rPr>
          <w:rFonts w:ascii="Times New Roman" w:eastAsia="Times New Roman" w:hAnsi="Times New Roman" w:cs="B Nazanin"/>
          <w:sz w:val="20"/>
          <w:szCs w:val="20"/>
          <w:rtl/>
        </w:rPr>
        <w:t xml:space="preserve"> و </w:t>
      </w:r>
      <w:r w:rsidR="009B0542">
        <w:rPr>
          <w:rFonts w:ascii="Times New Roman" w:eastAsia="Times New Roman" w:hAnsi="Times New Roman" w:cs="B Nazanin" w:hint="cs"/>
          <w:sz w:val="20"/>
          <w:szCs w:val="20"/>
          <w:rtl/>
        </w:rPr>
        <w:t>ضرورت استفاده از فناوری اطلاعات و ارتباطات در آموزش،</w:t>
      </w:r>
      <w:r w:rsidR="002B01D5" w:rsidRPr="002B01D5">
        <w:rPr>
          <w:rFonts w:ascii="Times New Roman" w:eastAsia="Times New Roman" w:hAnsi="Times New Roman" w:cs="B Nazanin"/>
          <w:sz w:val="20"/>
          <w:szCs w:val="20"/>
          <w:rtl/>
        </w:rPr>
        <w:t xml:space="preserve"> به</w:t>
      </w:r>
      <w:r w:rsidR="001470C0">
        <w:rPr>
          <w:rFonts w:ascii="Times New Roman" w:eastAsia="Times New Roman" w:hAnsi="Times New Roman" w:cs="B Nazanin" w:hint="cs"/>
          <w:sz w:val="20"/>
          <w:szCs w:val="20"/>
          <w:rtl/>
        </w:rPr>
        <w:t xml:space="preserve"> </w:t>
      </w:r>
      <w:r w:rsidR="009B0542">
        <w:rPr>
          <w:rFonts w:ascii="Times New Roman" w:eastAsia="Times New Roman" w:hAnsi="Times New Roman" w:cs="B Nazanin" w:hint="cs"/>
          <w:sz w:val="20"/>
          <w:szCs w:val="20"/>
          <w:rtl/>
        </w:rPr>
        <w:t>سیاست گذاران، برنامه ریزان و مدیران</w:t>
      </w:r>
      <w:r w:rsidR="002B01D5" w:rsidRPr="002B01D5">
        <w:rPr>
          <w:rFonts w:ascii="Times New Roman" w:eastAsia="Times New Roman" w:hAnsi="Times New Roman" w:cs="B Nazanin"/>
          <w:sz w:val="20"/>
          <w:szCs w:val="20"/>
          <w:rtl/>
        </w:rPr>
        <w:t xml:space="preserve"> </w:t>
      </w:r>
      <w:r w:rsidR="002B01D5">
        <w:rPr>
          <w:rFonts w:ascii="Times New Roman" w:eastAsia="Times New Roman" w:hAnsi="Times New Roman" w:cs="B Nazanin" w:hint="cs"/>
          <w:sz w:val="20"/>
          <w:szCs w:val="20"/>
          <w:rtl/>
        </w:rPr>
        <w:t>توصیه می شود،</w:t>
      </w:r>
      <w:r w:rsidR="00D65C1E">
        <w:rPr>
          <w:rFonts w:ascii="Times New Roman" w:eastAsia="Times New Roman" w:hAnsi="Times New Roman" w:cs="B Nazanin" w:hint="cs"/>
          <w:sz w:val="20"/>
          <w:szCs w:val="20"/>
          <w:rtl/>
        </w:rPr>
        <w:t xml:space="preserve"> </w:t>
      </w:r>
      <w:r w:rsidR="002B01D5">
        <w:rPr>
          <w:rFonts w:ascii="Times New Roman" w:eastAsia="Times New Roman" w:hAnsi="Times New Roman" w:cs="B Nazanin" w:hint="cs"/>
          <w:sz w:val="20"/>
          <w:szCs w:val="20"/>
          <w:rtl/>
        </w:rPr>
        <w:t xml:space="preserve">متناسب با </w:t>
      </w:r>
      <w:r w:rsidR="007913E7">
        <w:rPr>
          <w:rFonts w:ascii="Times New Roman" w:eastAsia="Times New Roman" w:hAnsi="Times New Roman" w:cs="B Nazanin" w:hint="cs"/>
          <w:sz w:val="20"/>
          <w:szCs w:val="20"/>
          <w:rtl/>
        </w:rPr>
        <w:t>استانداردها</w:t>
      </w:r>
      <w:r w:rsidR="008622E7">
        <w:rPr>
          <w:rFonts w:ascii="Times New Roman" w:eastAsia="Times New Roman" w:hAnsi="Times New Roman" w:cs="B Nazanin" w:hint="cs"/>
          <w:sz w:val="20"/>
          <w:szCs w:val="20"/>
          <w:rtl/>
        </w:rPr>
        <w:t>،</w:t>
      </w:r>
      <w:r w:rsidR="00052345">
        <w:rPr>
          <w:rFonts w:ascii="Times New Roman" w:eastAsia="Times New Roman" w:hAnsi="Times New Roman" w:cs="B Nazanin" w:hint="cs"/>
          <w:sz w:val="20"/>
          <w:szCs w:val="20"/>
          <w:rtl/>
        </w:rPr>
        <w:t xml:space="preserve"> ضمن ارایه آموزش های باکیفیت،</w:t>
      </w:r>
      <w:r w:rsidR="006A06CA">
        <w:rPr>
          <w:rFonts w:ascii="Times New Roman" w:eastAsia="Times New Roman" w:hAnsi="Times New Roman" w:cs="B Nazanin" w:hint="cs"/>
          <w:sz w:val="20"/>
          <w:szCs w:val="20"/>
          <w:rtl/>
        </w:rPr>
        <w:t xml:space="preserve"> زیرساخت های لازم </w:t>
      </w:r>
      <w:r w:rsidR="007913E7">
        <w:rPr>
          <w:rFonts w:ascii="Times New Roman" w:eastAsia="Times New Roman" w:hAnsi="Times New Roman" w:cs="B Nazanin" w:hint="cs"/>
          <w:sz w:val="20"/>
          <w:szCs w:val="20"/>
          <w:rtl/>
        </w:rPr>
        <w:t>را برای استفاده هدفمند از استانداردهای مذکور در آموزش معلمان و دانش آموزان فراهم نمایند.</w:t>
      </w:r>
    </w:p>
    <w:p w:rsidR="008B0F5B" w:rsidRDefault="008B0F5B" w:rsidP="001470C0">
      <w:pPr>
        <w:jc w:val="both"/>
        <w:rPr>
          <w:rFonts w:ascii="Times New Roman" w:eastAsia="Times New Roman" w:hAnsi="Times New Roman" w:cs="B Nazanin"/>
          <w:sz w:val="20"/>
          <w:szCs w:val="20"/>
          <w:rtl/>
        </w:rPr>
      </w:pPr>
    </w:p>
    <w:p w:rsidR="00E8065F" w:rsidRDefault="00E13061" w:rsidP="00D65C1E">
      <w:pPr>
        <w:jc w:val="both"/>
        <w:rPr>
          <w:rFonts w:ascii="Calibri" w:eastAsia="Calibri" w:hAnsi="Calibri" w:cs="B Nazanin"/>
          <w:sz w:val="20"/>
          <w:szCs w:val="24"/>
          <w:rtl/>
        </w:rPr>
      </w:pPr>
      <w:r w:rsidRPr="00A133CD">
        <w:rPr>
          <w:rFonts w:ascii="Calibri" w:eastAsia="Calibri" w:hAnsi="Calibri" w:cs="B Nazanin" w:hint="cs"/>
          <w:b/>
          <w:bCs/>
          <w:sz w:val="20"/>
          <w:szCs w:val="24"/>
          <w:rtl/>
        </w:rPr>
        <w:t>واژه های کلیدی؛</w:t>
      </w:r>
      <w:r>
        <w:rPr>
          <w:rFonts w:ascii="Calibri" w:eastAsia="Calibri" w:hAnsi="Calibri" w:cs="B Nazanin" w:hint="cs"/>
          <w:sz w:val="20"/>
          <w:szCs w:val="24"/>
          <w:rtl/>
        </w:rPr>
        <w:t xml:space="preserve"> </w:t>
      </w:r>
      <w:r w:rsidRPr="00A133CD">
        <w:rPr>
          <w:rFonts w:ascii="Times New Roman" w:eastAsia="Times New Roman" w:hAnsi="Times New Roman" w:cs="B Nazanin" w:hint="cs"/>
          <w:sz w:val="20"/>
          <w:szCs w:val="20"/>
          <w:rtl/>
        </w:rPr>
        <w:t>استاندارد، صلاحیت</w:t>
      </w:r>
      <w:r w:rsidR="00D65C1E" w:rsidRPr="00A133CD">
        <w:rPr>
          <w:rFonts w:ascii="Times New Roman" w:eastAsia="Times New Roman" w:hAnsi="Times New Roman" w:cs="B Nazanin"/>
          <w:sz w:val="20"/>
          <w:szCs w:val="20"/>
          <w:rtl/>
        </w:rPr>
        <w:softHyphen/>
      </w:r>
      <w:r w:rsidR="00D65C1E" w:rsidRPr="00A133CD">
        <w:rPr>
          <w:rFonts w:ascii="Times New Roman" w:eastAsia="Times New Roman" w:hAnsi="Times New Roman" w:cs="B Nazanin" w:hint="cs"/>
          <w:sz w:val="20"/>
          <w:szCs w:val="20"/>
          <w:rtl/>
        </w:rPr>
        <w:t xml:space="preserve">های </w:t>
      </w:r>
      <w:r w:rsidRPr="00A133CD">
        <w:rPr>
          <w:rFonts w:ascii="Times New Roman" w:eastAsia="Times New Roman" w:hAnsi="Times New Roman" w:cs="B Nazanin" w:hint="cs"/>
          <w:sz w:val="20"/>
          <w:szCs w:val="20"/>
          <w:rtl/>
        </w:rPr>
        <w:t>فناوری،</w:t>
      </w:r>
      <w:r w:rsidR="00D65C1E" w:rsidRPr="00A133CD">
        <w:rPr>
          <w:rFonts w:ascii="Times New Roman" w:eastAsia="Times New Roman" w:hAnsi="Times New Roman" w:cs="B Nazanin" w:hint="cs"/>
          <w:sz w:val="20"/>
          <w:szCs w:val="20"/>
          <w:rtl/>
        </w:rPr>
        <w:t xml:space="preserve"> آموزش،</w:t>
      </w:r>
      <w:r w:rsidRPr="00A133CD">
        <w:rPr>
          <w:rFonts w:ascii="Times New Roman" w:eastAsia="Times New Roman" w:hAnsi="Times New Roman" w:cs="B Nazanin" w:hint="cs"/>
          <w:sz w:val="20"/>
          <w:szCs w:val="20"/>
          <w:rtl/>
        </w:rPr>
        <w:t xml:space="preserve"> معلم، دانش آموز</w:t>
      </w:r>
    </w:p>
    <w:p w:rsidR="00062002" w:rsidRDefault="00062002" w:rsidP="00634369">
      <w:pPr>
        <w:rPr>
          <w:rFonts w:ascii="Calibri" w:eastAsia="Calibri" w:hAnsi="Calibri" w:cs="B Nazanin"/>
          <w:sz w:val="20"/>
          <w:szCs w:val="24"/>
        </w:rPr>
      </w:pPr>
    </w:p>
    <w:p w:rsidR="00062002" w:rsidRDefault="00062002" w:rsidP="00634369">
      <w:pPr>
        <w:rPr>
          <w:rFonts w:ascii="Calibri" w:eastAsia="Calibri" w:hAnsi="Calibri" w:cs="B Nazanin"/>
          <w:sz w:val="20"/>
          <w:szCs w:val="24"/>
        </w:rPr>
      </w:pPr>
    </w:p>
    <w:p w:rsidR="00062002" w:rsidRDefault="00062002" w:rsidP="00634369">
      <w:pPr>
        <w:rPr>
          <w:rFonts w:ascii="Calibri" w:eastAsia="Calibri" w:hAnsi="Calibri" w:cs="B Nazanin"/>
          <w:sz w:val="20"/>
          <w:szCs w:val="24"/>
        </w:rPr>
      </w:pPr>
    </w:p>
    <w:p w:rsidR="00062002" w:rsidRDefault="00062002" w:rsidP="00634369">
      <w:pPr>
        <w:rPr>
          <w:rFonts w:ascii="Calibri" w:eastAsia="Calibri" w:hAnsi="Calibri" w:cs="B Nazanin"/>
          <w:sz w:val="20"/>
          <w:szCs w:val="24"/>
        </w:rPr>
      </w:pPr>
    </w:p>
    <w:p w:rsidR="00062002" w:rsidRDefault="00062002" w:rsidP="00634369">
      <w:pPr>
        <w:rPr>
          <w:rFonts w:ascii="Calibri" w:eastAsia="Calibri" w:hAnsi="Calibri" w:cs="B Nazanin"/>
          <w:sz w:val="20"/>
          <w:szCs w:val="24"/>
        </w:rPr>
      </w:pPr>
    </w:p>
    <w:p w:rsidR="00062002" w:rsidRDefault="00062002" w:rsidP="00634369">
      <w:pPr>
        <w:rPr>
          <w:rFonts w:ascii="Calibri" w:eastAsia="Calibri" w:hAnsi="Calibri" w:cs="B Nazanin"/>
          <w:sz w:val="20"/>
          <w:szCs w:val="24"/>
        </w:rPr>
      </w:pPr>
    </w:p>
    <w:p w:rsidR="00062002" w:rsidRDefault="00062002" w:rsidP="00634369">
      <w:pPr>
        <w:rPr>
          <w:rFonts w:ascii="Calibri" w:eastAsia="Calibri" w:hAnsi="Calibri" w:cs="B Nazanin"/>
          <w:sz w:val="20"/>
          <w:szCs w:val="24"/>
        </w:rPr>
      </w:pPr>
    </w:p>
    <w:p w:rsidR="00062002" w:rsidRDefault="00062002" w:rsidP="00634369">
      <w:pPr>
        <w:rPr>
          <w:rFonts w:ascii="Calibri" w:eastAsia="Calibri" w:hAnsi="Calibri" w:cs="B Nazanin"/>
          <w:sz w:val="20"/>
          <w:szCs w:val="24"/>
        </w:rPr>
      </w:pPr>
    </w:p>
    <w:p w:rsidR="00062002" w:rsidRDefault="00062002" w:rsidP="00634369">
      <w:pPr>
        <w:rPr>
          <w:rFonts w:ascii="Calibri" w:eastAsia="Calibri" w:hAnsi="Calibri" w:cs="B Nazanin"/>
          <w:sz w:val="20"/>
          <w:szCs w:val="24"/>
        </w:rPr>
      </w:pPr>
    </w:p>
    <w:p w:rsidR="00062002" w:rsidRDefault="00062002" w:rsidP="00634369">
      <w:pPr>
        <w:rPr>
          <w:rFonts w:ascii="Calibri" w:eastAsia="Calibri" w:hAnsi="Calibri" w:cs="B Nazanin"/>
          <w:sz w:val="20"/>
          <w:szCs w:val="24"/>
          <w:rtl/>
        </w:rPr>
      </w:pPr>
    </w:p>
    <w:p w:rsidR="00CB4DFE" w:rsidRDefault="00CB4DFE" w:rsidP="00634369">
      <w:pPr>
        <w:rPr>
          <w:rFonts w:ascii="Calibri" w:eastAsia="Calibri" w:hAnsi="Calibri" w:cs="B Nazanin"/>
          <w:sz w:val="20"/>
          <w:szCs w:val="24"/>
        </w:rPr>
      </w:pPr>
    </w:p>
    <w:p w:rsidR="00E8065F" w:rsidRPr="00E8065F" w:rsidRDefault="00E8065F" w:rsidP="00634369">
      <w:pPr>
        <w:rPr>
          <w:rFonts w:ascii="Calibri" w:eastAsia="Calibri" w:hAnsi="Calibri" w:cs="B Nazanin"/>
          <w:b/>
          <w:bCs/>
          <w:sz w:val="20"/>
          <w:szCs w:val="24"/>
          <w:rtl/>
        </w:rPr>
      </w:pPr>
      <w:r w:rsidRPr="00E8065F">
        <w:rPr>
          <w:rFonts w:ascii="Calibri" w:eastAsia="Calibri" w:hAnsi="Calibri" w:cs="B Nazanin" w:hint="cs"/>
          <w:b/>
          <w:bCs/>
          <w:sz w:val="20"/>
          <w:szCs w:val="24"/>
          <w:rtl/>
        </w:rPr>
        <w:t>مقدمه</w:t>
      </w:r>
    </w:p>
    <w:p w:rsidR="00634369" w:rsidRPr="00BB0C8F" w:rsidRDefault="00634369" w:rsidP="007A1381">
      <w:pPr>
        <w:spacing w:after="160" w:line="259" w:lineRule="auto"/>
        <w:jc w:val="both"/>
        <w:rPr>
          <w:rFonts w:ascii="Calibri" w:eastAsia="Calibri" w:hAnsi="Calibri" w:cs="B Nazanin"/>
          <w:szCs w:val="28"/>
        </w:rPr>
      </w:pPr>
      <w:r w:rsidRPr="00BB0C8F">
        <w:rPr>
          <w:rFonts w:ascii="Calibri" w:eastAsia="Calibri" w:hAnsi="Calibri" w:cs="B Nazanin" w:hint="cs"/>
          <w:sz w:val="20"/>
          <w:szCs w:val="24"/>
          <w:rtl/>
        </w:rPr>
        <w:t xml:space="preserve">با ورود جهان به دومین سال زندگی همراه با بیماری همه گیر کرونا، هنوز نیمی از جمعیت دانش آموزان جهان تحت تاثیر تعطیلی کامل یا نسبی مدارس قرار دارند. در تاریخ  نهم فروردین ماه 1400 (29 مارس 2021 )، یونسکو اجلاس مجازی وزیران آموزش و پرورش را با شعار "یک سال در کرونا، اولویت به بهبود آموزش برای جلوگیری از فاجعه نسلی" و با هدف بررسی درس آموخته های این موقعیت جدید، مهمترین خطرات پیش رو و راهکارهای پیش گیری از عقب افتادگی تحصیلی دانش آموزان، برگزار کرد و در سه میزگرد موضوعات زیر به عنوان نگرانی کشورها مطرح شد. الف) بازنگه داشتن مدارس، اولویت دهی و حمایت از معلمان ب) ترک تحصیل و خسارات وارده بر یادگیری و ج) تحول دیجیتال و </w:t>
      </w:r>
      <w:r w:rsidRPr="00004F60">
        <w:rPr>
          <w:rFonts w:ascii="Calibri" w:eastAsia="Calibri" w:hAnsi="Calibri" w:cs="B Nazanin" w:hint="cs"/>
          <w:sz w:val="20"/>
          <w:szCs w:val="24"/>
          <w:rtl/>
        </w:rPr>
        <w:t>آ</w:t>
      </w:r>
      <w:r w:rsidRPr="00BB0C8F">
        <w:rPr>
          <w:rFonts w:ascii="Calibri" w:eastAsia="Calibri" w:hAnsi="Calibri" w:cs="B Nazanin" w:hint="cs"/>
          <w:sz w:val="20"/>
          <w:szCs w:val="24"/>
          <w:rtl/>
        </w:rPr>
        <w:t xml:space="preserve">ینده آموزش(یونسکو،2020). </w:t>
      </w:r>
      <w:r w:rsidRPr="00BB0C8F">
        <w:rPr>
          <w:rFonts w:ascii="Calibri" w:eastAsia="Calibri" w:hAnsi="Calibri" w:cs="B Nazanin"/>
          <w:sz w:val="20"/>
          <w:szCs w:val="24"/>
          <w:rtl/>
        </w:rPr>
        <w:t>در واقع همه</w:t>
      </w:r>
      <w:r w:rsidRPr="00BB0C8F">
        <w:rPr>
          <w:rFonts w:ascii="Calibri" w:eastAsia="Calibri" w:hAnsi="Calibri" w:cs="B Nazanin" w:hint="cs"/>
          <w:sz w:val="20"/>
          <w:szCs w:val="24"/>
          <w:rtl/>
        </w:rPr>
        <w:t xml:space="preserve"> </w:t>
      </w:r>
      <w:r w:rsidRPr="00BB0C8F">
        <w:rPr>
          <w:rFonts w:ascii="Calibri" w:eastAsia="Calibri" w:hAnsi="Calibri" w:cs="B Nazanin"/>
          <w:sz w:val="20"/>
          <w:szCs w:val="24"/>
          <w:rtl/>
        </w:rPr>
        <w:t>گیری بیماری کرونا و تعطیلی مدارس و قرنطینه</w:t>
      </w:r>
      <w:r w:rsidRPr="00BB0C8F">
        <w:rPr>
          <w:rFonts w:ascii="Calibri" w:eastAsia="Calibri" w:hAnsi="Calibri" w:cs="B Nazanin" w:hint="cs"/>
          <w:sz w:val="20"/>
          <w:szCs w:val="24"/>
          <w:rtl/>
        </w:rPr>
        <w:t xml:space="preserve"> </w:t>
      </w:r>
      <w:r w:rsidRPr="00BB0C8F">
        <w:rPr>
          <w:rFonts w:ascii="Calibri" w:eastAsia="Calibri" w:hAnsi="Calibri" w:cs="B Nazanin"/>
          <w:sz w:val="20"/>
          <w:szCs w:val="24"/>
          <w:rtl/>
        </w:rPr>
        <w:t>کردن اجباری دانش</w:t>
      </w:r>
      <w:r w:rsidRPr="00BB0C8F">
        <w:rPr>
          <w:rFonts w:ascii="Calibri" w:eastAsia="Calibri" w:hAnsi="Calibri" w:cs="B Nazanin" w:hint="cs"/>
          <w:sz w:val="20"/>
          <w:szCs w:val="24"/>
          <w:rtl/>
        </w:rPr>
        <w:t xml:space="preserve"> </w:t>
      </w:r>
      <w:r w:rsidRPr="00BB0C8F">
        <w:rPr>
          <w:rFonts w:ascii="Calibri" w:eastAsia="Calibri" w:hAnsi="Calibri" w:cs="B Nazanin"/>
          <w:sz w:val="20"/>
          <w:szCs w:val="24"/>
          <w:rtl/>
        </w:rPr>
        <w:t>آموزان در خانه منجر به نتایج منفی مانند</w:t>
      </w:r>
      <w:r w:rsidRPr="00BB0C8F">
        <w:rPr>
          <w:rFonts w:ascii="Calibri" w:eastAsia="Calibri" w:hAnsi="Calibri" w:cs="B Nazanin" w:hint="cs"/>
          <w:sz w:val="20"/>
          <w:szCs w:val="24"/>
          <w:rtl/>
        </w:rPr>
        <w:t xml:space="preserve"> </w:t>
      </w:r>
      <w:r w:rsidRPr="00BB0C8F">
        <w:rPr>
          <w:rFonts w:ascii="Calibri" w:eastAsia="Calibri" w:hAnsi="Calibri" w:cs="B Nazanin"/>
          <w:sz w:val="20"/>
          <w:szCs w:val="24"/>
          <w:rtl/>
        </w:rPr>
        <w:t>کم</w:t>
      </w:r>
      <w:r w:rsidRPr="00BB0C8F">
        <w:rPr>
          <w:rFonts w:ascii="Calibri" w:eastAsia="Calibri" w:hAnsi="Calibri" w:cs="B Nazanin" w:hint="cs"/>
          <w:sz w:val="20"/>
          <w:szCs w:val="24"/>
          <w:rtl/>
        </w:rPr>
        <w:t xml:space="preserve"> </w:t>
      </w:r>
      <w:r w:rsidRPr="00BB0C8F">
        <w:rPr>
          <w:rFonts w:ascii="Calibri" w:eastAsia="Calibri" w:hAnsi="Calibri" w:cs="B Nazanin"/>
          <w:sz w:val="20"/>
          <w:szCs w:val="24"/>
          <w:rtl/>
        </w:rPr>
        <w:t>شدن فعالیت فیزیکی دانش</w:t>
      </w:r>
      <w:r w:rsidRPr="00BB0C8F">
        <w:rPr>
          <w:rFonts w:ascii="Calibri" w:eastAsia="Calibri" w:hAnsi="Calibri" w:cs="B Nazanin" w:hint="cs"/>
          <w:sz w:val="20"/>
          <w:szCs w:val="24"/>
          <w:rtl/>
        </w:rPr>
        <w:t xml:space="preserve"> </w:t>
      </w:r>
      <w:r w:rsidRPr="00BB0C8F">
        <w:rPr>
          <w:rFonts w:ascii="Calibri" w:eastAsia="Calibri" w:hAnsi="Calibri" w:cs="B Nazanin"/>
          <w:sz w:val="20"/>
          <w:szCs w:val="24"/>
          <w:rtl/>
        </w:rPr>
        <w:t>آموزان، بروز افکار ناخوشایند نسبت به در خانه</w:t>
      </w:r>
      <w:r w:rsidRPr="00BB0C8F">
        <w:rPr>
          <w:rFonts w:ascii="Calibri" w:eastAsia="Calibri" w:hAnsi="Calibri" w:cs="B Nazanin" w:hint="cs"/>
          <w:sz w:val="20"/>
          <w:szCs w:val="24"/>
          <w:rtl/>
        </w:rPr>
        <w:t xml:space="preserve"> </w:t>
      </w:r>
      <w:r w:rsidRPr="00BB0C8F">
        <w:rPr>
          <w:rFonts w:ascii="Calibri" w:eastAsia="Calibri" w:hAnsi="Calibri" w:cs="B Nazanin"/>
          <w:sz w:val="20"/>
          <w:szCs w:val="24"/>
          <w:rtl/>
        </w:rPr>
        <w:t>ماندن، ترس از مبتلاشدن، کمبود ارتباط با همکلاسی</w:t>
      </w:r>
      <w:r w:rsidRPr="00BB0C8F">
        <w:rPr>
          <w:rFonts w:ascii="Calibri" w:eastAsia="Calibri" w:hAnsi="Calibri" w:cs="B Nazanin" w:hint="cs"/>
          <w:sz w:val="20"/>
          <w:szCs w:val="24"/>
          <w:rtl/>
        </w:rPr>
        <w:t xml:space="preserve"> </w:t>
      </w:r>
      <w:r w:rsidRPr="00BB0C8F">
        <w:rPr>
          <w:rFonts w:ascii="Calibri" w:eastAsia="Calibri" w:hAnsi="Calibri" w:cs="B Nazanin"/>
          <w:sz w:val="20"/>
          <w:szCs w:val="24"/>
          <w:rtl/>
        </w:rPr>
        <w:t>های،</w:t>
      </w:r>
      <w:r w:rsidRPr="00BB0C8F">
        <w:rPr>
          <w:rFonts w:ascii="Calibri" w:eastAsia="Calibri" w:hAnsi="Calibri" w:cs="B Nazanin" w:hint="cs"/>
          <w:sz w:val="20"/>
          <w:szCs w:val="24"/>
          <w:rtl/>
        </w:rPr>
        <w:t xml:space="preserve"> </w:t>
      </w:r>
      <w:r w:rsidRPr="00BB0C8F">
        <w:rPr>
          <w:rFonts w:ascii="Calibri" w:eastAsia="Calibri" w:hAnsi="Calibri" w:cs="B Nazanin"/>
          <w:sz w:val="20"/>
          <w:szCs w:val="24"/>
          <w:rtl/>
        </w:rPr>
        <w:t>دوستان، مشکلات تحصیلی، بروز تنش بین اعضای خانواده، خشونت خانگی</w:t>
      </w:r>
      <w:r w:rsidRPr="00BB0C8F">
        <w:rPr>
          <w:rFonts w:ascii="Calibri" w:eastAsia="Calibri" w:hAnsi="Calibri" w:cs="B Nazanin" w:hint="cs"/>
          <w:sz w:val="20"/>
          <w:szCs w:val="24"/>
          <w:rtl/>
        </w:rPr>
        <w:t>، گردیده است</w:t>
      </w:r>
      <w:r w:rsidRPr="00BB0C8F">
        <w:rPr>
          <w:rFonts w:ascii="Calibri" w:eastAsia="Calibri" w:hAnsi="Calibri" w:cs="B Nazanin"/>
          <w:sz w:val="20"/>
          <w:szCs w:val="24"/>
          <w:rtl/>
        </w:rPr>
        <w:t xml:space="preserve"> (وانگ، ژانگ، ژااو، ژانگ و جیانگ</w:t>
      </w:r>
      <w:r w:rsidR="007A1381" w:rsidRPr="00CB4DFE">
        <w:rPr>
          <w:rFonts w:ascii="Calibri" w:eastAsia="Calibri" w:hAnsi="Calibri" w:cs="B Nazanin"/>
          <w:sz w:val="20"/>
          <w:szCs w:val="24"/>
          <w:vertAlign w:val="superscript"/>
          <w:rtl/>
        </w:rPr>
        <w:footnoteReference w:id="2"/>
      </w:r>
      <w:r w:rsidRPr="00BB0C8F">
        <w:rPr>
          <w:rFonts w:ascii="Calibri" w:eastAsia="Calibri" w:hAnsi="Calibri" w:cs="B Nazanin" w:hint="cs"/>
          <w:sz w:val="20"/>
          <w:szCs w:val="24"/>
          <w:rtl/>
        </w:rPr>
        <w:t>، 2020</w:t>
      </w:r>
      <w:r w:rsidRPr="00BB0C8F">
        <w:rPr>
          <w:rFonts w:ascii="Calibri" w:eastAsia="Calibri" w:hAnsi="Calibri" w:cs="B Nazanin"/>
          <w:sz w:val="20"/>
          <w:szCs w:val="24"/>
          <w:rtl/>
        </w:rPr>
        <w:t>)</w:t>
      </w:r>
      <w:r w:rsidRPr="00BB0C8F">
        <w:rPr>
          <w:rFonts w:ascii="Calibri" w:eastAsia="Calibri" w:hAnsi="Calibri" w:cs="B Nazanin" w:hint="cs"/>
          <w:szCs w:val="28"/>
          <w:rtl/>
        </w:rPr>
        <w:t>.</w:t>
      </w:r>
    </w:p>
    <w:p w:rsidR="00D23428" w:rsidRPr="00004F60" w:rsidRDefault="0092436B" w:rsidP="00E8065F">
      <w:pPr>
        <w:jc w:val="both"/>
        <w:rPr>
          <w:rFonts w:ascii="Calibri" w:eastAsia="Calibri" w:hAnsi="Calibri" w:cs="B Nazanin"/>
          <w:sz w:val="20"/>
          <w:szCs w:val="24"/>
          <w:rtl/>
        </w:rPr>
      </w:pPr>
      <w:r w:rsidRPr="00004F60">
        <w:rPr>
          <w:rFonts w:ascii="Calibri" w:eastAsia="Calibri" w:hAnsi="Calibri" w:cs="B Nazanin" w:hint="cs"/>
          <w:sz w:val="20"/>
          <w:szCs w:val="24"/>
          <w:rtl/>
        </w:rPr>
        <w:t xml:space="preserve">یکی از موضوعات مطرح شده </w:t>
      </w:r>
      <w:r w:rsidR="00E8065F" w:rsidRPr="00004F60">
        <w:rPr>
          <w:rFonts w:ascii="Calibri" w:eastAsia="Calibri" w:hAnsi="Calibri" w:cs="B Nazanin" w:hint="cs"/>
          <w:sz w:val="20"/>
          <w:szCs w:val="24"/>
          <w:rtl/>
        </w:rPr>
        <w:t xml:space="preserve">در اجلاس یونسکو در سال 2020 که </w:t>
      </w:r>
      <w:r w:rsidRPr="00004F60">
        <w:rPr>
          <w:rFonts w:ascii="Calibri" w:eastAsia="Calibri" w:hAnsi="Calibri" w:cs="B Nazanin" w:hint="cs"/>
          <w:sz w:val="20"/>
          <w:szCs w:val="24"/>
          <w:rtl/>
        </w:rPr>
        <w:t>نگرانی دولت ها</w:t>
      </w:r>
      <w:r w:rsidR="00E8065F" w:rsidRPr="00004F60">
        <w:rPr>
          <w:rFonts w:ascii="Calibri" w:eastAsia="Calibri" w:hAnsi="Calibri" w:cs="B Nazanin" w:hint="cs"/>
          <w:sz w:val="20"/>
          <w:szCs w:val="24"/>
          <w:rtl/>
        </w:rPr>
        <w:t xml:space="preserve"> را هم به همراه داشته است</w:t>
      </w:r>
      <w:r w:rsidRPr="00004F60">
        <w:rPr>
          <w:rFonts w:ascii="Calibri" w:eastAsia="Calibri" w:hAnsi="Calibri" w:cs="B Nazanin" w:hint="cs"/>
          <w:sz w:val="20"/>
          <w:szCs w:val="24"/>
          <w:rtl/>
        </w:rPr>
        <w:t>،</w:t>
      </w:r>
      <w:r w:rsidR="004552AC" w:rsidRPr="00004F60">
        <w:rPr>
          <w:rFonts w:ascii="Calibri" w:eastAsia="Calibri" w:hAnsi="Calibri" w:cs="B Nazanin" w:hint="cs"/>
          <w:sz w:val="20"/>
          <w:szCs w:val="24"/>
          <w:rtl/>
        </w:rPr>
        <w:t xml:space="preserve"> بحث اولویت دهی و حمایت از معلمان در ابعاد آموزشی می باشد. </w:t>
      </w:r>
      <w:r w:rsidR="00D23428" w:rsidRPr="00004F60">
        <w:rPr>
          <w:rFonts w:ascii="Calibri" w:eastAsia="Calibri" w:hAnsi="Calibri" w:cs="B Nazanin" w:hint="cs"/>
          <w:sz w:val="20"/>
          <w:szCs w:val="24"/>
          <w:rtl/>
        </w:rPr>
        <w:t>با توجه به اهمیت نظام</w:t>
      </w:r>
      <w:r w:rsidR="00D23428" w:rsidRPr="00004F60">
        <w:rPr>
          <w:rFonts w:ascii="Calibri" w:eastAsia="Calibri" w:hAnsi="Calibri" w:cs="B Nazanin" w:hint="cs"/>
          <w:sz w:val="20"/>
          <w:szCs w:val="24"/>
          <w:rtl/>
        </w:rPr>
        <w:softHyphen/>
        <w:t>های ‌‌آموزشی در رشد و توسعه هر کشور و نقش محوری معلم در این فرایند، ‌تربیت‌معلم گام اساسی بازنگری و اصلاح نظام ‌تربیت‌معلم هر کشوری است. در ایران نیز پس از پیروزی انقلاب اسلامی، ضرورت تغییر نظام ‌‌آموزشی احساس شد و تغییرات اساسی در برنامه</w:t>
      </w:r>
      <w:r w:rsidR="00D23428" w:rsidRPr="00004F60">
        <w:rPr>
          <w:rFonts w:ascii="Calibri" w:eastAsia="Calibri" w:hAnsi="Calibri" w:cs="B Nazanin" w:hint="cs"/>
          <w:sz w:val="20"/>
          <w:szCs w:val="24"/>
          <w:rtl/>
        </w:rPr>
        <w:softHyphen/>
        <w:t>های ‌تربیت‌معلم در سرلوحه امور قرار گرفت. نخستین تغییرات در مورد دروس تربیتی دوره</w:t>
      </w:r>
      <w:r w:rsidR="00D23428" w:rsidRPr="00004F60">
        <w:rPr>
          <w:rFonts w:ascii="Calibri" w:eastAsia="Calibri" w:hAnsi="Calibri" w:cs="B Nazanin" w:hint="cs"/>
          <w:sz w:val="20"/>
          <w:szCs w:val="24"/>
          <w:rtl/>
        </w:rPr>
        <w:softHyphen/>
        <w:t>های ‌تربیت‌معلم در سال 1359 صورت گرفت که بر اساس آن ضمن پیشنهاد سرفصل</w:t>
      </w:r>
      <w:r w:rsidR="00D23428" w:rsidRPr="00004F60">
        <w:rPr>
          <w:rFonts w:ascii="Calibri" w:eastAsia="Calibri" w:hAnsi="Calibri" w:cs="B Nazanin" w:hint="cs"/>
          <w:sz w:val="20"/>
          <w:szCs w:val="24"/>
          <w:rtl/>
        </w:rPr>
        <w:softHyphen/>
        <w:t>های جدید برای دروس تربیتی، کتاب</w:t>
      </w:r>
      <w:r w:rsidR="00D23428" w:rsidRPr="00004F60">
        <w:rPr>
          <w:rFonts w:ascii="Calibri" w:eastAsia="Calibri" w:hAnsi="Calibri" w:cs="B Nazanin" w:hint="cs"/>
          <w:sz w:val="20"/>
          <w:szCs w:val="24"/>
          <w:rtl/>
        </w:rPr>
        <w:softHyphen/>
        <w:t>های درسی جدیدی نیز در این زمینه از سوی دفتر برنامه</w:t>
      </w:r>
      <w:r w:rsidR="00D23428" w:rsidRPr="00004F60">
        <w:rPr>
          <w:rFonts w:ascii="Calibri" w:eastAsia="Calibri" w:hAnsi="Calibri" w:cs="B Nazanin" w:hint="cs"/>
          <w:sz w:val="20"/>
          <w:szCs w:val="24"/>
          <w:rtl/>
        </w:rPr>
        <w:softHyphen/>
        <w:t>ریزی و تألیف کتب درس تهیه شد و برای تدریس به مراکز ‌تربیت‌معلم ابلاغ گردید.</w:t>
      </w:r>
    </w:p>
    <w:p w:rsidR="00D23428" w:rsidRPr="00004F60" w:rsidRDefault="00D23428" w:rsidP="00D23428">
      <w:pPr>
        <w:jc w:val="both"/>
        <w:rPr>
          <w:rFonts w:ascii="Calibri" w:eastAsia="Calibri" w:hAnsi="Calibri" w:cs="B Nazanin"/>
          <w:sz w:val="20"/>
          <w:szCs w:val="24"/>
          <w:rtl/>
        </w:rPr>
      </w:pPr>
      <w:r w:rsidRPr="00004F60">
        <w:rPr>
          <w:rFonts w:ascii="Calibri" w:eastAsia="Calibri" w:hAnsi="Calibri" w:cs="B Nazanin" w:hint="cs"/>
          <w:sz w:val="20"/>
          <w:szCs w:val="24"/>
          <w:rtl/>
        </w:rPr>
        <w:t>در سال 1368 به‌ منظور اصلاح و بازنگری دروس تربیتی موجود، کمیته تخصصی برنامه</w:t>
      </w:r>
      <w:r w:rsidRPr="00004F60">
        <w:rPr>
          <w:rFonts w:ascii="Calibri" w:eastAsia="Calibri" w:hAnsi="Calibri" w:cs="B Nazanin" w:hint="cs"/>
          <w:sz w:val="20"/>
          <w:szCs w:val="24"/>
          <w:rtl/>
        </w:rPr>
        <w:softHyphen/>
        <w:t>ریزی دروس تربیتی در سازمان پژوهش و برنامه</w:t>
      </w:r>
      <w:r w:rsidRPr="00004F60">
        <w:rPr>
          <w:rFonts w:ascii="Calibri" w:eastAsia="Calibri" w:hAnsi="Calibri" w:cs="B Nazanin" w:hint="cs"/>
          <w:sz w:val="20"/>
          <w:szCs w:val="24"/>
          <w:rtl/>
        </w:rPr>
        <w:softHyphen/>
        <w:t>ریزی ‌‌آموزشی تشکیل گردید. این کمیته پس از دو سال مطالعه و بررسی در سال 1370 صلاحیت‌های حرفه</w:t>
      </w:r>
      <w:r w:rsidRPr="00004F60">
        <w:rPr>
          <w:rFonts w:ascii="Calibri" w:eastAsia="Calibri" w:hAnsi="Calibri" w:cs="B Nazanin" w:hint="cs"/>
          <w:sz w:val="20"/>
          <w:szCs w:val="24"/>
          <w:rtl/>
        </w:rPr>
        <w:softHyphen/>
        <w:t>ای معلمی را در چهار حوزه تحت عناوین صلاحیت‌های شناختی</w:t>
      </w:r>
      <w:r w:rsidRPr="00CB4DFE">
        <w:rPr>
          <w:rFonts w:ascii="Calibri" w:eastAsia="Calibri" w:hAnsi="Calibri" w:cs="B Nazanin"/>
          <w:sz w:val="20"/>
          <w:szCs w:val="24"/>
          <w:vertAlign w:val="superscript"/>
          <w:rtl/>
        </w:rPr>
        <w:footnoteReference w:id="3"/>
      </w:r>
      <w:r w:rsidRPr="00004F60">
        <w:rPr>
          <w:rFonts w:ascii="Calibri" w:eastAsia="Calibri" w:hAnsi="Calibri" w:cs="B Nazanin" w:hint="cs"/>
          <w:sz w:val="20"/>
          <w:szCs w:val="24"/>
          <w:rtl/>
        </w:rPr>
        <w:t>، صلاحیت‌های عاطفی</w:t>
      </w:r>
      <w:r w:rsidRPr="00CB4DFE">
        <w:rPr>
          <w:rFonts w:ascii="Calibri" w:eastAsia="Calibri" w:hAnsi="Calibri" w:cs="B Nazanin"/>
          <w:sz w:val="20"/>
          <w:szCs w:val="24"/>
          <w:vertAlign w:val="superscript"/>
          <w:rtl/>
        </w:rPr>
        <w:footnoteReference w:id="4"/>
      </w:r>
      <w:r w:rsidRPr="00004F60">
        <w:rPr>
          <w:rFonts w:ascii="Calibri" w:eastAsia="Calibri" w:hAnsi="Calibri" w:cs="B Nazanin" w:hint="cs"/>
          <w:sz w:val="20"/>
          <w:szCs w:val="24"/>
          <w:rtl/>
        </w:rPr>
        <w:t>، صلاحیت‌های عملکردی</w:t>
      </w:r>
      <w:r w:rsidRPr="00CB4DFE">
        <w:rPr>
          <w:rFonts w:ascii="Calibri" w:eastAsia="Calibri" w:hAnsi="Calibri" w:cs="B Nazanin"/>
          <w:sz w:val="20"/>
          <w:szCs w:val="24"/>
          <w:vertAlign w:val="superscript"/>
          <w:rtl/>
        </w:rPr>
        <w:footnoteReference w:id="5"/>
      </w:r>
      <w:r w:rsidRPr="00004F60">
        <w:rPr>
          <w:rFonts w:ascii="Calibri" w:eastAsia="Calibri" w:hAnsi="Calibri" w:cs="B Nazanin" w:hint="cs"/>
          <w:sz w:val="20"/>
          <w:szCs w:val="24"/>
          <w:rtl/>
        </w:rPr>
        <w:t xml:space="preserve"> و صلاحیت‌های تأثیرگذاری</w:t>
      </w:r>
      <w:r w:rsidRPr="00CB4DFE">
        <w:rPr>
          <w:rFonts w:ascii="Calibri" w:eastAsia="Calibri" w:hAnsi="Calibri" w:cs="B Nazanin"/>
          <w:sz w:val="20"/>
          <w:szCs w:val="24"/>
          <w:vertAlign w:val="superscript"/>
          <w:rtl/>
        </w:rPr>
        <w:footnoteReference w:id="6"/>
      </w:r>
      <w:r w:rsidRPr="00CB4DFE">
        <w:rPr>
          <w:rFonts w:ascii="Calibri" w:eastAsia="Calibri" w:hAnsi="Calibri" w:cs="B Nazanin" w:hint="cs"/>
          <w:sz w:val="20"/>
          <w:szCs w:val="24"/>
          <w:vertAlign w:val="superscript"/>
          <w:rtl/>
        </w:rPr>
        <w:t xml:space="preserve"> </w:t>
      </w:r>
      <w:r w:rsidRPr="00004F60">
        <w:rPr>
          <w:rFonts w:ascii="Calibri" w:eastAsia="Calibri" w:hAnsi="Calibri" w:cs="B Nazanin" w:hint="cs"/>
          <w:sz w:val="20"/>
          <w:szCs w:val="24"/>
          <w:rtl/>
        </w:rPr>
        <w:t>تعیین و بر اساس آن سرفصل</w:t>
      </w:r>
      <w:r w:rsidRPr="00004F60">
        <w:rPr>
          <w:rFonts w:ascii="Calibri" w:eastAsia="Calibri" w:hAnsi="Calibri" w:cs="B Nazanin" w:hint="cs"/>
          <w:sz w:val="20"/>
          <w:szCs w:val="24"/>
          <w:rtl/>
        </w:rPr>
        <w:softHyphen/>
        <w:t>های جدیدی برای دروس تربیتی پیشنهاد نمود تا در مراکز ‌تربیت‌معلم به اجرا درآید. از آن زمان تاکنون تغییرات جزئی در این سرفصل</w:t>
      </w:r>
      <w:r w:rsidRPr="00004F60">
        <w:rPr>
          <w:rFonts w:ascii="Calibri" w:eastAsia="Calibri" w:hAnsi="Calibri" w:cs="B Nazanin" w:hint="cs"/>
          <w:sz w:val="20"/>
          <w:szCs w:val="24"/>
          <w:rtl/>
        </w:rPr>
        <w:softHyphen/>
        <w:t>ها صورت گرفته است و حتی کمیته مذکور نیز باور دارد که محتوا، سرفصل و روش اجرای دروس تربیتی موجود با توجه به تحولات جهانی و نیازهای کنونی ‌‌آموزش‌ و پرورش ایران، نمی</w:t>
      </w:r>
      <w:r w:rsidRPr="00004F60">
        <w:rPr>
          <w:rFonts w:ascii="Calibri" w:eastAsia="Calibri" w:hAnsi="Calibri" w:cs="B Nazanin" w:hint="cs"/>
          <w:sz w:val="20"/>
          <w:szCs w:val="24"/>
          <w:rtl/>
        </w:rPr>
        <w:softHyphen/>
        <w:t>تواند آن‌طور که باید معلمانی توانا، شایسته و کارآمد را برای نظام ‌‌آموزشی ایران1400تربیت نماید (احمدی،1385)</w:t>
      </w:r>
      <w:r w:rsidR="0092436B" w:rsidRPr="00004F60">
        <w:rPr>
          <w:rFonts w:ascii="Calibri" w:eastAsia="Calibri" w:hAnsi="Calibri" w:cs="B Nazanin" w:hint="cs"/>
          <w:sz w:val="20"/>
          <w:szCs w:val="24"/>
          <w:rtl/>
        </w:rPr>
        <w:t>.</w:t>
      </w:r>
    </w:p>
    <w:p w:rsidR="00E61D38" w:rsidRPr="00004F60" w:rsidRDefault="00864CEE" w:rsidP="00864CEE">
      <w:pPr>
        <w:jc w:val="both"/>
        <w:rPr>
          <w:rFonts w:ascii="Calibri" w:eastAsia="Calibri" w:hAnsi="Calibri" w:cs="B Nazanin"/>
          <w:sz w:val="20"/>
          <w:szCs w:val="24"/>
          <w:rtl/>
        </w:rPr>
      </w:pPr>
      <w:r w:rsidRPr="00004F60">
        <w:rPr>
          <w:rFonts w:ascii="Calibri" w:eastAsia="Calibri" w:hAnsi="Calibri" w:cs="B Nazanin" w:hint="cs"/>
          <w:sz w:val="20"/>
          <w:szCs w:val="24"/>
          <w:rtl/>
        </w:rPr>
        <w:lastRenderedPageBreak/>
        <w:t>با توجه به تأثیر فناوری اطلاعات و ارتباطات در نظام‌های آموزشی، مؤسسات تربیت‌معلم باید با بهره‌گیری از آن‌ها در جهت افزایش کیفیت آموزش‌های خود گام بردارند تا بتوانند معلمانی کارآمد جهت ارائه آموزش‌های خود تربیت کنند.(یونسکو</w:t>
      </w:r>
      <w:r w:rsidRPr="00CB4DFE">
        <w:rPr>
          <w:rFonts w:ascii="Calibri" w:eastAsia="Calibri" w:hAnsi="Calibri" w:cs="B Nazanin"/>
          <w:sz w:val="20"/>
          <w:szCs w:val="24"/>
          <w:vertAlign w:val="superscript"/>
          <w:rtl/>
        </w:rPr>
        <w:footnoteReference w:id="7"/>
      </w:r>
      <w:r w:rsidRPr="00004F60">
        <w:rPr>
          <w:rFonts w:ascii="Calibri" w:eastAsia="Calibri" w:hAnsi="Calibri" w:cs="B Nazanin" w:hint="cs"/>
          <w:sz w:val="20"/>
          <w:szCs w:val="24"/>
          <w:rtl/>
        </w:rPr>
        <w:t>،2008).</w:t>
      </w:r>
      <w:r w:rsidR="00E61D38" w:rsidRPr="00004F60">
        <w:rPr>
          <w:rFonts w:ascii="Calibri" w:eastAsia="Calibri" w:hAnsi="Calibri" w:cs="B Nazanin" w:hint="cs"/>
          <w:sz w:val="20"/>
          <w:szCs w:val="24"/>
          <w:rtl/>
        </w:rPr>
        <w:t>نظام‌های آموزشی در سراسر جهان تحت تأثیر فزاینده‌ای برای کاربرد فناوری اطلاعات و ارتباطاتی جدید در تدریس دانش و مهارت‌های مورد نیاز فراگیران در قرن 21 قرار دارند. در گزارش جهانی یونسکو با عنوان "معلمان و تدریس در یک جهان در حال تغییر" ضرورت استفاده از فناوری اطلاعات و ارتباطات در فرایند آمورش و یادگیری حرفه‌ای و طراحی مناسب برای برآورد نیازهای آموزشی، مورد تأکید قرار گرفته است. (گزارش جهانی یونسکو،2006).</w:t>
      </w:r>
      <w:r w:rsidR="00247087" w:rsidRPr="00004F60">
        <w:rPr>
          <w:rFonts w:ascii="Calibri" w:eastAsia="Calibri" w:hAnsi="Calibri" w:cs="B Nazanin" w:hint="cs"/>
          <w:sz w:val="20"/>
          <w:szCs w:val="24"/>
          <w:rtl/>
        </w:rPr>
        <w:t xml:space="preserve"> </w:t>
      </w:r>
    </w:p>
    <w:p w:rsidR="0092436B" w:rsidRPr="00004F60" w:rsidRDefault="0092436B" w:rsidP="0092436B">
      <w:pPr>
        <w:jc w:val="both"/>
        <w:rPr>
          <w:rFonts w:ascii="Calibri" w:eastAsia="Calibri" w:hAnsi="Calibri" w:cs="B Nazanin"/>
          <w:sz w:val="20"/>
          <w:szCs w:val="24"/>
          <w:rtl/>
        </w:rPr>
      </w:pPr>
      <w:r w:rsidRPr="00004F60">
        <w:rPr>
          <w:rFonts w:ascii="Calibri" w:eastAsia="Calibri" w:hAnsi="Calibri" w:cs="B Nazanin" w:hint="cs"/>
          <w:sz w:val="20"/>
          <w:szCs w:val="24"/>
          <w:rtl/>
        </w:rPr>
        <w:t>نحوه استفاده از ابزارهای فناوری اطلاعات در کلاس بسته به موضوع، محتوی، اهداف آموزشی و ماهیت دانش</w:t>
      </w:r>
      <w:r w:rsidRPr="00004F60">
        <w:rPr>
          <w:rFonts w:ascii="Calibri" w:eastAsia="Calibri" w:hAnsi="Calibri" w:cs="B Nazanin" w:hint="cs"/>
          <w:sz w:val="20"/>
          <w:szCs w:val="24"/>
          <w:rtl/>
        </w:rPr>
        <w:softHyphen/>
        <w:t>آموزان متفاوت است. اما اصول اساسی مشترکی نیز وجود دارد که می</w:t>
      </w:r>
      <w:r w:rsidRPr="00004F60">
        <w:rPr>
          <w:rFonts w:ascii="Calibri" w:eastAsia="Calibri" w:hAnsi="Calibri" w:cs="B Nazanin" w:hint="cs"/>
          <w:sz w:val="20"/>
          <w:szCs w:val="24"/>
          <w:rtl/>
        </w:rPr>
        <w:softHyphen/>
        <w:t>تواند کارکرد آن را در کلاس راهنمایی و هدایت نماید. فناوری اطلاعات، باعث ایجاد محیط</w:t>
      </w:r>
      <w:r w:rsidRPr="00004F60">
        <w:rPr>
          <w:rFonts w:ascii="Calibri" w:eastAsia="Calibri" w:hAnsi="Calibri" w:cs="B Nazanin" w:hint="cs"/>
          <w:sz w:val="20"/>
          <w:szCs w:val="24"/>
          <w:rtl/>
        </w:rPr>
        <w:softHyphen/>
        <w:t>های فعال شده و مرزهای میان آموزش رسمی و غیررسمی را از بین می</w:t>
      </w:r>
      <w:r w:rsidRPr="00004F60">
        <w:rPr>
          <w:rFonts w:ascii="Calibri" w:eastAsia="Calibri" w:hAnsi="Calibri" w:cs="B Nazanin" w:hint="cs"/>
          <w:sz w:val="20"/>
          <w:szCs w:val="24"/>
          <w:rtl/>
        </w:rPr>
        <w:softHyphen/>
        <w:t>برد و روش‌های جدیدی را برای آموزش در اختیار معلمان قرار داده و باعث می</w:t>
      </w:r>
      <w:r w:rsidRPr="00004F60">
        <w:rPr>
          <w:rFonts w:ascii="Calibri" w:eastAsia="Calibri" w:hAnsi="Calibri" w:cs="B Nazanin" w:hint="cs"/>
          <w:sz w:val="20"/>
          <w:szCs w:val="24"/>
          <w:rtl/>
        </w:rPr>
        <w:softHyphen/>
        <w:t>شود یادگیرندگان، بهتر مطالب را فراگیرند. شرایط متغیر جامعه، رشد فناوری اطلاعات و دیگر چالش</w:t>
      </w:r>
      <w:r w:rsidRPr="00004F60">
        <w:rPr>
          <w:rFonts w:ascii="Calibri" w:eastAsia="Calibri" w:hAnsi="Calibri" w:cs="B Nazanin" w:hint="cs"/>
          <w:sz w:val="20"/>
          <w:szCs w:val="24"/>
          <w:rtl/>
        </w:rPr>
        <w:softHyphen/>
        <w:t>های جاری، لزوم بازنگری در مهارت</w:t>
      </w:r>
      <w:r w:rsidRPr="00004F60">
        <w:rPr>
          <w:rFonts w:ascii="Calibri" w:eastAsia="Calibri" w:hAnsi="Calibri" w:cs="B Nazanin" w:hint="cs"/>
          <w:sz w:val="20"/>
          <w:szCs w:val="24"/>
          <w:rtl/>
        </w:rPr>
        <w:softHyphen/>
        <w:t>ها و صلاحیت‌های لازم برای تربیت شهروندانی فعال که نیروی کاری مؤثر در جوامع دانش‌محور باشند را مورد تأکید قرار می</w:t>
      </w:r>
      <w:r w:rsidRPr="00004F60">
        <w:rPr>
          <w:rFonts w:ascii="Calibri" w:eastAsia="Calibri" w:hAnsi="Calibri" w:cs="B Nazanin" w:hint="cs"/>
          <w:sz w:val="20"/>
          <w:szCs w:val="24"/>
          <w:rtl/>
        </w:rPr>
        <w:softHyphen/>
        <w:t>دهد. لذا معلمان برای تربیت چنین شهروندانی باید صلاحیت لازم را داشته باشند (یونسکو،2011،ص 8).</w:t>
      </w:r>
    </w:p>
    <w:p w:rsidR="00D23428" w:rsidRPr="00004F60" w:rsidRDefault="00D23428" w:rsidP="00864CEE">
      <w:pPr>
        <w:jc w:val="both"/>
        <w:rPr>
          <w:rFonts w:ascii="Calibri" w:eastAsia="Calibri" w:hAnsi="Calibri" w:cs="B Nazanin"/>
          <w:sz w:val="20"/>
          <w:szCs w:val="24"/>
          <w:rtl/>
        </w:rPr>
      </w:pPr>
      <w:r w:rsidRPr="00004F60">
        <w:rPr>
          <w:rFonts w:ascii="Calibri" w:eastAsia="Calibri" w:hAnsi="Calibri" w:cs="B Nazanin" w:hint="cs"/>
          <w:sz w:val="20"/>
          <w:szCs w:val="24"/>
          <w:rtl/>
        </w:rPr>
        <w:t>کوچران و لیتل</w:t>
      </w:r>
      <w:r w:rsidRPr="00CB4DFE">
        <w:rPr>
          <w:rFonts w:ascii="Calibri" w:eastAsia="Calibri" w:hAnsi="Calibri" w:cs="B Nazanin"/>
          <w:sz w:val="20"/>
          <w:szCs w:val="24"/>
          <w:vertAlign w:val="superscript"/>
          <w:rtl/>
        </w:rPr>
        <w:footnoteReference w:id="8"/>
      </w:r>
      <w:r w:rsidRPr="00004F60">
        <w:rPr>
          <w:rFonts w:ascii="Calibri" w:eastAsia="Calibri" w:hAnsi="Calibri" w:cs="B Nazanin" w:hint="cs"/>
          <w:sz w:val="20"/>
          <w:szCs w:val="24"/>
          <w:rtl/>
        </w:rPr>
        <w:t xml:space="preserve"> (2008) معتقدند، مدرسه و کلاس چه به‌صورت حقیقی و چه به‌صورت مجازی باید معلمانی داشته باشد که به دانش فناوری، منابع و مهارت‌های لازم مجهز باشد تا معلمان بتوانند با بهره‌گیری از این دانش، محتوای تخصصی خود را به دانش</w:t>
      </w:r>
      <w:r w:rsidRPr="00004F60">
        <w:rPr>
          <w:rFonts w:ascii="Calibri" w:eastAsia="Calibri" w:hAnsi="Calibri" w:cs="B Nazanin" w:hint="cs"/>
          <w:sz w:val="20"/>
          <w:szCs w:val="24"/>
          <w:rtl/>
        </w:rPr>
        <w:softHyphen/>
        <w:t>آموزان ارائه نمایند. شبیه</w:t>
      </w:r>
      <w:r w:rsidRPr="00004F60">
        <w:rPr>
          <w:rFonts w:ascii="Calibri" w:eastAsia="Calibri" w:hAnsi="Calibri" w:cs="B Nazanin" w:hint="cs"/>
          <w:sz w:val="20"/>
          <w:szCs w:val="24"/>
          <w:rtl/>
        </w:rPr>
        <w:softHyphen/>
        <w:t>سازی</w:t>
      </w:r>
      <w:r w:rsidRPr="00004F60">
        <w:rPr>
          <w:rFonts w:ascii="Calibri" w:eastAsia="Calibri" w:hAnsi="Calibri" w:cs="B Nazanin" w:hint="cs"/>
          <w:sz w:val="20"/>
          <w:szCs w:val="24"/>
          <w:rtl/>
        </w:rPr>
        <w:softHyphen/>
        <w:t>های تعاملی، منابع آموزشی باز دیجیتال، جمع‌آوری آگاهانه اطلاعات و ابزارهای تحلیلی بخشی از منابعی هستند که معلمان را قادر می</w:t>
      </w:r>
      <w:r w:rsidRPr="00004F60">
        <w:rPr>
          <w:rFonts w:ascii="Calibri" w:eastAsia="Calibri" w:hAnsi="Calibri" w:cs="B Nazanin" w:hint="cs"/>
          <w:sz w:val="20"/>
          <w:szCs w:val="24"/>
          <w:rtl/>
        </w:rPr>
        <w:softHyphen/>
        <w:t>سازند تا فرصت</w:t>
      </w:r>
      <w:r w:rsidRPr="00004F60">
        <w:rPr>
          <w:rFonts w:ascii="Calibri" w:eastAsia="Calibri" w:hAnsi="Calibri" w:cs="B Nazanin" w:hint="cs"/>
          <w:sz w:val="20"/>
          <w:szCs w:val="24"/>
          <w:rtl/>
        </w:rPr>
        <w:softHyphen/>
        <w:t>های فوق‌العاده مؤثری برای درک مفهومی مطالب در دانش تخصصی مورد نظر ایجاد کنند. اقدامات آموزشی سنتی، دیگر قابلیت ارائه تمام مهارت‌های لازم برای آموزش معلمان به‌گونه‌ای که بتوانند دانش</w:t>
      </w:r>
      <w:r w:rsidRPr="00004F60">
        <w:rPr>
          <w:rFonts w:ascii="Calibri" w:eastAsia="Calibri" w:hAnsi="Calibri" w:cs="B Nazanin" w:hint="cs"/>
          <w:sz w:val="20"/>
          <w:szCs w:val="24"/>
          <w:rtl/>
        </w:rPr>
        <w:softHyphen/>
        <w:t>آموزانی تربیت نمایند تا در محیط</w:t>
      </w:r>
      <w:r w:rsidRPr="00004F60">
        <w:rPr>
          <w:rFonts w:ascii="Calibri" w:eastAsia="Calibri" w:hAnsi="Calibri" w:cs="B Nazanin" w:hint="cs"/>
          <w:sz w:val="20"/>
          <w:szCs w:val="24"/>
          <w:rtl/>
        </w:rPr>
        <w:softHyphen/>
        <w:t>های اقتصادی امروز، فعال باشند را ندارد (اشمیت و همکاران</w:t>
      </w:r>
      <w:r w:rsidRPr="00CB4DFE">
        <w:rPr>
          <w:rFonts w:ascii="Calibri" w:eastAsia="Calibri" w:hAnsi="Calibri" w:cs="B Nazanin"/>
          <w:sz w:val="20"/>
          <w:szCs w:val="24"/>
          <w:vertAlign w:val="superscript"/>
          <w:rtl/>
        </w:rPr>
        <w:footnoteReference w:id="9"/>
      </w:r>
      <w:r w:rsidRPr="00004F60">
        <w:rPr>
          <w:rFonts w:ascii="Calibri" w:eastAsia="Calibri" w:hAnsi="Calibri" w:cs="B Nazanin" w:hint="cs"/>
          <w:sz w:val="20"/>
          <w:szCs w:val="24"/>
          <w:rtl/>
        </w:rPr>
        <w:t>، 2009، ص 25).</w:t>
      </w:r>
    </w:p>
    <w:p w:rsidR="0073164C" w:rsidRPr="0073164C" w:rsidRDefault="0073164C" w:rsidP="0073164C">
      <w:pPr>
        <w:spacing w:after="0"/>
        <w:jc w:val="both"/>
        <w:rPr>
          <w:rFonts w:ascii="Calibri" w:eastAsia="Calibri" w:hAnsi="Calibri" w:cs="B Nazanin"/>
          <w:sz w:val="20"/>
          <w:szCs w:val="24"/>
          <w:rtl/>
        </w:rPr>
      </w:pPr>
      <w:r w:rsidRPr="0073164C">
        <w:rPr>
          <w:rFonts w:ascii="Calibri" w:eastAsia="Calibri" w:hAnsi="Calibri" w:cs="B Nazanin" w:hint="cs"/>
          <w:sz w:val="20"/>
          <w:szCs w:val="24"/>
          <w:rtl/>
        </w:rPr>
        <w:t>در سند تحول بنیادین آموزش و پرورش(1390) در 12 بند تأکید مشخصی در خصوص نقش و اهمیت ‌تربیت‌معلم، ارتقاء جایگاه آن در نظام ‌‌آموزش‌ و پرورش و حتی در سطح جهان و همچنین تربیت مهارت‌ها و صلاحیت‌های حرفه‌ای معلمان شده است</w:t>
      </w:r>
      <w:r w:rsidRPr="0073164C">
        <w:rPr>
          <w:rFonts w:ascii="Calibri" w:eastAsia="Calibri" w:hAnsi="Calibri" w:cs="B Nazanin"/>
          <w:sz w:val="20"/>
          <w:szCs w:val="24"/>
          <w:rtl/>
        </w:rPr>
        <w:t>.</w:t>
      </w:r>
      <w:r w:rsidRPr="0073164C">
        <w:rPr>
          <w:rFonts w:ascii="Calibri" w:eastAsia="Calibri" w:hAnsi="Calibri" w:cs="B Nazanin" w:hint="cs"/>
          <w:sz w:val="20"/>
          <w:szCs w:val="24"/>
          <w:rtl/>
        </w:rPr>
        <w:t xml:space="preserve"> در بخش‌هایی از این سند آمده است؛</w:t>
      </w:r>
    </w:p>
    <w:p w:rsidR="0073164C" w:rsidRPr="0073164C" w:rsidRDefault="0073164C" w:rsidP="0073164C">
      <w:pPr>
        <w:spacing w:after="0"/>
        <w:jc w:val="both"/>
        <w:rPr>
          <w:rFonts w:ascii="Calibri" w:eastAsia="Calibri" w:hAnsi="Calibri" w:cs="B Nazanin"/>
          <w:sz w:val="20"/>
          <w:szCs w:val="24"/>
          <w:rtl/>
        </w:rPr>
      </w:pPr>
      <w:r w:rsidRPr="0073164C">
        <w:rPr>
          <w:rFonts w:ascii="Calibri" w:eastAsia="Calibri" w:hAnsi="Calibri" w:cs="B Nazanin" w:hint="cs"/>
          <w:sz w:val="20"/>
          <w:szCs w:val="24"/>
          <w:rtl/>
        </w:rPr>
        <w:t>1) ابتناء فرایند طراحی، تدوین و</w:t>
      </w:r>
      <w:r w:rsidRPr="0073164C">
        <w:rPr>
          <w:rFonts w:ascii="Calibri" w:eastAsia="Calibri" w:hAnsi="Calibri" w:cs="B Nazanin"/>
          <w:sz w:val="20"/>
          <w:szCs w:val="24"/>
          <w:rtl/>
        </w:rPr>
        <w:t xml:space="preserve"> </w:t>
      </w:r>
      <w:r w:rsidRPr="0073164C">
        <w:rPr>
          <w:rFonts w:ascii="Calibri" w:eastAsia="Calibri" w:hAnsi="Calibri" w:cs="B Nazanin" w:hint="cs"/>
          <w:sz w:val="20"/>
          <w:szCs w:val="24"/>
          <w:rtl/>
        </w:rPr>
        <w:t>اجرای اسناد تحولی زیر</w:t>
      </w:r>
      <w:r w:rsidRPr="0073164C">
        <w:rPr>
          <w:rFonts w:ascii="Calibri" w:eastAsia="Calibri" w:hAnsi="Calibri" w:cs="B Nazanin"/>
          <w:sz w:val="20"/>
          <w:szCs w:val="24"/>
          <w:rtl/>
        </w:rPr>
        <w:t xml:space="preserve"> </w:t>
      </w:r>
      <w:r w:rsidRPr="0073164C">
        <w:rPr>
          <w:rFonts w:ascii="Calibri" w:eastAsia="Calibri" w:hAnsi="Calibri" w:cs="B Nazanin" w:hint="cs"/>
          <w:sz w:val="20"/>
          <w:szCs w:val="24"/>
          <w:rtl/>
        </w:rPr>
        <w:t>نظام‌ها شامل برنامه درسی، ‌تربیت‌معلم و</w:t>
      </w:r>
      <w:r w:rsidRPr="0073164C">
        <w:rPr>
          <w:rFonts w:ascii="Calibri" w:eastAsia="Calibri" w:hAnsi="Calibri" w:cs="B Nazanin"/>
          <w:sz w:val="20"/>
          <w:szCs w:val="24"/>
          <w:rtl/>
        </w:rPr>
        <w:t xml:space="preserve"> </w:t>
      </w:r>
      <w:r w:rsidRPr="0073164C">
        <w:rPr>
          <w:rFonts w:ascii="Calibri" w:eastAsia="Calibri" w:hAnsi="Calibri" w:cs="B Nazanin" w:hint="cs"/>
          <w:sz w:val="20"/>
          <w:szCs w:val="24"/>
          <w:rtl/>
        </w:rPr>
        <w:t>تأمین منابع انسانی، راهبری و</w:t>
      </w:r>
      <w:r w:rsidRPr="0073164C">
        <w:rPr>
          <w:rFonts w:ascii="Calibri" w:eastAsia="Calibri" w:hAnsi="Calibri" w:cs="B Nazanin"/>
          <w:sz w:val="20"/>
          <w:szCs w:val="24"/>
          <w:rtl/>
        </w:rPr>
        <w:t xml:space="preserve"> </w:t>
      </w:r>
      <w:r w:rsidRPr="0073164C">
        <w:rPr>
          <w:rFonts w:ascii="Calibri" w:eastAsia="Calibri" w:hAnsi="Calibri" w:cs="B Nazanin" w:hint="cs"/>
          <w:sz w:val="20"/>
          <w:szCs w:val="24"/>
          <w:rtl/>
        </w:rPr>
        <w:t>مدیریت، تأمین و تخصیص منابع مالی، تأمین فضا، تجهیزات و فناوری پژوهش و ارزشیابی و برنامه‌های کوتاه‌مدت و میان‌مدت بر</w:t>
      </w:r>
      <w:r w:rsidRPr="0073164C">
        <w:rPr>
          <w:rFonts w:ascii="Calibri" w:eastAsia="Calibri" w:hAnsi="Calibri" w:cs="B Nazanin"/>
          <w:sz w:val="20"/>
          <w:szCs w:val="24"/>
          <w:rtl/>
        </w:rPr>
        <w:t xml:space="preserve"> </w:t>
      </w:r>
      <w:r w:rsidRPr="0073164C">
        <w:rPr>
          <w:rFonts w:ascii="Calibri" w:eastAsia="Calibri" w:hAnsi="Calibri" w:cs="B Nazanin" w:hint="cs"/>
          <w:sz w:val="20"/>
          <w:szCs w:val="24"/>
          <w:rtl/>
        </w:rPr>
        <w:t>مبانی نظری و فلسفه تعلیم و</w:t>
      </w:r>
      <w:r w:rsidRPr="0073164C">
        <w:rPr>
          <w:rFonts w:ascii="Calibri" w:eastAsia="Calibri" w:hAnsi="Calibri" w:cs="B Nazanin"/>
          <w:sz w:val="20"/>
          <w:szCs w:val="24"/>
          <w:rtl/>
        </w:rPr>
        <w:t xml:space="preserve"> </w:t>
      </w:r>
      <w:r w:rsidRPr="0073164C">
        <w:rPr>
          <w:rFonts w:ascii="Calibri" w:eastAsia="Calibri" w:hAnsi="Calibri" w:cs="B Nazanin" w:hint="cs"/>
          <w:sz w:val="20"/>
          <w:szCs w:val="24"/>
          <w:rtl/>
        </w:rPr>
        <w:t>تربیت اسلامی و مفاد سند تحول بنیادین ‌‌آموزش‌ و پرورش (بند 3 از فصل 6 بخش راهبردهای کلان سند تحول بنیادین: هدف‌های</w:t>
      </w:r>
      <w:r w:rsidRPr="0073164C">
        <w:rPr>
          <w:rFonts w:ascii="Calibri" w:eastAsia="Calibri" w:hAnsi="Calibri" w:cs="B Nazanin"/>
          <w:sz w:val="20"/>
          <w:szCs w:val="24"/>
          <w:rtl/>
        </w:rPr>
        <w:t xml:space="preserve"> 1</w:t>
      </w:r>
      <w:r w:rsidRPr="0073164C">
        <w:rPr>
          <w:rFonts w:ascii="Calibri" w:eastAsia="Calibri" w:hAnsi="Calibri" w:cs="B Nazanin" w:hint="cs"/>
          <w:sz w:val="20"/>
          <w:szCs w:val="24"/>
          <w:rtl/>
        </w:rPr>
        <w:t>،</w:t>
      </w:r>
      <w:r w:rsidRPr="0073164C">
        <w:rPr>
          <w:rFonts w:ascii="Calibri" w:eastAsia="Calibri" w:hAnsi="Calibri" w:cs="B Nazanin"/>
          <w:sz w:val="20"/>
          <w:szCs w:val="24"/>
          <w:rtl/>
        </w:rPr>
        <w:t xml:space="preserve"> 4</w:t>
      </w:r>
      <w:r w:rsidRPr="0073164C">
        <w:rPr>
          <w:rFonts w:ascii="Calibri" w:eastAsia="Calibri" w:hAnsi="Calibri" w:cs="B Nazanin" w:hint="cs"/>
          <w:sz w:val="20"/>
          <w:szCs w:val="24"/>
          <w:rtl/>
        </w:rPr>
        <w:t>،</w:t>
      </w:r>
      <w:r w:rsidRPr="0073164C">
        <w:rPr>
          <w:rFonts w:ascii="Calibri" w:eastAsia="Calibri" w:hAnsi="Calibri" w:cs="B Nazanin"/>
          <w:sz w:val="20"/>
          <w:szCs w:val="24"/>
          <w:rtl/>
        </w:rPr>
        <w:t xml:space="preserve"> 3</w:t>
      </w:r>
      <w:r w:rsidRPr="0073164C">
        <w:rPr>
          <w:rFonts w:ascii="Calibri" w:eastAsia="Calibri" w:hAnsi="Calibri" w:cs="B Nazanin" w:hint="cs"/>
          <w:sz w:val="20"/>
          <w:szCs w:val="24"/>
          <w:rtl/>
        </w:rPr>
        <w:t>،</w:t>
      </w:r>
      <w:r w:rsidRPr="0073164C">
        <w:rPr>
          <w:rFonts w:ascii="Calibri" w:eastAsia="Calibri" w:hAnsi="Calibri" w:cs="B Nazanin"/>
          <w:sz w:val="20"/>
          <w:szCs w:val="24"/>
          <w:rtl/>
        </w:rPr>
        <w:t xml:space="preserve"> 2</w:t>
      </w:r>
      <w:r w:rsidRPr="0073164C">
        <w:rPr>
          <w:rFonts w:ascii="Calibri" w:eastAsia="Calibri" w:hAnsi="Calibri" w:cs="B Nazanin" w:hint="cs"/>
          <w:sz w:val="20"/>
          <w:szCs w:val="24"/>
          <w:rtl/>
        </w:rPr>
        <w:t>،</w:t>
      </w:r>
      <w:r w:rsidRPr="0073164C">
        <w:rPr>
          <w:rFonts w:ascii="Calibri" w:eastAsia="Calibri" w:hAnsi="Calibri" w:cs="B Nazanin"/>
          <w:sz w:val="20"/>
          <w:szCs w:val="24"/>
          <w:rtl/>
        </w:rPr>
        <w:t xml:space="preserve"> 6 </w:t>
      </w:r>
      <w:r w:rsidRPr="0073164C">
        <w:rPr>
          <w:rFonts w:ascii="Calibri" w:eastAsia="Calibri" w:hAnsi="Calibri" w:cs="B Nazanin" w:hint="cs"/>
          <w:sz w:val="20"/>
          <w:szCs w:val="24"/>
          <w:rtl/>
        </w:rPr>
        <w:t>و</w:t>
      </w:r>
      <w:r w:rsidRPr="0073164C">
        <w:rPr>
          <w:rFonts w:ascii="Calibri" w:eastAsia="Calibri" w:hAnsi="Calibri" w:cs="B Nazanin"/>
          <w:sz w:val="20"/>
          <w:szCs w:val="24"/>
          <w:rtl/>
        </w:rPr>
        <w:t xml:space="preserve"> 5</w:t>
      </w:r>
      <w:r w:rsidRPr="0073164C">
        <w:rPr>
          <w:rFonts w:ascii="Calibri" w:eastAsia="Calibri" w:hAnsi="Calibri" w:cs="B Nazanin" w:hint="cs"/>
          <w:sz w:val="20"/>
          <w:szCs w:val="24"/>
          <w:rtl/>
        </w:rPr>
        <w:t>)</w:t>
      </w:r>
    </w:p>
    <w:p w:rsidR="0073164C" w:rsidRPr="0073164C" w:rsidRDefault="0073164C" w:rsidP="0073164C">
      <w:pPr>
        <w:spacing w:after="0"/>
        <w:jc w:val="both"/>
        <w:rPr>
          <w:rFonts w:ascii="Calibri" w:eastAsia="Calibri" w:hAnsi="Calibri" w:cs="B Nazanin"/>
          <w:sz w:val="20"/>
          <w:szCs w:val="24"/>
          <w:rtl/>
        </w:rPr>
      </w:pPr>
      <w:r w:rsidRPr="0073164C">
        <w:rPr>
          <w:rFonts w:ascii="Calibri" w:eastAsia="Calibri" w:hAnsi="Calibri" w:cs="B Nazanin" w:hint="cs"/>
          <w:sz w:val="20"/>
          <w:szCs w:val="24"/>
          <w:rtl/>
        </w:rPr>
        <w:lastRenderedPageBreak/>
        <w:t>2) بهره‌مندی هوشمندانه از فناوری‌های نوین در نظام تعلیم و تربیت رسمی عمومی مبتنی بر نظام معیار اسلامی (بند 7 از فصل 6 بخش راهبردهای کلان، سند تحول بنیادین. هدف‌های کلان 3، 2، 1، 5 و 7).</w:t>
      </w:r>
    </w:p>
    <w:p w:rsidR="0073164C" w:rsidRPr="0073164C" w:rsidRDefault="0073164C" w:rsidP="0073164C">
      <w:pPr>
        <w:spacing w:after="0"/>
        <w:jc w:val="both"/>
        <w:rPr>
          <w:rFonts w:ascii="Calibri" w:eastAsia="Calibri" w:hAnsi="Calibri" w:cs="B Nazanin"/>
          <w:sz w:val="20"/>
          <w:szCs w:val="24"/>
          <w:rtl/>
        </w:rPr>
      </w:pPr>
      <w:r w:rsidRPr="0073164C">
        <w:rPr>
          <w:rFonts w:ascii="Calibri" w:eastAsia="Calibri" w:hAnsi="Calibri" w:cs="B Nazanin" w:hint="cs"/>
          <w:sz w:val="20"/>
          <w:szCs w:val="24"/>
          <w:rtl/>
        </w:rPr>
        <w:t>3) بهره‌گیری از تجهیزات و فناوری‌های نوین ‌‌آموزشی و تربیتی در راستای اهداف (راهکار 1-1 بند د).</w:t>
      </w:r>
    </w:p>
    <w:p w:rsidR="0073164C" w:rsidRPr="0073164C" w:rsidRDefault="0073164C" w:rsidP="0073164C">
      <w:pPr>
        <w:spacing w:after="0"/>
        <w:jc w:val="both"/>
        <w:rPr>
          <w:rFonts w:ascii="Calibri" w:eastAsia="Calibri" w:hAnsi="Calibri" w:cs="B Nazanin"/>
          <w:sz w:val="20"/>
          <w:szCs w:val="24"/>
          <w:rtl/>
        </w:rPr>
      </w:pPr>
      <w:r w:rsidRPr="0073164C">
        <w:rPr>
          <w:rFonts w:ascii="Calibri" w:eastAsia="Calibri" w:hAnsi="Calibri" w:cs="B Nazanin" w:hint="cs"/>
          <w:sz w:val="20"/>
          <w:szCs w:val="24"/>
          <w:rtl/>
        </w:rPr>
        <w:t>4) توسعه‌ی ضریب نفوذ شبکه ملی اطلاعات و ارتباطات اینترانت در مدارس با اولویت پر</w:t>
      </w:r>
      <w:r w:rsidRPr="0073164C">
        <w:rPr>
          <w:rFonts w:ascii="Calibri" w:eastAsia="Calibri" w:hAnsi="Calibri" w:cs="B Nazanin"/>
          <w:sz w:val="20"/>
          <w:szCs w:val="24"/>
          <w:rtl/>
        </w:rPr>
        <w:t xml:space="preserve"> </w:t>
      </w:r>
      <w:r w:rsidRPr="0073164C">
        <w:rPr>
          <w:rFonts w:ascii="Calibri" w:eastAsia="Calibri" w:hAnsi="Calibri" w:cs="B Nazanin" w:hint="cs"/>
          <w:sz w:val="20"/>
          <w:szCs w:val="24"/>
          <w:rtl/>
        </w:rPr>
        <w:t>کردن شکاف دیجیتالی بین مناطق ‌‌آموزشی و ایجاد سازوکار مناسب برای بهره‌برداری بهینه و هوشمندانه توسط مربیان و دانش‌آموزان در چارچوب نظام معیار اسلامی</w:t>
      </w:r>
      <w:r w:rsidRPr="0073164C">
        <w:rPr>
          <w:rFonts w:ascii="Calibri" w:eastAsia="Calibri" w:hAnsi="Calibri" w:cs="B Nazanin"/>
          <w:sz w:val="20"/>
          <w:szCs w:val="24"/>
          <w:rtl/>
        </w:rPr>
        <w:t xml:space="preserve"> (</w:t>
      </w:r>
      <w:r w:rsidRPr="0073164C">
        <w:rPr>
          <w:rFonts w:ascii="Calibri" w:eastAsia="Calibri" w:hAnsi="Calibri" w:cs="B Nazanin" w:hint="cs"/>
          <w:sz w:val="20"/>
          <w:szCs w:val="24"/>
          <w:rtl/>
        </w:rPr>
        <w:t>راهکار</w:t>
      </w:r>
      <w:r w:rsidRPr="0073164C">
        <w:rPr>
          <w:rFonts w:ascii="Calibri" w:eastAsia="Calibri" w:hAnsi="Calibri" w:cs="B Nazanin"/>
          <w:sz w:val="20"/>
          <w:szCs w:val="24"/>
          <w:rtl/>
        </w:rPr>
        <w:t xml:space="preserve"> 1</w:t>
      </w:r>
      <w:r w:rsidRPr="0073164C">
        <w:rPr>
          <w:rFonts w:ascii="Calibri" w:eastAsia="Calibri" w:hAnsi="Calibri" w:cs="B Nazanin" w:hint="cs"/>
          <w:sz w:val="20"/>
          <w:szCs w:val="24"/>
          <w:rtl/>
        </w:rPr>
        <w:t xml:space="preserve">-17 </w:t>
      </w:r>
      <w:r w:rsidRPr="0073164C">
        <w:rPr>
          <w:rFonts w:ascii="Calibri" w:eastAsia="Calibri" w:hAnsi="Calibri" w:cs="B Nazanin"/>
          <w:sz w:val="20"/>
          <w:szCs w:val="24"/>
          <w:rtl/>
        </w:rPr>
        <w:t xml:space="preserve">از فصل هفتم </w:t>
      </w:r>
      <w:r w:rsidRPr="0073164C">
        <w:rPr>
          <w:rFonts w:ascii="Calibri" w:eastAsia="Calibri" w:hAnsi="Calibri" w:cs="B Nazanin" w:hint="cs"/>
          <w:sz w:val="20"/>
          <w:szCs w:val="24"/>
          <w:rtl/>
        </w:rPr>
        <w:t>هدف‌های</w:t>
      </w:r>
      <w:r w:rsidRPr="0073164C">
        <w:rPr>
          <w:rFonts w:ascii="Calibri" w:eastAsia="Calibri" w:hAnsi="Calibri" w:cs="B Nazanin"/>
          <w:sz w:val="20"/>
          <w:szCs w:val="24"/>
          <w:rtl/>
        </w:rPr>
        <w:t xml:space="preserve"> </w:t>
      </w:r>
      <w:r w:rsidRPr="0073164C">
        <w:rPr>
          <w:rFonts w:ascii="Calibri" w:eastAsia="Calibri" w:hAnsi="Calibri" w:cs="B Nazanin" w:hint="cs"/>
          <w:sz w:val="20"/>
          <w:szCs w:val="24"/>
          <w:rtl/>
        </w:rPr>
        <w:t>عملیاتی</w:t>
      </w:r>
      <w:r w:rsidRPr="0073164C">
        <w:rPr>
          <w:rFonts w:ascii="Calibri" w:eastAsia="Calibri" w:hAnsi="Calibri" w:cs="B Nazanin"/>
          <w:sz w:val="20"/>
          <w:szCs w:val="24"/>
          <w:rtl/>
        </w:rPr>
        <w:t xml:space="preserve"> و </w:t>
      </w:r>
      <w:r w:rsidRPr="0073164C">
        <w:rPr>
          <w:rFonts w:ascii="Calibri" w:eastAsia="Calibri" w:hAnsi="Calibri" w:cs="B Nazanin" w:hint="cs"/>
          <w:sz w:val="20"/>
          <w:szCs w:val="24"/>
          <w:rtl/>
        </w:rPr>
        <w:t>راهکارهای</w:t>
      </w:r>
      <w:r w:rsidRPr="0073164C">
        <w:rPr>
          <w:rFonts w:ascii="Calibri" w:eastAsia="Calibri" w:hAnsi="Calibri" w:cs="B Nazanin"/>
          <w:sz w:val="20"/>
          <w:szCs w:val="24"/>
          <w:rtl/>
        </w:rPr>
        <w:t xml:space="preserve"> سند تحول </w:t>
      </w:r>
      <w:r w:rsidRPr="0073164C">
        <w:rPr>
          <w:rFonts w:ascii="Calibri" w:eastAsia="Calibri" w:hAnsi="Calibri" w:cs="B Nazanin" w:hint="cs"/>
          <w:sz w:val="20"/>
          <w:szCs w:val="24"/>
          <w:rtl/>
        </w:rPr>
        <w:t>بنیادین</w:t>
      </w:r>
      <w:r w:rsidRPr="0073164C">
        <w:rPr>
          <w:rFonts w:ascii="Calibri" w:eastAsia="Calibri" w:hAnsi="Calibri" w:cs="B Nazanin"/>
          <w:sz w:val="20"/>
          <w:szCs w:val="24"/>
          <w:rtl/>
        </w:rPr>
        <w:t xml:space="preserve"> ‌‌آموزش‌ و پرورش</w:t>
      </w:r>
      <w:r w:rsidRPr="0073164C">
        <w:rPr>
          <w:rFonts w:ascii="Calibri" w:eastAsia="Calibri" w:hAnsi="Calibri" w:cs="B Nazanin" w:hint="cs"/>
          <w:sz w:val="20"/>
          <w:szCs w:val="24"/>
          <w:rtl/>
        </w:rPr>
        <w:t>).</w:t>
      </w:r>
    </w:p>
    <w:p w:rsidR="0073164C" w:rsidRPr="0073164C" w:rsidRDefault="0073164C" w:rsidP="0073164C">
      <w:pPr>
        <w:spacing w:after="0"/>
        <w:jc w:val="both"/>
        <w:rPr>
          <w:rFonts w:ascii="Calibri" w:eastAsia="Calibri" w:hAnsi="Calibri" w:cs="B Nazanin"/>
          <w:sz w:val="20"/>
          <w:szCs w:val="24"/>
          <w:rtl/>
        </w:rPr>
      </w:pPr>
      <w:r w:rsidRPr="0073164C">
        <w:rPr>
          <w:rFonts w:ascii="Calibri" w:eastAsia="Calibri" w:hAnsi="Calibri" w:cs="B Nazanin" w:hint="cs"/>
          <w:sz w:val="20"/>
          <w:szCs w:val="24"/>
          <w:rtl/>
        </w:rPr>
        <w:t>شرایط متغیر جامعه، رشد فناوری اطلاعات و دیگر چالش‌های جاری، لزوم بازنگری در مهارت‌ها و صلاحیت‌های لازم برای تربیت شهروندانی فعال که نیروی کار مؤثر در جوامع دانش‌محور باشند را مورد تأکید قرار می‌دهد. لذا معلمان برای تربیت چنین شهروندانی باید صلاحیت لازم را داشته باشند</w:t>
      </w:r>
      <w:r w:rsidRPr="0073164C">
        <w:rPr>
          <w:rFonts w:ascii="Calibri" w:eastAsia="Calibri" w:hAnsi="Calibri" w:cs="B Nazanin"/>
          <w:sz w:val="20"/>
          <w:szCs w:val="24"/>
          <w:rtl/>
        </w:rPr>
        <w:t xml:space="preserve"> (</w:t>
      </w:r>
      <w:r w:rsidRPr="0073164C">
        <w:rPr>
          <w:rFonts w:ascii="Calibri" w:eastAsia="Calibri" w:hAnsi="Calibri" w:cs="B Nazanin" w:hint="cs"/>
          <w:sz w:val="20"/>
          <w:szCs w:val="24"/>
          <w:rtl/>
        </w:rPr>
        <w:t>یونسکو،2011،</w:t>
      </w:r>
      <w:r w:rsidRPr="0073164C">
        <w:rPr>
          <w:rFonts w:ascii="Calibri" w:eastAsia="Calibri" w:hAnsi="Calibri" w:cs="B Nazanin"/>
          <w:sz w:val="20"/>
          <w:szCs w:val="24"/>
          <w:rtl/>
        </w:rPr>
        <w:t xml:space="preserve"> ص</w:t>
      </w:r>
      <w:r w:rsidRPr="0073164C">
        <w:rPr>
          <w:rFonts w:ascii="Calibri" w:eastAsia="Calibri" w:hAnsi="Calibri" w:cs="B Nazanin" w:hint="cs"/>
          <w:sz w:val="20"/>
          <w:szCs w:val="24"/>
          <w:rtl/>
        </w:rPr>
        <w:t xml:space="preserve"> 8). هرچند کمک به گسترش مهارت‌های معلمان، در کاربری فناوری اطلاعات بسی دشوار است</w:t>
      </w:r>
      <w:r w:rsidRPr="0073164C">
        <w:rPr>
          <w:rFonts w:ascii="Calibri" w:eastAsia="Calibri" w:hAnsi="Calibri" w:cs="B Nazanin"/>
          <w:sz w:val="20"/>
          <w:szCs w:val="24"/>
          <w:rtl/>
        </w:rPr>
        <w:t>.</w:t>
      </w:r>
      <w:r w:rsidRPr="0073164C">
        <w:rPr>
          <w:rFonts w:ascii="Calibri" w:eastAsia="Calibri" w:hAnsi="Calibri" w:cs="B Nazanin" w:hint="cs"/>
          <w:sz w:val="20"/>
          <w:szCs w:val="24"/>
          <w:rtl/>
        </w:rPr>
        <w:t xml:space="preserve"> این کار، به همان اندازه نقش مهمی در گسترش میزان و کیفیت فراهم آوری فناوری اطلاعات و ارتباطات در مدارس دارند</w:t>
      </w:r>
      <w:r w:rsidRPr="0073164C">
        <w:rPr>
          <w:rFonts w:ascii="Calibri" w:eastAsia="Calibri" w:hAnsi="Calibri" w:cs="B Nazanin"/>
          <w:sz w:val="20"/>
          <w:szCs w:val="24"/>
          <w:rtl/>
        </w:rPr>
        <w:t xml:space="preserve"> (</w:t>
      </w:r>
      <w:r w:rsidRPr="0073164C">
        <w:rPr>
          <w:rFonts w:ascii="Calibri" w:eastAsia="Calibri" w:hAnsi="Calibri" w:cs="B Nazanin" w:hint="cs"/>
          <w:sz w:val="20"/>
          <w:szCs w:val="24"/>
          <w:rtl/>
        </w:rPr>
        <w:t>زارعی زوارکی،1391).</w:t>
      </w:r>
    </w:p>
    <w:p w:rsidR="0073164C" w:rsidRPr="0073164C" w:rsidRDefault="0073164C" w:rsidP="00CB4DFE">
      <w:pPr>
        <w:spacing w:after="0"/>
        <w:jc w:val="both"/>
        <w:rPr>
          <w:rFonts w:ascii="Calibri" w:eastAsia="Calibri" w:hAnsi="Calibri" w:cs="B Nazanin"/>
          <w:sz w:val="20"/>
          <w:szCs w:val="24"/>
          <w:rtl/>
        </w:rPr>
      </w:pPr>
      <w:r w:rsidRPr="0073164C">
        <w:rPr>
          <w:rFonts w:ascii="Calibri" w:eastAsia="Calibri" w:hAnsi="Calibri" w:cs="B Nazanin" w:hint="cs"/>
          <w:sz w:val="20"/>
          <w:szCs w:val="24"/>
          <w:rtl/>
        </w:rPr>
        <w:t>یونسکو نیز برای تأکید بر این وظیفه، در سال 2008 با همکاری شرکت‌های بزرگی چون مایکروسافت</w:t>
      </w:r>
      <w:r w:rsidRPr="00CB4DFE">
        <w:rPr>
          <w:rFonts w:ascii="Calibri" w:eastAsia="Calibri" w:hAnsi="Calibri" w:cs="B Nazanin"/>
          <w:sz w:val="20"/>
          <w:szCs w:val="24"/>
          <w:vertAlign w:val="superscript"/>
          <w:rtl/>
        </w:rPr>
        <w:footnoteReference w:id="10"/>
      </w:r>
      <w:r w:rsidRPr="0073164C">
        <w:rPr>
          <w:rFonts w:ascii="Calibri" w:eastAsia="Calibri" w:hAnsi="Calibri" w:cs="B Nazanin" w:hint="cs"/>
          <w:sz w:val="20"/>
          <w:szCs w:val="24"/>
          <w:rtl/>
        </w:rPr>
        <w:t>، اینتل</w:t>
      </w:r>
      <w:r w:rsidRPr="00CB4DFE">
        <w:rPr>
          <w:rFonts w:ascii="Calibri" w:eastAsia="Calibri" w:hAnsi="Calibri" w:cs="B Nazanin"/>
          <w:sz w:val="20"/>
          <w:szCs w:val="24"/>
          <w:vertAlign w:val="superscript"/>
          <w:rtl/>
        </w:rPr>
        <w:footnoteReference w:id="11"/>
      </w:r>
      <w:r w:rsidRPr="0073164C">
        <w:rPr>
          <w:rFonts w:ascii="Calibri" w:eastAsia="Calibri" w:hAnsi="Calibri" w:cs="B Nazanin" w:hint="cs"/>
          <w:sz w:val="20"/>
          <w:szCs w:val="24"/>
          <w:rtl/>
        </w:rPr>
        <w:t>، سیسکو</w:t>
      </w:r>
      <w:r w:rsidRPr="00CB4DFE">
        <w:rPr>
          <w:rFonts w:ascii="Calibri" w:eastAsia="Calibri" w:hAnsi="Calibri" w:cs="B Nazanin"/>
          <w:sz w:val="20"/>
          <w:szCs w:val="24"/>
          <w:vertAlign w:val="superscript"/>
          <w:rtl/>
        </w:rPr>
        <w:footnoteReference w:id="12"/>
      </w:r>
      <w:r w:rsidRPr="0073164C">
        <w:rPr>
          <w:rFonts w:ascii="Calibri" w:eastAsia="Calibri" w:hAnsi="Calibri" w:cs="B Nazanin" w:hint="cs"/>
          <w:sz w:val="20"/>
          <w:szCs w:val="24"/>
          <w:rtl/>
        </w:rPr>
        <w:t>، انجمن بین‌المللی فناوری در ‌‌آموزش</w:t>
      </w:r>
      <w:r w:rsidRPr="0073164C">
        <w:rPr>
          <w:rFonts w:ascii="Calibri" w:eastAsia="Calibri" w:hAnsi="Calibri" w:cs="B Nazanin"/>
          <w:sz w:val="20"/>
          <w:szCs w:val="24"/>
          <w:vertAlign w:val="superscript"/>
          <w:rtl/>
        </w:rPr>
        <w:footnoteReference w:id="13"/>
      </w:r>
      <w:r w:rsidRPr="0073164C">
        <w:rPr>
          <w:rFonts w:ascii="Calibri" w:eastAsia="Calibri" w:hAnsi="Calibri" w:cs="B Nazanin" w:hint="cs"/>
          <w:sz w:val="20"/>
          <w:szCs w:val="24"/>
          <w:rtl/>
        </w:rPr>
        <w:t xml:space="preserve">، مؤسسه پلی‌تکنیک و دانشگاه </w:t>
      </w:r>
      <w:r w:rsidRPr="0073164C">
        <w:rPr>
          <w:rFonts w:ascii="Calibri" w:eastAsia="Calibri" w:hAnsi="Calibri" w:cs="B Nazanin"/>
          <w:sz w:val="20"/>
          <w:szCs w:val="24"/>
          <w:rtl/>
        </w:rPr>
        <w:t>و</w:t>
      </w:r>
      <w:r w:rsidRPr="0073164C">
        <w:rPr>
          <w:rFonts w:ascii="Calibri" w:eastAsia="Calibri" w:hAnsi="Calibri" w:cs="B Nazanin" w:hint="cs"/>
          <w:sz w:val="20"/>
          <w:szCs w:val="24"/>
          <w:rtl/>
        </w:rPr>
        <w:t>ی</w:t>
      </w:r>
      <w:r w:rsidRPr="0073164C">
        <w:rPr>
          <w:rFonts w:ascii="Calibri" w:eastAsia="Calibri" w:hAnsi="Calibri" w:cs="B Nazanin" w:hint="eastAsia"/>
          <w:sz w:val="20"/>
          <w:szCs w:val="24"/>
          <w:rtl/>
        </w:rPr>
        <w:t>رج</w:t>
      </w:r>
      <w:r w:rsidRPr="0073164C">
        <w:rPr>
          <w:rFonts w:ascii="Calibri" w:eastAsia="Calibri" w:hAnsi="Calibri" w:cs="B Nazanin" w:hint="cs"/>
          <w:sz w:val="20"/>
          <w:szCs w:val="24"/>
          <w:rtl/>
        </w:rPr>
        <w:t>ی</w:t>
      </w:r>
      <w:r w:rsidRPr="0073164C">
        <w:rPr>
          <w:rFonts w:ascii="Calibri" w:eastAsia="Calibri" w:hAnsi="Calibri" w:cs="B Nazanin" w:hint="eastAsia"/>
          <w:sz w:val="20"/>
          <w:szCs w:val="24"/>
          <w:rtl/>
        </w:rPr>
        <w:t>ن</w:t>
      </w:r>
      <w:r w:rsidRPr="0073164C">
        <w:rPr>
          <w:rFonts w:ascii="Calibri" w:eastAsia="Calibri" w:hAnsi="Calibri" w:cs="B Nazanin" w:hint="cs"/>
          <w:sz w:val="20"/>
          <w:szCs w:val="24"/>
          <w:rtl/>
        </w:rPr>
        <w:t>ی</w:t>
      </w:r>
      <w:r w:rsidRPr="0073164C">
        <w:rPr>
          <w:rFonts w:ascii="Calibri" w:eastAsia="Calibri" w:hAnsi="Calibri" w:cs="B Nazanin" w:hint="eastAsia"/>
          <w:sz w:val="20"/>
          <w:szCs w:val="24"/>
          <w:rtl/>
        </w:rPr>
        <w:t>ا</w:t>
      </w:r>
      <w:r w:rsidRPr="0073164C">
        <w:rPr>
          <w:rFonts w:ascii="Calibri" w:eastAsia="Calibri" w:hAnsi="Calibri" w:cs="B Nazanin" w:hint="cs"/>
          <w:sz w:val="20"/>
          <w:szCs w:val="24"/>
          <w:rtl/>
        </w:rPr>
        <w:t xml:space="preserve">، </w:t>
      </w:r>
      <w:r w:rsidR="00E61D38" w:rsidRPr="00004F60">
        <w:rPr>
          <w:rFonts w:ascii="Calibri" w:eastAsia="Calibri" w:hAnsi="Calibri" w:cs="B Nazanin" w:hint="cs"/>
          <w:sz w:val="20"/>
          <w:szCs w:val="24"/>
          <w:rtl/>
        </w:rPr>
        <w:t>استانداردهایی</w:t>
      </w:r>
      <w:r w:rsidRPr="0073164C">
        <w:rPr>
          <w:rFonts w:ascii="Calibri" w:eastAsia="Calibri" w:hAnsi="Calibri" w:cs="B Nazanin" w:hint="cs"/>
          <w:sz w:val="20"/>
          <w:szCs w:val="24"/>
          <w:rtl/>
        </w:rPr>
        <w:t xml:space="preserve"> را </w:t>
      </w:r>
      <w:r w:rsidRPr="0073164C">
        <w:rPr>
          <w:rFonts w:ascii="Calibri" w:eastAsia="Calibri" w:hAnsi="Calibri" w:cs="B Nazanin"/>
          <w:sz w:val="20"/>
          <w:szCs w:val="24"/>
          <w:rtl/>
        </w:rPr>
        <w:t>برا</w:t>
      </w:r>
      <w:r w:rsidRPr="0073164C">
        <w:rPr>
          <w:rFonts w:ascii="Calibri" w:eastAsia="Calibri" w:hAnsi="Calibri" w:cs="B Nazanin" w:hint="cs"/>
          <w:sz w:val="20"/>
          <w:szCs w:val="24"/>
          <w:rtl/>
        </w:rPr>
        <w:t>ی</w:t>
      </w:r>
      <w:r w:rsidRPr="0073164C">
        <w:rPr>
          <w:rFonts w:ascii="Calibri" w:eastAsia="Calibri" w:hAnsi="Calibri" w:cs="B Nazanin"/>
          <w:sz w:val="20"/>
          <w:szCs w:val="24"/>
          <w:rtl/>
        </w:rPr>
        <w:t xml:space="preserve"> صلاحیت‌های</w:t>
      </w:r>
      <w:r w:rsidRPr="0073164C">
        <w:rPr>
          <w:rFonts w:ascii="Calibri" w:eastAsia="Calibri" w:hAnsi="Calibri" w:cs="B Nazanin" w:hint="cs"/>
          <w:sz w:val="20"/>
          <w:szCs w:val="24"/>
          <w:rtl/>
        </w:rPr>
        <w:t xml:space="preserve"> فناورانه معلمان طراحی کرد. با توجه به اهمیت موضوع و استقبال کشورهای عضو در مهر و موم‌های بعد، این سند مورد بازنگری تکمیلی قرار گرفت. در مقدمه این سند آمده است:"برای زندگی، یادگیری و کارکرد موفق در محیط‌های بسیار پیچیده، </w:t>
      </w:r>
      <w:r w:rsidRPr="0073164C">
        <w:rPr>
          <w:rFonts w:ascii="Calibri" w:eastAsia="Calibri" w:hAnsi="Calibri" w:cs="B Nazanin"/>
          <w:sz w:val="20"/>
          <w:szCs w:val="24"/>
          <w:rtl/>
        </w:rPr>
        <w:t>دانش‌بن</w:t>
      </w:r>
      <w:r w:rsidRPr="0073164C">
        <w:rPr>
          <w:rFonts w:ascii="Calibri" w:eastAsia="Calibri" w:hAnsi="Calibri" w:cs="B Nazanin" w:hint="cs"/>
          <w:sz w:val="20"/>
          <w:szCs w:val="24"/>
          <w:rtl/>
        </w:rPr>
        <w:t>ی</w:t>
      </w:r>
      <w:r w:rsidRPr="0073164C">
        <w:rPr>
          <w:rFonts w:ascii="Calibri" w:eastAsia="Calibri" w:hAnsi="Calibri" w:cs="B Nazanin" w:hint="eastAsia"/>
          <w:sz w:val="20"/>
          <w:szCs w:val="24"/>
          <w:rtl/>
        </w:rPr>
        <w:t>ان</w:t>
      </w:r>
      <w:r w:rsidRPr="0073164C">
        <w:rPr>
          <w:rFonts w:ascii="Calibri" w:eastAsia="Calibri" w:hAnsi="Calibri" w:cs="B Nazanin" w:hint="cs"/>
          <w:sz w:val="20"/>
          <w:szCs w:val="24"/>
          <w:rtl/>
        </w:rPr>
        <w:t xml:space="preserve"> و غنی از اطلاعات، دانش‌آموزان و معلمان باید بتوانند به‌طور مؤثر از فناوری بهره </w:t>
      </w:r>
      <w:r w:rsidRPr="0073164C">
        <w:rPr>
          <w:rFonts w:ascii="Calibri" w:eastAsia="Calibri" w:hAnsi="Calibri" w:cs="B Nazanin"/>
          <w:sz w:val="20"/>
          <w:szCs w:val="24"/>
          <w:rtl/>
        </w:rPr>
        <w:t>گ</w:t>
      </w:r>
      <w:r w:rsidRPr="0073164C">
        <w:rPr>
          <w:rFonts w:ascii="Calibri" w:eastAsia="Calibri" w:hAnsi="Calibri" w:cs="B Nazanin" w:hint="cs"/>
          <w:sz w:val="20"/>
          <w:szCs w:val="24"/>
          <w:rtl/>
        </w:rPr>
        <w:t>ی</w:t>
      </w:r>
      <w:r w:rsidRPr="0073164C">
        <w:rPr>
          <w:rFonts w:ascii="Calibri" w:eastAsia="Calibri" w:hAnsi="Calibri" w:cs="B Nazanin" w:hint="eastAsia"/>
          <w:sz w:val="20"/>
          <w:szCs w:val="24"/>
          <w:rtl/>
        </w:rPr>
        <w:t>رند</w:t>
      </w:r>
      <w:r w:rsidRPr="0073164C">
        <w:rPr>
          <w:rFonts w:ascii="Calibri" w:eastAsia="Calibri" w:hAnsi="Calibri" w:cs="B Nazanin"/>
          <w:sz w:val="20"/>
          <w:szCs w:val="24"/>
          <w:rtl/>
        </w:rPr>
        <w:t xml:space="preserve"> "</w:t>
      </w:r>
      <w:r w:rsidRPr="0073164C">
        <w:rPr>
          <w:rFonts w:ascii="Calibri" w:eastAsia="Calibri" w:hAnsi="Calibri" w:cs="B Nazanin" w:hint="cs"/>
          <w:sz w:val="20"/>
          <w:szCs w:val="24"/>
          <w:rtl/>
        </w:rPr>
        <w:t xml:space="preserve">. با توجه به اهمیت موضوع، سند </w:t>
      </w:r>
      <w:r w:rsidRPr="0073164C">
        <w:rPr>
          <w:rFonts w:ascii="Calibri" w:eastAsia="Calibri" w:hAnsi="Calibri" w:cs="B Nazanin"/>
          <w:sz w:val="20"/>
          <w:szCs w:val="24"/>
          <w:rtl/>
        </w:rPr>
        <w:t>طراح</w:t>
      </w:r>
      <w:r w:rsidRPr="0073164C">
        <w:rPr>
          <w:rFonts w:ascii="Calibri" w:eastAsia="Calibri" w:hAnsi="Calibri" w:cs="B Nazanin" w:hint="cs"/>
          <w:sz w:val="20"/>
          <w:szCs w:val="24"/>
          <w:rtl/>
        </w:rPr>
        <w:t>ی‌</w:t>
      </w:r>
      <w:r w:rsidRPr="0073164C">
        <w:rPr>
          <w:rFonts w:ascii="Calibri" w:eastAsia="Calibri" w:hAnsi="Calibri" w:cs="B Nazanin" w:hint="eastAsia"/>
          <w:sz w:val="20"/>
          <w:szCs w:val="24"/>
          <w:rtl/>
        </w:rPr>
        <w:t>شده</w:t>
      </w:r>
      <w:r w:rsidRPr="0073164C">
        <w:rPr>
          <w:rFonts w:ascii="Calibri" w:eastAsia="Calibri" w:hAnsi="Calibri" w:cs="B Nazanin" w:hint="cs"/>
          <w:sz w:val="20"/>
          <w:szCs w:val="24"/>
          <w:rtl/>
        </w:rPr>
        <w:t xml:space="preserve"> یونسکو، چارچوب کاملی در خصوص استانداردهای معلمان ارائه می‌کند که می‌تواند، مورد توجه برنامه‌ریزان و تصمیم‌گیرندگان سیاست‌های ‌‌آموزشی قرار </w:t>
      </w:r>
      <w:r w:rsidRPr="0073164C">
        <w:rPr>
          <w:rFonts w:ascii="Calibri" w:eastAsia="Calibri" w:hAnsi="Calibri" w:cs="B Nazanin"/>
          <w:sz w:val="20"/>
          <w:szCs w:val="24"/>
          <w:rtl/>
        </w:rPr>
        <w:t>گ</w:t>
      </w:r>
      <w:r w:rsidRPr="0073164C">
        <w:rPr>
          <w:rFonts w:ascii="Calibri" w:eastAsia="Calibri" w:hAnsi="Calibri" w:cs="B Nazanin" w:hint="cs"/>
          <w:sz w:val="20"/>
          <w:szCs w:val="24"/>
          <w:rtl/>
        </w:rPr>
        <w:t>ی</w:t>
      </w:r>
      <w:r w:rsidRPr="0073164C">
        <w:rPr>
          <w:rFonts w:ascii="Calibri" w:eastAsia="Calibri" w:hAnsi="Calibri" w:cs="B Nazanin" w:hint="eastAsia"/>
          <w:sz w:val="20"/>
          <w:szCs w:val="24"/>
          <w:rtl/>
        </w:rPr>
        <w:t>رد</w:t>
      </w:r>
      <w:r w:rsidRPr="0073164C">
        <w:rPr>
          <w:rFonts w:ascii="Calibri" w:eastAsia="Calibri" w:hAnsi="Calibri" w:cs="B Nazanin"/>
          <w:sz w:val="20"/>
          <w:szCs w:val="24"/>
          <w:rtl/>
        </w:rPr>
        <w:t xml:space="preserve"> (</w:t>
      </w:r>
      <w:r w:rsidRPr="0073164C">
        <w:rPr>
          <w:rFonts w:ascii="Calibri" w:eastAsia="Calibri" w:hAnsi="Calibri" w:cs="B Nazanin" w:hint="cs"/>
          <w:sz w:val="20"/>
          <w:szCs w:val="24"/>
          <w:rtl/>
        </w:rPr>
        <w:t>یونسکو، 2008).</w:t>
      </w:r>
    </w:p>
    <w:p w:rsidR="00E61D38" w:rsidRPr="00004F60" w:rsidRDefault="00C65C2E" w:rsidP="00247087">
      <w:pPr>
        <w:spacing w:after="0"/>
        <w:jc w:val="both"/>
        <w:rPr>
          <w:rFonts w:ascii="Calibri" w:eastAsia="Calibri" w:hAnsi="Calibri" w:cs="B Nazanin"/>
          <w:sz w:val="20"/>
          <w:szCs w:val="24"/>
          <w:rtl/>
        </w:rPr>
      </w:pPr>
      <w:r w:rsidRPr="00004F60">
        <w:rPr>
          <w:rFonts w:ascii="Calibri" w:eastAsia="Calibri" w:hAnsi="Calibri" w:cs="B Nazanin" w:hint="cs"/>
          <w:sz w:val="20"/>
          <w:szCs w:val="24"/>
          <w:rtl/>
        </w:rPr>
        <w:t xml:space="preserve">بدیهی است متناسب با شرایط روز و توسعه فناوری اطلاعات و ارتباطات، </w:t>
      </w:r>
      <w:r w:rsidR="00247087" w:rsidRPr="00004F60">
        <w:rPr>
          <w:rFonts w:ascii="Calibri" w:eastAsia="Calibri" w:hAnsi="Calibri" w:cs="B Nazanin" w:hint="cs"/>
          <w:sz w:val="20"/>
          <w:szCs w:val="24"/>
          <w:rtl/>
        </w:rPr>
        <w:t>یکی دیگر</w:t>
      </w:r>
      <w:r w:rsidRPr="00004F60">
        <w:rPr>
          <w:rFonts w:ascii="Calibri" w:eastAsia="Calibri" w:hAnsi="Calibri" w:cs="B Nazanin" w:hint="cs"/>
          <w:sz w:val="20"/>
          <w:szCs w:val="24"/>
          <w:rtl/>
        </w:rPr>
        <w:t xml:space="preserve"> از موضوعات مطرح شده در میزگرد </w:t>
      </w:r>
      <w:r w:rsidR="00247087" w:rsidRPr="00004F60">
        <w:rPr>
          <w:rFonts w:ascii="Calibri" w:eastAsia="Calibri" w:hAnsi="Calibri" w:cs="B Nazanin" w:hint="cs"/>
          <w:sz w:val="20"/>
          <w:szCs w:val="24"/>
          <w:rtl/>
        </w:rPr>
        <w:t xml:space="preserve">یونسکو در </w:t>
      </w:r>
      <w:r w:rsidRPr="00004F60">
        <w:rPr>
          <w:rFonts w:ascii="Calibri" w:eastAsia="Calibri" w:hAnsi="Calibri" w:cs="B Nazanin" w:hint="cs"/>
          <w:sz w:val="20"/>
          <w:szCs w:val="24"/>
          <w:rtl/>
        </w:rPr>
        <w:t xml:space="preserve">نهم فروردین 1400 </w:t>
      </w:r>
      <w:r w:rsidRPr="00BB0C8F">
        <w:rPr>
          <w:rFonts w:ascii="Calibri" w:eastAsia="Calibri" w:hAnsi="Calibri" w:cs="B Nazanin" w:hint="cs"/>
          <w:sz w:val="20"/>
          <w:szCs w:val="24"/>
          <w:rtl/>
        </w:rPr>
        <w:t xml:space="preserve">(29 مارس 2021 )، </w:t>
      </w:r>
      <w:r w:rsidRPr="00004F60">
        <w:rPr>
          <w:rFonts w:ascii="Calibri" w:eastAsia="Calibri" w:hAnsi="Calibri" w:cs="B Nazanin" w:hint="cs"/>
          <w:sz w:val="20"/>
          <w:szCs w:val="24"/>
          <w:rtl/>
        </w:rPr>
        <w:t>تحول دیجیتال و اینده آموزش است.</w:t>
      </w:r>
      <w:r w:rsidR="00E61D38" w:rsidRPr="00004F60">
        <w:rPr>
          <w:rFonts w:ascii="Calibri" w:eastAsia="Calibri" w:hAnsi="Calibri" w:cs="B Nazanin" w:hint="cs"/>
          <w:sz w:val="20"/>
          <w:szCs w:val="24"/>
          <w:rtl/>
        </w:rPr>
        <w:t xml:space="preserve"> </w:t>
      </w:r>
      <w:r w:rsidR="00E61D38" w:rsidRPr="00DB442B">
        <w:rPr>
          <w:rFonts w:ascii="Calibri" w:eastAsia="Calibri" w:hAnsi="Calibri" w:cs="B Nazanin" w:hint="cs"/>
          <w:sz w:val="20"/>
          <w:szCs w:val="24"/>
          <w:rtl/>
        </w:rPr>
        <w:t xml:space="preserve">معلم به‌عنوان عامل اصلاح و تغییر در نظام ‌‌آموزشی، خود با شبکه‌ای از </w:t>
      </w:r>
      <w:r w:rsidR="00247087" w:rsidRPr="00004F60">
        <w:rPr>
          <w:rFonts w:ascii="Calibri" w:eastAsia="Calibri" w:hAnsi="Calibri" w:cs="B Nazanin" w:hint="cs"/>
          <w:sz w:val="20"/>
          <w:szCs w:val="24"/>
          <w:rtl/>
        </w:rPr>
        <w:t xml:space="preserve">تحول و </w:t>
      </w:r>
      <w:r w:rsidR="00E61D38" w:rsidRPr="00DB442B">
        <w:rPr>
          <w:rFonts w:ascii="Calibri" w:eastAsia="Calibri" w:hAnsi="Calibri" w:cs="B Nazanin" w:hint="cs"/>
          <w:sz w:val="20"/>
          <w:szCs w:val="24"/>
          <w:rtl/>
        </w:rPr>
        <w:t>تغییرات مداوم روبرو می‌شود و با قابلیت‌ها و احتمالاتی روبرو است که در صورت اخذ تصمیم‌گیری‌های فکورانه</w:t>
      </w:r>
      <w:r w:rsidR="00E61D38" w:rsidRPr="00CB4DFE">
        <w:rPr>
          <w:rFonts w:ascii="Calibri" w:eastAsia="Calibri" w:hAnsi="Calibri" w:cs="B Nazanin"/>
          <w:sz w:val="20"/>
          <w:szCs w:val="24"/>
          <w:vertAlign w:val="superscript"/>
          <w:rtl/>
        </w:rPr>
        <w:footnoteReference w:id="14"/>
      </w:r>
      <w:r w:rsidR="00E61D38" w:rsidRPr="00DB442B">
        <w:rPr>
          <w:rFonts w:ascii="Calibri" w:eastAsia="Calibri" w:hAnsi="Calibri" w:cs="B Nazanin"/>
          <w:sz w:val="20"/>
          <w:szCs w:val="24"/>
        </w:rPr>
        <w:t xml:space="preserve"> </w:t>
      </w:r>
      <w:r w:rsidR="00E61D38" w:rsidRPr="00DB442B">
        <w:rPr>
          <w:rFonts w:ascii="Calibri" w:eastAsia="Calibri" w:hAnsi="Calibri" w:cs="B Nazanin" w:hint="cs"/>
          <w:sz w:val="20"/>
          <w:szCs w:val="24"/>
          <w:rtl/>
        </w:rPr>
        <w:t>می‌تواند در مقابل آن پیامدهای نامشخص، باز و منعطف عمل کند و به پیش‌بینی و نظارت بر تغییرات و ارزش‌ها بپردازد و این امر در صورتی محقق می‌شود که بر اهداف حال و آینده صلاحیت‌های معلمی متمرکز شویم</w:t>
      </w:r>
      <w:r w:rsidR="00E61D38" w:rsidRPr="00DB442B">
        <w:rPr>
          <w:rFonts w:ascii="Calibri" w:eastAsia="Calibri" w:hAnsi="Calibri" w:cs="B Nazanin"/>
          <w:sz w:val="20"/>
          <w:szCs w:val="24"/>
          <w:rtl/>
        </w:rPr>
        <w:t xml:space="preserve"> (</w:t>
      </w:r>
      <w:r w:rsidR="00E61D38" w:rsidRPr="00DB442B">
        <w:rPr>
          <w:rFonts w:ascii="Calibri" w:eastAsia="Calibri" w:hAnsi="Calibri" w:cs="B Nazanin" w:hint="cs"/>
          <w:sz w:val="20"/>
          <w:szCs w:val="24"/>
          <w:rtl/>
        </w:rPr>
        <w:t>مارکر</w:t>
      </w:r>
      <w:r w:rsidR="00E61D38" w:rsidRPr="00CB4DFE">
        <w:rPr>
          <w:rFonts w:ascii="Calibri" w:eastAsia="Calibri" w:hAnsi="Calibri" w:cs="B Nazanin"/>
          <w:sz w:val="20"/>
          <w:szCs w:val="24"/>
          <w:vertAlign w:val="superscript"/>
          <w:rtl/>
        </w:rPr>
        <w:footnoteReference w:id="15"/>
      </w:r>
      <w:r w:rsidR="00CB4DFE">
        <w:rPr>
          <w:rFonts w:ascii="Calibri" w:eastAsia="Calibri" w:hAnsi="Calibri" w:cs="B Nazanin" w:hint="cs"/>
          <w:sz w:val="20"/>
          <w:szCs w:val="24"/>
          <w:rtl/>
        </w:rPr>
        <w:t xml:space="preserve"> </w:t>
      </w:r>
      <w:r w:rsidR="00E61D38" w:rsidRPr="00DB442B">
        <w:rPr>
          <w:rFonts w:ascii="Calibri" w:eastAsia="Calibri" w:hAnsi="Calibri" w:cs="B Nazanin" w:hint="cs"/>
          <w:sz w:val="20"/>
          <w:szCs w:val="24"/>
          <w:rtl/>
        </w:rPr>
        <w:t>،2006)</w:t>
      </w:r>
      <w:r w:rsidR="00247087" w:rsidRPr="00004F60">
        <w:rPr>
          <w:rFonts w:ascii="Calibri" w:eastAsia="Calibri" w:hAnsi="Calibri" w:cs="B Nazanin" w:hint="cs"/>
          <w:sz w:val="20"/>
          <w:szCs w:val="24"/>
          <w:rtl/>
        </w:rPr>
        <w:t>.</w:t>
      </w:r>
    </w:p>
    <w:p w:rsidR="008E783F" w:rsidRPr="00004F60" w:rsidRDefault="00614B00" w:rsidP="00D334EC">
      <w:pPr>
        <w:jc w:val="both"/>
        <w:rPr>
          <w:rFonts w:ascii="Calibri" w:eastAsia="Calibri" w:hAnsi="Calibri" w:cs="B Nazanin"/>
          <w:sz w:val="20"/>
          <w:szCs w:val="24"/>
          <w:rtl/>
        </w:rPr>
      </w:pPr>
      <w:r w:rsidRPr="00004F60">
        <w:rPr>
          <w:rFonts w:ascii="Calibri" w:eastAsia="Calibri" w:hAnsi="Calibri" w:cs="B Nazanin" w:hint="cs"/>
          <w:sz w:val="20"/>
          <w:szCs w:val="24"/>
          <w:rtl/>
        </w:rPr>
        <w:t>یکی از چالش</w:t>
      </w:r>
      <w:r w:rsidRPr="00004F60">
        <w:rPr>
          <w:rFonts w:ascii="Calibri" w:eastAsia="Calibri" w:hAnsi="Calibri" w:cs="B Nazanin" w:hint="cs"/>
          <w:sz w:val="20"/>
          <w:szCs w:val="24"/>
          <w:rtl/>
        </w:rPr>
        <w:softHyphen/>
        <w:t>های حرفه</w:t>
      </w:r>
      <w:r w:rsidRPr="00004F60">
        <w:rPr>
          <w:rFonts w:ascii="Calibri" w:eastAsia="Calibri" w:hAnsi="Calibri" w:cs="B Nazanin" w:hint="cs"/>
          <w:sz w:val="20"/>
          <w:szCs w:val="24"/>
          <w:rtl/>
        </w:rPr>
        <w:softHyphen/>
        <w:t>ای معلمان، نحوه کاربرد فناوری</w:t>
      </w:r>
      <w:r w:rsidRPr="00004F60">
        <w:rPr>
          <w:rFonts w:ascii="Calibri" w:eastAsia="Calibri" w:hAnsi="Calibri" w:cs="B Nazanin" w:hint="cs"/>
          <w:sz w:val="20"/>
          <w:szCs w:val="24"/>
          <w:rtl/>
        </w:rPr>
        <w:softHyphen/>
        <w:t>های نوینی است که هر روز بر تنوع آن‌ها افزوده می</w:t>
      </w:r>
      <w:r w:rsidRPr="00004F60">
        <w:rPr>
          <w:rFonts w:ascii="Calibri" w:eastAsia="Calibri" w:hAnsi="Calibri" w:cs="B Nazanin" w:hint="cs"/>
          <w:sz w:val="20"/>
          <w:szCs w:val="24"/>
          <w:rtl/>
        </w:rPr>
        <w:softHyphen/>
        <w:t>شود. ظهور و توسعه نرم‌افزارها، سخت‌افزارها و شبکه</w:t>
      </w:r>
      <w:r w:rsidRPr="00004F60">
        <w:rPr>
          <w:rFonts w:ascii="Calibri" w:eastAsia="Calibri" w:hAnsi="Calibri" w:cs="B Nazanin" w:hint="cs"/>
          <w:sz w:val="20"/>
          <w:szCs w:val="24"/>
          <w:rtl/>
        </w:rPr>
        <w:softHyphen/>
        <w:t>هایی که امکان تسهیل ‌‌آموزش</w:t>
      </w:r>
      <w:r w:rsidRPr="00004F60">
        <w:rPr>
          <w:rFonts w:ascii="Calibri" w:eastAsia="Calibri" w:hAnsi="Calibri" w:cs="B Nazanin" w:hint="cs"/>
          <w:sz w:val="20"/>
          <w:szCs w:val="24"/>
          <w:rtl/>
        </w:rPr>
        <w:softHyphen/>
        <w:t>های رسمی، غیررسمی و آزاد را فراهم می</w:t>
      </w:r>
      <w:r w:rsidRPr="00004F60">
        <w:rPr>
          <w:rFonts w:ascii="Calibri" w:eastAsia="Calibri" w:hAnsi="Calibri" w:cs="B Nazanin" w:hint="cs"/>
          <w:sz w:val="20"/>
          <w:szCs w:val="24"/>
          <w:rtl/>
        </w:rPr>
        <w:softHyphen/>
        <w:t>سازد، چالشی را برای معلمان ایجاد می</w:t>
      </w:r>
      <w:r w:rsidRPr="00004F60">
        <w:rPr>
          <w:rFonts w:ascii="Calibri" w:eastAsia="Calibri" w:hAnsi="Calibri" w:cs="B Nazanin" w:hint="cs"/>
          <w:sz w:val="20"/>
          <w:szCs w:val="24"/>
          <w:rtl/>
        </w:rPr>
        <w:softHyphen/>
        <w:t>کند که اگر مجهز به دانش لازم برای استفاده از آن باشند، تبدیل به فرصت</w:t>
      </w:r>
      <w:r w:rsidRPr="00004F60">
        <w:rPr>
          <w:rFonts w:ascii="Calibri" w:eastAsia="Calibri" w:hAnsi="Calibri" w:cs="B Nazanin"/>
          <w:sz w:val="20"/>
          <w:szCs w:val="24"/>
          <w:rtl/>
        </w:rPr>
        <w:t xml:space="preserve"> </w:t>
      </w:r>
      <w:r w:rsidRPr="00004F60">
        <w:rPr>
          <w:rFonts w:ascii="Calibri" w:eastAsia="Calibri" w:hAnsi="Calibri" w:cs="B Nazanin" w:hint="cs"/>
          <w:sz w:val="20"/>
          <w:szCs w:val="24"/>
          <w:rtl/>
        </w:rPr>
        <w:t>و اگر توانایی بهره از آن را نداشته باشند، تبدیل به تهدید خواهد شد. بسیاری از معلمانی که در حال حاضر مشغول فعالیت در ‌‌آموزش‌ و پرورش هستند در دوره</w:t>
      </w:r>
      <w:r w:rsidRPr="00004F60">
        <w:rPr>
          <w:rFonts w:ascii="Calibri" w:eastAsia="Calibri" w:hAnsi="Calibri" w:cs="B Nazanin" w:hint="cs"/>
          <w:sz w:val="20"/>
          <w:szCs w:val="24"/>
          <w:rtl/>
        </w:rPr>
        <w:softHyphen/>
        <w:t xml:space="preserve">های </w:t>
      </w:r>
      <w:r w:rsidRPr="00004F60">
        <w:rPr>
          <w:rFonts w:ascii="Calibri" w:eastAsia="Calibri" w:hAnsi="Calibri" w:cs="B Nazanin" w:hint="cs"/>
          <w:sz w:val="20"/>
          <w:szCs w:val="24"/>
          <w:rtl/>
        </w:rPr>
        <w:lastRenderedPageBreak/>
        <w:t>تحصیلی خود از فناوری اطلاعات بهره چندانی نبرده</w:t>
      </w:r>
      <w:r w:rsidRPr="00004F60">
        <w:rPr>
          <w:rFonts w:ascii="Calibri" w:eastAsia="Calibri" w:hAnsi="Calibri" w:cs="B Nazanin" w:hint="cs"/>
          <w:sz w:val="20"/>
          <w:szCs w:val="24"/>
          <w:rtl/>
        </w:rPr>
        <w:softHyphen/>
        <w:t>اند. اغلب این افراد، قبل از قرن بیست و یکم متولد شده و در کودکی، تجربه‌ی کار با انواع رایانه‌‌ها، نرم‌افزارها و سخت‌افزارها را نداشته</w:t>
      </w:r>
      <w:r w:rsidRPr="00004F60">
        <w:rPr>
          <w:rFonts w:ascii="Calibri" w:eastAsia="Calibri" w:hAnsi="Calibri" w:cs="B Nazanin" w:hint="cs"/>
          <w:sz w:val="20"/>
          <w:szCs w:val="24"/>
          <w:rtl/>
        </w:rPr>
        <w:softHyphen/>
        <w:t>اند. چنین افرادی به تعبیر مارک پرینسکی</w:t>
      </w:r>
      <w:r w:rsidRPr="00CB4DFE">
        <w:rPr>
          <w:rFonts w:ascii="Calibri" w:eastAsia="Calibri" w:hAnsi="Calibri" w:cs="B Nazanin"/>
          <w:sz w:val="20"/>
          <w:szCs w:val="24"/>
          <w:vertAlign w:val="superscript"/>
          <w:rtl/>
        </w:rPr>
        <w:footnoteReference w:id="16"/>
      </w:r>
      <w:r w:rsidRPr="00004F60">
        <w:rPr>
          <w:rFonts w:ascii="Calibri" w:eastAsia="Calibri" w:hAnsi="Calibri" w:cs="B Nazanin"/>
          <w:sz w:val="20"/>
          <w:szCs w:val="24"/>
          <w:rtl/>
        </w:rPr>
        <w:t xml:space="preserve"> (</w:t>
      </w:r>
      <w:r w:rsidR="006F14C7" w:rsidRPr="00004F60">
        <w:rPr>
          <w:rFonts w:ascii="Calibri" w:eastAsia="Calibri" w:hAnsi="Calibri" w:cs="B Nazanin" w:hint="cs"/>
          <w:sz w:val="20"/>
          <w:szCs w:val="24"/>
          <w:rtl/>
        </w:rPr>
        <w:t>2010</w:t>
      </w:r>
      <w:r w:rsidRPr="00004F60">
        <w:rPr>
          <w:rFonts w:ascii="Calibri" w:eastAsia="Calibri" w:hAnsi="Calibri" w:cs="B Nazanin" w:hint="cs"/>
          <w:sz w:val="20"/>
          <w:szCs w:val="24"/>
          <w:rtl/>
        </w:rPr>
        <w:t>) "مهاجران فناوری</w:t>
      </w:r>
      <w:r w:rsidRPr="00004F60">
        <w:rPr>
          <w:rFonts w:ascii="Calibri" w:eastAsia="Calibri" w:hAnsi="Calibri" w:cs="B Nazanin"/>
          <w:sz w:val="20"/>
          <w:szCs w:val="24"/>
          <w:rtl/>
        </w:rPr>
        <w:t>"</w:t>
      </w:r>
      <w:r w:rsidRPr="00004F60">
        <w:rPr>
          <w:rFonts w:ascii="Calibri" w:eastAsia="Calibri" w:hAnsi="Calibri" w:cs="B Nazanin" w:hint="cs"/>
          <w:sz w:val="20"/>
          <w:szCs w:val="24"/>
          <w:rtl/>
        </w:rPr>
        <w:t xml:space="preserve"> تلقی می</w:t>
      </w:r>
      <w:r w:rsidRPr="00004F60">
        <w:rPr>
          <w:rFonts w:ascii="Calibri" w:eastAsia="Calibri" w:hAnsi="Calibri" w:cs="B Nazanin" w:hint="cs"/>
          <w:sz w:val="20"/>
          <w:szCs w:val="24"/>
          <w:rtl/>
        </w:rPr>
        <w:softHyphen/>
        <w:t>شوند و همچون مهاجرانی هستند که از فرهنگی به فرهنگ دیگر و یا از عصری به عصر دیگر کوچ کرده‌اند و باید خود را با آن فرهنگ، سازگار کنند. ازنظر پرینسکی، کودکان امروز که با انواع و اقسام بازی</w:t>
      </w:r>
      <w:r w:rsidRPr="00004F60">
        <w:rPr>
          <w:rFonts w:ascii="Calibri" w:eastAsia="Calibri" w:hAnsi="Calibri" w:cs="B Nazanin" w:hint="cs"/>
          <w:sz w:val="20"/>
          <w:szCs w:val="24"/>
          <w:rtl/>
        </w:rPr>
        <w:softHyphen/>
        <w:t>های رایانه‌ای، تبلت، موبایل و دیگر سیستم</w:t>
      </w:r>
      <w:r w:rsidRPr="00004F60">
        <w:rPr>
          <w:rFonts w:ascii="Calibri" w:eastAsia="Calibri" w:hAnsi="Calibri" w:cs="B Nazanin" w:hint="cs"/>
          <w:sz w:val="20"/>
          <w:szCs w:val="24"/>
          <w:rtl/>
        </w:rPr>
        <w:softHyphen/>
        <w:t>های فناوری آشنا هستند، همچون "بومی</w:t>
      </w:r>
      <w:r w:rsidRPr="00004F60">
        <w:rPr>
          <w:rFonts w:ascii="Calibri" w:eastAsia="Calibri" w:hAnsi="Calibri" w:cs="B Nazanin" w:hint="cs"/>
          <w:sz w:val="20"/>
          <w:szCs w:val="24"/>
          <w:rtl/>
        </w:rPr>
        <w:softHyphen/>
        <w:t>های فناوری</w:t>
      </w:r>
      <w:r w:rsidRPr="00CB4DFE">
        <w:rPr>
          <w:rFonts w:ascii="Calibri" w:eastAsia="Calibri" w:hAnsi="Calibri" w:cs="B Nazanin"/>
          <w:sz w:val="20"/>
          <w:szCs w:val="24"/>
          <w:vertAlign w:val="superscript"/>
          <w:rtl/>
        </w:rPr>
        <w:footnoteReference w:id="17"/>
      </w:r>
      <w:r w:rsidRPr="00004F60">
        <w:rPr>
          <w:rFonts w:ascii="Calibri" w:eastAsia="Calibri" w:hAnsi="Calibri" w:cs="B Nazanin" w:hint="cs"/>
          <w:sz w:val="20"/>
          <w:szCs w:val="24"/>
          <w:rtl/>
        </w:rPr>
        <w:t>" تلقی می</w:t>
      </w:r>
      <w:r w:rsidRPr="00004F60">
        <w:rPr>
          <w:rFonts w:ascii="Calibri" w:eastAsia="Calibri" w:hAnsi="Calibri" w:cs="B Nazanin" w:hint="cs"/>
          <w:sz w:val="20"/>
          <w:szCs w:val="24"/>
          <w:rtl/>
        </w:rPr>
        <w:softHyphen/>
        <w:t>شوند که با انواع و اقسام فناوری</w:t>
      </w:r>
      <w:r w:rsidRPr="00004F60">
        <w:rPr>
          <w:rFonts w:ascii="Calibri" w:eastAsia="Calibri" w:hAnsi="Calibri" w:cs="B Nazanin" w:hint="cs"/>
          <w:sz w:val="20"/>
          <w:szCs w:val="24"/>
          <w:rtl/>
        </w:rPr>
        <w:softHyphen/>
        <w:t>های نوین، زاده و بزرگ شده</w:t>
      </w:r>
      <w:r w:rsidRPr="00004F60">
        <w:rPr>
          <w:rFonts w:ascii="Calibri" w:eastAsia="Calibri" w:hAnsi="Calibri" w:cs="B Nazanin" w:hint="cs"/>
          <w:sz w:val="20"/>
          <w:szCs w:val="24"/>
          <w:rtl/>
        </w:rPr>
        <w:softHyphen/>
        <w:t>اند. حکایتِ معلمی که قرار است به این افراد ‌‌آموزش دهد، حکایت مهاجری است که می</w:t>
      </w:r>
      <w:r w:rsidRPr="00004F60">
        <w:rPr>
          <w:rFonts w:ascii="Calibri" w:eastAsia="Calibri" w:hAnsi="Calibri" w:cs="B Nazanin" w:hint="cs"/>
          <w:sz w:val="20"/>
          <w:szCs w:val="24"/>
          <w:rtl/>
        </w:rPr>
        <w:softHyphen/>
        <w:t>خواهد به یک فرد بومی ‌‌آموزش دهد. چنین تقابلی نیازمند تمهیدات ویژه از سوی معلمان و افرادی است که وظیفه ‌تربیت‌معلمان را بر عهده‌دارند. اگر معلمان بتوانند به دانش و مهارت لازم فناوری مجهز شوند، انواع فناوری اطلاعاتی و ارتباطی موجود، قابلیت تبدیل‌شدن به ابزارهای تربیتی را یافته و مرزهای زمانی و مکانی ‌‌آموزش به‌طور کنترل‌شده و هدایت‌شده فرو می</w:t>
      </w:r>
      <w:r w:rsidRPr="00004F60">
        <w:rPr>
          <w:rFonts w:ascii="Calibri" w:eastAsia="Calibri" w:hAnsi="Calibri" w:cs="B Nazanin" w:hint="cs"/>
          <w:sz w:val="20"/>
          <w:szCs w:val="24"/>
          <w:rtl/>
        </w:rPr>
        <w:softHyphen/>
        <w:t>ریزد. معلمان برای اینکه بتوانند از این امکانات بهره گیرند، نیازمند ‌‌آموزش</w:t>
      </w:r>
      <w:r w:rsidRPr="00004F60">
        <w:rPr>
          <w:rFonts w:ascii="Calibri" w:eastAsia="Calibri" w:hAnsi="Calibri" w:cs="B Nazanin" w:hint="cs"/>
          <w:sz w:val="20"/>
          <w:szCs w:val="24"/>
          <w:rtl/>
        </w:rPr>
        <w:softHyphen/>
        <w:t>های پیش از خدمت و حین خدمت هستند</w:t>
      </w:r>
      <w:r w:rsidR="00D334EC" w:rsidRPr="00004F60">
        <w:rPr>
          <w:rFonts w:ascii="Calibri" w:eastAsia="Calibri" w:hAnsi="Calibri" w:cs="B Nazanin" w:hint="cs"/>
          <w:sz w:val="20"/>
          <w:szCs w:val="24"/>
          <w:rtl/>
        </w:rPr>
        <w:t>(احمدی،1395).</w:t>
      </w:r>
      <w:r w:rsidRPr="00004F60">
        <w:rPr>
          <w:rFonts w:ascii="Calibri" w:eastAsia="Calibri" w:hAnsi="Calibri" w:cs="B Nazanin" w:hint="cs"/>
          <w:sz w:val="20"/>
          <w:szCs w:val="24"/>
          <w:rtl/>
        </w:rPr>
        <w:t xml:space="preserve"> </w:t>
      </w:r>
    </w:p>
    <w:p w:rsidR="004C3F59" w:rsidRPr="00004F60" w:rsidRDefault="004C3F59" w:rsidP="00247087">
      <w:pPr>
        <w:jc w:val="both"/>
        <w:rPr>
          <w:rFonts w:ascii="Calibri" w:eastAsia="Calibri" w:hAnsi="Calibri" w:cs="B Nazanin"/>
          <w:sz w:val="20"/>
          <w:szCs w:val="24"/>
          <w:rtl/>
        </w:rPr>
      </w:pPr>
      <w:r w:rsidRPr="00004F60">
        <w:rPr>
          <w:rFonts w:ascii="Calibri" w:eastAsia="Calibri" w:hAnsi="Calibri" w:cs="B Nazanin" w:hint="cs"/>
          <w:sz w:val="20"/>
          <w:szCs w:val="24"/>
          <w:rtl/>
        </w:rPr>
        <w:t>یافته</w:t>
      </w:r>
      <w:r w:rsidRPr="00004F60">
        <w:rPr>
          <w:rFonts w:ascii="Calibri" w:eastAsia="Calibri" w:hAnsi="Calibri" w:cs="B Nazanin" w:hint="cs"/>
          <w:sz w:val="20"/>
          <w:szCs w:val="24"/>
          <w:rtl/>
        </w:rPr>
        <w:softHyphen/>
        <w:t>های مطالعات تطبیقی نشان می</w:t>
      </w:r>
      <w:r w:rsidRPr="00004F60">
        <w:rPr>
          <w:rFonts w:ascii="Calibri" w:eastAsia="Calibri" w:hAnsi="Calibri" w:cs="B Nazanin" w:hint="cs"/>
          <w:sz w:val="20"/>
          <w:szCs w:val="24"/>
          <w:rtl/>
        </w:rPr>
        <w:softHyphen/>
        <w:t>دهد که کشورهای گوناگون، اهداف کم و بیش یکسانی را برای توسعه</w:t>
      </w:r>
      <w:r w:rsidRPr="00004F60">
        <w:rPr>
          <w:rFonts w:ascii="Calibri" w:eastAsia="Calibri" w:hAnsi="Calibri" w:cs="B Nazanin" w:hint="cs"/>
          <w:sz w:val="20"/>
          <w:szCs w:val="24"/>
          <w:rtl/>
        </w:rPr>
        <w:softHyphen/>
        <w:t>ی فناوری اطلاعات و ارتباطات در نظام ‌تربیت‌معلم در پیش رو دارند. این اهداف را در دسته</w:t>
      </w:r>
      <w:r w:rsidRPr="00004F60">
        <w:rPr>
          <w:rFonts w:ascii="Calibri" w:eastAsia="Calibri" w:hAnsi="Calibri" w:cs="B Nazanin" w:hint="cs"/>
          <w:sz w:val="20"/>
          <w:szCs w:val="24"/>
          <w:rtl/>
        </w:rPr>
        <w:softHyphen/>
        <w:t>های زیر می‌توان جای داد:</w:t>
      </w:r>
      <w:bookmarkStart w:id="1" w:name="_Toc465081936"/>
      <w:r w:rsidRPr="00004F60">
        <w:rPr>
          <w:rFonts w:ascii="Calibri" w:eastAsia="Calibri" w:hAnsi="Calibri" w:cs="B Nazanin" w:hint="cs"/>
          <w:sz w:val="20"/>
          <w:szCs w:val="24"/>
          <w:rtl/>
        </w:rPr>
        <w:t>1) توسعه</w:t>
      </w:r>
      <w:r w:rsidRPr="00004F60">
        <w:rPr>
          <w:rFonts w:ascii="Calibri" w:eastAsia="Calibri" w:hAnsi="Calibri" w:cs="B Nazanin" w:hint="cs"/>
          <w:sz w:val="20"/>
          <w:szCs w:val="24"/>
          <w:rtl/>
        </w:rPr>
        <w:softHyphen/>
        <w:t>ی دانش و مهارت‌های شغلی با فناوری</w:t>
      </w:r>
      <w:bookmarkEnd w:id="1"/>
      <w:r w:rsidR="00E8065F" w:rsidRPr="00004F60">
        <w:rPr>
          <w:rFonts w:ascii="Calibri" w:eastAsia="Calibri" w:hAnsi="Calibri" w:cs="B Nazanin" w:hint="cs"/>
          <w:sz w:val="20"/>
          <w:szCs w:val="24"/>
          <w:rtl/>
        </w:rPr>
        <w:t xml:space="preserve">، </w:t>
      </w:r>
      <w:bookmarkStart w:id="2" w:name="_Toc465081937"/>
      <w:r w:rsidRPr="00004F60">
        <w:rPr>
          <w:rFonts w:ascii="Calibri" w:eastAsia="Calibri" w:hAnsi="Calibri" w:cs="B Nazanin" w:hint="cs"/>
          <w:sz w:val="20"/>
          <w:szCs w:val="24"/>
          <w:rtl/>
        </w:rPr>
        <w:t>2</w:t>
      </w:r>
      <w:r w:rsidRPr="00004F60">
        <w:rPr>
          <w:rFonts w:ascii="Calibri" w:eastAsia="Calibri" w:hAnsi="Calibri" w:cs="B Nazanin"/>
          <w:sz w:val="20"/>
          <w:szCs w:val="24"/>
          <w:rtl/>
        </w:rPr>
        <w:t>) توسعه</w:t>
      </w:r>
      <w:r w:rsidRPr="00004F60">
        <w:rPr>
          <w:rFonts w:ascii="Calibri" w:eastAsia="Calibri" w:hAnsi="Calibri" w:cs="B Nazanin" w:hint="cs"/>
          <w:sz w:val="20"/>
          <w:szCs w:val="24"/>
          <w:rtl/>
        </w:rPr>
        <w:softHyphen/>
        <w:t>ی دانش و مهارت بهره</w:t>
      </w:r>
      <w:r w:rsidRPr="00004F60">
        <w:rPr>
          <w:rFonts w:ascii="Calibri" w:eastAsia="Calibri" w:hAnsi="Calibri" w:cs="B Nazanin" w:hint="cs"/>
          <w:sz w:val="20"/>
          <w:szCs w:val="24"/>
          <w:rtl/>
        </w:rPr>
        <w:softHyphen/>
        <w:t>گیری از مهارت‌های فناوری اطلاعات و ارتباطات در فرایند ‌‌آموزش</w:t>
      </w:r>
      <w:bookmarkEnd w:id="2"/>
      <w:r w:rsidRPr="00004F60">
        <w:rPr>
          <w:rFonts w:ascii="Calibri" w:eastAsia="Calibri" w:hAnsi="Calibri" w:cs="B Nazanin" w:hint="cs"/>
          <w:sz w:val="20"/>
          <w:szCs w:val="24"/>
          <w:rtl/>
        </w:rPr>
        <w:t>.</w:t>
      </w:r>
      <w:r w:rsidR="00E8065F" w:rsidRPr="00004F60">
        <w:rPr>
          <w:rFonts w:ascii="Calibri" w:eastAsia="Calibri" w:hAnsi="Calibri" w:cs="B Nazanin" w:hint="cs"/>
          <w:sz w:val="20"/>
          <w:szCs w:val="24"/>
          <w:rtl/>
        </w:rPr>
        <w:t xml:space="preserve"> </w:t>
      </w:r>
      <w:bookmarkStart w:id="3" w:name="_Toc465081938"/>
      <w:r w:rsidRPr="00004F60">
        <w:rPr>
          <w:rFonts w:ascii="Calibri" w:eastAsia="Calibri" w:hAnsi="Calibri" w:cs="B Nazanin" w:hint="cs"/>
          <w:sz w:val="20"/>
          <w:szCs w:val="24"/>
          <w:rtl/>
        </w:rPr>
        <w:t>3) ایجاد نگرش مثبت در مورد فناوری اطلاعات و ارتباطات</w:t>
      </w:r>
      <w:bookmarkEnd w:id="3"/>
      <w:r w:rsidRPr="00004F60">
        <w:rPr>
          <w:rFonts w:ascii="Calibri" w:eastAsia="Calibri" w:hAnsi="Calibri" w:cs="B Nazanin" w:hint="cs"/>
          <w:sz w:val="20"/>
          <w:szCs w:val="24"/>
          <w:rtl/>
        </w:rPr>
        <w:t>.</w:t>
      </w:r>
      <w:r w:rsidR="00E8065F" w:rsidRPr="00004F60">
        <w:rPr>
          <w:rFonts w:ascii="Calibri" w:eastAsia="Calibri" w:hAnsi="Calibri" w:cs="B Nazanin" w:hint="cs"/>
          <w:sz w:val="20"/>
          <w:szCs w:val="24"/>
          <w:rtl/>
        </w:rPr>
        <w:t xml:space="preserve"> </w:t>
      </w:r>
      <w:bookmarkStart w:id="4" w:name="_Toc465081939"/>
      <w:r w:rsidRPr="00004F60">
        <w:rPr>
          <w:rFonts w:ascii="Calibri" w:eastAsia="Calibri" w:hAnsi="Calibri" w:cs="B Nazanin" w:hint="cs"/>
          <w:sz w:val="20"/>
          <w:szCs w:val="24"/>
          <w:rtl/>
        </w:rPr>
        <w:t>4) رشد و توسعه</w:t>
      </w:r>
      <w:r w:rsidRPr="00004F60">
        <w:rPr>
          <w:rFonts w:ascii="Calibri" w:eastAsia="Calibri" w:hAnsi="Calibri" w:cs="B Nazanin" w:hint="cs"/>
          <w:sz w:val="20"/>
          <w:szCs w:val="24"/>
          <w:rtl/>
        </w:rPr>
        <w:softHyphen/>
        <w:t>ی دانش و مهارت‌های کار با اطلاعات</w:t>
      </w:r>
      <w:bookmarkEnd w:id="4"/>
      <w:r w:rsidRPr="00004F60">
        <w:rPr>
          <w:rFonts w:ascii="Calibri" w:eastAsia="Calibri" w:hAnsi="Calibri" w:cs="B Nazanin" w:hint="cs"/>
          <w:sz w:val="20"/>
          <w:szCs w:val="24"/>
          <w:rtl/>
        </w:rPr>
        <w:t>.</w:t>
      </w:r>
      <w:r w:rsidR="00E8065F" w:rsidRPr="00004F60">
        <w:rPr>
          <w:rFonts w:ascii="Calibri" w:eastAsia="Calibri" w:hAnsi="Calibri" w:cs="B Nazanin" w:hint="cs"/>
          <w:sz w:val="20"/>
          <w:szCs w:val="24"/>
          <w:rtl/>
        </w:rPr>
        <w:t xml:space="preserve"> </w:t>
      </w:r>
      <w:bookmarkStart w:id="5" w:name="_Toc465081940"/>
      <w:r w:rsidRPr="00004F60">
        <w:rPr>
          <w:rFonts w:ascii="Calibri" w:eastAsia="Calibri" w:hAnsi="Calibri" w:cs="B Nazanin" w:hint="cs"/>
          <w:sz w:val="20"/>
          <w:szCs w:val="24"/>
          <w:rtl/>
        </w:rPr>
        <w:t>5) توسعه</w:t>
      </w:r>
      <w:r w:rsidRPr="00004F60">
        <w:rPr>
          <w:rFonts w:ascii="Calibri" w:eastAsia="Calibri" w:hAnsi="Calibri" w:cs="B Nazanin" w:hint="cs"/>
          <w:sz w:val="20"/>
          <w:szCs w:val="24"/>
          <w:rtl/>
        </w:rPr>
        <w:softHyphen/>
        <w:t>ی مهارت</w:t>
      </w:r>
      <w:r w:rsidRPr="00004F60">
        <w:rPr>
          <w:rFonts w:ascii="Calibri" w:eastAsia="Calibri" w:hAnsi="Calibri" w:cs="B Nazanin" w:hint="cs"/>
          <w:sz w:val="20"/>
          <w:szCs w:val="24"/>
          <w:rtl/>
        </w:rPr>
        <w:softHyphen/>
        <w:t>ها و توانایی</w:t>
      </w:r>
      <w:r w:rsidRPr="00004F60">
        <w:rPr>
          <w:rFonts w:ascii="Calibri" w:eastAsia="Calibri" w:hAnsi="Calibri" w:cs="B Nazanin" w:hint="cs"/>
          <w:sz w:val="20"/>
          <w:szCs w:val="24"/>
          <w:rtl/>
        </w:rPr>
        <w:softHyphen/>
        <w:t>های ارتباطی</w:t>
      </w:r>
      <w:bookmarkEnd w:id="5"/>
      <w:r w:rsidRPr="00004F60">
        <w:rPr>
          <w:rFonts w:ascii="Calibri" w:eastAsia="Calibri" w:hAnsi="Calibri" w:cs="B Nazanin" w:hint="cs"/>
          <w:sz w:val="20"/>
          <w:szCs w:val="24"/>
          <w:rtl/>
        </w:rPr>
        <w:t>.</w:t>
      </w:r>
      <w:r w:rsidR="00E8065F" w:rsidRPr="00004F60">
        <w:rPr>
          <w:rFonts w:ascii="Calibri" w:eastAsia="Calibri" w:hAnsi="Calibri" w:cs="B Nazanin" w:hint="cs"/>
          <w:sz w:val="20"/>
          <w:szCs w:val="24"/>
          <w:rtl/>
        </w:rPr>
        <w:t xml:space="preserve"> </w:t>
      </w:r>
      <w:bookmarkStart w:id="6" w:name="_Toc465081941"/>
      <w:r w:rsidRPr="00004F60">
        <w:rPr>
          <w:rFonts w:ascii="Calibri" w:eastAsia="Calibri" w:hAnsi="Calibri" w:cs="B Nazanin" w:hint="cs"/>
          <w:sz w:val="20"/>
          <w:szCs w:val="24"/>
          <w:rtl/>
        </w:rPr>
        <w:t>6) تهیه و تولید منابع موردنیاز و متناسب با برنامه</w:t>
      </w:r>
      <w:r w:rsidRPr="00004F60">
        <w:rPr>
          <w:rFonts w:ascii="Calibri" w:eastAsia="Calibri" w:hAnsi="Calibri" w:cs="B Nazanin" w:hint="cs"/>
          <w:sz w:val="20"/>
          <w:szCs w:val="24"/>
          <w:rtl/>
        </w:rPr>
        <w:softHyphen/>
        <w:t>های درسی عصر فناوری اطلاعات و ارتباطات</w:t>
      </w:r>
      <w:bookmarkEnd w:id="6"/>
      <w:r w:rsidRPr="00004F60">
        <w:rPr>
          <w:rFonts w:ascii="Calibri" w:eastAsia="Calibri" w:hAnsi="Calibri" w:cs="B Nazanin" w:hint="cs"/>
          <w:sz w:val="20"/>
          <w:szCs w:val="24"/>
          <w:rtl/>
        </w:rPr>
        <w:t>.</w:t>
      </w:r>
      <w:r w:rsidR="00E8065F" w:rsidRPr="00004F60">
        <w:rPr>
          <w:rFonts w:ascii="Calibri" w:eastAsia="Calibri" w:hAnsi="Calibri" w:cs="B Nazanin" w:hint="cs"/>
          <w:sz w:val="20"/>
          <w:szCs w:val="24"/>
          <w:rtl/>
        </w:rPr>
        <w:t xml:space="preserve"> </w:t>
      </w:r>
      <w:bookmarkStart w:id="7" w:name="_Toc465081942"/>
      <w:r w:rsidRPr="00004F60">
        <w:rPr>
          <w:rFonts w:ascii="Calibri" w:eastAsia="Calibri" w:hAnsi="Calibri" w:cs="B Nazanin" w:hint="cs"/>
          <w:sz w:val="20"/>
          <w:szCs w:val="24"/>
          <w:rtl/>
        </w:rPr>
        <w:t>7</w:t>
      </w:r>
      <w:r w:rsidRPr="00004F60">
        <w:rPr>
          <w:rFonts w:ascii="Calibri" w:eastAsia="Calibri" w:hAnsi="Calibri" w:cs="B Nazanin"/>
          <w:sz w:val="20"/>
          <w:szCs w:val="24"/>
          <w:rtl/>
        </w:rPr>
        <w:t>) توسعه</w:t>
      </w:r>
      <w:r w:rsidRPr="00004F60">
        <w:rPr>
          <w:rFonts w:ascii="Calibri" w:eastAsia="Calibri" w:hAnsi="Calibri" w:cs="B Nazanin" w:hint="cs"/>
          <w:sz w:val="20"/>
          <w:szCs w:val="24"/>
          <w:rtl/>
        </w:rPr>
        <w:softHyphen/>
        <w:t xml:space="preserve">ی فناوری اطلاعات و ارتباطات در اجرای متفاوت نظام ‌تربیت‌معلم و ضرورت </w:t>
      </w:r>
      <w:r w:rsidRPr="00004F60">
        <w:rPr>
          <w:rFonts w:ascii="Calibri" w:eastAsia="Calibri" w:hAnsi="Calibri" w:cs="B Nazanin"/>
          <w:sz w:val="20"/>
          <w:szCs w:val="24"/>
          <w:rtl/>
        </w:rPr>
        <w:t>همگام</w:t>
      </w:r>
      <w:r w:rsidRPr="00004F60">
        <w:rPr>
          <w:rFonts w:ascii="Calibri" w:eastAsia="Calibri" w:hAnsi="Calibri" w:cs="B Nazanin" w:hint="cs"/>
          <w:sz w:val="20"/>
          <w:szCs w:val="24"/>
          <w:rtl/>
        </w:rPr>
        <w:t xml:space="preserve">ی و هماهنگی بین اجزای </w:t>
      </w:r>
      <w:bookmarkEnd w:id="7"/>
      <w:r w:rsidRPr="00004F60">
        <w:rPr>
          <w:rFonts w:ascii="Calibri" w:eastAsia="Calibri" w:hAnsi="Calibri" w:cs="B Nazanin"/>
          <w:sz w:val="20"/>
          <w:szCs w:val="24"/>
          <w:rtl/>
        </w:rPr>
        <w:t>نظام (</w:t>
      </w:r>
      <w:r w:rsidRPr="00004F60">
        <w:rPr>
          <w:rFonts w:ascii="Calibri" w:eastAsia="Calibri" w:hAnsi="Calibri" w:cs="B Nazanin" w:hint="cs"/>
          <w:sz w:val="20"/>
          <w:szCs w:val="24"/>
          <w:rtl/>
        </w:rPr>
        <w:t>آیتی، عطاران و مهرمحمدی، 1386، صص 60-59).</w:t>
      </w:r>
    </w:p>
    <w:p w:rsidR="00E61D38" w:rsidRDefault="00E61D38" w:rsidP="00404CBE">
      <w:pPr>
        <w:jc w:val="both"/>
        <w:rPr>
          <w:rFonts w:ascii="Calibri" w:eastAsia="Calibri" w:hAnsi="Calibri" w:cs="B Nazanin"/>
          <w:sz w:val="20"/>
          <w:szCs w:val="24"/>
        </w:rPr>
      </w:pPr>
      <w:r w:rsidRPr="0073164C">
        <w:rPr>
          <w:rFonts w:ascii="Calibri" w:eastAsia="Calibri" w:hAnsi="Calibri" w:cs="B Nazanin" w:hint="cs"/>
          <w:sz w:val="20"/>
          <w:szCs w:val="24"/>
          <w:rtl/>
        </w:rPr>
        <w:t>اقدامات ‌‌آموزشی سنتی در فرایند آماده‌سازی معلمان، دیگر قابلیت ارائه تمام مهارت‌های لازم برای ‌‌آموزش معلمان به‌گونه‌ای که بتوانند دانش‌آموزانی تربیت نمایند تا در محیط‌های اقتصادی امروز فعال باشند را ندارند</w:t>
      </w:r>
      <w:r w:rsidRPr="0073164C">
        <w:rPr>
          <w:rFonts w:ascii="Calibri" w:eastAsia="Calibri" w:hAnsi="Calibri" w:cs="B Nazanin"/>
          <w:sz w:val="20"/>
          <w:szCs w:val="24"/>
          <w:rtl/>
        </w:rPr>
        <w:t xml:space="preserve"> (</w:t>
      </w:r>
      <w:r w:rsidRPr="0073164C">
        <w:rPr>
          <w:rFonts w:ascii="Calibri" w:eastAsia="Calibri" w:hAnsi="Calibri" w:cs="B Nazanin" w:hint="cs"/>
          <w:sz w:val="20"/>
          <w:szCs w:val="24"/>
          <w:rtl/>
        </w:rPr>
        <w:t>اشمیت و همکاران</w:t>
      </w:r>
      <w:r w:rsidRPr="00CB4DFE">
        <w:rPr>
          <w:rFonts w:ascii="Calibri" w:eastAsia="Calibri" w:hAnsi="Calibri" w:cs="B Nazanin"/>
          <w:sz w:val="20"/>
          <w:szCs w:val="24"/>
          <w:vertAlign w:val="superscript"/>
          <w:rtl/>
        </w:rPr>
        <w:footnoteReference w:id="18"/>
      </w:r>
      <w:r w:rsidRPr="0073164C">
        <w:rPr>
          <w:rFonts w:ascii="Calibri" w:eastAsia="Calibri" w:hAnsi="Calibri" w:cs="B Nazanin" w:hint="cs"/>
          <w:sz w:val="20"/>
          <w:szCs w:val="24"/>
          <w:rtl/>
        </w:rPr>
        <w:t>،2009، ص 125)</w:t>
      </w:r>
      <w:r w:rsidRPr="0073164C">
        <w:rPr>
          <w:rFonts w:ascii="Calibri" w:eastAsia="Calibri" w:hAnsi="Calibri" w:cs="B Nazanin"/>
          <w:sz w:val="20"/>
          <w:szCs w:val="24"/>
          <w:rtl/>
        </w:rPr>
        <w:t xml:space="preserve">؛ </w:t>
      </w:r>
      <w:r w:rsidRPr="0073164C">
        <w:rPr>
          <w:rFonts w:ascii="Calibri" w:eastAsia="Calibri" w:hAnsi="Calibri" w:cs="B Nazanin" w:hint="cs"/>
          <w:sz w:val="20"/>
          <w:szCs w:val="24"/>
          <w:rtl/>
        </w:rPr>
        <w:t>بنابراین خروجی چنین سیستم‏های ‌‌آموزشی برای جهان پیچیده امروز، چندان نمی‌تواند مفید باشد به‌ویژه اگر به این مسئله به‌صورت کلی</w:t>
      </w:r>
      <w:r w:rsidRPr="0073164C">
        <w:rPr>
          <w:rFonts w:ascii="Calibri" w:eastAsia="Calibri" w:hAnsi="Calibri" w:cs="B Nazanin" w:hint="eastAsia"/>
          <w:sz w:val="20"/>
          <w:szCs w:val="24"/>
          <w:rtl/>
        </w:rPr>
        <w:t>‌</w:t>
      </w:r>
      <w:r w:rsidRPr="0073164C">
        <w:rPr>
          <w:rFonts w:ascii="Calibri" w:eastAsia="Calibri" w:hAnsi="Calibri" w:cs="B Nazanin" w:hint="cs"/>
          <w:sz w:val="20"/>
          <w:szCs w:val="24"/>
          <w:rtl/>
        </w:rPr>
        <w:t>تر از ‌‌آموزش و ازلحاظ نیروی انسانی و سرمایه‌های فکری جامعه</w:t>
      </w:r>
      <w:r w:rsidRPr="0073164C">
        <w:rPr>
          <w:rFonts w:ascii="Calibri" w:eastAsia="Calibri" w:hAnsi="Calibri" w:cs="B Nazanin"/>
          <w:sz w:val="20"/>
          <w:szCs w:val="24"/>
          <w:rtl/>
        </w:rPr>
        <w:t xml:space="preserve"> (</w:t>
      </w:r>
      <w:r w:rsidRPr="0073164C">
        <w:rPr>
          <w:rFonts w:ascii="Calibri" w:eastAsia="Calibri" w:hAnsi="Calibri" w:cs="B Nazanin" w:hint="cs"/>
          <w:sz w:val="20"/>
          <w:szCs w:val="24"/>
          <w:rtl/>
        </w:rPr>
        <w:t>معلمان</w:t>
      </w:r>
      <w:r w:rsidRPr="00004F60">
        <w:rPr>
          <w:rFonts w:ascii="Calibri" w:eastAsia="Calibri" w:hAnsi="Calibri" w:cs="B Nazanin" w:hint="cs"/>
          <w:sz w:val="20"/>
          <w:szCs w:val="24"/>
          <w:rtl/>
        </w:rPr>
        <w:t xml:space="preserve"> و دانش آموزان</w:t>
      </w:r>
      <w:r w:rsidRPr="0073164C">
        <w:rPr>
          <w:rFonts w:ascii="Calibri" w:eastAsia="Calibri" w:hAnsi="Calibri" w:cs="B Nazanin" w:hint="cs"/>
          <w:sz w:val="20"/>
          <w:szCs w:val="24"/>
          <w:rtl/>
        </w:rPr>
        <w:t>) نگاه کنیم</w:t>
      </w:r>
      <w:r w:rsidRPr="00004F60">
        <w:rPr>
          <w:rFonts w:ascii="Calibri" w:eastAsia="Calibri" w:hAnsi="Calibri" w:cs="B Nazanin" w:hint="cs"/>
          <w:sz w:val="20"/>
          <w:szCs w:val="24"/>
          <w:rtl/>
        </w:rPr>
        <w:t>.</w:t>
      </w:r>
      <w:r w:rsidR="00404CBE" w:rsidRPr="00004F60">
        <w:rPr>
          <w:rFonts w:ascii="Calibri" w:eastAsia="Calibri" w:hAnsi="Calibri" w:cs="B Nazanin" w:hint="cs"/>
          <w:sz w:val="20"/>
          <w:szCs w:val="24"/>
          <w:rtl/>
        </w:rPr>
        <w:t xml:space="preserve"> لذا استفاده از استانداردهای موجود در آموزش صلاحیت های معلمی</w:t>
      </w:r>
      <w:r w:rsidR="00B36A9C">
        <w:rPr>
          <w:rFonts w:ascii="Calibri" w:eastAsia="Calibri" w:hAnsi="Calibri" w:cs="B Nazanin" w:hint="cs"/>
          <w:sz w:val="20"/>
          <w:szCs w:val="24"/>
          <w:rtl/>
        </w:rPr>
        <w:t>،</w:t>
      </w:r>
      <w:r w:rsidR="00404CBE" w:rsidRPr="00004F60">
        <w:rPr>
          <w:rFonts w:ascii="Calibri" w:eastAsia="Calibri" w:hAnsi="Calibri" w:cs="B Nazanin" w:hint="cs"/>
          <w:sz w:val="20"/>
          <w:szCs w:val="24"/>
          <w:rtl/>
        </w:rPr>
        <w:t xml:space="preserve"> بخصوص صلاحیت های فناورانه باید در سرلوحه برنامه های دانشگاه های تربیت معلم قرار بگیرد.در ادامه به برخی از استانداردهای بین المللی در حوزه فناوری در آموزش معلمان و دانش آموزان اشاره می گردد.</w:t>
      </w:r>
    </w:p>
    <w:p w:rsidR="00114950" w:rsidRPr="00004F60" w:rsidRDefault="00114950" w:rsidP="00404CBE">
      <w:pPr>
        <w:jc w:val="both"/>
        <w:rPr>
          <w:rFonts w:ascii="Calibri" w:eastAsia="Calibri" w:hAnsi="Calibri" w:cs="B Nazanin"/>
          <w:sz w:val="20"/>
          <w:szCs w:val="24"/>
          <w:rtl/>
        </w:rPr>
      </w:pPr>
    </w:p>
    <w:p w:rsidR="00D5589E" w:rsidRDefault="00D5589E" w:rsidP="00D5589E">
      <w:pPr>
        <w:pStyle w:val="a0"/>
        <w:spacing w:before="120" w:after="120"/>
        <w:rPr>
          <w:rtl/>
        </w:rPr>
      </w:pPr>
      <w:r>
        <w:rPr>
          <w:rFonts w:hint="cs"/>
          <w:rtl/>
        </w:rPr>
        <w:lastRenderedPageBreak/>
        <w:t>استانداردهای ملی فناوری ‌‌در آموزش</w:t>
      </w:r>
      <w:r>
        <w:rPr>
          <w:rFonts w:hint="cs"/>
        </w:rPr>
        <w:t xml:space="preserve"> </w:t>
      </w:r>
      <w:r>
        <w:rPr>
          <w:rFonts w:hint="cs"/>
          <w:rtl/>
        </w:rPr>
        <w:t>(</w:t>
      </w:r>
      <w:r>
        <w:rPr>
          <w:rFonts w:asciiTheme="majorBidi" w:hAnsiTheme="majorBidi" w:cstheme="majorBidi"/>
          <w:sz w:val="24"/>
          <w:szCs w:val="24"/>
        </w:rPr>
        <w:t>NETS</w:t>
      </w:r>
      <w:r>
        <w:rPr>
          <w:rFonts w:hint="cs"/>
          <w:rtl/>
        </w:rPr>
        <w:t>)</w:t>
      </w:r>
      <w:r w:rsidRPr="00F06B99">
        <w:rPr>
          <w:rStyle w:val="FootnoteReference"/>
          <w:b w:val="0"/>
          <w:bCs w:val="0"/>
          <w:rtl/>
        </w:rPr>
        <w:footnoteReference w:id="19"/>
      </w:r>
    </w:p>
    <w:p w:rsidR="00D5589E" w:rsidRPr="00004F60" w:rsidRDefault="00D5589E" w:rsidP="004B6F5A">
      <w:pPr>
        <w:jc w:val="both"/>
        <w:rPr>
          <w:rFonts w:ascii="Calibri" w:eastAsia="Calibri" w:hAnsi="Calibri" w:cs="B Nazanin"/>
          <w:sz w:val="20"/>
          <w:szCs w:val="24"/>
          <w:rtl/>
        </w:rPr>
      </w:pPr>
      <w:r w:rsidRPr="00004F60">
        <w:rPr>
          <w:rFonts w:ascii="Calibri" w:eastAsia="Calibri" w:hAnsi="Calibri" w:cs="B Nazanin" w:hint="cs"/>
          <w:sz w:val="20"/>
          <w:szCs w:val="24"/>
          <w:rtl/>
        </w:rPr>
        <w:t>انجمن بین‌المللی فناوری در ‌‌آموزش(</w:t>
      </w:r>
      <w:r w:rsidRPr="00004F60">
        <w:rPr>
          <w:rFonts w:ascii="Calibri" w:eastAsia="Calibri" w:hAnsi="Calibri" w:cs="B Nazanin"/>
          <w:sz w:val="20"/>
          <w:szCs w:val="24"/>
        </w:rPr>
        <w:t>ISTE</w:t>
      </w:r>
      <w:r w:rsidRPr="00004F60">
        <w:rPr>
          <w:rFonts w:ascii="Calibri" w:eastAsia="Calibri" w:hAnsi="Calibri" w:cs="B Nazanin" w:hint="cs"/>
          <w:sz w:val="20"/>
          <w:szCs w:val="24"/>
          <w:rtl/>
        </w:rPr>
        <w:t>) با همکاری گروه‌های دیگری در اوایل دهه 1995 استانداردهای</w:t>
      </w:r>
      <w:r w:rsidRPr="00004F60">
        <w:rPr>
          <w:rFonts w:ascii="Calibri" w:eastAsia="Calibri" w:hAnsi="Calibri" w:cs="B Nazanin"/>
          <w:sz w:val="20"/>
          <w:szCs w:val="24"/>
          <w:rtl/>
        </w:rPr>
        <w:t xml:space="preserve"> </w:t>
      </w:r>
      <w:r w:rsidRPr="00004F60">
        <w:rPr>
          <w:rFonts w:ascii="Calibri" w:eastAsia="Calibri" w:hAnsi="Calibri" w:cs="B Nazanin" w:hint="cs"/>
          <w:sz w:val="20"/>
          <w:szCs w:val="24"/>
          <w:rtl/>
        </w:rPr>
        <w:t>ملی فناوری در ‌‌</w:t>
      </w:r>
      <w:r w:rsidRPr="00004F60">
        <w:rPr>
          <w:rFonts w:ascii="Calibri" w:eastAsia="Calibri" w:hAnsi="Calibri" w:cs="B Nazanin"/>
          <w:sz w:val="20"/>
          <w:szCs w:val="24"/>
          <w:rtl/>
        </w:rPr>
        <w:t>آموزش (</w:t>
      </w:r>
      <w:r w:rsidRPr="00004F60">
        <w:rPr>
          <w:rFonts w:ascii="Calibri" w:eastAsia="Calibri" w:hAnsi="Calibri" w:cs="B Nazanin"/>
          <w:sz w:val="20"/>
          <w:szCs w:val="24"/>
        </w:rPr>
        <w:t>NETS</w:t>
      </w:r>
      <w:r w:rsidRPr="00004F60">
        <w:rPr>
          <w:rFonts w:ascii="Calibri" w:eastAsia="Calibri" w:hAnsi="Calibri" w:cs="B Nazanin" w:hint="cs"/>
          <w:sz w:val="20"/>
          <w:szCs w:val="24"/>
          <w:rtl/>
        </w:rPr>
        <w:t>) را برای معلمان تدوین کرد.</w:t>
      </w:r>
      <w:r w:rsidRPr="00004F60">
        <w:rPr>
          <w:rFonts w:ascii="Calibri" w:eastAsia="Calibri" w:hAnsi="Calibri" w:cs="B Nazanin"/>
          <w:sz w:val="20"/>
          <w:szCs w:val="24"/>
          <w:rtl/>
        </w:rPr>
        <w:t xml:space="preserve"> استانداردها</w:t>
      </w:r>
      <w:r w:rsidRPr="00004F60">
        <w:rPr>
          <w:rFonts w:ascii="Calibri" w:eastAsia="Calibri" w:hAnsi="Calibri" w:cs="B Nazanin" w:hint="cs"/>
          <w:sz w:val="20"/>
          <w:szCs w:val="24"/>
          <w:rtl/>
        </w:rPr>
        <w:t>ی</w:t>
      </w:r>
      <w:r w:rsidRPr="00004F60">
        <w:rPr>
          <w:rFonts w:ascii="Calibri" w:eastAsia="Calibri" w:hAnsi="Calibri" w:cs="B Nazanin"/>
          <w:sz w:val="20"/>
          <w:szCs w:val="24"/>
          <w:rtl/>
        </w:rPr>
        <w:t xml:space="preserve"> (</w:t>
      </w:r>
      <w:r w:rsidRPr="00004F60">
        <w:rPr>
          <w:rFonts w:ascii="Calibri" w:eastAsia="Calibri" w:hAnsi="Calibri" w:cs="B Nazanin"/>
          <w:sz w:val="20"/>
          <w:szCs w:val="24"/>
        </w:rPr>
        <w:t>ISTE</w:t>
      </w:r>
      <w:r w:rsidRPr="00004F60">
        <w:rPr>
          <w:rFonts w:ascii="Calibri" w:eastAsia="Calibri" w:hAnsi="Calibri" w:cs="B Nazanin" w:hint="cs"/>
          <w:sz w:val="20"/>
          <w:szCs w:val="24"/>
          <w:rtl/>
        </w:rPr>
        <w:t>) و (</w:t>
      </w:r>
      <w:r w:rsidRPr="00004F60">
        <w:rPr>
          <w:rFonts w:ascii="Calibri" w:eastAsia="Calibri" w:hAnsi="Calibri" w:cs="B Nazanin"/>
          <w:sz w:val="20"/>
          <w:szCs w:val="24"/>
        </w:rPr>
        <w:t>NETS</w:t>
      </w:r>
      <w:r w:rsidRPr="00004F60">
        <w:rPr>
          <w:rFonts w:ascii="Calibri" w:eastAsia="Calibri" w:hAnsi="Calibri" w:cs="B Nazanin" w:hint="cs"/>
          <w:sz w:val="20"/>
          <w:szCs w:val="24"/>
          <w:rtl/>
        </w:rPr>
        <w:t>)</w:t>
      </w:r>
      <w:r w:rsidRPr="00004F60">
        <w:rPr>
          <w:rFonts w:ascii="Calibri" w:eastAsia="Calibri" w:hAnsi="Calibri" w:cs="B Nazanin"/>
          <w:sz w:val="20"/>
          <w:szCs w:val="24"/>
          <w:rtl/>
        </w:rPr>
        <w:t xml:space="preserve"> </w:t>
      </w:r>
      <w:r w:rsidRPr="00004F60">
        <w:rPr>
          <w:rFonts w:ascii="Calibri" w:eastAsia="Calibri" w:hAnsi="Calibri" w:cs="B Nazanin" w:hint="cs"/>
          <w:sz w:val="20"/>
          <w:szCs w:val="24"/>
          <w:rtl/>
        </w:rPr>
        <w:t>برای معلمان و به‌ منظور اطمینان از بنیان محکم فناوری معلمان و ‌‌آموزش اثربخش آن و همچنین با هدف فراهم آوردن فرصت‌های یادگیری که با فناوری</w:t>
      </w:r>
      <w:r w:rsidRPr="00004F60">
        <w:rPr>
          <w:rFonts w:ascii="Calibri" w:eastAsia="Calibri" w:hAnsi="Calibri" w:cs="B Nazanin"/>
          <w:sz w:val="20"/>
          <w:szCs w:val="24"/>
          <w:rtl/>
        </w:rPr>
        <w:t xml:space="preserve"> </w:t>
      </w:r>
      <w:r w:rsidRPr="00004F60">
        <w:rPr>
          <w:rFonts w:ascii="Calibri" w:eastAsia="Calibri" w:hAnsi="Calibri" w:cs="B Nazanin" w:hint="cs"/>
          <w:sz w:val="20"/>
          <w:szCs w:val="24"/>
          <w:rtl/>
        </w:rPr>
        <w:t>پشتیبانی ‌می‌شوند، تدوین شد. آماده بودن برای استفاده از فناوری و آگاهی از اینکه چگونه فناوری یادگیری دانش‌آموزان را حمایت می‌کند، در صورتی عملی است که مهارت‌های فناوری در تدریس حرفه‌ای معلم، دیده شود. استانداردهای ملی فناوری در آموزش، بیان‌کننده آن چیزهایی است که معلمان، دانش‌آموزان و مدیران با توجه به فناوری باید بدانند و بتوانند انجام دهند. به‌کارگیری این استانداردها، پیشرفت حرفه‌ای معلمان را هدایت و آنچه را که باید معلمان برای موفقیت در تلفیق فناوری در کلاس بدانند، مشخص می‌کند. بر اساس آنچه در سایت انجمن آمده</w:t>
      </w:r>
      <w:r w:rsidRPr="00004F60">
        <w:rPr>
          <w:rFonts w:ascii="Calibri" w:eastAsia="Calibri" w:hAnsi="Calibri" w:cs="B Nazanin"/>
          <w:sz w:val="20"/>
          <w:szCs w:val="24"/>
          <w:rtl/>
        </w:rPr>
        <w:t xml:space="preserve"> </w:t>
      </w:r>
      <w:r w:rsidRPr="00004F60">
        <w:rPr>
          <w:rFonts w:ascii="Calibri" w:eastAsia="Calibri" w:hAnsi="Calibri" w:cs="B Nazanin" w:hint="cs"/>
          <w:sz w:val="20"/>
          <w:szCs w:val="24"/>
          <w:rtl/>
        </w:rPr>
        <w:t>تا سال 2004 بیشتر ایالات آمریکا، این استانداردها را برای دانش‌آموزان، مدیران و معلمان در برنامه‌های فناوری ایالت خود و در برنامه‌های درسی و دیگر اسناد ایالتی اعمال کرده</w:t>
      </w:r>
      <w:r w:rsidRPr="00004F60">
        <w:rPr>
          <w:rFonts w:ascii="Calibri" w:eastAsia="Calibri" w:hAnsi="Calibri" w:cs="B Nazanin" w:hint="eastAsia"/>
          <w:sz w:val="20"/>
          <w:szCs w:val="24"/>
          <w:rtl/>
        </w:rPr>
        <w:t>‌</w:t>
      </w:r>
      <w:r w:rsidRPr="00004F60">
        <w:rPr>
          <w:rFonts w:ascii="Calibri" w:eastAsia="Calibri" w:hAnsi="Calibri" w:cs="B Nazanin" w:hint="cs"/>
          <w:sz w:val="20"/>
          <w:szCs w:val="24"/>
          <w:rtl/>
        </w:rPr>
        <w:t>اند (انجمن بین</w:t>
      </w:r>
      <w:r w:rsidRPr="00004F60">
        <w:rPr>
          <w:rFonts w:ascii="Calibri" w:eastAsia="Calibri" w:hAnsi="Calibri" w:cs="B Nazanin" w:hint="eastAsia"/>
          <w:sz w:val="20"/>
          <w:szCs w:val="24"/>
          <w:rtl/>
        </w:rPr>
        <w:t>‌</w:t>
      </w:r>
      <w:r w:rsidRPr="00004F60">
        <w:rPr>
          <w:rFonts w:ascii="Calibri" w:eastAsia="Calibri" w:hAnsi="Calibri" w:cs="B Nazanin" w:hint="cs"/>
          <w:sz w:val="20"/>
          <w:szCs w:val="24"/>
          <w:rtl/>
        </w:rPr>
        <w:t xml:space="preserve">المللی فناوری در آموزش، 2016).انجمن مذکور برای هر دوره 10 ساله و متناسب با اهداف و فعالیت‌های خود شعارهایی را انتخاب و در سایت خود ارائه می‌نماید این شعارها از دهه 1998 بدین صورت می‌باشد؛ شعار سال 1998 </w:t>
      </w:r>
      <w:r w:rsidRPr="00004F60">
        <w:rPr>
          <w:rFonts w:ascii="Calibri" w:eastAsia="Calibri" w:hAnsi="Calibri" w:cs="B Nazanin"/>
          <w:sz w:val="20"/>
          <w:szCs w:val="24"/>
          <w:rtl/>
        </w:rPr>
        <w:t>"</w:t>
      </w:r>
      <w:r w:rsidRPr="00004F60">
        <w:rPr>
          <w:rFonts w:ascii="Calibri" w:eastAsia="Calibri" w:hAnsi="Calibri" w:cs="B Nazanin" w:hint="cs"/>
          <w:sz w:val="20"/>
          <w:szCs w:val="24"/>
          <w:rtl/>
        </w:rPr>
        <w:t xml:space="preserve">یادگیری از طریق به‌کارگیری </w:t>
      </w:r>
      <w:r w:rsidRPr="00004F60">
        <w:rPr>
          <w:rFonts w:ascii="Calibri" w:eastAsia="Calibri" w:hAnsi="Calibri" w:cs="B Nazanin"/>
          <w:sz w:val="20"/>
          <w:szCs w:val="24"/>
          <w:rtl/>
        </w:rPr>
        <w:t>فناور</w:t>
      </w:r>
      <w:r w:rsidRPr="00004F60">
        <w:rPr>
          <w:rFonts w:ascii="Calibri" w:eastAsia="Calibri" w:hAnsi="Calibri" w:cs="B Nazanin" w:hint="cs"/>
          <w:sz w:val="20"/>
          <w:szCs w:val="24"/>
          <w:rtl/>
        </w:rPr>
        <w:t>ی</w:t>
      </w:r>
      <w:r w:rsidRPr="00283443">
        <w:rPr>
          <w:rFonts w:ascii="Calibri" w:eastAsia="Calibri" w:hAnsi="Calibri" w:cs="B Nazanin"/>
          <w:sz w:val="20"/>
          <w:szCs w:val="24"/>
          <w:vertAlign w:val="superscript"/>
          <w:rtl/>
        </w:rPr>
        <w:footnoteReference w:id="20"/>
      </w:r>
      <w:r w:rsidRPr="00004F60">
        <w:rPr>
          <w:rFonts w:ascii="Calibri" w:eastAsia="Calibri" w:hAnsi="Calibri" w:cs="B Nazanin"/>
          <w:sz w:val="20"/>
          <w:szCs w:val="24"/>
          <w:rtl/>
        </w:rPr>
        <w:t>"</w:t>
      </w:r>
      <w:r w:rsidRPr="00004F60">
        <w:rPr>
          <w:rFonts w:ascii="Calibri" w:eastAsia="Calibri" w:hAnsi="Calibri" w:cs="B Nazanin" w:hint="cs"/>
          <w:sz w:val="20"/>
          <w:szCs w:val="24"/>
          <w:rtl/>
        </w:rPr>
        <w:t xml:space="preserve">، شعار سال 2007 </w:t>
      </w:r>
      <w:r w:rsidRPr="00004F60">
        <w:rPr>
          <w:rFonts w:ascii="Calibri" w:eastAsia="Calibri" w:hAnsi="Calibri" w:cs="B Nazanin"/>
          <w:sz w:val="20"/>
          <w:szCs w:val="24"/>
          <w:rtl/>
        </w:rPr>
        <w:t>"</w:t>
      </w:r>
      <w:r w:rsidRPr="00004F60">
        <w:rPr>
          <w:rFonts w:ascii="Calibri" w:eastAsia="Calibri" w:hAnsi="Calibri" w:cs="B Nazanin" w:hint="cs"/>
          <w:sz w:val="20"/>
          <w:szCs w:val="24"/>
          <w:rtl/>
        </w:rPr>
        <w:t>به‌کارگیری فناوری برای ی</w:t>
      </w:r>
      <w:r w:rsidRPr="00004F60">
        <w:rPr>
          <w:rFonts w:ascii="Calibri" w:eastAsia="Calibri" w:hAnsi="Calibri" w:cs="B Nazanin" w:hint="eastAsia"/>
          <w:sz w:val="20"/>
          <w:szCs w:val="24"/>
          <w:rtl/>
        </w:rPr>
        <w:t>ادگ</w:t>
      </w:r>
      <w:r w:rsidRPr="00004F60">
        <w:rPr>
          <w:rFonts w:ascii="Calibri" w:eastAsia="Calibri" w:hAnsi="Calibri" w:cs="B Nazanin" w:hint="cs"/>
          <w:sz w:val="20"/>
          <w:szCs w:val="24"/>
          <w:rtl/>
        </w:rPr>
        <w:t>ی</w:t>
      </w:r>
      <w:r w:rsidRPr="00004F60">
        <w:rPr>
          <w:rFonts w:ascii="Calibri" w:eastAsia="Calibri" w:hAnsi="Calibri" w:cs="B Nazanin" w:hint="eastAsia"/>
          <w:sz w:val="20"/>
          <w:szCs w:val="24"/>
          <w:rtl/>
        </w:rPr>
        <w:t>ر</w:t>
      </w:r>
      <w:r w:rsidRPr="00004F60">
        <w:rPr>
          <w:rFonts w:ascii="Calibri" w:eastAsia="Calibri" w:hAnsi="Calibri" w:cs="B Nazanin" w:hint="cs"/>
          <w:sz w:val="20"/>
          <w:szCs w:val="24"/>
          <w:rtl/>
        </w:rPr>
        <w:t>ی</w:t>
      </w:r>
      <w:r w:rsidRPr="00283443">
        <w:rPr>
          <w:rFonts w:ascii="Calibri" w:eastAsia="Calibri" w:hAnsi="Calibri" w:cs="B Nazanin"/>
          <w:sz w:val="20"/>
          <w:szCs w:val="24"/>
          <w:vertAlign w:val="superscript"/>
          <w:rtl/>
        </w:rPr>
        <w:footnoteReference w:id="21"/>
      </w:r>
      <w:r w:rsidRPr="00004F60">
        <w:rPr>
          <w:rFonts w:ascii="Calibri" w:eastAsia="Calibri" w:hAnsi="Calibri" w:cs="B Nazanin"/>
          <w:sz w:val="20"/>
          <w:szCs w:val="24"/>
          <w:rtl/>
        </w:rPr>
        <w:t>"</w:t>
      </w:r>
      <w:r w:rsidRPr="00004F60">
        <w:rPr>
          <w:rFonts w:ascii="Calibri" w:eastAsia="Calibri" w:hAnsi="Calibri" w:cs="B Nazanin" w:hint="cs"/>
          <w:sz w:val="20"/>
          <w:szCs w:val="24"/>
          <w:rtl/>
        </w:rPr>
        <w:t xml:space="preserve"> و شعار سال 2016 </w:t>
      </w:r>
      <w:r w:rsidRPr="00004F60">
        <w:rPr>
          <w:rFonts w:ascii="Calibri" w:eastAsia="Calibri" w:hAnsi="Calibri" w:cs="B Nazanin"/>
          <w:sz w:val="20"/>
          <w:szCs w:val="24"/>
          <w:rtl/>
        </w:rPr>
        <w:t>"</w:t>
      </w:r>
      <w:r w:rsidRPr="00004F60">
        <w:rPr>
          <w:rFonts w:ascii="Calibri" w:eastAsia="Calibri" w:hAnsi="Calibri" w:cs="B Nazanin" w:hint="cs"/>
          <w:sz w:val="20"/>
          <w:szCs w:val="24"/>
          <w:rtl/>
        </w:rPr>
        <w:t xml:space="preserve">یادگیری تحولی با </w:t>
      </w:r>
      <w:r w:rsidRPr="00004F60">
        <w:rPr>
          <w:rFonts w:ascii="Calibri" w:eastAsia="Calibri" w:hAnsi="Calibri" w:cs="B Nazanin"/>
          <w:sz w:val="20"/>
          <w:szCs w:val="24"/>
          <w:rtl/>
        </w:rPr>
        <w:t>فناور</w:t>
      </w:r>
      <w:r w:rsidRPr="00004F60">
        <w:rPr>
          <w:rFonts w:ascii="Calibri" w:eastAsia="Calibri" w:hAnsi="Calibri" w:cs="B Nazanin" w:hint="cs"/>
          <w:sz w:val="20"/>
          <w:szCs w:val="24"/>
          <w:rtl/>
        </w:rPr>
        <w:t>ی</w:t>
      </w:r>
      <w:r w:rsidRPr="00283443">
        <w:rPr>
          <w:rFonts w:ascii="Calibri" w:eastAsia="Calibri" w:hAnsi="Calibri" w:cs="B Nazanin"/>
          <w:sz w:val="20"/>
          <w:szCs w:val="24"/>
          <w:vertAlign w:val="superscript"/>
          <w:rtl/>
        </w:rPr>
        <w:footnoteReference w:id="22"/>
      </w:r>
      <w:r w:rsidRPr="00004F60">
        <w:rPr>
          <w:rFonts w:ascii="Calibri" w:eastAsia="Calibri" w:hAnsi="Calibri" w:cs="B Nazanin"/>
          <w:sz w:val="20"/>
          <w:szCs w:val="24"/>
          <w:rtl/>
        </w:rPr>
        <w:t>"</w:t>
      </w:r>
      <w:r w:rsidRPr="00004F60">
        <w:rPr>
          <w:rFonts w:ascii="Calibri" w:eastAsia="Calibri" w:hAnsi="Calibri" w:cs="B Nazanin" w:hint="cs"/>
          <w:sz w:val="20"/>
          <w:szCs w:val="24"/>
          <w:rtl/>
        </w:rPr>
        <w:t xml:space="preserve"> می‌باشد.استانداردهای ملی فناوری ‌‌آموزشی، برای معلمان و دانشجومعلمان در شش رده تدوین گردیده است.</w:t>
      </w:r>
    </w:p>
    <w:p w:rsidR="00D5589E" w:rsidRPr="005F782E" w:rsidRDefault="00D5589E" w:rsidP="00F06B99">
      <w:pPr>
        <w:pStyle w:val="a"/>
        <w:rPr>
          <w:sz w:val="20"/>
          <w:szCs w:val="20"/>
          <w:rtl/>
        </w:rPr>
      </w:pPr>
      <w:bookmarkStart w:id="8" w:name="_Toc473319135"/>
      <w:bookmarkStart w:id="9" w:name="_Toc473594543"/>
      <w:bookmarkStart w:id="10" w:name="_Toc474322891"/>
      <w:r w:rsidRPr="005F782E">
        <w:rPr>
          <w:rFonts w:hint="cs"/>
          <w:sz w:val="20"/>
          <w:szCs w:val="20"/>
          <w:rtl/>
        </w:rPr>
        <w:t>جدول</w:t>
      </w:r>
      <w:r w:rsidR="00F06B99" w:rsidRPr="005F782E">
        <w:rPr>
          <w:rFonts w:hint="cs"/>
          <w:sz w:val="20"/>
          <w:szCs w:val="20"/>
          <w:rtl/>
        </w:rPr>
        <w:t>1</w:t>
      </w:r>
      <w:r w:rsidRPr="005F782E">
        <w:rPr>
          <w:rFonts w:hint="cs"/>
          <w:sz w:val="20"/>
          <w:szCs w:val="20"/>
          <w:rtl/>
        </w:rPr>
        <w:t>: استانداردهای ملی فناوری در ‌‌آموزشی (</w:t>
      </w:r>
      <w:r w:rsidRPr="005F782E">
        <w:rPr>
          <w:rFonts w:asciiTheme="majorBidi" w:hAnsiTheme="majorBidi" w:cstheme="majorBidi"/>
          <w:sz w:val="20"/>
          <w:szCs w:val="20"/>
        </w:rPr>
        <w:t>NETS</w:t>
      </w:r>
      <w:r w:rsidRPr="005F782E">
        <w:rPr>
          <w:rFonts w:hint="cs"/>
          <w:sz w:val="20"/>
          <w:szCs w:val="20"/>
          <w:rtl/>
        </w:rPr>
        <w:t>)</w:t>
      </w:r>
      <w:bookmarkEnd w:id="8"/>
      <w:bookmarkEnd w:id="9"/>
      <w:bookmarkEnd w:id="10"/>
    </w:p>
    <w:tbl>
      <w:tblPr>
        <w:tblStyle w:val="PlainTable1"/>
        <w:bidiVisual/>
        <w:tblW w:w="9001" w:type="dxa"/>
        <w:jc w:val="center"/>
        <w:tblInd w:w="-358" w:type="dxa"/>
        <w:tblLook w:val="04A0" w:firstRow="1" w:lastRow="0" w:firstColumn="1" w:lastColumn="0" w:noHBand="0" w:noVBand="1"/>
      </w:tblPr>
      <w:tblGrid>
        <w:gridCol w:w="811"/>
        <w:gridCol w:w="2520"/>
        <w:gridCol w:w="5670"/>
      </w:tblGrid>
      <w:tr w:rsidR="00D5589E" w:rsidRPr="00E77CA8" w:rsidTr="00B8239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1" w:type="dxa"/>
            <w:shd w:val="clear" w:color="auto" w:fill="D9D9D9" w:themeFill="background1" w:themeFillShade="D9"/>
            <w:vAlign w:val="center"/>
            <w:hideMark/>
          </w:tcPr>
          <w:p w:rsidR="00D5589E" w:rsidRPr="005F782E" w:rsidRDefault="00D5589E" w:rsidP="00572BFE">
            <w:pPr>
              <w:spacing w:line="276" w:lineRule="auto"/>
              <w:jc w:val="center"/>
              <w:rPr>
                <w:sz w:val="20"/>
                <w:szCs w:val="20"/>
                <w:rtl/>
              </w:rPr>
            </w:pPr>
            <w:r w:rsidRPr="005F782E">
              <w:rPr>
                <w:rFonts w:hint="cs"/>
                <w:sz w:val="20"/>
                <w:szCs w:val="20"/>
                <w:rtl/>
              </w:rPr>
              <w:t>ردیف</w:t>
            </w:r>
          </w:p>
        </w:tc>
        <w:tc>
          <w:tcPr>
            <w:tcW w:w="2520" w:type="dxa"/>
            <w:shd w:val="clear" w:color="auto" w:fill="D9D9D9" w:themeFill="background1" w:themeFillShade="D9"/>
            <w:vAlign w:val="center"/>
            <w:hideMark/>
          </w:tcPr>
          <w:p w:rsidR="00D5589E" w:rsidRPr="005F782E" w:rsidRDefault="00D5589E" w:rsidP="00572BFE">
            <w:pPr>
              <w:spacing w:line="276" w:lineRule="auto"/>
              <w:jc w:val="center"/>
              <w:cnfStyle w:val="100000000000" w:firstRow="1" w:lastRow="0" w:firstColumn="0" w:lastColumn="0" w:oddVBand="0" w:evenVBand="0" w:oddHBand="0" w:evenHBand="0" w:firstRowFirstColumn="0" w:firstRowLastColumn="0" w:lastRowFirstColumn="0" w:lastRowLastColumn="0"/>
              <w:rPr>
                <w:sz w:val="20"/>
                <w:szCs w:val="20"/>
                <w:rtl/>
              </w:rPr>
            </w:pPr>
            <w:r w:rsidRPr="005F782E">
              <w:rPr>
                <w:rFonts w:hint="cs"/>
                <w:sz w:val="20"/>
                <w:szCs w:val="20"/>
                <w:rtl/>
              </w:rPr>
              <w:t>شاخص‌های استاندارد</w:t>
            </w:r>
          </w:p>
        </w:tc>
        <w:tc>
          <w:tcPr>
            <w:tcW w:w="5670" w:type="dxa"/>
            <w:shd w:val="clear" w:color="auto" w:fill="D9D9D9" w:themeFill="background1" w:themeFillShade="D9"/>
            <w:vAlign w:val="center"/>
            <w:hideMark/>
          </w:tcPr>
          <w:p w:rsidR="00D5589E" w:rsidRPr="005F782E" w:rsidRDefault="00D5589E" w:rsidP="00572BFE">
            <w:pPr>
              <w:spacing w:line="276" w:lineRule="auto"/>
              <w:jc w:val="center"/>
              <w:cnfStyle w:val="100000000000" w:firstRow="1" w:lastRow="0" w:firstColumn="0" w:lastColumn="0" w:oddVBand="0" w:evenVBand="0" w:oddHBand="0" w:evenHBand="0" w:firstRowFirstColumn="0" w:firstRowLastColumn="0" w:lastRowFirstColumn="0" w:lastRowLastColumn="0"/>
              <w:rPr>
                <w:sz w:val="20"/>
                <w:szCs w:val="20"/>
                <w:rtl/>
              </w:rPr>
            </w:pPr>
            <w:r w:rsidRPr="005F782E">
              <w:rPr>
                <w:rFonts w:hint="cs"/>
                <w:sz w:val="20"/>
                <w:szCs w:val="20"/>
                <w:rtl/>
              </w:rPr>
              <w:t>ویژگی‌‌ها و انتظارات هر سطح</w:t>
            </w:r>
          </w:p>
        </w:tc>
      </w:tr>
      <w:tr w:rsidR="00D5589E" w:rsidRPr="00E77CA8" w:rsidTr="00404C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1" w:type="dxa"/>
            <w:vAlign w:val="center"/>
            <w:hideMark/>
          </w:tcPr>
          <w:p w:rsidR="00D5589E" w:rsidRPr="005F782E" w:rsidRDefault="00D5589E" w:rsidP="00572BFE">
            <w:pPr>
              <w:spacing w:line="276" w:lineRule="auto"/>
              <w:jc w:val="center"/>
              <w:rPr>
                <w:b w:val="0"/>
                <w:bCs w:val="0"/>
                <w:sz w:val="20"/>
                <w:szCs w:val="20"/>
                <w:rtl/>
              </w:rPr>
            </w:pPr>
            <w:r w:rsidRPr="005F782E">
              <w:rPr>
                <w:rFonts w:hint="cs"/>
                <w:b w:val="0"/>
                <w:bCs w:val="0"/>
                <w:sz w:val="20"/>
                <w:szCs w:val="20"/>
                <w:rtl/>
              </w:rPr>
              <w:t>1</w:t>
            </w:r>
          </w:p>
        </w:tc>
        <w:tc>
          <w:tcPr>
            <w:tcW w:w="2520" w:type="dxa"/>
            <w:vAlign w:val="center"/>
            <w:hideMark/>
          </w:tcPr>
          <w:p w:rsidR="00D5589E" w:rsidRPr="005F782E" w:rsidRDefault="00D5589E" w:rsidP="00785A64">
            <w:pPr>
              <w:spacing w:line="276" w:lineRule="auto"/>
              <w:jc w:val="both"/>
              <w:cnfStyle w:val="000000100000" w:firstRow="0" w:lastRow="0" w:firstColumn="0" w:lastColumn="0" w:oddVBand="0" w:evenVBand="0" w:oddHBand="1" w:evenHBand="0" w:firstRowFirstColumn="0" w:firstRowLastColumn="0" w:lastRowFirstColumn="0" w:lastRowLastColumn="0"/>
              <w:rPr>
                <w:sz w:val="20"/>
                <w:szCs w:val="20"/>
                <w:rtl/>
              </w:rPr>
            </w:pPr>
            <w:r w:rsidRPr="005F782E">
              <w:rPr>
                <w:rFonts w:hint="cs"/>
                <w:sz w:val="20"/>
                <w:szCs w:val="20"/>
                <w:rtl/>
              </w:rPr>
              <w:t>مفاهیم و عملیات‌های فناوری</w:t>
            </w:r>
          </w:p>
        </w:tc>
        <w:tc>
          <w:tcPr>
            <w:tcW w:w="5670" w:type="dxa"/>
            <w:vAlign w:val="center"/>
            <w:hideMark/>
          </w:tcPr>
          <w:p w:rsidR="00D5589E" w:rsidRPr="005F782E" w:rsidRDefault="00D5589E" w:rsidP="00785A64">
            <w:pPr>
              <w:spacing w:line="276" w:lineRule="auto"/>
              <w:jc w:val="both"/>
              <w:cnfStyle w:val="000000100000" w:firstRow="0" w:lastRow="0" w:firstColumn="0" w:lastColumn="0" w:oddVBand="0" w:evenVBand="0" w:oddHBand="1" w:evenHBand="0" w:firstRowFirstColumn="0" w:firstRowLastColumn="0" w:lastRowFirstColumn="0" w:lastRowLastColumn="0"/>
              <w:rPr>
                <w:sz w:val="20"/>
                <w:szCs w:val="20"/>
                <w:rtl/>
              </w:rPr>
            </w:pPr>
            <w:r w:rsidRPr="005F782E">
              <w:rPr>
                <w:rFonts w:hint="cs"/>
                <w:sz w:val="20"/>
                <w:szCs w:val="20"/>
                <w:rtl/>
              </w:rPr>
              <w:t>این استانداردها بر فهم معلمان از موضوعات پایه، تغییر و تحولات فناوری تأکید می‌کند.</w:t>
            </w:r>
          </w:p>
        </w:tc>
      </w:tr>
      <w:tr w:rsidR="00D5589E" w:rsidRPr="00E77CA8" w:rsidTr="00404CBE">
        <w:trPr>
          <w:jc w:val="center"/>
        </w:trPr>
        <w:tc>
          <w:tcPr>
            <w:cnfStyle w:val="001000000000" w:firstRow="0" w:lastRow="0" w:firstColumn="1" w:lastColumn="0" w:oddVBand="0" w:evenVBand="0" w:oddHBand="0" w:evenHBand="0" w:firstRowFirstColumn="0" w:firstRowLastColumn="0" w:lastRowFirstColumn="0" w:lastRowLastColumn="0"/>
            <w:tcW w:w="811" w:type="dxa"/>
            <w:vAlign w:val="center"/>
            <w:hideMark/>
          </w:tcPr>
          <w:p w:rsidR="00D5589E" w:rsidRPr="005F782E" w:rsidRDefault="00D5589E" w:rsidP="00572BFE">
            <w:pPr>
              <w:spacing w:line="276" w:lineRule="auto"/>
              <w:jc w:val="center"/>
              <w:rPr>
                <w:b w:val="0"/>
                <w:bCs w:val="0"/>
                <w:sz w:val="20"/>
                <w:szCs w:val="20"/>
                <w:rtl/>
              </w:rPr>
            </w:pPr>
            <w:r w:rsidRPr="005F782E">
              <w:rPr>
                <w:rFonts w:hint="cs"/>
                <w:b w:val="0"/>
                <w:bCs w:val="0"/>
                <w:sz w:val="20"/>
                <w:szCs w:val="20"/>
                <w:rtl/>
              </w:rPr>
              <w:t>2</w:t>
            </w:r>
          </w:p>
        </w:tc>
        <w:tc>
          <w:tcPr>
            <w:tcW w:w="2520" w:type="dxa"/>
            <w:vAlign w:val="center"/>
            <w:hideMark/>
          </w:tcPr>
          <w:p w:rsidR="00D5589E" w:rsidRPr="005F782E" w:rsidRDefault="00D5589E" w:rsidP="00785A64">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tl/>
              </w:rPr>
            </w:pPr>
            <w:r w:rsidRPr="005F782E">
              <w:rPr>
                <w:rFonts w:hint="cs"/>
                <w:sz w:val="20"/>
                <w:szCs w:val="20"/>
                <w:rtl/>
              </w:rPr>
              <w:t>برنامه‌ریزی و طراحی تجربیات و محیط‌های یادگیری</w:t>
            </w:r>
          </w:p>
        </w:tc>
        <w:tc>
          <w:tcPr>
            <w:tcW w:w="5670" w:type="dxa"/>
            <w:vAlign w:val="center"/>
            <w:hideMark/>
          </w:tcPr>
          <w:p w:rsidR="00D5589E" w:rsidRPr="005F782E" w:rsidRDefault="00D5589E" w:rsidP="00785A64">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tl/>
              </w:rPr>
            </w:pPr>
            <w:r w:rsidRPr="005F782E">
              <w:rPr>
                <w:rFonts w:hint="cs"/>
                <w:sz w:val="20"/>
                <w:szCs w:val="20"/>
                <w:rtl/>
              </w:rPr>
              <w:t>این استانداردها بر شایستگی‌های معلمان برای خلق محیط‌های یادگیری اثربخش با استفاده از فناوری تأکید دارد.</w:t>
            </w:r>
          </w:p>
        </w:tc>
      </w:tr>
      <w:tr w:rsidR="00D5589E" w:rsidRPr="00E77CA8" w:rsidTr="00404C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1" w:type="dxa"/>
            <w:vAlign w:val="center"/>
            <w:hideMark/>
          </w:tcPr>
          <w:p w:rsidR="00D5589E" w:rsidRPr="005F782E" w:rsidRDefault="00D5589E" w:rsidP="00572BFE">
            <w:pPr>
              <w:spacing w:line="276" w:lineRule="auto"/>
              <w:jc w:val="center"/>
              <w:rPr>
                <w:b w:val="0"/>
                <w:bCs w:val="0"/>
                <w:sz w:val="20"/>
                <w:szCs w:val="20"/>
                <w:rtl/>
              </w:rPr>
            </w:pPr>
            <w:r w:rsidRPr="005F782E">
              <w:rPr>
                <w:rFonts w:hint="cs"/>
                <w:b w:val="0"/>
                <w:bCs w:val="0"/>
                <w:sz w:val="20"/>
                <w:szCs w:val="20"/>
                <w:rtl/>
              </w:rPr>
              <w:t>3</w:t>
            </w:r>
          </w:p>
        </w:tc>
        <w:tc>
          <w:tcPr>
            <w:tcW w:w="2520" w:type="dxa"/>
            <w:vAlign w:val="center"/>
            <w:hideMark/>
          </w:tcPr>
          <w:p w:rsidR="00D5589E" w:rsidRPr="005F782E" w:rsidRDefault="00D5589E" w:rsidP="00785A64">
            <w:pPr>
              <w:spacing w:line="276" w:lineRule="auto"/>
              <w:jc w:val="both"/>
              <w:cnfStyle w:val="000000100000" w:firstRow="0" w:lastRow="0" w:firstColumn="0" w:lastColumn="0" w:oddVBand="0" w:evenVBand="0" w:oddHBand="1" w:evenHBand="0" w:firstRowFirstColumn="0" w:firstRowLastColumn="0" w:lastRowFirstColumn="0" w:lastRowLastColumn="0"/>
              <w:rPr>
                <w:sz w:val="20"/>
                <w:szCs w:val="20"/>
                <w:rtl/>
              </w:rPr>
            </w:pPr>
            <w:r w:rsidRPr="005F782E">
              <w:rPr>
                <w:rFonts w:hint="cs"/>
                <w:sz w:val="20"/>
                <w:szCs w:val="20"/>
                <w:rtl/>
              </w:rPr>
              <w:t>تدریس، یادگیری و برنامه درسی</w:t>
            </w:r>
          </w:p>
        </w:tc>
        <w:tc>
          <w:tcPr>
            <w:tcW w:w="5670" w:type="dxa"/>
            <w:vAlign w:val="center"/>
            <w:hideMark/>
          </w:tcPr>
          <w:p w:rsidR="00D5589E" w:rsidRPr="005F782E" w:rsidRDefault="00D5589E" w:rsidP="00785A64">
            <w:pPr>
              <w:spacing w:line="276" w:lineRule="auto"/>
              <w:jc w:val="both"/>
              <w:cnfStyle w:val="000000100000" w:firstRow="0" w:lastRow="0" w:firstColumn="0" w:lastColumn="0" w:oddVBand="0" w:evenVBand="0" w:oddHBand="1" w:evenHBand="0" w:firstRowFirstColumn="0" w:firstRowLastColumn="0" w:lastRowFirstColumn="0" w:lastRowLastColumn="0"/>
              <w:rPr>
                <w:sz w:val="20"/>
                <w:szCs w:val="20"/>
                <w:rtl/>
              </w:rPr>
            </w:pPr>
            <w:r w:rsidRPr="005F782E">
              <w:rPr>
                <w:rFonts w:hint="cs"/>
                <w:sz w:val="20"/>
                <w:szCs w:val="20"/>
                <w:rtl/>
              </w:rPr>
              <w:t>این استانداردها بر شایستگی‌های معلمان در استفاده از راهبردهای مناسب برای افزودن تجربیات دانش‌آموزان در هنگام استفاده از فناوری تأکید دارند</w:t>
            </w:r>
          </w:p>
        </w:tc>
      </w:tr>
      <w:tr w:rsidR="00D5589E" w:rsidRPr="00E77CA8" w:rsidTr="00404CBE">
        <w:trPr>
          <w:jc w:val="center"/>
        </w:trPr>
        <w:tc>
          <w:tcPr>
            <w:cnfStyle w:val="001000000000" w:firstRow="0" w:lastRow="0" w:firstColumn="1" w:lastColumn="0" w:oddVBand="0" w:evenVBand="0" w:oddHBand="0" w:evenHBand="0" w:firstRowFirstColumn="0" w:firstRowLastColumn="0" w:lastRowFirstColumn="0" w:lastRowLastColumn="0"/>
            <w:tcW w:w="811" w:type="dxa"/>
            <w:vAlign w:val="center"/>
            <w:hideMark/>
          </w:tcPr>
          <w:p w:rsidR="00D5589E" w:rsidRPr="005F782E" w:rsidRDefault="00D5589E" w:rsidP="00572BFE">
            <w:pPr>
              <w:spacing w:line="276" w:lineRule="auto"/>
              <w:jc w:val="center"/>
              <w:rPr>
                <w:b w:val="0"/>
                <w:bCs w:val="0"/>
                <w:sz w:val="20"/>
                <w:szCs w:val="20"/>
                <w:rtl/>
              </w:rPr>
            </w:pPr>
            <w:r w:rsidRPr="005F782E">
              <w:rPr>
                <w:rFonts w:hint="cs"/>
                <w:b w:val="0"/>
                <w:bCs w:val="0"/>
                <w:sz w:val="20"/>
                <w:szCs w:val="20"/>
                <w:rtl/>
              </w:rPr>
              <w:t>4</w:t>
            </w:r>
          </w:p>
        </w:tc>
        <w:tc>
          <w:tcPr>
            <w:tcW w:w="2520" w:type="dxa"/>
            <w:vAlign w:val="center"/>
            <w:hideMark/>
          </w:tcPr>
          <w:p w:rsidR="00D5589E" w:rsidRPr="005F782E" w:rsidRDefault="00D5589E" w:rsidP="00785A64">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tl/>
              </w:rPr>
            </w:pPr>
            <w:r w:rsidRPr="005F782E">
              <w:rPr>
                <w:rFonts w:hint="cs"/>
                <w:sz w:val="20"/>
                <w:szCs w:val="20"/>
                <w:rtl/>
              </w:rPr>
              <w:t>سنجش و ارزشیابی</w:t>
            </w:r>
          </w:p>
        </w:tc>
        <w:tc>
          <w:tcPr>
            <w:tcW w:w="5670" w:type="dxa"/>
            <w:vAlign w:val="center"/>
            <w:hideMark/>
          </w:tcPr>
          <w:p w:rsidR="00D5589E" w:rsidRPr="005F782E" w:rsidRDefault="00D5589E" w:rsidP="00785A64">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tl/>
              </w:rPr>
            </w:pPr>
            <w:r w:rsidRPr="005F782E">
              <w:rPr>
                <w:rFonts w:hint="cs"/>
                <w:sz w:val="20"/>
                <w:szCs w:val="20"/>
                <w:rtl/>
              </w:rPr>
              <w:t>این استانداردها بر شایستگی‌های معلمان در استفاده از فناوری برای سنجش دانش‌آموزان تأکید دارند.</w:t>
            </w:r>
          </w:p>
        </w:tc>
      </w:tr>
      <w:tr w:rsidR="00D5589E" w:rsidRPr="00E77CA8" w:rsidTr="00404C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1" w:type="dxa"/>
            <w:vAlign w:val="center"/>
            <w:hideMark/>
          </w:tcPr>
          <w:p w:rsidR="00D5589E" w:rsidRPr="005F782E" w:rsidRDefault="00D5589E" w:rsidP="00572BFE">
            <w:pPr>
              <w:spacing w:line="276" w:lineRule="auto"/>
              <w:jc w:val="center"/>
              <w:rPr>
                <w:b w:val="0"/>
                <w:bCs w:val="0"/>
                <w:sz w:val="20"/>
                <w:szCs w:val="20"/>
                <w:rtl/>
              </w:rPr>
            </w:pPr>
            <w:r w:rsidRPr="005F782E">
              <w:rPr>
                <w:rFonts w:hint="cs"/>
                <w:b w:val="0"/>
                <w:bCs w:val="0"/>
                <w:sz w:val="20"/>
                <w:szCs w:val="20"/>
                <w:rtl/>
              </w:rPr>
              <w:t>5</w:t>
            </w:r>
          </w:p>
        </w:tc>
        <w:tc>
          <w:tcPr>
            <w:tcW w:w="2520" w:type="dxa"/>
            <w:vAlign w:val="center"/>
            <w:hideMark/>
          </w:tcPr>
          <w:p w:rsidR="00D5589E" w:rsidRPr="005F782E" w:rsidRDefault="00D5589E" w:rsidP="00785A64">
            <w:pPr>
              <w:spacing w:line="276" w:lineRule="auto"/>
              <w:jc w:val="both"/>
              <w:cnfStyle w:val="000000100000" w:firstRow="0" w:lastRow="0" w:firstColumn="0" w:lastColumn="0" w:oddVBand="0" w:evenVBand="0" w:oddHBand="1" w:evenHBand="0" w:firstRowFirstColumn="0" w:firstRowLastColumn="0" w:lastRowFirstColumn="0" w:lastRowLastColumn="0"/>
              <w:rPr>
                <w:sz w:val="20"/>
                <w:szCs w:val="20"/>
                <w:rtl/>
              </w:rPr>
            </w:pPr>
            <w:r w:rsidRPr="005F782E">
              <w:rPr>
                <w:rFonts w:hint="cs"/>
                <w:sz w:val="20"/>
                <w:szCs w:val="20"/>
                <w:rtl/>
              </w:rPr>
              <w:t>سودمندی و تمرین حرفه‌ای</w:t>
            </w:r>
          </w:p>
        </w:tc>
        <w:tc>
          <w:tcPr>
            <w:tcW w:w="5670" w:type="dxa"/>
            <w:vAlign w:val="center"/>
            <w:hideMark/>
          </w:tcPr>
          <w:p w:rsidR="00D5589E" w:rsidRPr="005F782E" w:rsidRDefault="00D5589E" w:rsidP="00785A64">
            <w:pPr>
              <w:spacing w:line="276" w:lineRule="auto"/>
              <w:jc w:val="both"/>
              <w:cnfStyle w:val="000000100000" w:firstRow="0" w:lastRow="0" w:firstColumn="0" w:lastColumn="0" w:oddVBand="0" w:evenVBand="0" w:oddHBand="1" w:evenHBand="0" w:firstRowFirstColumn="0" w:firstRowLastColumn="0" w:lastRowFirstColumn="0" w:lastRowLastColumn="0"/>
              <w:rPr>
                <w:sz w:val="20"/>
                <w:szCs w:val="20"/>
                <w:rtl/>
              </w:rPr>
            </w:pPr>
            <w:r w:rsidRPr="005F782E">
              <w:rPr>
                <w:rFonts w:hint="cs"/>
                <w:sz w:val="20"/>
                <w:szCs w:val="20"/>
                <w:rtl/>
              </w:rPr>
              <w:t>این استانداردها بر شایستگی معلمان در استفاده از فناوری برای فعالیت‌های حرفه‌ای تأکید دارند که شامل ارتباط با همکاران، والدین و جامعه است.</w:t>
            </w:r>
          </w:p>
        </w:tc>
      </w:tr>
      <w:tr w:rsidR="00D5589E" w:rsidRPr="00E77CA8" w:rsidTr="00404CBE">
        <w:trPr>
          <w:jc w:val="center"/>
        </w:trPr>
        <w:tc>
          <w:tcPr>
            <w:cnfStyle w:val="001000000000" w:firstRow="0" w:lastRow="0" w:firstColumn="1" w:lastColumn="0" w:oddVBand="0" w:evenVBand="0" w:oddHBand="0" w:evenHBand="0" w:firstRowFirstColumn="0" w:firstRowLastColumn="0" w:lastRowFirstColumn="0" w:lastRowLastColumn="0"/>
            <w:tcW w:w="811" w:type="dxa"/>
            <w:vAlign w:val="center"/>
            <w:hideMark/>
          </w:tcPr>
          <w:p w:rsidR="00D5589E" w:rsidRPr="005F782E" w:rsidRDefault="00D5589E" w:rsidP="00572BFE">
            <w:pPr>
              <w:spacing w:line="276" w:lineRule="auto"/>
              <w:jc w:val="center"/>
              <w:rPr>
                <w:b w:val="0"/>
                <w:bCs w:val="0"/>
                <w:sz w:val="20"/>
                <w:szCs w:val="20"/>
                <w:rtl/>
              </w:rPr>
            </w:pPr>
            <w:r w:rsidRPr="005F782E">
              <w:rPr>
                <w:rFonts w:hint="cs"/>
                <w:b w:val="0"/>
                <w:bCs w:val="0"/>
                <w:sz w:val="20"/>
                <w:szCs w:val="20"/>
                <w:rtl/>
              </w:rPr>
              <w:t>6</w:t>
            </w:r>
          </w:p>
        </w:tc>
        <w:tc>
          <w:tcPr>
            <w:tcW w:w="2520" w:type="dxa"/>
            <w:vAlign w:val="center"/>
            <w:hideMark/>
          </w:tcPr>
          <w:p w:rsidR="00D5589E" w:rsidRPr="005F782E" w:rsidRDefault="00D5589E" w:rsidP="00785A64">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tl/>
              </w:rPr>
            </w:pPr>
            <w:r w:rsidRPr="005F782E">
              <w:rPr>
                <w:rFonts w:hint="cs"/>
                <w:sz w:val="20"/>
                <w:szCs w:val="20"/>
                <w:rtl/>
              </w:rPr>
              <w:t>مباحث انسانی، قانونی، اخلاقی و اجتماعی</w:t>
            </w:r>
          </w:p>
        </w:tc>
        <w:tc>
          <w:tcPr>
            <w:tcW w:w="5670" w:type="dxa"/>
            <w:vAlign w:val="center"/>
            <w:hideMark/>
          </w:tcPr>
          <w:p w:rsidR="00D5589E" w:rsidRPr="005F782E" w:rsidRDefault="00D5589E" w:rsidP="00785A64">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tl/>
              </w:rPr>
            </w:pPr>
            <w:r w:rsidRPr="005F782E">
              <w:rPr>
                <w:rFonts w:hint="cs"/>
                <w:sz w:val="20"/>
                <w:szCs w:val="20"/>
                <w:rtl/>
              </w:rPr>
              <w:t>این استانداردها بر شایستگی معلمان در وفادار بودن به مباحث اجتماعی، اخلاقی،</w:t>
            </w:r>
            <w:r w:rsidRPr="005F782E">
              <w:rPr>
                <w:sz w:val="20"/>
                <w:szCs w:val="20"/>
                <w:rtl/>
              </w:rPr>
              <w:t xml:space="preserve"> انسان</w:t>
            </w:r>
            <w:r w:rsidRPr="005F782E">
              <w:rPr>
                <w:rFonts w:hint="cs"/>
                <w:sz w:val="20"/>
                <w:szCs w:val="20"/>
                <w:rtl/>
              </w:rPr>
              <w:t>ی وقانونی در زمینه کاربرد فناوری تأکید دارند.</w:t>
            </w:r>
          </w:p>
        </w:tc>
      </w:tr>
    </w:tbl>
    <w:p w:rsidR="00D5589E" w:rsidRDefault="00D5589E" w:rsidP="00D5589E">
      <w:pPr>
        <w:jc w:val="both"/>
        <w:rPr>
          <w:rtl/>
        </w:rPr>
      </w:pPr>
    </w:p>
    <w:p w:rsidR="00D5589E" w:rsidRPr="00004F60" w:rsidRDefault="00D5589E" w:rsidP="00D5589E">
      <w:pPr>
        <w:jc w:val="both"/>
        <w:rPr>
          <w:rFonts w:ascii="Calibri" w:eastAsia="Calibri" w:hAnsi="Calibri" w:cs="B Nazanin"/>
          <w:sz w:val="20"/>
          <w:szCs w:val="24"/>
          <w:rtl/>
        </w:rPr>
      </w:pPr>
      <w:r w:rsidRPr="00004F60">
        <w:rPr>
          <w:rFonts w:ascii="Calibri" w:eastAsia="Calibri" w:hAnsi="Calibri" w:cs="B Nazanin" w:hint="cs"/>
          <w:sz w:val="20"/>
          <w:szCs w:val="24"/>
          <w:rtl/>
        </w:rPr>
        <w:lastRenderedPageBreak/>
        <w:t>هرکدام از حوزه‌های شش‌گانه استانداردها، به شاخص‌های عملیاتی تبدیل شده‌اند که به‌طور خاص، خبرگی در این حوزه را توضیح می‌دهند (همان).</w:t>
      </w:r>
    </w:p>
    <w:p w:rsidR="00AA0768" w:rsidRDefault="00AA0768" w:rsidP="00AA0768">
      <w:pPr>
        <w:pStyle w:val="a0"/>
        <w:spacing w:after="120"/>
        <w:rPr>
          <w:rtl/>
        </w:rPr>
      </w:pPr>
      <w:r>
        <w:rPr>
          <w:rFonts w:hint="cs"/>
          <w:rtl/>
        </w:rPr>
        <w:t xml:space="preserve">استانداردهای 2016 </w:t>
      </w:r>
      <w:r>
        <w:rPr>
          <w:rFonts w:asciiTheme="majorBidi" w:hAnsiTheme="majorBidi" w:cstheme="majorBidi"/>
          <w:sz w:val="24"/>
          <w:szCs w:val="24"/>
        </w:rPr>
        <w:t>ISTE</w:t>
      </w:r>
      <w:r>
        <w:rPr>
          <w:rFonts w:hint="cs"/>
          <w:rtl/>
        </w:rPr>
        <w:t xml:space="preserve"> برای معلمان</w:t>
      </w:r>
    </w:p>
    <w:p w:rsidR="00AA0768" w:rsidRPr="00004F60" w:rsidRDefault="00AA0768" w:rsidP="00AA0768">
      <w:pPr>
        <w:jc w:val="both"/>
        <w:rPr>
          <w:rFonts w:ascii="Calibri" w:eastAsia="Calibri" w:hAnsi="Calibri" w:cs="B Nazanin"/>
          <w:sz w:val="20"/>
          <w:szCs w:val="24"/>
          <w:rtl/>
        </w:rPr>
      </w:pPr>
      <w:r w:rsidRPr="00004F60">
        <w:rPr>
          <w:rFonts w:ascii="Calibri" w:eastAsia="Calibri" w:hAnsi="Calibri" w:cs="B Nazanin" w:hint="cs"/>
          <w:sz w:val="20"/>
          <w:szCs w:val="24"/>
          <w:rtl/>
        </w:rPr>
        <w:t xml:space="preserve">مدل معلمان اثربخش و اعمال استانداردهای </w:t>
      </w:r>
      <w:r w:rsidRPr="00004F60">
        <w:rPr>
          <w:rFonts w:ascii="Calibri" w:eastAsia="Calibri" w:hAnsi="Calibri" w:cs="B Nazanin"/>
          <w:sz w:val="20"/>
          <w:szCs w:val="24"/>
        </w:rPr>
        <w:t>ISTE</w:t>
      </w:r>
      <w:r w:rsidRPr="00004F60">
        <w:rPr>
          <w:rFonts w:ascii="Calibri" w:eastAsia="Calibri" w:hAnsi="Calibri" w:cs="B Nazanin" w:hint="cs"/>
          <w:sz w:val="20"/>
          <w:szCs w:val="24"/>
          <w:rtl/>
        </w:rPr>
        <w:t xml:space="preserve"> برای معلمان شامل طراحی، اجرا و ارزشیابی تجارب یادگیری، بهبود فرایند یادگیری و غنی‌سازی عملکرد حرفه‌ای معلمان، مراکز ‌تربیت‌معلم و اجتماع یادگیری است. تمامی معلمان و دانشجومعلمان باید از استانداردهای زیر پیروی کرده و شاخص‌های آن را اجرایی نمایند (انجمن بین</w:t>
      </w:r>
      <w:r w:rsidRPr="00004F60">
        <w:rPr>
          <w:rFonts w:ascii="Calibri" w:eastAsia="Calibri" w:hAnsi="Calibri" w:cs="B Nazanin" w:hint="eastAsia"/>
          <w:sz w:val="20"/>
          <w:szCs w:val="24"/>
          <w:rtl/>
        </w:rPr>
        <w:t>‌</w:t>
      </w:r>
      <w:r w:rsidRPr="00004F60">
        <w:rPr>
          <w:rFonts w:ascii="Calibri" w:eastAsia="Calibri" w:hAnsi="Calibri" w:cs="B Nazanin" w:hint="cs"/>
          <w:sz w:val="20"/>
          <w:szCs w:val="24"/>
          <w:rtl/>
        </w:rPr>
        <w:t xml:space="preserve">المللی فناوری در آموزش ،2016). </w:t>
      </w:r>
    </w:p>
    <w:p w:rsidR="00AA0768" w:rsidRPr="005F782E" w:rsidRDefault="00AA0768" w:rsidP="00F06B99">
      <w:pPr>
        <w:pStyle w:val="a"/>
        <w:rPr>
          <w:sz w:val="20"/>
          <w:szCs w:val="20"/>
          <w:rtl/>
        </w:rPr>
      </w:pPr>
      <w:bookmarkStart w:id="11" w:name="_Toc473319137"/>
      <w:bookmarkStart w:id="12" w:name="_Toc473594545"/>
      <w:bookmarkStart w:id="13" w:name="_Toc474322893"/>
      <w:r w:rsidRPr="005F782E">
        <w:rPr>
          <w:rFonts w:hint="cs"/>
          <w:sz w:val="20"/>
          <w:szCs w:val="20"/>
          <w:rtl/>
        </w:rPr>
        <w:t xml:space="preserve">جدول </w:t>
      </w:r>
      <w:bookmarkEnd w:id="11"/>
      <w:r w:rsidR="00F06B99" w:rsidRPr="005F782E">
        <w:rPr>
          <w:rFonts w:hint="cs"/>
          <w:sz w:val="20"/>
          <w:szCs w:val="20"/>
          <w:rtl/>
        </w:rPr>
        <w:t>2</w:t>
      </w:r>
      <w:r w:rsidRPr="005F782E">
        <w:rPr>
          <w:rFonts w:hint="cs"/>
          <w:sz w:val="20"/>
          <w:szCs w:val="20"/>
          <w:rtl/>
        </w:rPr>
        <w:t xml:space="preserve">: استانداردهای 2016 </w:t>
      </w:r>
      <w:r w:rsidRPr="005F782E">
        <w:rPr>
          <w:rFonts w:asciiTheme="majorBidi" w:hAnsiTheme="majorBidi" w:cstheme="majorBidi"/>
          <w:sz w:val="20"/>
          <w:szCs w:val="20"/>
        </w:rPr>
        <w:t>ISTE</w:t>
      </w:r>
      <w:r w:rsidRPr="005F782E">
        <w:rPr>
          <w:rFonts w:hint="cs"/>
          <w:sz w:val="20"/>
          <w:szCs w:val="20"/>
          <w:rtl/>
        </w:rPr>
        <w:t xml:space="preserve"> برای معلمان</w:t>
      </w:r>
      <w:bookmarkEnd w:id="12"/>
      <w:bookmarkEnd w:id="13"/>
    </w:p>
    <w:tbl>
      <w:tblPr>
        <w:tblStyle w:val="PlainTable1"/>
        <w:bidiVisual/>
        <w:tblW w:w="0" w:type="auto"/>
        <w:jc w:val="center"/>
        <w:tblLook w:val="04A0" w:firstRow="1" w:lastRow="0" w:firstColumn="1" w:lastColumn="0" w:noHBand="0" w:noVBand="1"/>
      </w:tblPr>
      <w:tblGrid>
        <w:gridCol w:w="595"/>
        <w:gridCol w:w="2231"/>
        <w:gridCol w:w="5670"/>
      </w:tblGrid>
      <w:tr w:rsidR="00AA0768" w:rsidRPr="00D84F8F" w:rsidTr="00B8239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5" w:type="dxa"/>
            <w:shd w:val="clear" w:color="auto" w:fill="D9D9D9" w:themeFill="background1" w:themeFillShade="D9"/>
            <w:vAlign w:val="center"/>
            <w:hideMark/>
          </w:tcPr>
          <w:p w:rsidR="00AA0768" w:rsidRPr="00D84F8F" w:rsidRDefault="00AA0768" w:rsidP="00572BFE">
            <w:pPr>
              <w:spacing w:line="276" w:lineRule="auto"/>
              <w:jc w:val="center"/>
              <w:rPr>
                <w:sz w:val="20"/>
                <w:szCs w:val="20"/>
                <w:rtl/>
              </w:rPr>
            </w:pPr>
            <w:r w:rsidRPr="00D84F8F">
              <w:rPr>
                <w:rFonts w:hint="cs"/>
                <w:sz w:val="20"/>
                <w:szCs w:val="20"/>
                <w:rtl/>
              </w:rPr>
              <w:t>دیف</w:t>
            </w:r>
          </w:p>
        </w:tc>
        <w:tc>
          <w:tcPr>
            <w:tcW w:w="2231" w:type="dxa"/>
            <w:shd w:val="clear" w:color="auto" w:fill="D9D9D9" w:themeFill="background1" w:themeFillShade="D9"/>
            <w:vAlign w:val="center"/>
            <w:hideMark/>
          </w:tcPr>
          <w:p w:rsidR="00AA0768" w:rsidRPr="00D84F8F" w:rsidRDefault="00AA0768" w:rsidP="00572BFE">
            <w:pPr>
              <w:spacing w:line="276" w:lineRule="auto"/>
              <w:jc w:val="center"/>
              <w:cnfStyle w:val="100000000000" w:firstRow="1" w:lastRow="0" w:firstColumn="0" w:lastColumn="0" w:oddVBand="0" w:evenVBand="0" w:oddHBand="0" w:evenHBand="0" w:firstRowFirstColumn="0" w:firstRowLastColumn="0" w:lastRowFirstColumn="0" w:lastRowLastColumn="0"/>
              <w:rPr>
                <w:sz w:val="20"/>
                <w:szCs w:val="20"/>
                <w:rtl/>
              </w:rPr>
            </w:pPr>
            <w:r w:rsidRPr="00D84F8F">
              <w:rPr>
                <w:rFonts w:hint="cs"/>
                <w:sz w:val="20"/>
                <w:szCs w:val="20"/>
                <w:rtl/>
              </w:rPr>
              <w:t>شاخص‌های استاندارد</w:t>
            </w:r>
          </w:p>
        </w:tc>
        <w:tc>
          <w:tcPr>
            <w:tcW w:w="5670" w:type="dxa"/>
            <w:shd w:val="clear" w:color="auto" w:fill="D9D9D9" w:themeFill="background1" w:themeFillShade="D9"/>
            <w:vAlign w:val="center"/>
            <w:hideMark/>
          </w:tcPr>
          <w:p w:rsidR="00AA0768" w:rsidRPr="00D84F8F" w:rsidRDefault="00AA0768" w:rsidP="00572BFE">
            <w:pPr>
              <w:spacing w:line="276" w:lineRule="auto"/>
              <w:jc w:val="center"/>
              <w:cnfStyle w:val="100000000000" w:firstRow="1" w:lastRow="0" w:firstColumn="0" w:lastColumn="0" w:oddVBand="0" w:evenVBand="0" w:oddHBand="0" w:evenHBand="0" w:firstRowFirstColumn="0" w:firstRowLastColumn="0" w:lastRowFirstColumn="0" w:lastRowLastColumn="0"/>
              <w:rPr>
                <w:sz w:val="20"/>
                <w:szCs w:val="20"/>
                <w:rtl/>
              </w:rPr>
            </w:pPr>
            <w:r w:rsidRPr="00D84F8F">
              <w:rPr>
                <w:rFonts w:hint="cs"/>
                <w:sz w:val="20"/>
                <w:szCs w:val="20"/>
                <w:rtl/>
              </w:rPr>
              <w:t>ویژگی‌‌ها و انتظارات هر سطح</w:t>
            </w:r>
          </w:p>
        </w:tc>
      </w:tr>
      <w:tr w:rsidR="00AA0768" w:rsidRPr="00D84F8F" w:rsidTr="00572B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5" w:type="dxa"/>
            <w:vAlign w:val="center"/>
            <w:hideMark/>
          </w:tcPr>
          <w:p w:rsidR="00AA0768" w:rsidRPr="005F782E" w:rsidRDefault="00AA0768" w:rsidP="00B8239B">
            <w:pPr>
              <w:spacing w:line="276" w:lineRule="auto"/>
              <w:jc w:val="both"/>
              <w:rPr>
                <w:b w:val="0"/>
                <w:bCs w:val="0"/>
                <w:sz w:val="20"/>
                <w:szCs w:val="20"/>
                <w:rtl/>
              </w:rPr>
            </w:pPr>
            <w:r w:rsidRPr="005F782E">
              <w:rPr>
                <w:rFonts w:hint="cs"/>
                <w:b w:val="0"/>
                <w:bCs w:val="0"/>
                <w:sz w:val="20"/>
                <w:szCs w:val="20"/>
                <w:rtl/>
              </w:rPr>
              <w:t>1</w:t>
            </w:r>
          </w:p>
        </w:tc>
        <w:tc>
          <w:tcPr>
            <w:tcW w:w="2231" w:type="dxa"/>
            <w:vAlign w:val="center"/>
            <w:hideMark/>
          </w:tcPr>
          <w:p w:rsidR="00AA0768" w:rsidRPr="005F782E" w:rsidRDefault="00AA0768" w:rsidP="00B8239B">
            <w:pPr>
              <w:spacing w:line="276" w:lineRule="auto"/>
              <w:jc w:val="both"/>
              <w:cnfStyle w:val="000000100000" w:firstRow="0" w:lastRow="0" w:firstColumn="0" w:lastColumn="0" w:oddVBand="0" w:evenVBand="0" w:oddHBand="1" w:evenHBand="0" w:firstRowFirstColumn="0" w:firstRowLastColumn="0" w:lastRowFirstColumn="0" w:lastRowLastColumn="0"/>
              <w:rPr>
                <w:sz w:val="20"/>
                <w:szCs w:val="20"/>
                <w:rtl/>
              </w:rPr>
            </w:pPr>
            <w:r w:rsidRPr="005F782E">
              <w:rPr>
                <w:rFonts w:hint="cs"/>
                <w:sz w:val="20"/>
                <w:szCs w:val="20"/>
                <w:rtl/>
              </w:rPr>
              <w:t>تسهیل</w:t>
            </w:r>
            <w:r w:rsidRPr="005F782E">
              <w:rPr>
                <w:rFonts w:hint="eastAsia"/>
                <w:sz w:val="20"/>
                <w:szCs w:val="20"/>
                <w:rtl/>
              </w:rPr>
              <w:t>‌</w:t>
            </w:r>
            <w:r w:rsidRPr="005F782E">
              <w:rPr>
                <w:rFonts w:hint="cs"/>
                <w:sz w:val="20"/>
                <w:szCs w:val="20"/>
                <w:rtl/>
              </w:rPr>
              <w:t>گر و الهام</w:t>
            </w:r>
            <w:r w:rsidRPr="005F782E">
              <w:rPr>
                <w:rFonts w:hint="eastAsia"/>
                <w:sz w:val="20"/>
                <w:szCs w:val="20"/>
                <w:rtl/>
              </w:rPr>
              <w:t>‌</w:t>
            </w:r>
            <w:r w:rsidRPr="005F782E">
              <w:rPr>
                <w:rFonts w:hint="cs"/>
                <w:sz w:val="20"/>
                <w:szCs w:val="20"/>
                <w:rtl/>
              </w:rPr>
              <w:t>بخش یادگیری و خلاقیت دانش‌آموزان</w:t>
            </w:r>
          </w:p>
        </w:tc>
        <w:tc>
          <w:tcPr>
            <w:tcW w:w="5670" w:type="dxa"/>
            <w:vAlign w:val="center"/>
            <w:hideMark/>
          </w:tcPr>
          <w:p w:rsidR="00AA0768" w:rsidRPr="005F782E" w:rsidRDefault="00AA0768" w:rsidP="00B8239B">
            <w:pPr>
              <w:spacing w:line="276" w:lineRule="auto"/>
              <w:jc w:val="both"/>
              <w:cnfStyle w:val="000000100000" w:firstRow="0" w:lastRow="0" w:firstColumn="0" w:lastColumn="0" w:oddVBand="0" w:evenVBand="0" w:oddHBand="1" w:evenHBand="0" w:firstRowFirstColumn="0" w:firstRowLastColumn="0" w:lastRowFirstColumn="0" w:lastRowLastColumn="0"/>
              <w:rPr>
                <w:sz w:val="20"/>
                <w:szCs w:val="20"/>
                <w:rtl/>
              </w:rPr>
            </w:pPr>
            <w:r w:rsidRPr="005F782E">
              <w:rPr>
                <w:rFonts w:hint="cs"/>
                <w:sz w:val="20"/>
                <w:szCs w:val="20"/>
                <w:rtl/>
              </w:rPr>
              <w:t>معلمان از دانش موضوعی خود و همچنین از فناوری در زمینه تسهیل</w:t>
            </w:r>
            <w:r w:rsidRPr="005F782E">
              <w:rPr>
                <w:sz w:val="20"/>
                <w:szCs w:val="20"/>
                <w:rtl/>
              </w:rPr>
              <w:t xml:space="preserve"> </w:t>
            </w:r>
            <w:r w:rsidRPr="005F782E">
              <w:rPr>
                <w:rFonts w:hint="cs"/>
                <w:sz w:val="20"/>
                <w:szCs w:val="20"/>
                <w:rtl/>
              </w:rPr>
              <w:t>تجارب یادگیری دانش‌آموزان استفاده می‌کنند. خلاقیت و نوآوری هر دو چهره به چهره و همچنین در فضای مجازی صورت می‌پذیرد.</w:t>
            </w:r>
          </w:p>
        </w:tc>
      </w:tr>
      <w:tr w:rsidR="00AA0768" w:rsidRPr="00D84F8F" w:rsidTr="00572BFE">
        <w:trPr>
          <w:jc w:val="center"/>
        </w:trPr>
        <w:tc>
          <w:tcPr>
            <w:cnfStyle w:val="001000000000" w:firstRow="0" w:lastRow="0" w:firstColumn="1" w:lastColumn="0" w:oddVBand="0" w:evenVBand="0" w:oddHBand="0" w:evenHBand="0" w:firstRowFirstColumn="0" w:firstRowLastColumn="0" w:lastRowFirstColumn="0" w:lastRowLastColumn="0"/>
            <w:tcW w:w="595" w:type="dxa"/>
            <w:vAlign w:val="center"/>
            <w:hideMark/>
          </w:tcPr>
          <w:p w:rsidR="00AA0768" w:rsidRPr="005F782E" w:rsidRDefault="00AA0768" w:rsidP="00B8239B">
            <w:pPr>
              <w:spacing w:line="276" w:lineRule="auto"/>
              <w:jc w:val="both"/>
              <w:rPr>
                <w:b w:val="0"/>
                <w:bCs w:val="0"/>
                <w:sz w:val="20"/>
                <w:szCs w:val="20"/>
                <w:rtl/>
              </w:rPr>
            </w:pPr>
            <w:r w:rsidRPr="005F782E">
              <w:rPr>
                <w:rFonts w:hint="cs"/>
                <w:b w:val="0"/>
                <w:bCs w:val="0"/>
                <w:sz w:val="20"/>
                <w:szCs w:val="20"/>
                <w:rtl/>
              </w:rPr>
              <w:t>2</w:t>
            </w:r>
          </w:p>
        </w:tc>
        <w:tc>
          <w:tcPr>
            <w:tcW w:w="2231" w:type="dxa"/>
            <w:vAlign w:val="center"/>
            <w:hideMark/>
          </w:tcPr>
          <w:p w:rsidR="00AA0768" w:rsidRPr="005F782E" w:rsidRDefault="00AA0768" w:rsidP="00B8239B">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tl/>
              </w:rPr>
            </w:pPr>
            <w:r w:rsidRPr="005F782E">
              <w:rPr>
                <w:rFonts w:hint="cs"/>
                <w:sz w:val="20"/>
                <w:szCs w:val="20"/>
                <w:rtl/>
              </w:rPr>
              <w:t>طراحی و توسعه تجارب یادگیری و ارزشیابی در عصر دیجیتال</w:t>
            </w:r>
          </w:p>
        </w:tc>
        <w:tc>
          <w:tcPr>
            <w:tcW w:w="5670" w:type="dxa"/>
            <w:vAlign w:val="center"/>
            <w:hideMark/>
          </w:tcPr>
          <w:p w:rsidR="00AA0768" w:rsidRPr="005F782E" w:rsidRDefault="00AA0768" w:rsidP="00B8239B">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tl/>
              </w:rPr>
            </w:pPr>
            <w:r w:rsidRPr="005F782E">
              <w:rPr>
                <w:rFonts w:hint="cs"/>
                <w:sz w:val="20"/>
                <w:szCs w:val="20"/>
                <w:rtl/>
              </w:rPr>
              <w:t>معلمان تجارب یادگیری معتبر دانش‌آموزان را طراحی،</w:t>
            </w:r>
            <w:r w:rsidRPr="005F782E">
              <w:rPr>
                <w:sz w:val="20"/>
                <w:szCs w:val="20"/>
                <w:rtl/>
              </w:rPr>
              <w:t xml:space="preserve"> اجرا</w:t>
            </w:r>
            <w:r w:rsidRPr="005F782E">
              <w:rPr>
                <w:rFonts w:hint="cs"/>
                <w:sz w:val="20"/>
                <w:szCs w:val="20"/>
                <w:rtl/>
              </w:rPr>
              <w:t xml:space="preserve"> و ارزشیابی کرده و از ترکیب ابزارها و منابع در جهت به حداکثر رساندن محتوای یادگیری زمینه ای و توسعه دانش، مهارت‌ها و نگرش‌ها استفاده می</w:t>
            </w:r>
            <w:r w:rsidRPr="005F782E">
              <w:rPr>
                <w:rFonts w:hint="eastAsia"/>
                <w:sz w:val="20"/>
                <w:szCs w:val="20"/>
                <w:rtl/>
              </w:rPr>
              <w:t>‌</w:t>
            </w:r>
            <w:r w:rsidRPr="005F782E">
              <w:rPr>
                <w:rFonts w:hint="cs"/>
                <w:sz w:val="20"/>
                <w:szCs w:val="20"/>
                <w:rtl/>
              </w:rPr>
              <w:t>کنند.</w:t>
            </w:r>
          </w:p>
        </w:tc>
      </w:tr>
      <w:tr w:rsidR="00AA0768" w:rsidRPr="00D84F8F" w:rsidTr="00572B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5" w:type="dxa"/>
            <w:vAlign w:val="center"/>
            <w:hideMark/>
          </w:tcPr>
          <w:p w:rsidR="00AA0768" w:rsidRPr="005F782E" w:rsidRDefault="00AA0768" w:rsidP="00B8239B">
            <w:pPr>
              <w:spacing w:line="276" w:lineRule="auto"/>
              <w:jc w:val="both"/>
              <w:rPr>
                <w:b w:val="0"/>
                <w:bCs w:val="0"/>
                <w:sz w:val="20"/>
                <w:szCs w:val="20"/>
                <w:rtl/>
              </w:rPr>
            </w:pPr>
            <w:r w:rsidRPr="005F782E">
              <w:rPr>
                <w:rFonts w:hint="cs"/>
                <w:b w:val="0"/>
                <w:bCs w:val="0"/>
                <w:sz w:val="20"/>
                <w:szCs w:val="20"/>
                <w:rtl/>
              </w:rPr>
              <w:t>3</w:t>
            </w:r>
          </w:p>
        </w:tc>
        <w:tc>
          <w:tcPr>
            <w:tcW w:w="2231" w:type="dxa"/>
            <w:vAlign w:val="center"/>
            <w:hideMark/>
          </w:tcPr>
          <w:p w:rsidR="00AA0768" w:rsidRPr="005F782E" w:rsidRDefault="00AA0768" w:rsidP="00B8239B">
            <w:pPr>
              <w:spacing w:line="276" w:lineRule="auto"/>
              <w:jc w:val="both"/>
              <w:cnfStyle w:val="000000100000" w:firstRow="0" w:lastRow="0" w:firstColumn="0" w:lastColumn="0" w:oddVBand="0" w:evenVBand="0" w:oddHBand="1" w:evenHBand="0" w:firstRowFirstColumn="0" w:firstRowLastColumn="0" w:lastRowFirstColumn="0" w:lastRowLastColumn="0"/>
              <w:rPr>
                <w:sz w:val="20"/>
                <w:szCs w:val="20"/>
                <w:rtl/>
              </w:rPr>
            </w:pPr>
            <w:r w:rsidRPr="005F782E">
              <w:rPr>
                <w:rFonts w:hint="cs"/>
                <w:sz w:val="20"/>
                <w:szCs w:val="20"/>
                <w:rtl/>
              </w:rPr>
              <w:t>مدل کاری و یادگیری در عصر دیجیتال</w:t>
            </w:r>
          </w:p>
        </w:tc>
        <w:tc>
          <w:tcPr>
            <w:tcW w:w="5670" w:type="dxa"/>
            <w:vAlign w:val="center"/>
            <w:hideMark/>
          </w:tcPr>
          <w:p w:rsidR="00AA0768" w:rsidRPr="005F782E" w:rsidRDefault="00AA0768" w:rsidP="00B8239B">
            <w:pPr>
              <w:spacing w:line="276" w:lineRule="auto"/>
              <w:jc w:val="both"/>
              <w:cnfStyle w:val="000000100000" w:firstRow="0" w:lastRow="0" w:firstColumn="0" w:lastColumn="0" w:oddVBand="0" w:evenVBand="0" w:oddHBand="1" w:evenHBand="0" w:firstRowFirstColumn="0" w:firstRowLastColumn="0" w:lastRowFirstColumn="0" w:lastRowLastColumn="0"/>
              <w:rPr>
                <w:sz w:val="20"/>
                <w:szCs w:val="20"/>
                <w:rtl/>
              </w:rPr>
            </w:pPr>
            <w:r w:rsidRPr="005F782E">
              <w:rPr>
                <w:rFonts w:hint="cs"/>
                <w:sz w:val="20"/>
                <w:szCs w:val="20"/>
                <w:rtl/>
              </w:rPr>
              <w:t>نمایش دانش، مهارت و فرایند کار حرفه‌ای توام با نوآوری در یک جامعه دیجیتال جهانی</w:t>
            </w:r>
          </w:p>
        </w:tc>
      </w:tr>
      <w:tr w:rsidR="00AA0768" w:rsidRPr="00D84F8F" w:rsidTr="00572BFE">
        <w:trPr>
          <w:jc w:val="center"/>
        </w:trPr>
        <w:tc>
          <w:tcPr>
            <w:cnfStyle w:val="001000000000" w:firstRow="0" w:lastRow="0" w:firstColumn="1" w:lastColumn="0" w:oddVBand="0" w:evenVBand="0" w:oddHBand="0" w:evenHBand="0" w:firstRowFirstColumn="0" w:firstRowLastColumn="0" w:lastRowFirstColumn="0" w:lastRowLastColumn="0"/>
            <w:tcW w:w="595" w:type="dxa"/>
            <w:vAlign w:val="center"/>
            <w:hideMark/>
          </w:tcPr>
          <w:p w:rsidR="00AA0768" w:rsidRPr="005F782E" w:rsidRDefault="00AA0768" w:rsidP="00B8239B">
            <w:pPr>
              <w:spacing w:line="276" w:lineRule="auto"/>
              <w:jc w:val="both"/>
              <w:rPr>
                <w:b w:val="0"/>
                <w:bCs w:val="0"/>
                <w:sz w:val="20"/>
                <w:szCs w:val="20"/>
                <w:rtl/>
              </w:rPr>
            </w:pPr>
            <w:r w:rsidRPr="005F782E">
              <w:rPr>
                <w:rFonts w:hint="cs"/>
                <w:b w:val="0"/>
                <w:bCs w:val="0"/>
                <w:sz w:val="20"/>
                <w:szCs w:val="20"/>
                <w:rtl/>
              </w:rPr>
              <w:t>4</w:t>
            </w:r>
          </w:p>
        </w:tc>
        <w:tc>
          <w:tcPr>
            <w:tcW w:w="2231" w:type="dxa"/>
            <w:vAlign w:val="center"/>
            <w:hideMark/>
          </w:tcPr>
          <w:p w:rsidR="00AA0768" w:rsidRPr="005F782E" w:rsidRDefault="00AA0768" w:rsidP="00B8239B">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tl/>
              </w:rPr>
            </w:pPr>
            <w:r w:rsidRPr="005F782E">
              <w:rPr>
                <w:rFonts w:hint="cs"/>
                <w:sz w:val="20"/>
                <w:szCs w:val="20"/>
                <w:rtl/>
              </w:rPr>
              <w:t>ترویج</w:t>
            </w:r>
            <w:r w:rsidRPr="005F782E">
              <w:rPr>
                <w:sz w:val="20"/>
                <w:szCs w:val="20"/>
                <w:rtl/>
              </w:rPr>
              <w:t xml:space="preserve"> </w:t>
            </w:r>
            <w:r w:rsidRPr="005F782E">
              <w:rPr>
                <w:rFonts w:hint="cs"/>
                <w:sz w:val="20"/>
                <w:szCs w:val="20"/>
                <w:rtl/>
              </w:rPr>
              <w:t>و ارتقاء مدل شهروند دیچیتال و مسئولیت پذیر</w:t>
            </w:r>
          </w:p>
        </w:tc>
        <w:tc>
          <w:tcPr>
            <w:tcW w:w="5670" w:type="dxa"/>
            <w:vAlign w:val="center"/>
            <w:hideMark/>
          </w:tcPr>
          <w:p w:rsidR="00AA0768" w:rsidRPr="005F782E" w:rsidRDefault="00AA0768" w:rsidP="00B8239B">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tl/>
              </w:rPr>
            </w:pPr>
            <w:r w:rsidRPr="005F782E">
              <w:rPr>
                <w:rFonts w:hint="cs"/>
                <w:sz w:val="20"/>
                <w:szCs w:val="20"/>
                <w:rtl/>
              </w:rPr>
              <w:t>معلمان درکی از مسائل اجتماعی محلی و جهانی را داشته و در مشارکت فرهنگ دیجیتال و نمایش قانونی و اخلاقی عملکرد حرفه‌ای خود مسئولیت پذیر می‌باشند.</w:t>
            </w:r>
          </w:p>
        </w:tc>
      </w:tr>
      <w:tr w:rsidR="00AA0768" w:rsidRPr="00D84F8F" w:rsidTr="00572BFE">
        <w:trPr>
          <w:cnfStyle w:val="000000100000" w:firstRow="0" w:lastRow="0" w:firstColumn="0" w:lastColumn="0" w:oddVBand="0" w:evenVBand="0" w:oddHBand="1"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595" w:type="dxa"/>
            <w:vAlign w:val="center"/>
            <w:hideMark/>
          </w:tcPr>
          <w:p w:rsidR="00AA0768" w:rsidRPr="005F782E" w:rsidRDefault="00AA0768" w:rsidP="00B8239B">
            <w:pPr>
              <w:spacing w:line="276" w:lineRule="auto"/>
              <w:jc w:val="both"/>
              <w:rPr>
                <w:b w:val="0"/>
                <w:bCs w:val="0"/>
                <w:sz w:val="20"/>
                <w:szCs w:val="20"/>
                <w:rtl/>
              </w:rPr>
            </w:pPr>
            <w:r w:rsidRPr="005F782E">
              <w:rPr>
                <w:rFonts w:hint="cs"/>
                <w:b w:val="0"/>
                <w:bCs w:val="0"/>
                <w:sz w:val="20"/>
                <w:szCs w:val="20"/>
                <w:rtl/>
              </w:rPr>
              <w:t>5</w:t>
            </w:r>
          </w:p>
        </w:tc>
        <w:tc>
          <w:tcPr>
            <w:tcW w:w="2231" w:type="dxa"/>
            <w:vAlign w:val="center"/>
            <w:hideMark/>
          </w:tcPr>
          <w:p w:rsidR="00AA0768" w:rsidRPr="005F782E" w:rsidRDefault="00AA0768" w:rsidP="00B8239B">
            <w:pPr>
              <w:spacing w:line="276" w:lineRule="auto"/>
              <w:jc w:val="both"/>
              <w:cnfStyle w:val="000000100000" w:firstRow="0" w:lastRow="0" w:firstColumn="0" w:lastColumn="0" w:oddVBand="0" w:evenVBand="0" w:oddHBand="1" w:evenHBand="0" w:firstRowFirstColumn="0" w:firstRowLastColumn="0" w:lastRowFirstColumn="0" w:lastRowLastColumn="0"/>
              <w:rPr>
                <w:sz w:val="20"/>
                <w:szCs w:val="20"/>
                <w:rtl/>
              </w:rPr>
            </w:pPr>
            <w:r w:rsidRPr="005F782E">
              <w:rPr>
                <w:rFonts w:hint="cs"/>
                <w:sz w:val="20"/>
                <w:szCs w:val="20"/>
                <w:rtl/>
              </w:rPr>
              <w:t>مشارکت در رشد حرفه‌ای و رهبری</w:t>
            </w:r>
          </w:p>
        </w:tc>
        <w:tc>
          <w:tcPr>
            <w:tcW w:w="5670" w:type="dxa"/>
            <w:vAlign w:val="center"/>
            <w:hideMark/>
          </w:tcPr>
          <w:p w:rsidR="00AA0768" w:rsidRPr="005F782E" w:rsidRDefault="00AA0768" w:rsidP="00B8239B">
            <w:pPr>
              <w:spacing w:line="276" w:lineRule="auto"/>
              <w:jc w:val="both"/>
              <w:cnfStyle w:val="000000100000" w:firstRow="0" w:lastRow="0" w:firstColumn="0" w:lastColumn="0" w:oddVBand="0" w:evenVBand="0" w:oddHBand="1" w:evenHBand="0" w:firstRowFirstColumn="0" w:firstRowLastColumn="0" w:lastRowFirstColumn="0" w:lastRowLastColumn="0"/>
              <w:rPr>
                <w:sz w:val="20"/>
                <w:szCs w:val="20"/>
                <w:rtl/>
              </w:rPr>
            </w:pPr>
            <w:r w:rsidRPr="005F782E">
              <w:rPr>
                <w:rFonts w:hint="cs"/>
                <w:sz w:val="20"/>
                <w:szCs w:val="20"/>
                <w:rtl/>
              </w:rPr>
              <w:t>معلمان به‌طور مداوم</w:t>
            </w:r>
            <w:r w:rsidRPr="005F782E">
              <w:rPr>
                <w:sz w:val="20"/>
                <w:szCs w:val="20"/>
                <w:rtl/>
              </w:rPr>
              <w:t xml:space="preserve"> </w:t>
            </w:r>
            <w:r w:rsidRPr="005F782E">
              <w:rPr>
                <w:rFonts w:hint="cs"/>
                <w:sz w:val="20"/>
                <w:szCs w:val="20"/>
                <w:rtl/>
              </w:rPr>
              <w:t>عملکرد حرفه‌ای، مدل‌های یادگیری مادام‌العمر و نقش رهبری خود در مدارس و جوامع حرفه‌ای را بهبود بخشیده و به‌طور مؤثر از ابزارها و منابع دیجیتال استفاده می‌کنند.</w:t>
            </w:r>
          </w:p>
        </w:tc>
      </w:tr>
    </w:tbl>
    <w:p w:rsidR="00AD397A" w:rsidRDefault="00AD397A" w:rsidP="00AA0768">
      <w:pPr>
        <w:jc w:val="both"/>
        <w:rPr>
          <w:rFonts w:ascii="Calibri" w:eastAsia="Calibri" w:hAnsi="Calibri" w:cs="B Nazanin"/>
          <w:sz w:val="20"/>
          <w:szCs w:val="24"/>
        </w:rPr>
      </w:pPr>
    </w:p>
    <w:p w:rsidR="00AA0768" w:rsidRPr="00004F60" w:rsidRDefault="00AA0768" w:rsidP="00AA0768">
      <w:pPr>
        <w:jc w:val="both"/>
        <w:rPr>
          <w:rFonts w:ascii="Calibri" w:eastAsia="Calibri" w:hAnsi="Calibri" w:cs="B Nazanin"/>
          <w:sz w:val="20"/>
          <w:szCs w:val="24"/>
          <w:rtl/>
        </w:rPr>
      </w:pPr>
      <w:r w:rsidRPr="00004F60">
        <w:rPr>
          <w:rFonts w:ascii="Calibri" w:eastAsia="Calibri" w:hAnsi="Calibri" w:cs="B Nazanin" w:hint="cs"/>
          <w:sz w:val="20"/>
          <w:szCs w:val="24"/>
          <w:rtl/>
        </w:rPr>
        <w:t>عمادی(1392) استانداردها و شاخص</w:t>
      </w:r>
      <w:r w:rsidRPr="00004F60">
        <w:rPr>
          <w:rFonts w:ascii="Calibri" w:eastAsia="Calibri" w:hAnsi="Calibri" w:cs="B Nazanin" w:hint="eastAsia"/>
          <w:sz w:val="20"/>
          <w:szCs w:val="24"/>
          <w:rtl/>
        </w:rPr>
        <w:t>‌</w:t>
      </w:r>
      <w:r w:rsidRPr="00004F60">
        <w:rPr>
          <w:rFonts w:ascii="Calibri" w:eastAsia="Calibri" w:hAnsi="Calibri" w:cs="B Nazanin" w:hint="cs"/>
          <w:sz w:val="20"/>
          <w:szCs w:val="24"/>
          <w:rtl/>
        </w:rPr>
        <w:t>های بین</w:t>
      </w:r>
      <w:r w:rsidRPr="00004F60">
        <w:rPr>
          <w:rFonts w:ascii="Calibri" w:eastAsia="Calibri" w:hAnsi="Calibri" w:cs="B Nazanin" w:hint="eastAsia"/>
          <w:sz w:val="20"/>
          <w:szCs w:val="24"/>
          <w:rtl/>
        </w:rPr>
        <w:t>‌</w:t>
      </w:r>
      <w:r w:rsidRPr="00004F60">
        <w:rPr>
          <w:rFonts w:ascii="Calibri" w:eastAsia="Calibri" w:hAnsi="Calibri" w:cs="B Nazanin" w:hint="cs"/>
          <w:sz w:val="20"/>
          <w:szCs w:val="24"/>
          <w:rtl/>
        </w:rPr>
        <w:t xml:space="preserve">المللی تکنولوژی آموزشی برای معلمان را </w:t>
      </w:r>
      <w:r w:rsidRPr="00004F60">
        <w:rPr>
          <w:rFonts w:ascii="Calibri" w:eastAsia="Calibri" w:hAnsi="Calibri" w:cs="B Nazanin"/>
          <w:sz w:val="20"/>
          <w:szCs w:val="24"/>
          <w:rtl/>
        </w:rPr>
        <w:t>ا</w:t>
      </w:r>
      <w:r w:rsidRPr="00004F60">
        <w:rPr>
          <w:rFonts w:ascii="Calibri" w:eastAsia="Calibri" w:hAnsi="Calibri" w:cs="B Nazanin" w:hint="cs"/>
          <w:sz w:val="20"/>
          <w:szCs w:val="24"/>
          <w:rtl/>
        </w:rPr>
        <w:t>ی</w:t>
      </w:r>
      <w:r w:rsidRPr="00004F60">
        <w:rPr>
          <w:rFonts w:ascii="Calibri" w:eastAsia="Calibri" w:hAnsi="Calibri" w:cs="B Nazanin" w:hint="eastAsia"/>
          <w:sz w:val="20"/>
          <w:szCs w:val="24"/>
          <w:rtl/>
        </w:rPr>
        <w:t>ن‌گونه</w:t>
      </w:r>
      <w:r w:rsidRPr="00004F60">
        <w:rPr>
          <w:rFonts w:ascii="Calibri" w:eastAsia="Calibri" w:hAnsi="Calibri" w:cs="B Nazanin" w:hint="cs"/>
          <w:sz w:val="20"/>
          <w:szCs w:val="24"/>
          <w:rtl/>
        </w:rPr>
        <w:t xml:space="preserve"> بیان می</w:t>
      </w:r>
      <w:r w:rsidRPr="00004F60">
        <w:rPr>
          <w:rFonts w:ascii="Calibri" w:eastAsia="Calibri" w:hAnsi="Calibri" w:cs="B Nazanin" w:hint="eastAsia"/>
          <w:sz w:val="20"/>
          <w:szCs w:val="24"/>
          <w:rtl/>
        </w:rPr>
        <w:t>‌</w:t>
      </w:r>
      <w:r w:rsidRPr="00004F60">
        <w:rPr>
          <w:rFonts w:ascii="Calibri" w:eastAsia="Calibri" w:hAnsi="Calibri" w:cs="B Nazanin" w:hint="cs"/>
          <w:sz w:val="20"/>
          <w:szCs w:val="24"/>
          <w:rtl/>
        </w:rPr>
        <w:t>کند؛ همه معلمانی که کلاس‌هایی را در اختیار دارند باید آمادگی رویارویی با این استانداردها و عمل برحسب آن‌ها را داشته باشند</w:t>
      </w:r>
      <w:r w:rsidRPr="00004F60">
        <w:rPr>
          <w:rFonts w:ascii="Calibri" w:eastAsia="Calibri" w:hAnsi="Calibri" w:cs="B Nazanin" w:hint="cs"/>
          <w:sz w:val="20"/>
          <w:szCs w:val="24"/>
        </w:rPr>
        <w:t>.</w:t>
      </w:r>
    </w:p>
    <w:p w:rsidR="00AA0768" w:rsidRPr="00004F60" w:rsidRDefault="00AA0768" w:rsidP="00AA0768">
      <w:pPr>
        <w:jc w:val="both"/>
        <w:rPr>
          <w:rFonts w:ascii="Calibri" w:eastAsia="Calibri" w:hAnsi="Calibri" w:cs="B Nazanin"/>
          <w:sz w:val="20"/>
          <w:szCs w:val="24"/>
          <w:rtl/>
        </w:rPr>
      </w:pPr>
      <w:r w:rsidRPr="00004F60">
        <w:rPr>
          <w:rFonts w:ascii="Calibri" w:eastAsia="Calibri" w:hAnsi="Calibri" w:cs="B Nazanin" w:hint="cs"/>
          <w:sz w:val="20"/>
          <w:szCs w:val="24"/>
          <w:rtl/>
        </w:rPr>
        <w:t>1- مفاهیم و عملکردهای تکنولوژی: معلم‌ها باید درک عمیق از عملکردها و مفاهیم تکنولوژی را بروز دهند. در این حوزه معلم‌ها باید، از دانش، مهارت‌ها و درک مقدماتی مفاهیم مرتبط با تکنولوژی برخوردار بوده و همچنین متناسب با رشد دانش و مهارت‌های تکنولوژیکی، دانش و مهارت‌های خود را توسعه دهند</w:t>
      </w:r>
      <w:r w:rsidRPr="00004F60">
        <w:rPr>
          <w:rFonts w:ascii="Calibri" w:eastAsia="Calibri" w:hAnsi="Calibri" w:cs="B Nazanin" w:hint="cs"/>
          <w:sz w:val="20"/>
          <w:szCs w:val="24"/>
        </w:rPr>
        <w:t>.</w:t>
      </w:r>
    </w:p>
    <w:p w:rsidR="00AA0768" w:rsidRPr="00004F60" w:rsidRDefault="00AA0768" w:rsidP="00AA0768">
      <w:pPr>
        <w:jc w:val="both"/>
        <w:rPr>
          <w:rFonts w:ascii="Calibri" w:eastAsia="Calibri" w:hAnsi="Calibri" w:cs="B Nazanin"/>
          <w:sz w:val="20"/>
          <w:szCs w:val="24"/>
          <w:rtl/>
        </w:rPr>
      </w:pPr>
      <w:r w:rsidRPr="00004F60">
        <w:rPr>
          <w:rFonts w:ascii="Calibri" w:eastAsia="Calibri" w:hAnsi="Calibri" w:cs="B Nazanin" w:hint="cs"/>
          <w:sz w:val="20"/>
          <w:szCs w:val="24"/>
          <w:rtl/>
        </w:rPr>
        <w:t xml:space="preserve">2- </w:t>
      </w:r>
      <w:r w:rsidRPr="00004F60">
        <w:rPr>
          <w:rFonts w:ascii="Calibri" w:eastAsia="Calibri" w:hAnsi="Calibri" w:cs="B Nazanin"/>
          <w:sz w:val="20"/>
          <w:szCs w:val="24"/>
          <w:rtl/>
        </w:rPr>
        <w:t>برنامه‌ر</w:t>
      </w:r>
      <w:r w:rsidRPr="00004F60">
        <w:rPr>
          <w:rFonts w:ascii="Calibri" w:eastAsia="Calibri" w:hAnsi="Calibri" w:cs="B Nazanin" w:hint="cs"/>
          <w:sz w:val="20"/>
          <w:szCs w:val="24"/>
          <w:rtl/>
        </w:rPr>
        <w:t>ی</w:t>
      </w:r>
      <w:r w:rsidRPr="00004F60">
        <w:rPr>
          <w:rFonts w:ascii="Calibri" w:eastAsia="Calibri" w:hAnsi="Calibri" w:cs="B Nazanin" w:hint="eastAsia"/>
          <w:sz w:val="20"/>
          <w:szCs w:val="24"/>
          <w:rtl/>
        </w:rPr>
        <w:t>ز</w:t>
      </w:r>
      <w:r w:rsidRPr="00004F60">
        <w:rPr>
          <w:rFonts w:ascii="Calibri" w:eastAsia="Calibri" w:hAnsi="Calibri" w:cs="B Nazanin" w:hint="cs"/>
          <w:sz w:val="20"/>
          <w:szCs w:val="24"/>
          <w:rtl/>
        </w:rPr>
        <w:t xml:space="preserve">ی و طراحی محیط و تجارب یادگیری: معلمان محیط‌ها و تجربیاتی که در یادگیری کارآمد است را مورد برنامه‌ریزی و طراحی قرار می‌دهند. در این حوزه معلمان باید، فرصت‌های مناسبی را برای یادگیری طراحی کرده به‌گونه‌ای که سبب ایجاد راهبردهای آموزشی تکنولوژی در حمایت از انواع نیازهای دانش‌آموزان شود. </w:t>
      </w:r>
      <w:r w:rsidRPr="00004F60">
        <w:rPr>
          <w:rFonts w:ascii="Calibri" w:eastAsia="Calibri" w:hAnsi="Calibri" w:cs="B Nazanin"/>
          <w:sz w:val="20"/>
          <w:szCs w:val="24"/>
          <w:rtl/>
        </w:rPr>
        <w:t>همچن</w:t>
      </w:r>
      <w:r w:rsidRPr="00004F60">
        <w:rPr>
          <w:rFonts w:ascii="Calibri" w:eastAsia="Calibri" w:hAnsi="Calibri" w:cs="B Nazanin" w:hint="cs"/>
          <w:sz w:val="20"/>
          <w:szCs w:val="24"/>
          <w:rtl/>
        </w:rPr>
        <w:t>ی</w:t>
      </w:r>
      <w:r w:rsidRPr="00004F60">
        <w:rPr>
          <w:rFonts w:ascii="Calibri" w:eastAsia="Calibri" w:hAnsi="Calibri" w:cs="B Nazanin" w:hint="eastAsia"/>
          <w:sz w:val="20"/>
          <w:szCs w:val="24"/>
          <w:rtl/>
        </w:rPr>
        <w:t>ن</w:t>
      </w:r>
      <w:r w:rsidRPr="00004F60">
        <w:rPr>
          <w:rFonts w:ascii="Calibri" w:eastAsia="Calibri" w:hAnsi="Calibri" w:cs="B Nazanin" w:hint="cs"/>
          <w:sz w:val="20"/>
          <w:szCs w:val="24"/>
          <w:rtl/>
        </w:rPr>
        <w:t xml:space="preserve"> در هنگام برنامه‌ریزی برای محیط و تجربیات یادگیری، از پژوهش‌هایی که در حیطه یاددهی ‌یادگیری تکنولوژی انجام شده، استفاده نمایند. معلمان باید منابع تکنولوژی را </w:t>
      </w:r>
      <w:r w:rsidRPr="00004F60">
        <w:rPr>
          <w:rFonts w:ascii="Calibri" w:eastAsia="Calibri" w:hAnsi="Calibri" w:cs="B Nazanin" w:hint="cs"/>
          <w:sz w:val="20"/>
          <w:szCs w:val="24"/>
          <w:rtl/>
        </w:rPr>
        <w:lastRenderedPageBreak/>
        <w:t xml:space="preserve">شناسایی کرده و آن‌ها را </w:t>
      </w:r>
      <w:r w:rsidRPr="00004F60">
        <w:rPr>
          <w:rFonts w:ascii="Calibri" w:eastAsia="Calibri" w:hAnsi="Calibri" w:cs="B Nazanin"/>
          <w:sz w:val="20"/>
          <w:szCs w:val="24"/>
          <w:rtl/>
        </w:rPr>
        <w:t>ازنظر</w:t>
      </w:r>
      <w:r w:rsidRPr="00004F60">
        <w:rPr>
          <w:rFonts w:ascii="Calibri" w:eastAsia="Calibri" w:hAnsi="Calibri" w:cs="B Nazanin" w:hint="cs"/>
          <w:sz w:val="20"/>
          <w:szCs w:val="24"/>
          <w:rtl/>
        </w:rPr>
        <w:t xml:space="preserve"> تناسب و صحت مورد ارزیابی قرار دهند. همچنین معلمان باید راهبردهایی را برای هدایت یادگیری دانش‌آموزان در محیط</w:t>
      </w:r>
      <w:r w:rsidRPr="00004F60">
        <w:rPr>
          <w:rFonts w:ascii="Calibri" w:eastAsia="Calibri" w:hAnsi="Calibri" w:cs="B Nazanin" w:hint="eastAsia"/>
          <w:sz w:val="20"/>
          <w:szCs w:val="24"/>
          <w:rtl/>
        </w:rPr>
        <w:t>‌</w:t>
      </w:r>
      <w:r w:rsidRPr="00004F60">
        <w:rPr>
          <w:rFonts w:ascii="Calibri" w:eastAsia="Calibri" w:hAnsi="Calibri" w:cs="B Nazanin" w:hint="cs"/>
          <w:sz w:val="20"/>
          <w:szCs w:val="24"/>
          <w:rtl/>
        </w:rPr>
        <w:t>های تکنولوژی برنامه</w:t>
      </w:r>
      <w:r w:rsidRPr="00004F60">
        <w:rPr>
          <w:rFonts w:ascii="Calibri" w:eastAsia="Calibri" w:hAnsi="Calibri" w:cs="B Nazanin" w:hint="eastAsia"/>
          <w:sz w:val="20"/>
          <w:szCs w:val="24"/>
          <w:rtl/>
        </w:rPr>
        <w:t>‌</w:t>
      </w:r>
      <w:r w:rsidRPr="00004F60">
        <w:rPr>
          <w:rFonts w:ascii="Calibri" w:eastAsia="Calibri" w:hAnsi="Calibri" w:cs="B Nazanin" w:hint="cs"/>
          <w:sz w:val="20"/>
          <w:szCs w:val="24"/>
          <w:rtl/>
        </w:rPr>
        <w:t>ریزی کنند</w:t>
      </w:r>
      <w:r w:rsidRPr="00004F60">
        <w:rPr>
          <w:rFonts w:ascii="Calibri" w:eastAsia="Calibri" w:hAnsi="Calibri" w:cs="B Nazanin" w:hint="cs"/>
          <w:sz w:val="20"/>
          <w:szCs w:val="24"/>
        </w:rPr>
        <w:t>.</w:t>
      </w:r>
    </w:p>
    <w:p w:rsidR="00AA0768" w:rsidRPr="00004F60" w:rsidRDefault="00AA0768" w:rsidP="00AA0768">
      <w:pPr>
        <w:jc w:val="both"/>
        <w:rPr>
          <w:rFonts w:ascii="Calibri" w:eastAsia="Calibri" w:hAnsi="Calibri" w:cs="B Nazanin"/>
          <w:sz w:val="20"/>
          <w:szCs w:val="24"/>
          <w:rtl/>
        </w:rPr>
      </w:pPr>
      <w:r w:rsidRPr="00004F60">
        <w:rPr>
          <w:rFonts w:ascii="Calibri" w:eastAsia="Calibri" w:hAnsi="Calibri" w:cs="B Nazanin" w:hint="cs"/>
          <w:sz w:val="20"/>
          <w:szCs w:val="24"/>
          <w:rtl/>
        </w:rPr>
        <w:t>3-یاددهی، یادگیری و برنامه درسی: معلمان، طرح‌های برنامه درسی که شامل روش‌ها و راهبردهایی برای کاربرد تکنولوژی است را با هدف به حداکثر رساندن یادگیری دانش‌آموزان به مرحله عمل درآورند. معلم‌ها باید، تجربیات توسعه‌یافته تکنولوژی را که هم به محتوای این استاندارد و هم به استانداردهای تکنولوژی دانش‌آموزان توجه دارد، تسهیل کنند. همچنین از تکنولوژی به‌ منظور حمایت از راهبردهای فراگیرمحور و توسعه مهارت‌های سطح بالا و خلاقیت بکار ببرند</w:t>
      </w:r>
      <w:r w:rsidRPr="00004F60">
        <w:rPr>
          <w:rFonts w:ascii="Calibri" w:eastAsia="Calibri" w:hAnsi="Calibri" w:cs="B Nazanin" w:hint="cs"/>
          <w:sz w:val="20"/>
          <w:szCs w:val="24"/>
        </w:rPr>
        <w:t>.</w:t>
      </w:r>
    </w:p>
    <w:p w:rsidR="00AA0768" w:rsidRPr="00004F60" w:rsidRDefault="00AA0768" w:rsidP="00AA0768">
      <w:pPr>
        <w:jc w:val="both"/>
        <w:rPr>
          <w:rFonts w:ascii="Calibri" w:eastAsia="Calibri" w:hAnsi="Calibri" w:cs="B Nazanin"/>
          <w:sz w:val="20"/>
          <w:szCs w:val="24"/>
          <w:rtl/>
        </w:rPr>
      </w:pPr>
      <w:r w:rsidRPr="00004F60">
        <w:rPr>
          <w:rFonts w:ascii="Calibri" w:eastAsia="Calibri" w:hAnsi="Calibri" w:cs="B Nazanin" w:hint="cs"/>
          <w:sz w:val="20"/>
          <w:szCs w:val="24"/>
          <w:rtl/>
        </w:rPr>
        <w:t>4- سنجش و ارزشیابی: معلم‌ها، تکنولوژی را به‌ منظور تسهیل انواع راهبردهای مؤثر سنجش و ارزشیابی به</w:t>
      </w:r>
      <w:r w:rsidRPr="00004F60">
        <w:rPr>
          <w:rFonts w:ascii="Calibri" w:eastAsia="Calibri" w:hAnsi="Calibri" w:cs="B Nazanin" w:hint="eastAsia"/>
          <w:sz w:val="20"/>
          <w:szCs w:val="24"/>
        </w:rPr>
        <w:t>‌</w:t>
      </w:r>
      <w:r w:rsidRPr="00004F60">
        <w:rPr>
          <w:rFonts w:ascii="Calibri" w:eastAsia="Calibri" w:hAnsi="Calibri" w:cs="B Nazanin" w:hint="cs"/>
          <w:sz w:val="20"/>
          <w:szCs w:val="24"/>
          <w:rtl/>
        </w:rPr>
        <w:t>کار برند. معلم‌ها باید در سنجش سطح یادگیری محتوای اصلی دانش‌آموزان و به ‌منظور جمع‌آوری و تحلیل داده‌ها، تفسیر نتایج و انتقال و بیان یافته‌ها با هدف استفاده بهتر از تمرین‌های آموزشی و به حداکثر رساندن یادگیری از منابع از تکنولوژی استفاده کنند</w:t>
      </w:r>
      <w:r w:rsidRPr="00004F60">
        <w:rPr>
          <w:rFonts w:ascii="Calibri" w:eastAsia="Calibri" w:hAnsi="Calibri" w:cs="B Nazanin" w:hint="cs"/>
          <w:sz w:val="20"/>
          <w:szCs w:val="24"/>
        </w:rPr>
        <w:t>.</w:t>
      </w:r>
    </w:p>
    <w:p w:rsidR="00AA0768" w:rsidRPr="00004F60" w:rsidRDefault="00AA0768" w:rsidP="00AA0768">
      <w:pPr>
        <w:jc w:val="both"/>
        <w:rPr>
          <w:rFonts w:ascii="Calibri" w:eastAsia="Calibri" w:hAnsi="Calibri" w:cs="B Nazanin"/>
          <w:sz w:val="20"/>
          <w:szCs w:val="24"/>
          <w:rtl/>
        </w:rPr>
      </w:pPr>
      <w:r w:rsidRPr="00004F60">
        <w:rPr>
          <w:rFonts w:ascii="Calibri" w:eastAsia="Calibri" w:hAnsi="Calibri" w:cs="B Nazanin" w:hint="cs"/>
          <w:sz w:val="20"/>
          <w:szCs w:val="24"/>
          <w:rtl/>
        </w:rPr>
        <w:t>5-</w:t>
      </w:r>
      <w:r w:rsidRPr="00004F60">
        <w:rPr>
          <w:rFonts w:ascii="Calibri" w:eastAsia="Calibri" w:hAnsi="Calibri" w:cs="B Nazanin" w:hint="cs"/>
          <w:sz w:val="20"/>
          <w:szCs w:val="24"/>
        </w:rPr>
        <w:t xml:space="preserve"> </w:t>
      </w:r>
      <w:r w:rsidRPr="00004F60">
        <w:rPr>
          <w:rFonts w:ascii="Calibri" w:eastAsia="Calibri" w:hAnsi="Calibri" w:cs="B Nazanin" w:hint="cs"/>
          <w:sz w:val="20"/>
          <w:szCs w:val="24"/>
          <w:rtl/>
        </w:rPr>
        <w:t xml:space="preserve">تمرین سازندگی و حرفه‌ای: معلم‌ها برای ارتقاء سطح تمرین‌های حرفه‌ای و سازندگی خود از تکنولوژی استفاده کنند. معلم‌ها باید، از منابع تکنولوژی به‌ منظور </w:t>
      </w:r>
      <w:r w:rsidRPr="00004F60">
        <w:rPr>
          <w:rFonts w:ascii="Calibri" w:eastAsia="Calibri" w:hAnsi="Calibri" w:cs="B Nazanin"/>
          <w:sz w:val="20"/>
          <w:szCs w:val="24"/>
          <w:rtl/>
        </w:rPr>
        <w:t>وارد شدن</w:t>
      </w:r>
      <w:r w:rsidRPr="00004F60">
        <w:rPr>
          <w:rFonts w:ascii="Calibri" w:eastAsia="Calibri" w:hAnsi="Calibri" w:cs="B Nazanin" w:hint="cs"/>
          <w:sz w:val="20"/>
          <w:szCs w:val="24"/>
          <w:rtl/>
        </w:rPr>
        <w:t xml:space="preserve"> به یادگیری همیشگی و شکل‌گیری حرفه‌ای استفاده نمایند. ارزیابی مداوم و انعکاس همیشگی آن را در تمرین‌ها داشته تا بتوانند تصمیمات آگاهانه‌ای در خصوص کاربرد تکنولوژی در حمایت از یادگیری دانش‌آموزان داشته باشند. تکنولوژی را با هدف افزایش سازندگی به‌کاربرده و برای برقراری ارتباط و مشارکت با همکلاسی‌ها، والدین و جامعه بزرگ‌تر و با هدف حمایت و پروراندن یادگیری دانش‌آموزان از آن استفاده کنند</w:t>
      </w:r>
      <w:r w:rsidRPr="00004F60">
        <w:rPr>
          <w:rFonts w:ascii="Calibri" w:eastAsia="Calibri" w:hAnsi="Calibri" w:cs="B Nazanin" w:hint="cs"/>
          <w:sz w:val="20"/>
          <w:szCs w:val="24"/>
        </w:rPr>
        <w:t>.</w:t>
      </w:r>
    </w:p>
    <w:p w:rsidR="00AA0768" w:rsidRPr="00004F60" w:rsidRDefault="00AA0768" w:rsidP="00AA0768">
      <w:pPr>
        <w:jc w:val="both"/>
        <w:rPr>
          <w:rFonts w:ascii="Calibri" w:eastAsia="Calibri" w:hAnsi="Calibri" w:cs="B Nazanin"/>
          <w:sz w:val="20"/>
          <w:szCs w:val="24"/>
          <w:rtl/>
        </w:rPr>
      </w:pPr>
      <w:r w:rsidRPr="00004F60">
        <w:rPr>
          <w:rFonts w:ascii="Calibri" w:eastAsia="Calibri" w:hAnsi="Calibri" w:cs="B Nazanin" w:hint="cs"/>
          <w:sz w:val="20"/>
          <w:szCs w:val="24"/>
          <w:rtl/>
        </w:rPr>
        <w:t>6- مسائل اجتماعی، اخلاقی، قانونی و انسانی:</w:t>
      </w:r>
      <w:r w:rsidRPr="00004F60">
        <w:rPr>
          <w:rFonts w:ascii="Calibri" w:eastAsia="Calibri" w:hAnsi="Calibri" w:cs="B Nazanin"/>
          <w:sz w:val="20"/>
          <w:szCs w:val="24"/>
          <w:rtl/>
        </w:rPr>
        <w:t xml:space="preserve"> </w:t>
      </w:r>
      <w:r w:rsidRPr="00004F60">
        <w:rPr>
          <w:rFonts w:ascii="Calibri" w:eastAsia="Calibri" w:hAnsi="Calibri" w:cs="B Nazanin" w:hint="cs"/>
          <w:sz w:val="20"/>
          <w:szCs w:val="24"/>
          <w:rtl/>
        </w:rPr>
        <w:t>معلم‌ها باید، تمرین‌های اخلاقی و قانونی مرتبط به کاربرد تکنولوژی را بسازند و آموزش دهند. همچنین با کاربرد منابع تکنولوژی به دانش‌آموزانی با پیشینه‌ها، خصیصه‌ها و توانایی‌های مختلف اختیار و امکاناتی ارائه دهند. با تشخیص و استفاده منابع تکنولوژی، تنوع و گوناگونی آن‌ها را تأیید کنند. قابلیت اعتماد در کاربرد منابع تکنولوژی را افزایش دهند و برای همه دانش‌آموزان دسترسی صحیح به منابع تکنولوژی را تسهیل نمایند</w:t>
      </w:r>
      <w:r w:rsidRPr="00004F60">
        <w:rPr>
          <w:rFonts w:ascii="Calibri" w:eastAsia="Calibri" w:hAnsi="Calibri" w:cs="B Nazanin"/>
          <w:sz w:val="20"/>
          <w:szCs w:val="24"/>
          <w:rtl/>
        </w:rPr>
        <w:t xml:space="preserve"> (</w:t>
      </w:r>
      <w:r w:rsidRPr="00004F60">
        <w:rPr>
          <w:rFonts w:ascii="Calibri" w:eastAsia="Calibri" w:hAnsi="Calibri" w:cs="B Nazanin" w:hint="cs"/>
          <w:sz w:val="20"/>
          <w:szCs w:val="24"/>
          <w:rtl/>
        </w:rPr>
        <w:t>عمادی، 1392، صص 263-260).</w:t>
      </w:r>
    </w:p>
    <w:p w:rsidR="003D7CFE" w:rsidRDefault="003D7CFE" w:rsidP="004213B3">
      <w:pPr>
        <w:pStyle w:val="Heading2"/>
        <w:spacing w:before="240" w:after="120"/>
        <w:ind w:left="1"/>
        <w:rPr>
          <w:rFonts w:eastAsia="Calibri"/>
        </w:rPr>
      </w:pPr>
      <w:r>
        <w:rPr>
          <w:rFonts w:eastAsia="Calibri" w:hint="cs"/>
          <w:rtl/>
        </w:rPr>
        <w:t xml:space="preserve">صلاحیت‌های فناورانه معلمان در سند یونسکو </w:t>
      </w:r>
    </w:p>
    <w:p w:rsidR="003D7CFE" w:rsidRPr="00004F60" w:rsidRDefault="003D7CFE" w:rsidP="00AD397A">
      <w:pPr>
        <w:jc w:val="both"/>
        <w:rPr>
          <w:rFonts w:ascii="Calibri" w:eastAsia="Calibri" w:hAnsi="Calibri" w:cs="B Nazanin"/>
          <w:sz w:val="20"/>
          <w:szCs w:val="24"/>
          <w:rtl/>
        </w:rPr>
      </w:pPr>
      <w:r w:rsidRPr="00004F60">
        <w:rPr>
          <w:rFonts w:ascii="Calibri" w:eastAsia="Calibri" w:hAnsi="Calibri" w:cs="B Nazanin" w:hint="cs"/>
          <w:sz w:val="20"/>
          <w:szCs w:val="24"/>
          <w:rtl/>
        </w:rPr>
        <w:t>این سند با همکاری شرکت‌های بزرگی چون سیسکو، اینتل، مایکروسافت، انجمن بین‌المللی فناوری در ‌‌آموزش ارائه‌شده است.پس از اجرای نخستین طرح‌های کاربرد رایانه در مدارس، نکات قابل‌توجهی درباره تأثیر فناوری اطلاعات و ارتباطات در ‌‌آموزش ‌و پرورش و توانایی‌های بالقوه‌ی سیستم</w:t>
      </w:r>
      <w:r w:rsidRPr="00004F60">
        <w:rPr>
          <w:rFonts w:ascii="Calibri" w:eastAsia="Calibri" w:hAnsi="Calibri" w:cs="B Nazanin" w:hint="cs"/>
          <w:sz w:val="20"/>
          <w:szCs w:val="24"/>
          <w:rtl/>
        </w:rPr>
        <w:softHyphen/>
        <w:t>های انتقال ‌‌آموزش به‌دست‌آمده است. بااین‌حال، به دلیل رشد سریع فناوری، هنوز کشورهای جهان با چالش‌هایی روبه‌رو هستند. چالش‌هایی همچون، سرمایه</w:t>
      </w:r>
      <w:r w:rsidRPr="00004F60">
        <w:rPr>
          <w:rFonts w:ascii="Calibri" w:eastAsia="Calibri" w:hAnsi="Calibri" w:cs="B Nazanin" w:hint="cs"/>
          <w:sz w:val="20"/>
          <w:szCs w:val="24"/>
          <w:rtl/>
        </w:rPr>
        <w:softHyphen/>
        <w:t>گذاری‌های مالی، لزوم داشتن چشم‌اندازی روشن به نقشی که معلمان در کنترل قدرت فناوری اطلاعات و ارتباطات در کلاس درس و فراتر از آن، روبه‌رو هستند (یونسکو،201</w:t>
      </w:r>
      <w:r w:rsidR="00AD2870" w:rsidRPr="00004F60">
        <w:rPr>
          <w:rFonts w:ascii="Calibri" w:eastAsia="Calibri" w:hAnsi="Calibri" w:cs="B Nazanin" w:hint="cs"/>
          <w:sz w:val="20"/>
          <w:szCs w:val="24"/>
          <w:rtl/>
        </w:rPr>
        <w:t>5</w:t>
      </w:r>
      <w:r w:rsidRPr="00004F60">
        <w:rPr>
          <w:rFonts w:ascii="Calibri" w:eastAsia="Calibri" w:hAnsi="Calibri" w:cs="B Nazanin" w:hint="cs"/>
          <w:sz w:val="20"/>
          <w:szCs w:val="24"/>
          <w:rtl/>
        </w:rPr>
        <w:t>).</w:t>
      </w:r>
    </w:p>
    <w:p w:rsidR="003D7CFE" w:rsidRPr="00004F60" w:rsidRDefault="003D7CFE" w:rsidP="00004F60">
      <w:pPr>
        <w:jc w:val="both"/>
        <w:rPr>
          <w:rFonts w:ascii="Calibri" w:eastAsia="Calibri" w:hAnsi="Calibri" w:cs="B Nazanin"/>
          <w:sz w:val="20"/>
          <w:szCs w:val="24"/>
          <w:rtl/>
        </w:rPr>
      </w:pPr>
      <w:r w:rsidRPr="00004F60">
        <w:rPr>
          <w:rFonts w:ascii="Calibri" w:eastAsia="Calibri" w:hAnsi="Calibri" w:cs="B Nazanin" w:hint="cs"/>
          <w:sz w:val="20"/>
          <w:szCs w:val="24"/>
          <w:rtl/>
        </w:rPr>
        <w:t>نکته مهمی که می‌توان با نگاه به حقایق، دریافت آن است که فناوری اطلاعات و ارتباطات در ‌‌آموزش‌ و پرورش باید بتواند از عهده‌ی مواردی همانند صلاحیت‌های معلم، مواد ‌‌آموزشی، تجهیزات و فناوری‌های اطلاعات و ارتباطات، انگیزش دانش</w:t>
      </w:r>
      <w:r w:rsidRPr="00004F60">
        <w:rPr>
          <w:rFonts w:ascii="Calibri" w:eastAsia="Calibri" w:hAnsi="Calibri" w:cs="B Nazanin" w:hint="cs"/>
          <w:sz w:val="20"/>
          <w:szCs w:val="24"/>
          <w:rtl/>
        </w:rPr>
        <w:softHyphen/>
        <w:t xml:space="preserve">آموز و معلم و همچنین ایجاد ارتباط با مناطق دیگر ازنظر سیاست‌های ملی و توسعه‌ی اقتصادی و اجتماعی، برآید. اتخاذ یک رویکرد میان </w:t>
      </w:r>
      <w:r w:rsidRPr="00004F60">
        <w:rPr>
          <w:rFonts w:ascii="Calibri" w:eastAsia="Calibri" w:hAnsi="Calibri" w:cs="B Nazanin" w:hint="cs"/>
          <w:sz w:val="20"/>
          <w:szCs w:val="24"/>
          <w:rtl/>
        </w:rPr>
        <w:lastRenderedPageBreak/>
        <w:t>بخشی از طریق فناوری اطلاعات و ارتباطات در طرح ‌‌آموزش جامع، می‌تواند به کشورها کمک کند تا در تمامی این موارد به موفقیت دست یابند (همان).</w:t>
      </w:r>
    </w:p>
    <w:p w:rsidR="003D7CFE" w:rsidRPr="00004F60" w:rsidRDefault="003D7CFE" w:rsidP="008B0F5B">
      <w:pPr>
        <w:jc w:val="both"/>
        <w:rPr>
          <w:rFonts w:ascii="Calibri" w:eastAsia="Calibri" w:hAnsi="Calibri" w:cs="B Nazanin"/>
          <w:sz w:val="20"/>
          <w:szCs w:val="24"/>
        </w:rPr>
      </w:pPr>
      <w:r w:rsidRPr="00004F60">
        <w:rPr>
          <w:rFonts w:ascii="Calibri" w:eastAsia="Calibri" w:hAnsi="Calibri" w:cs="B Nazanin" w:hint="cs"/>
          <w:sz w:val="20"/>
          <w:szCs w:val="24"/>
          <w:rtl/>
        </w:rPr>
        <w:t xml:space="preserve">این سند، قصدِ آگاه‌سازی سیاست‌گذاران ‌‌آموزشی، دانشجومعلمان و معلمان مشغول به کار را، نسبت به نقش فناوری اطلاعات و ارتباطات در اصلاحات ‌‌آموزشی دارد. همچنین، هدف از طرح این سند برای معلمان، کمک به آن‌ها در توسعه استانداردها و سیاست‌های مناسب فناوری اطلاعات و ارتباطات است و باید به‌عنوان یک جزء مهم از فناوری اطلاعات و ارتباطات در طرح کلی ‌‌آموزش‌ و پرورش دیده شود. چراکه جوامع مدرن امروزی به‌طور فزاینده‌ای بر مبنای دانش و اطلاعات بنا شده‌اند. ازاین‌رو نیازمند: تربیت نیروهایی است که </w:t>
      </w:r>
      <w:r w:rsidR="008B0F5B">
        <w:rPr>
          <w:rFonts w:ascii="Calibri" w:eastAsia="Calibri" w:hAnsi="Calibri" w:cs="B Nazanin" w:hint="cs"/>
          <w:sz w:val="20"/>
          <w:szCs w:val="24"/>
          <w:rtl/>
        </w:rPr>
        <w:t>الف)</w:t>
      </w:r>
      <w:r w:rsidRPr="00004F60">
        <w:rPr>
          <w:rFonts w:ascii="Calibri" w:eastAsia="Calibri" w:hAnsi="Calibri" w:cs="B Nazanin" w:hint="cs"/>
          <w:sz w:val="20"/>
          <w:szCs w:val="24"/>
          <w:rtl/>
        </w:rPr>
        <w:t>دارای مهارت‌های فناوری اطلاعات و ارتباطات، خلاق و مسئولیت‌پذیر برای حل مشکل به‌ منظور ایجاد دانش متفکرانه باشند.</w:t>
      </w:r>
      <w:r w:rsidR="008B0F5B">
        <w:rPr>
          <w:rFonts w:ascii="Calibri" w:eastAsia="Calibri" w:hAnsi="Calibri" w:cs="B Nazanin" w:hint="cs"/>
          <w:sz w:val="20"/>
          <w:szCs w:val="24"/>
          <w:rtl/>
        </w:rPr>
        <w:t>ب)</w:t>
      </w:r>
      <w:r w:rsidRPr="00004F60">
        <w:rPr>
          <w:rFonts w:ascii="Calibri" w:eastAsia="Calibri" w:hAnsi="Calibri" w:cs="B Nazanin" w:hint="cs"/>
          <w:sz w:val="20"/>
          <w:szCs w:val="24"/>
          <w:rtl/>
        </w:rPr>
        <w:t xml:space="preserve"> شهروندانی کارآمد و آگاه که قادر به مدیریت زندگی خود و حرکت به ‌سوی زندگی کامل و رضایت‌بخش هستند.</w:t>
      </w:r>
      <w:r w:rsidR="008B0F5B">
        <w:rPr>
          <w:rFonts w:ascii="Calibri" w:eastAsia="Calibri" w:hAnsi="Calibri" w:cs="B Nazanin" w:hint="cs"/>
          <w:sz w:val="20"/>
          <w:szCs w:val="24"/>
          <w:rtl/>
        </w:rPr>
        <w:t>ج)</w:t>
      </w:r>
      <w:r w:rsidRPr="00004F60">
        <w:rPr>
          <w:rFonts w:ascii="Calibri" w:eastAsia="Calibri" w:hAnsi="Calibri" w:cs="B Nazanin" w:hint="cs"/>
          <w:sz w:val="20"/>
          <w:szCs w:val="24"/>
          <w:rtl/>
        </w:rPr>
        <w:t xml:space="preserve"> رشد درک متقابل فرهنگ ‌‌آموزش ‌و پرورش و حل مسائل آن.</w:t>
      </w:r>
    </w:p>
    <w:p w:rsidR="003D7CFE" w:rsidRPr="00004F60" w:rsidRDefault="003D7CFE" w:rsidP="00D7226D">
      <w:pPr>
        <w:jc w:val="both"/>
        <w:rPr>
          <w:rFonts w:ascii="Calibri" w:eastAsia="Calibri" w:hAnsi="Calibri" w:cs="B Nazanin"/>
          <w:sz w:val="20"/>
          <w:szCs w:val="24"/>
        </w:rPr>
      </w:pPr>
      <w:r w:rsidRPr="00004F60">
        <w:rPr>
          <w:rFonts w:ascii="Calibri" w:eastAsia="Calibri" w:hAnsi="Calibri" w:cs="B Nazanin" w:hint="cs"/>
          <w:sz w:val="20"/>
          <w:szCs w:val="24"/>
          <w:rtl/>
        </w:rPr>
        <w:t>رسیدن به این اهداف اقتصادی و اجتماعی، بر سیستم ‌‌آموزش‌ و پرورش جامعه متمرکز است. برای رسیدن به این اهداف، معلمان باید به صلاحیت‌هایی مجهز شوند، ازاین‌رو، به معیارها و استانداردهایی بین‌المللی که حاوی مجموعه‌ای از صلاحیت‌های لازم، برای ‌‌آموزش مؤثر به کمک فناوری اطلاعات و ارتباطات، نیازمند است</w:t>
      </w:r>
      <w:r w:rsidR="00D7226D">
        <w:rPr>
          <w:rFonts w:ascii="Calibri" w:eastAsia="Calibri" w:hAnsi="Calibri" w:cs="B Nazanin" w:hint="cs"/>
          <w:sz w:val="20"/>
          <w:szCs w:val="24"/>
          <w:rtl/>
        </w:rPr>
        <w:t xml:space="preserve"> </w:t>
      </w:r>
      <w:r w:rsidRPr="00004F60">
        <w:rPr>
          <w:rFonts w:ascii="Calibri" w:eastAsia="Calibri" w:hAnsi="Calibri" w:cs="B Nazanin" w:hint="cs"/>
          <w:sz w:val="20"/>
          <w:szCs w:val="24"/>
          <w:rtl/>
        </w:rPr>
        <w:t>.سازمان یونسکو تأکید دارد که توانمندسازی معلمان برای ‌‌آموزش دانش</w:t>
      </w:r>
      <w:r w:rsidRPr="00004F60">
        <w:rPr>
          <w:rFonts w:ascii="Calibri" w:eastAsia="Calibri" w:hAnsi="Calibri" w:cs="B Nazanin" w:hint="cs"/>
          <w:sz w:val="20"/>
          <w:szCs w:val="24"/>
          <w:rtl/>
        </w:rPr>
        <w:softHyphen/>
        <w:t>آموزان، به صرف داشتن</w:t>
      </w:r>
      <w:r w:rsidRPr="00004F60">
        <w:rPr>
          <w:rFonts w:ascii="Calibri" w:eastAsia="Calibri" w:hAnsi="Calibri" w:cs="B Nazanin"/>
          <w:sz w:val="20"/>
          <w:szCs w:val="24"/>
          <w:rtl/>
        </w:rPr>
        <w:t xml:space="preserve"> </w:t>
      </w:r>
      <w:r w:rsidRPr="00004F60">
        <w:rPr>
          <w:rFonts w:ascii="Calibri" w:eastAsia="Calibri" w:hAnsi="Calibri" w:cs="B Nazanin" w:hint="cs"/>
          <w:sz w:val="20"/>
          <w:szCs w:val="24"/>
          <w:rtl/>
        </w:rPr>
        <w:t>سواد فناوری اطلاعات و ارتباطات مناسب، کافی نیست. معلمان باید به دانش‌آموزان کمک کنند تا راه‌حل مشکلات را آموخته و با استفاده از فناوری اطلاعات و ارتباطات دانش‌آموزانی خلاق تربیت کنند؛ تا در آینده به شهروندانی مؤثر و نیروی کاری مفید تبدیل شوند</w:t>
      </w:r>
      <w:r w:rsidR="00D7226D" w:rsidRPr="00004F60">
        <w:rPr>
          <w:rFonts w:ascii="Calibri" w:eastAsia="Calibri" w:hAnsi="Calibri" w:cs="B Nazanin" w:hint="cs"/>
          <w:sz w:val="20"/>
          <w:szCs w:val="24"/>
          <w:rtl/>
        </w:rPr>
        <w:t>(یونسکو،2011)</w:t>
      </w:r>
      <w:r w:rsidRPr="00004F60">
        <w:rPr>
          <w:rFonts w:ascii="Calibri" w:eastAsia="Calibri" w:hAnsi="Calibri" w:cs="B Nazanin" w:hint="cs"/>
          <w:sz w:val="20"/>
          <w:szCs w:val="24"/>
          <w:rtl/>
        </w:rPr>
        <w:t>.</w:t>
      </w:r>
      <w:r w:rsidR="00D7226D">
        <w:rPr>
          <w:rFonts w:ascii="Calibri" w:eastAsia="Calibri" w:hAnsi="Calibri" w:cs="B Nazanin" w:hint="cs"/>
          <w:sz w:val="20"/>
          <w:szCs w:val="24"/>
          <w:rtl/>
        </w:rPr>
        <w:t xml:space="preserve"> </w:t>
      </w:r>
    </w:p>
    <w:p w:rsidR="003D7CFE" w:rsidRPr="00004F60" w:rsidRDefault="003D7CFE" w:rsidP="00004F60">
      <w:pPr>
        <w:jc w:val="both"/>
        <w:rPr>
          <w:rFonts w:ascii="Calibri" w:eastAsia="Calibri" w:hAnsi="Calibri" w:cs="B Nazanin"/>
          <w:sz w:val="20"/>
          <w:szCs w:val="24"/>
          <w:rtl/>
        </w:rPr>
      </w:pPr>
      <w:r w:rsidRPr="00004F60">
        <w:rPr>
          <w:rFonts w:ascii="Calibri" w:eastAsia="Calibri" w:hAnsi="Calibri" w:cs="B Nazanin" w:hint="cs"/>
          <w:sz w:val="20"/>
          <w:szCs w:val="24"/>
          <w:rtl/>
        </w:rPr>
        <w:t>سند صلاحیت‌های فناوری اطلاعات و ارتباطات برای معلمان</w:t>
      </w:r>
      <w:r w:rsidRPr="00283443">
        <w:rPr>
          <w:rFonts w:ascii="Calibri" w:eastAsia="Calibri" w:hAnsi="Calibri" w:cs="B Nazanin"/>
          <w:sz w:val="20"/>
          <w:szCs w:val="24"/>
          <w:vertAlign w:val="superscript"/>
          <w:rtl/>
        </w:rPr>
        <w:footnoteReference w:id="23"/>
      </w:r>
      <w:r w:rsidRPr="00004F60">
        <w:rPr>
          <w:rFonts w:ascii="Calibri" w:eastAsia="Calibri" w:hAnsi="Calibri" w:cs="B Nazanin" w:hint="cs"/>
          <w:sz w:val="20"/>
          <w:szCs w:val="24"/>
          <w:rtl/>
        </w:rPr>
        <w:t xml:space="preserve"> در سه سطح متفاوت برای ‌‌آموزش </w:t>
      </w:r>
      <w:r w:rsidRPr="00004F60">
        <w:rPr>
          <w:rFonts w:ascii="Calibri" w:eastAsia="Calibri" w:hAnsi="Calibri" w:cs="B Nazanin"/>
          <w:sz w:val="20"/>
          <w:szCs w:val="24"/>
          <w:rtl/>
        </w:rPr>
        <w:t>مرتب‌شده</w:t>
      </w:r>
      <w:r w:rsidRPr="00004F60">
        <w:rPr>
          <w:rFonts w:ascii="Calibri" w:eastAsia="Calibri" w:hAnsi="Calibri" w:cs="B Nazanin" w:hint="cs"/>
          <w:sz w:val="20"/>
          <w:szCs w:val="24"/>
          <w:rtl/>
        </w:rPr>
        <w:t xml:space="preserve"> است (سه مرحله‌ی موفقیت‌آمیز برای بهبود کاری یک معلم). نخستین سطح سواد فناوری نام دارد، سطحی که دانشجومعلم را در استفاده از فناوری اطلاعات و ارتباطات و یادگیری مؤثر توانمند می</w:t>
      </w:r>
      <w:r w:rsidRPr="00004F60">
        <w:rPr>
          <w:rFonts w:ascii="Calibri" w:eastAsia="Calibri" w:hAnsi="Calibri" w:cs="B Nazanin" w:hint="cs"/>
          <w:sz w:val="20"/>
          <w:szCs w:val="24"/>
          <w:rtl/>
        </w:rPr>
        <w:softHyphen/>
        <w:t>سازد. سطح دوم تعمیق دانش است، این امر دانشجومعلمان را به یادگیری عمیق مطالب درسی و به‌کارگیری آن‌ها در حل مشکلات دنیای واقعی قادر می‌سازد. سطح سوم خلق دانش است که دانشجومعلمان را قادر می‌سازد تا به شهروندان و نیروی کار مناسبی که قادر به خلق دانش و ساخت جامعه‌ای توانمندند، تبدیل شوند (همان).</w:t>
      </w:r>
      <w:bookmarkStart w:id="14" w:name="_Toc473319132"/>
    </w:p>
    <w:p w:rsidR="003D7CFE" w:rsidRPr="00B8239B" w:rsidRDefault="003D7CFE" w:rsidP="003D7CFE">
      <w:pPr>
        <w:pStyle w:val="Heading2"/>
        <w:spacing w:before="240" w:after="120"/>
        <w:ind w:left="1"/>
        <w:jc w:val="both"/>
        <w:rPr>
          <w:rFonts w:ascii="Calibri" w:eastAsia="Calibri" w:hAnsi="Calibri"/>
          <w:b w:val="0"/>
          <w:bCs w:val="0"/>
          <w:rtl/>
        </w:rPr>
      </w:pPr>
      <w:r w:rsidRPr="00B8239B">
        <w:rPr>
          <w:rFonts w:ascii="Calibri" w:eastAsia="Calibri" w:hAnsi="Calibri"/>
          <w:b w:val="0"/>
          <w:bCs w:val="0"/>
          <w:rtl/>
        </w:rPr>
        <w:tab/>
      </w:r>
      <w:bookmarkEnd w:id="14"/>
      <w:r w:rsidRPr="00B8239B">
        <w:rPr>
          <w:rFonts w:ascii="Calibri" w:eastAsia="Calibri" w:hAnsi="Calibri"/>
          <w:b w:val="0"/>
          <w:bCs w:val="0"/>
          <w:noProof/>
        </w:rPr>
        <w:drawing>
          <wp:inline distT="0" distB="0" distL="0" distR="0" wp14:anchorId="4CCE097E" wp14:editId="174F11A0">
            <wp:extent cx="4114800" cy="676275"/>
            <wp:effectExtent l="19050" t="57150" r="95250" b="1238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D7CFE" w:rsidRPr="005F782E" w:rsidRDefault="003D7CFE" w:rsidP="00004F60">
      <w:pPr>
        <w:jc w:val="center"/>
        <w:rPr>
          <w:rFonts w:ascii="Calibri" w:eastAsia="Calibri" w:hAnsi="Calibri" w:cs="B Nazanin"/>
          <w:sz w:val="16"/>
          <w:szCs w:val="20"/>
          <w:rtl/>
        </w:rPr>
      </w:pPr>
      <w:bookmarkStart w:id="15" w:name="_Toc473594541"/>
      <w:bookmarkStart w:id="16" w:name="_Toc474323989"/>
      <w:r w:rsidRPr="005F782E">
        <w:rPr>
          <w:rFonts w:ascii="Calibri" w:eastAsia="Calibri" w:hAnsi="Calibri" w:cs="B Nazanin" w:hint="cs"/>
          <w:sz w:val="16"/>
          <w:szCs w:val="20"/>
          <w:rtl/>
        </w:rPr>
        <w:t>شکل</w:t>
      </w:r>
      <w:r w:rsidR="00866F05" w:rsidRPr="005F782E">
        <w:rPr>
          <w:rFonts w:ascii="Calibri" w:eastAsia="Calibri" w:hAnsi="Calibri" w:cs="B Nazanin" w:hint="cs"/>
          <w:sz w:val="16"/>
          <w:szCs w:val="20"/>
          <w:rtl/>
        </w:rPr>
        <w:t>1</w:t>
      </w:r>
      <w:r w:rsidRPr="005F782E">
        <w:rPr>
          <w:rFonts w:ascii="Calibri" w:eastAsia="Calibri" w:hAnsi="Calibri" w:cs="B Nazanin" w:hint="cs"/>
          <w:sz w:val="16"/>
          <w:szCs w:val="20"/>
          <w:rtl/>
        </w:rPr>
        <w:t>: چارچوب صلاحیت‌های فناوری اطلاعات و ارتباطات معلمان</w:t>
      </w:r>
      <w:bookmarkEnd w:id="15"/>
      <w:bookmarkEnd w:id="16"/>
    </w:p>
    <w:p w:rsidR="008B0F5B" w:rsidRDefault="008B0F5B" w:rsidP="00D5589E">
      <w:pPr>
        <w:pStyle w:val="a0"/>
        <w:spacing w:before="120" w:after="120"/>
        <w:rPr>
          <w:rtl/>
        </w:rPr>
      </w:pPr>
    </w:p>
    <w:p w:rsidR="008B0F5B" w:rsidRDefault="008B0F5B" w:rsidP="00D5589E">
      <w:pPr>
        <w:pStyle w:val="a0"/>
        <w:spacing w:before="120" w:after="120"/>
        <w:rPr>
          <w:rtl/>
        </w:rPr>
      </w:pPr>
    </w:p>
    <w:p w:rsidR="00D5589E" w:rsidRDefault="00D5589E" w:rsidP="00D5589E">
      <w:pPr>
        <w:pStyle w:val="a0"/>
        <w:spacing w:before="120" w:after="120"/>
        <w:rPr>
          <w:rtl/>
        </w:rPr>
      </w:pPr>
      <w:r>
        <w:rPr>
          <w:rFonts w:hint="cs"/>
          <w:rtl/>
        </w:rPr>
        <w:lastRenderedPageBreak/>
        <w:t xml:space="preserve">استانداردهای 2016 </w:t>
      </w:r>
      <w:r>
        <w:rPr>
          <w:rFonts w:asciiTheme="majorBidi" w:hAnsiTheme="majorBidi" w:cstheme="majorBidi"/>
          <w:sz w:val="24"/>
          <w:szCs w:val="24"/>
        </w:rPr>
        <w:t>ISTE</w:t>
      </w:r>
      <w:r>
        <w:rPr>
          <w:rFonts w:hint="cs"/>
          <w:rtl/>
        </w:rPr>
        <w:t xml:space="preserve"> برای دانش‌آموزان</w:t>
      </w:r>
    </w:p>
    <w:p w:rsidR="00D5589E" w:rsidRPr="00004F60" w:rsidRDefault="00D5589E" w:rsidP="00004F60">
      <w:pPr>
        <w:jc w:val="both"/>
        <w:rPr>
          <w:rFonts w:ascii="Calibri" w:eastAsia="Calibri" w:hAnsi="Calibri" w:cs="B Nazanin"/>
          <w:sz w:val="20"/>
          <w:szCs w:val="24"/>
          <w:rtl/>
        </w:rPr>
      </w:pPr>
      <w:r w:rsidRPr="00004F60">
        <w:rPr>
          <w:rFonts w:ascii="Calibri" w:eastAsia="Calibri" w:hAnsi="Calibri" w:cs="B Nazanin" w:hint="cs"/>
          <w:sz w:val="20"/>
          <w:szCs w:val="24"/>
          <w:rtl/>
        </w:rPr>
        <w:t xml:space="preserve">استانداردهای 2016 </w:t>
      </w:r>
      <w:r w:rsidRPr="00004F60">
        <w:rPr>
          <w:rFonts w:ascii="Calibri" w:eastAsia="Calibri" w:hAnsi="Calibri" w:cs="B Nazanin"/>
          <w:sz w:val="20"/>
          <w:szCs w:val="24"/>
        </w:rPr>
        <w:t>ISTE</w:t>
      </w:r>
      <w:r w:rsidRPr="00004F60">
        <w:rPr>
          <w:rFonts w:ascii="Calibri" w:eastAsia="Calibri" w:hAnsi="Calibri" w:cs="B Nazanin" w:hint="cs"/>
          <w:sz w:val="20"/>
          <w:szCs w:val="24"/>
          <w:rtl/>
        </w:rPr>
        <w:t xml:space="preserve"> برای دانش‌آموزان، بر مهارت‌ها و کیفیت ‌‌آموزشی دانش‌آموزان به‌ منظور ایجاد</w:t>
      </w:r>
      <w:r w:rsidRPr="00004F60">
        <w:rPr>
          <w:rFonts w:ascii="Calibri" w:eastAsia="Calibri" w:hAnsi="Calibri" w:cs="B Nazanin"/>
          <w:sz w:val="20"/>
          <w:szCs w:val="24"/>
          <w:rtl/>
        </w:rPr>
        <w:t xml:space="preserve"> </w:t>
      </w:r>
      <w:r w:rsidRPr="00004F60">
        <w:rPr>
          <w:rFonts w:ascii="Calibri" w:eastAsia="Calibri" w:hAnsi="Calibri" w:cs="B Nazanin" w:hint="cs"/>
          <w:sz w:val="20"/>
          <w:szCs w:val="24"/>
          <w:rtl/>
        </w:rPr>
        <w:t>و توانایی تعامل و ارتباط با دنیای دیجیتال تأکید می‌کند. این استانداردها برای استفاده معلمان در برنامه درسی، متناسب با سن دانش‌آموزان، با هدف پرورش این مهارت‌ها در طول زندگی حرفه‌ای دانش</w:t>
      </w:r>
      <w:r w:rsidRPr="00004F60">
        <w:rPr>
          <w:rFonts w:ascii="Calibri" w:eastAsia="Calibri" w:hAnsi="Calibri" w:cs="B Nazanin" w:hint="eastAsia"/>
          <w:sz w:val="20"/>
          <w:szCs w:val="24"/>
          <w:rtl/>
        </w:rPr>
        <w:t>‌</w:t>
      </w:r>
      <w:r w:rsidRPr="00004F60">
        <w:rPr>
          <w:rFonts w:ascii="Calibri" w:eastAsia="Calibri" w:hAnsi="Calibri" w:cs="B Nazanin" w:hint="cs"/>
          <w:sz w:val="20"/>
          <w:szCs w:val="24"/>
          <w:rtl/>
        </w:rPr>
        <w:t>آموز،</w:t>
      </w:r>
      <w:r w:rsidRPr="00004F60">
        <w:rPr>
          <w:rFonts w:ascii="Calibri" w:eastAsia="Calibri" w:hAnsi="Calibri" w:cs="B Nazanin"/>
          <w:sz w:val="20"/>
          <w:szCs w:val="24"/>
          <w:rtl/>
        </w:rPr>
        <w:t xml:space="preserve"> </w:t>
      </w:r>
      <w:r w:rsidRPr="00004F60">
        <w:rPr>
          <w:rFonts w:ascii="Calibri" w:eastAsia="Calibri" w:hAnsi="Calibri" w:cs="B Nazanin" w:hint="cs"/>
          <w:sz w:val="20"/>
          <w:szCs w:val="24"/>
          <w:rtl/>
        </w:rPr>
        <w:t>طراحی گردیده است. هم دانش‌آموزان و هم معلمان، در دستیابی به مهارت‌های بنیادین فناوری برای اجرای کامل استاندارد، مسئولیت دارند. بنابراین معلمان، به طرز ماهرانه‌ای در فرایند تقویت یادگیری دانش‌آموزان و به چالش کشیدن آنان در فرایند یادگیری خود، از فناوری استفا</w:t>
      </w:r>
      <w:bookmarkStart w:id="17" w:name="_Toc473319136"/>
      <w:r w:rsidRPr="00004F60">
        <w:rPr>
          <w:rFonts w:ascii="Calibri" w:eastAsia="Calibri" w:hAnsi="Calibri" w:cs="B Nazanin" w:hint="cs"/>
          <w:sz w:val="20"/>
          <w:szCs w:val="24"/>
          <w:rtl/>
        </w:rPr>
        <w:t>ده نموده و بر آنان، نظارت دارند (انجمن بین</w:t>
      </w:r>
      <w:r w:rsidRPr="00004F60">
        <w:rPr>
          <w:rFonts w:ascii="Calibri" w:eastAsia="Calibri" w:hAnsi="Calibri" w:cs="B Nazanin" w:hint="eastAsia"/>
          <w:sz w:val="20"/>
          <w:szCs w:val="24"/>
          <w:rtl/>
        </w:rPr>
        <w:t>‌</w:t>
      </w:r>
      <w:r w:rsidRPr="00004F60">
        <w:rPr>
          <w:rFonts w:ascii="Calibri" w:eastAsia="Calibri" w:hAnsi="Calibri" w:cs="B Nazanin" w:hint="cs"/>
          <w:sz w:val="20"/>
          <w:szCs w:val="24"/>
          <w:rtl/>
        </w:rPr>
        <w:t>المللی فناوری در آموزش ،2016).</w:t>
      </w:r>
    </w:p>
    <w:p w:rsidR="00D5589E" w:rsidRPr="005F782E" w:rsidRDefault="00D5589E" w:rsidP="00866F05">
      <w:pPr>
        <w:pStyle w:val="a"/>
        <w:rPr>
          <w:sz w:val="20"/>
          <w:szCs w:val="20"/>
          <w:rtl/>
        </w:rPr>
      </w:pPr>
      <w:bookmarkStart w:id="18" w:name="_Toc474322892"/>
      <w:bookmarkEnd w:id="17"/>
      <w:r w:rsidRPr="005F782E">
        <w:rPr>
          <w:rFonts w:hint="cs"/>
          <w:sz w:val="20"/>
          <w:szCs w:val="20"/>
          <w:rtl/>
        </w:rPr>
        <w:t xml:space="preserve">جدول </w:t>
      </w:r>
      <w:r w:rsidR="00866F05" w:rsidRPr="005F782E">
        <w:rPr>
          <w:rFonts w:hint="cs"/>
          <w:sz w:val="20"/>
          <w:szCs w:val="20"/>
          <w:rtl/>
        </w:rPr>
        <w:t>3</w:t>
      </w:r>
      <w:r w:rsidRPr="005F782E">
        <w:rPr>
          <w:rFonts w:hint="cs"/>
          <w:sz w:val="20"/>
          <w:szCs w:val="20"/>
          <w:rtl/>
        </w:rPr>
        <w:t xml:space="preserve">: استانداردهای 2016 </w:t>
      </w:r>
      <w:r w:rsidRPr="005F782E">
        <w:rPr>
          <w:rFonts w:asciiTheme="majorBidi" w:hAnsiTheme="majorBidi" w:cstheme="majorBidi"/>
          <w:sz w:val="20"/>
          <w:szCs w:val="20"/>
        </w:rPr>
        <w:t>ISTE</w:t>
      </w:r>
      <w:r w:rsidRPr="005F782E">
        <w:rPr>
          <w:rFonts w:hint="cs"/>
          <w:sz w:val="20"/>
          <w:szCs w:val="20"/>
          <w:rtl/>
        </w:rPr>
        <w:t xml:space="preserve"> برای دانش‌آموزان</w:t>
      </w:r>
      <w:bookmarkEnd w:id="18"/>
    </w:p>
    <w:tbl>
      <w:tblPr>
        <w:tblStyle w:val="PlainTable1"/>
        <w:bidiVisual/>
        <w:tblW w:w="0" w:type="auto"/>
        <w:jc w:val="center"/>
        <w:tblLook w:val="04A0" w:firstRow="1" w:lastRow="0" w:firstColumn="1" w:lastColumn="0" w:noHBand="0" w:noVBand="1"/>
      </w:tblPr>
      <w:tblGrid>
        <w:gridCol w:w="671"/>
        <w:gridCol w:w="1305"/>
        <w:gridCol w:w="6379"/>
      </w:tblGrid>
      <w:tr w:rsidR="00D5589E" w:rsidTr="00572BF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0" w:type="dxa"/>
            <w:vAlign w:val="center"/>
            <w:hideMark/>
          </w:tcPr>
          <w:p w:rsidR="00D5589E" w:rsidRPr="00B8239B" w:rsidRDefault="00D5589E" w:rsidP="00572BFE">
            <w:pPr>
              <w:spacing w:line="276" w:lineRule="auto"/>
              <w:jc w:val="center"/>
              <w:rPr>
                <w:sz w:val="24"/>
                <w:szCs w:val="24"/>
                <w:rtl/>
              </w:rPr>
            </w:pPr>
            <w:r w:rsidRPr="00B8239B">
              <w:rPr>
                <w:rFonts w:hint="cs"/>
                <w:sz w:val="24"/>
                <w:szCs w:val="24"/>
                <w:rtl/>
              </w:rPr>
              <w:t>ردیف</w:t>
            </w:r>
          </w:p>
        </w:tc>
        <w:tc>
          <w:tcPr>
            <w:tcW w:w="1305" w:type="dxa"/>
            <w:vAlign w:val="center"/>
            <w:hideMark/>
          </w:tcPr>
          <w:p w:rsidR="00D5589E" w:rsidRPr="005F782E" w:rsidRDefault="00D5589E" w:rsidP="00572BFE">
            <w:pPr>
              <w:spacing w:line="276" w:lineRule="auto"/>
              <w:jc w:val="center"/>
              <w:cnfStyle w:val="100000000000" w:firstRow="1" w:lastRow="0" w:firstColumn="0" w:lastColumn="0" w:oddVBand="0" w:evenVBand="0" w:oddHBand="0" w:evenHBand="0" w:firstRowFirstColumn="0" w:firstRowLastColumn="0" w:lastRowFirstColumn="0" w:lastRowLastColumn="0"/>
              <w:rPr>
                <w:sz w:val="20"/>
                <w:szCs w:val="20"/>
                <w:rtl/>
              </w:rPr>
            </w:pPr>
            <w:r w:rsidRPr="005F782E">
              <w:rPr>
                <w:rFonts w:hint="cs"/>
                <w:sz w:val="20"/>
                <w:szCs w:val="20"/>
                <w:rtl/>
              </w:rPr>
              <w:t>شاخص‌های استاندارد</w:t>
            </w:r>
          </w:p>
        </w:tc>
        <w:tc>
          <w:tcPr>
            <w:tcW w:w="6379" w:type="dxa"/>
            <w:vAlign w:val="center"/>
            <w:hideMark/>
          </w:tcPr>
          <w:p w:rsidR="00D5589E" w:rsidRPr="005F782E" w:rsidRDefault="00D5589E" w:rsidP="00572BFE">
            <w:pPr>
              <w:spacing w:line="276" w:lineRule="auto"/>
              <w:jc w:val="center"/>
              <w:cnfStyle w:val="100000000000" w:firstRow="1" w:lastRow="0" w:firstColumn="0" w:lastColumn="0" w:oddVBand="0" w:evenVBand="0" w:oddHBand="0" w:evenHBand="0" w:firstRowFirstColumn="0" w:firstRowLastColumn="0" w:lastRowFirstColumn="0" w:lastRowLastColumn="0"/>
              <w:rPr>
                <w:sz w:val="20"/>
                <w:szCs w:val="20"/>
                <w:rtl/>
              </w:rPr>
            </w:pPr>
            <w:r w:rsidRPr="005F782E">
              <w:rPr>
                <w:rFonts w:hint="cs"/>
                <w:sz w:val="20"/>
                <w:szCs w:val="20"/>
                <w:rtl/>
              </w:rPr>
              <w:t>ویژگی‌‌ها و انتظارات هر سطح</w:t>
            </w:r>
          </w:p>
        </w:tc>
      </w:tr>
      <w:tr w:rsidR="00D5589E" w:rsidTr="00572B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0" w:type="dxa"/>
            <w:vAlign w:val="center"/>
            <w:hideMark/>
          </w:tcPr>
          <w:p w:rsidR="00D5589E" w:rsidRPr="005F782E" w:rsidRDefault="00D5589E" w:rsidP="00572BFE">
            <w:pPr>
              <w:spacing w:line="276" w:lineRule="auto"/>
              <w:jc w:val="center"/>
              <w:rPr>
                <w:b w:val="0"/>
                <w:bCs w:val="0"/>
                <w:sz w:val="20"/>
                <w:szCs w:val="20"/>
                <w:rtl/>
              </w:rPr>
            </w:pPr>
            <w:r w:rsidRPr="005F782E">
              <w:rPr>
                <w:rFonts w:hint="cs"/>
                <w:b w:val="0"/>
                <w:bCs w:val="0"/>
                <w:sz w:val="20"/>
                <w:szCs w:val="20"/>
                <w:rtl/>
              </w:rPr>
              <w:t>1</w:t>
            </w:r>
          </w:p>
        </w:tc>
        <w:tc>
          <w:tcPr>
            <w:tcW w:w="1305" w:type="dxa"/>
            <w:vAlign w:val="center"/>
            <w:hideMark/>
          </w:tcPr>
          <w:p w:rsidR="00D5589E" w:rsidRPr="005F782E" w:rsidRDefault="00D5589E" w:rsidP="00572BFE">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tl/>
              </w:rPr>
            </w:pPr>
            <w:r w:rsidRPr="005F782E">
              <w:rPr>
                <w:rFonts w:hint="cs"/>
                <w:sz w:val="20"/>
                <w:szCs w:val="20"/>
                <w:rtl/>
              </w:rPr>
              <w:t>توان یادگیرنده</w:t>
            </w:r>
          </w:p>
        </w:tc>
        <w:tc>
          <w:tcPr>
            <w:tcW w:w="6379" w:type="dxa"/>
            <w:vAlign w:val="center"/>
            <w:hideMark/>
          </w:tcPr>
          <w:p w:rsidR="00D5589E" w:rsidRPr="005F782E" w:rsidRDefault="00D5589E" w:rsidP="00785A64">
            <w:pPr>
              <w:spacing w:line="276" w:lineRule="auto"/>
              <w:jc w:val="both"/>
              <w:cnfStyle w:val="000000100000" w:firstRow="0" w:lastRow="0" w:firstColumn="0" w:lastColumn="0" w:oddVBand="0" w:evenVBand="0" w:oddHBand="1" w:evenHBand="0" w:firstRowFirstColumn="0" w:firstRowLastColumn="0" w:lastRowFirstColumn="0" w:lastRowLastColumn="0"/>
              <w:rPr>
                <w:sz w:val="20"/>
                <w:szCs w:val="20"/>
                <w:rtl/>
              </w:rPr>
            </w:pPr>
            <w:r w:rsidRPr="005F782E">
              <w:rPr>
                <w:rFonts w:hint="cs"/>
                <w:sz w:val="20"/>
                <w:szCs w:val="20"/>
                <w:rtl/>
              </w:rPr>
              <w:t>فناوری به‌عنوان یک اهرم، نقش فعالی در انتخاب، دستیابی و اثبات شایستگی دانش آموز در اهداف یادگیری ایفا می‌کند.</w:t>
            </w:r>
          </w:p>
        </w:tc>
      </w:tr>
      <w:tr w:rsidR="00D5589E" w:rsidTr="00572BFE">
        <w:trPr>
          <w:jc w:val="center"/>
        </w:trPr>
        <w:tc>
          <w:tcPr>
            <w:cnfStyle w:val="001000000000" w:firstRow="0" w:lastRow="0" w:firstColumn="1" w:lastColumn="0" w:oddVBand="0" w:evenVBand="0" w:oddHBand="0" w:evenHBand="0" w:firstRowFirstColumn="0" w:firstRowLastColumn="0" w:lastRowFirstColumn="0" w:lastRowLastColumn="0"/>
            <w:tcW w:w="670" w:type="dxa"/>
            <w:vAlign w:val="center"/>
            <w:hideMark/>
          </w:tcPr>
          <w:p w:rsidR="00D5589E" w:rsidRPr="005F782E" w:rsidRDefault="00D5589E" w:rsidP="00572BFE">
            <w:pPr>
              <w:spacing w:line="276" w:lineRule="auto"/>
              <w:jc w:val="center"/>
              <w:rPr>
                <w:b w:val="0"/>
                <w:bCs w:val="0"/>
                <w:sz w:val="20"/>
                <w:szCs w:val="20"/>
                <w:rtl/>
              </w:rPr>
            </w:pPr>
            <w:r w:rsidRPr="005F782E">
              <w:rPr>
                <w:rFonts w:hint="cs"/>
                <w:b w:val="0"/>
                <w:bCs w:val="0"/>
                <w:sz w:val="20"/>
                <w:szCs w:val="20"/>
                <w:rtl/>
              </w:rPr>
              <w:t>2</w:t>
            </w:r>
          </w:p>
        </w:tc>
        <w:tc>
          <w:tcPr>
            <w:tcW w:w="1305" w:type="dxa"/>
            <w:vAlign w:val="center"/>
            <w:hideMark/>
          </w:tcPr>
          <w:p w:rsidR="00D5589E" w:rsidRPr="005F782E" w:rsidRDefault="00D5589E" w:rsidP="00572BFE">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tl/>
              </w:rPr>
            </w:pPr>
            <w:r w:rsidRPr="005F782E">
              <w:rPr>
                <w:rFonts w:hint="cs"/>
                <w:sz w:val="20"/>
                <w:szCs w:val="20"/>
                <w:rtl/>
              </w:rPr>
              <w:t>شهروند دیجیتال</w:t>
            </w:r>
          </w:p>
        </w:tc>
        <w:tc>
          <w:tcPr>
            <w:tcW w:w="6379" w:type="dxa"/>
            <w:vAlign w:val="center"/>
            <w:hideMark/>
          </w:tcPr>
          <w:p w:rsidR="00D5589E" w:rsidRPr="005F782E" w:rsidRDefault="00D5589E" w:rsidP="00785A64">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tl/>
              </w:rPr>
            </w:pPr>
            <w:r w:rsidRPr="005F782E">
              <w:rPr>
                <w:rFonts w:hint="cs"/>
                <w:sz w:val="20"/>
                <w:szCs w:val="20"/>
                <w:rtl/>
              </w:rPr>
              <w:t>دانش‌آموزان حقوق همدیگر را به رسمیت شناخته و با مسئولیت‌‌ها، یادگیری و مدل‌های کار سالم در یک دنیای دیجیتال به شکل قانونی و اخلاقی آشنا می‌باشند</w:t>
            </w:r>
          </w:p>
        </w:tc>
      </w:tr>
      <w:tr w:rsidR="00D5589E" w:rsidTr="00572B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0" w:type="dxa"/>
            <w:vAlign w:val="center"/>
            <w:hideMark/>
          </w:tcPr>
          <w:p w:rsidR="00D5589E" w:rsidRPr="005F782E" w:rsidRDefault="00D5589E" w:rsidP="00572BFE">
            <w:pPr>
              <w:spacing w:line="276" w:lineRule="auto"/>
              <w:jc w:val="center"/>
              <w:rPr>
                <w:b w:val="0"/>
                <w:bCs w:val="0"/>
                <w:sz w:val="20"/>
                <w:szCs w:val="20"/>
                <w:rtl/>
              </w:rPr>
            </w:pPr>
            <w:r w:rsidRPr="005F782E">
              <w:rPr>
                <w:rFonts w:hint="cs"/>
                <w:b w:val="0"/>
                <w:bCs w:val="0"/>
                <w:sz w:val="20"/>
                <w:szCs w:val="20"/>
                <w:rtl/>
              </w:rPr>
              <w:t>3</w:t>
            </w:r>
          </w:p>
        </w:tc>
        <w:tc>
          <w:tcPr>
            <w:tcW w:w="1305" w:type="dxa"/>
            <w:vAlign w:val="center"/>
            <w:hideMark/>
          </w:tcPr>
          <w:p w:rsidR="00D5589E" w:rsidRPr="005F782E" w:rsidRDefault="00D5589E" w:rsidP="00572BFE">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tl/>
              </w:rPr>
            </w:pPr>
            <w:r w:rsidRPr="005F782E">
              <w:rPr>
                <w:rFonts w:hint="cs"/>
                <w:sz w:val="20"/>
                <w:szCs w:val="20"/>
                <w:rtl/>
              </w:rPr>
              <w:t>سازنده دانش</w:t>
            </w:r>
          </w:p>
        </w:tc>
        <w:tc>
          <w:tcPr>
            <w:tcW w:w="6379" w:type="dxa"/>
            <w:vAlign w:val="center"/>
            <w:hideMark/>
          </w:tcPr>
          <w:p w:rsidR="00D5589E" w:rsidRPr="005F782E" w:rsidRDefault="00D5589E" w:rsidP="00785A64">
            <w:pPr>
              <w:spacing w:line="276" w:lineRule="auto"/>
              <w:jc w:val="both"/>
              <w:cnfStyle w:val="000000100000" w:firstRow="0" w:lastRow="0" w:firstColumn="0" w:lastColumn="0" w:oddVBand="0" w:evenVBand="0" w:oddHBand="1" w:evenHBand="0" w:firstRowFirstColumn="0" w:firstRowLastColumn="0" w:lastRowFirstColumn="0" w:lastRowLastColumn="0"/>
              <w:rPr>
                <w:sz w:val="20"/>
                <w:szCs w:val="20"/>
                <w:rtl/>
              </w:rPr>
            </w:pPr>
            <w:r w:rsidRPr="005F782E">
              <w:rPr>
                <w:rFonts w:hint="cs"/>
                <w:sz w:val="20"/>
                <w:szCs w:val="20"/>
                <w:rtl/>
              </w:rPr>
              <w:t>دانش‌آموزان به شکل انتقادی، امکان استفاده از انواع منایع دیجیتال را برای ساخت دانش، تولید محصولات، کسب تجارب یادگیری خلاق و معنی‌دار برای خود و دیگران دارند.</w:t>
            </w:r>
          </w:p>
        </w:tc>
      </w:tr>
      <w:tr w:rsidR="00D5589E" w:rsidTr="00572BFE">
        <w:trPr>
          <w:jc w:val="center"/>
        </w:trPr>
        <w:tc>
          <w:tcPr>
            <w:cnfStyle w:val="001000000000" w:firstRow="0" w:lastRow="0" w:firstColumn="1" w:lastColumn="0" w:oddVBand="0" w:evenVBand="0" w:oddHBand="0" w:evenHBand="0" w:firstRowFirstColumn="0" w:firstRowLastColumn="0" w:lastRowFirstColumn="0" w:lastRowLastColumn="0"/>
            <w:tcW w:w="670" w:type="dxa"/>
            <w:vAlign w:val="center"/>
            <w:hideMark/>
          </w:tcPr>
          <w:p w:rsidR="00D5589E" w:rsidRPr="005F782E" w:rsidRDefault="00D5589E" w:rsidP="00572BFE">
            <w:pPr>
              <w:spacing w:line="276" w:lineRule="auto"/>
              <w:jc w:val="center"/>
              <w:rPr>
                <w:b w:val="0"/>
                <w:bCs w:val="0"/>
                <w:sz w:val="20"/>
                <w:szCs w:val="20"/>
                <w:rtl/>
              </w:rPr>
            </w:pPr>
            <w:r w:rsidRPr="005F782E">
              <w:rPr>
                <w:rFonts w:hint="cs"/>
                <w:b w:val="0"/>
                <w:bCs w:val="0"/>
                <w:sz w:val="20"/>
                <w:szCs w:val="20"/>
                <w:rtl/>
              </w:rPr>
              <w:t>4</w:t>
            </w:r>
          </w:p>
        </w:tc>
        <w:tc>
          <w:tcPr>
            <w:tcW w:w="1305" w:type="dxa"/>
            <w:vAlign w:val="center"/>
            <w:hideMark/>
          </w:tcPr>
          <w:p w:rsidR="00D5589E" w:rsidRPr="005F782E" w:rsidRDefault="00D5589E" w:rsidP="00572BFE">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tl/>
              </w:rPr>
            </w:pPr>
            <w:r w:rsidRPr="005F782E">
              <w:rPr>
                <w:rFonts w:hint="cs"/>
                <w:sz w:val="20"/>
                <w:szCs w:val="20"/>
                <w:rtl/>
              </w:rPr>
              <w:t>طراحی نوآورانه</w:t>
            </w:r>
          </w:p>
        </w:tc>
        <w:tc>
          <w:tcPr>
            <w:tcW w:w="6379" w:type="dxa"/>
            <w:vAlign w:val="center"/>
            <w:hideMark/>
          </w:tcPr>
          <w:p w:rsidR="00D5589E" w:rsidRPr="005F782E" w:rsidRDefault="00D5589E" w:rsidP="00785A64">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tl/>
              </w:rPr>
            </w:pPr>
            <w:r w:rsidRPr="005F782E">
              <w:rPr>
                <w:rFonts w:hint="cs"/>
                <w:sz w:val="20"/>
                <w:szCs w:val="20"/>
                <w:rtl/>
              </w:rPr>
              <w:t>دانش‌آموزان با استفاده از انواع فن آوری، در طی یک فرایند طراحی، توانایی شناسایی مشکلات و حل آن‌ها با استفاده از راه‌حل‌های جدید و مفید را دارا می‌باشند.</w:t>
            </w:r>
          </w:p>
        </w:tc>
      </w:tr>
      <w:tr w:rsidR="00D5589E" w:rsidTr="00572B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0" w:type="dxa"/>
            <w:vAlign w:val="center"/>
            <w:hideMark/>
          </w:tcPr>
          <w:p w:rsidR="00D5589E" w:rsidRPr="005F782E" w:rsidRDefault="00D5589E" w:rsidP="00572BFE">
            <w:pPr>
              <w:spacing w:line="276" w:lineRule="auto"/>
              <w:jc w:val="center"/>
              <w:rPr>
                <w:b w:val="0"/>
                <w:bCs w:val="0"/>
                <w:sz w:val="20"/>
                <w:szCs w:val="20"/>
                <w:rtl/>
              </w:rPr>
            </w:pPr>
            <w:r w:rsidRPr="005F782E">
              <w:rPr>
                <w:rFonts w:hint="cs"/>
                <w:b w:val="0"/>
                <w:bCs w:val="0"/>
                <w:sz w:val="20"/>
                <w:szCs w:val="20"/>
                <w:rtl/>
              </w:rPr>
              <w:t>5</w:t>
            </w:r>
          </w:p>
        </w:tc>
        <w:tc>
          <w:tcPr>
            <w:tcW w:w="1305" w:type="dxa"/>
            <w:vAlign w:val="center"/>
            <w:hideMark/>
          </w:tcPr>
          <w:p w:rsidR="00D5589E" w:rsidRPr="005F782E" w:rsidRDefault="00D5589E" w:rsidP="00572BFE">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tl/>
              </w:rPr>
            </w:pPr>
            <w:r w:rsidRPr="005F782E">
              <w:rPr>
                <w:rFonts w:hint="cs"/>
                <w:sz w:val="20"/>
                <w:szCs w:val="20"/>
                <w:rtl/>
              </w:rPr>
              <w:t>تفکر محاسباتی</w:t>
            </w:r>
          </w:p>
        </w:tc>
        <w:tc>
          <w:tcPr>
            <w:tcW w:w="6379" w:type="dxa"/>
            <w:vAlign w:val="center"/>
            <w:hideMark/>
          </w:tcPr>
          <w:p w:rsidR="00D5589E" w:rsidRPr="005F782E" w:rsidRDefault="00D5589E" w:rsidP="00785A64">
            <w:pPr>
              <w:spacing w:line="276" w:lineRule="auto"/>
              <w:jc w:val="both"/>
              <w:cnfStyle w:val="000000100000" w:firstRow="0" w:lastRow="0" w:firstColumn="0" w:lastColumn="0" w:oddVBand="0" w:evenVBand="0" w:oddHBand="1" w:evenHBand="0" w:firstRowFirstColumn="0" w:firstRowLastColumn="0" w:lastRowFirstColumn="0" w:lastRowLastColumn="0"/>
              <w:rPr>
                <w:sz w:val="20"/>
                <w:szCs w:val="20"/>
                <w:rtl/>
              </w:rPr>
            </w:pPr>
            <w:r w:rsidRPr="005F782E">
              <w:rPr>
                <w:rFonts w:hint="cs"/>
                <w:sz w:val="20"/>
                <w:szCs w:val="20"/>
                <w:rtl/>
              </w:rPr>
              <w:t>دانش‌آموزان برای درک و حل مشکلات، راهبردهایی را توسعه داده و</w:t>
            </w:r>
            <w:r w:rsidRPr="005F782E">
              <w:rPr>
                <w:sz w:val="20"/>
                <w:szCs w:val="20"/>
                <w:rtl/>
              </w:rPr>
              <w:t xml:space="preserve"> </w:t>
            </w:r>
            <w:r w:rsidRPr="005F782E">
              <w:rPr>
                <w:rFonts w:hint="cs"/>
                <w:sz w:val="20"/>
                <w:szCs w:val="20"/>
                <w:rtl/>
              </w:rPr>
              <w:t>از روش‌های فناوری در جهت راه‌حل آزمون‌‌ها استفاده می‌کنند.</w:t>
            </w:r>
          </w:p>
        </w:tc>
      </w:tr>
      <w:tr w:rsidR="00D5589E" w:rsidTr="00572BFE">
        <w:trPr>
          <w:jc w:val="center"/>
        </w:trPr>
        <w:tc>
          <w:tcPr>
            <w:cnfStyle w:val="001000000000" w:firstRow="0" w:lastRow="0" w:firstColumn="1" w:lastColumn="0" w:oddVBand="0" w:evenVBand="0" w:oddHBand="0" w:evenHBand="0" w:firstRowFirstColumn="0" w:firstRowLastColumn="0" w:lastRowFirstColumn="0" w:lastRowLastColumn="0"/>
            <w:tcW w:w="670" w:type="dxa"/>
            <w:vAlign w:val="center"/>
            <w:hideMark/>
          </w:tcPr>
          <w:p w:rsidR="00D5589E" w:rsidRPr="005F782E" w:rsidRDefault="00D5589E" w:rsidP="00572BFE">
            <w:pPr>
              <w:spacing w:line="276" w:lineRule="auto"/>
              <w:jc w:val="center"/>
              <w:rPr>
                <w:b w:val="0"/>
                <w:bCs w:val="0"/>
                <w:sz w:val="20"/>
                <w:szCs w:val="20"/>
                <w:rtl/>
              </w:rPr>
            </w:pPr>
            <w:r w:rsidRPr="005F782E">
              <w:rPr>
                <w:rFonts w:hint="cs"/>
                <w:b w:val="0"/>
                <w:bCs w:val="0"/>
                <w:sz w:val="20"/>
                <w:szCs w:val="20"/>
                <w:rtl/>
              </w:rPr>
              <w:t>6</w:t>
            </w:r>
          </w:p>
        </w:tc>
        <w:tc>
          <w:tcPr>
            <w:tcW w:w="1305" w:type="dxa"/>
            <w:vAlign w:val="center"/>
            <w:hideMark/>
          </w:tcPr>
          <w:p w:rsidR="00D5589E" w:rsidRPr="005F782E" w:rsidRDefault="00D5589E" w:rsidP="00572BFE">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tl/>
              </w:rPr>
            </w:pPr>
            <w:r w:rsidRPr="005F782E">
              <w:rPr>
                <w:rFonts w:hint="cs"/>
                <w:sz w:val="20"/>
                <w:szCs w:val="20"/>
                <w:rtl/>
              </w:rPr>
              <w:t>ارتباط خلاقانه</w:t>
            </w:r>
          </w:p>
        </w:tc>
        <w:tc>
          <w:tcPr>
            <w:tcW w:w="6379" w:type="dxa"/>
            <w:vAlign w:val="center"/>
            <w:hideMark/>
          </w:tcPr>
          <w:p w:rsidR="00D5589E" w:rsidRPr="005F782E" w:rsidRDefault="00D5589E" w:rsidP="00785A64">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tl/>
              </w:rPr>
            </w:pPr>
            <w:r w:rsidRPr="005F782E">
              <w:rPr>
                <w:rFonts w:hint="cs"/>
                <w:sz w:val="20"/>
                <w:szCs w:val="20"/>
                <w:rtl/>
              </w:rPr>
              <w:t>دانش‌آموزان توانایی برقراری ارتباط و بیان اظهارنظر خود به‌صورت واضح و خلاقانه</w:t>
            </w:r>
            <w:r w:rsidRPr="005F782E">
              <w:rPr>
                <w:sz w:val="20"/>
                <w:szCs w:val="20"/>
                <w:rtl/>
              </w:rPr>
              <w:t xml:space="preserve"> </w:t>
            </w:r>
            <w:r w:rsidRPr="005F782E">
              <w:rPr>
                <w:rFonts w:hint="cs"/>
                <w:sz w:val="20"/>
                <w:szCs w:val="20"/>
                <w:rtl/>
              </w:rPr>
              <w:t>در جهت رسیدن به اهداف خود را با استفاده مناسب از سیستم عامل، ابزار، سبک، فرمت‌های رسانه‌های دیجیتال دارد.</w:t>
            </w:r>
          </w:p>
        </w:tc>
      </w:tr>
      <w:tr w:rsidR="00D5589E" w:rsidTr="00572B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0" w:type="dxa"/>
            <w:vAlign w:val="center"/>
            <w:hideMark/>
          </w:tcPr>
          <w:p w:rsidR="00D5589E" w:rsidRPr="005F782E" w:rsidRDefault="00D5589E" w:rsidP="00572BFE">
            <w:pPr>
              <w:spacing w:line="276" w:lineRule="auto"/>
              <w:jc w:val="center"/>
              <w:rPr>
                <w:b w:val="0"/>
                <w:bCs w:val="0"/>
                <w:sz w:val="20"/>
                <w:szCs w:val="20"/>
                <w:rtl/>
              </w:rPr>
            </w:pPr>
            <w:r w:rsidRPr="005F782E">
              <w:rPr>
                <w:rFonts w:hint="cs"/>
                <w:b w:val="0"/>
                <w:bCs w:val="0"/>
                <w:sz w:val="20"/>
                <w:szCs w:val="20"/>
                <w:rtl/>
              </w:rPr>
              <w:t>7</w:t>
            </w:r>
          </w:p>
        </w:tc>
        <w:tc>
          <w:tcPr>
            <w:tcW w:w="1305" w:type="dxa"/>
            <w:vAlign w:val="center"/>
            <w:hideMark/>
          </w:tcPr>
          <w:p w:rsidR="00D5589E" w:rsidRPr="005F782E" w:rsidRDefault="00D5589E" w:rsidP="00572BFE">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tl/>
              </w:rPr>
            </w:pPr>
            <w:r w:rsidRPr="005F782E">
              <w:rPr>
                <w:rFonts w:hint="cs"/>
                <w:sz w:val="20"/>
                <w:szCs w:val="20"/>
                <w:rtl/>
              </w:rPr>
              <w:t>مشارکت جهانی</w:t>
            </w:r>
          </w:p>
        </w:tc>
        <w:tc>
          <w:tcPr>
            <w:tcW w:w="6379" w:type="dxa"/>
            <w:vAlign w:val="center"/>
            <w:hideMark/>
          </w:tcPr>
          <w:p w:rsidR="00D5589E" w:rsidRPr="005F782E" w:rsidRDefault="00D5589E" w:rsidP="00785A64">
            <w:pPr>
              <w:spacing w:line="276" w:lineRule="auto"/>
              <w:jc w:val="both"/>
              <w:cnfStyle w:val="000000100000" w:firstRow="0" w:lastRow="0" w:firstColumn="0" w:lastColumn="0" w:oddVBand="0" w:evenVBand="0" w:oddHBand="1" w:evenHBand="0" w:firstRowFirstColumn="0" w:firstRowLastColumn="0" w:lastRowFirstColumn="0" w:lastRowLastColumn="0"/>
              <w:rPr>
                <w:sz w:val="20"/>
                <w:szCs w:val="20"/>
                <w:rtl/>
              </w:rPr>
            </w:pPr>
            <w:r w:rsidRPr="005F782E">
              <w:rPr>
                <w:rFonts w:hint="cs"/>
                <w:sz w:val="20"/>
                <w:szCs w:val="20"/>
                <w:rtl/>
              </w:rPr>
              <w:t>دانش‌آموزان با استفاده از ابزار‌های دیجیتال برای وسعت بخشیدن به دیدگاه‌ها و غنی سازی یادگیری خود توانایی همکاری با دیگران و کار تیمی را چه در سطح محلی و چه در سطح جهانی به‌طور مؤثر و با استفاده از فناوری را دارد.</w:t>
            </w:r>
          </w:p>
        </w:tc>
      </w:tr>
    </w:tbl>
    <w:p w:rsidR="00D5589E" w:rsidRDefault="00D5589E" w:rsidP="00D5589E">
      <w:pPr>
        <w:pStyle w:val="a0"/>
        <w:rPr>
          <w:rtl/>
        </w:rPr>
      </w:pPr>
    </w:p>
    <w:p w:rsidR="00D5589E" w:rsidRDefault="00D5589E" w:rsidP="00D5589E">
      <w:pPr>
        <w:pStyle w:val="a0"/>
        <w:spacing w:after="120"/>
        <w:rPr>
          <w:rtl/>
        </w:rPr>
      </w:pPr>
      <w:r>
        <w:rPr>
          <w:rFonts w:hint="cs"/>
          <w:rtl/>
        </w:rPr>
        <w:t>استانداردهای بین‌المللی تکنولوژی آموزشی برای دانش</w:t>
      </w:r>
      <w:r>
        <w:rPr>
          <w:rFonts w:hint="cs"/>
        </w:rPr>
        <w:t>‌</w:t>
      </w:r>
      <w:r>
        <w:rPr>
          <w:rFonts w:hint="cs"/>
          <w:rtl/>
        </w:rPr>
        <w:t>آموزان</w:t>
      </w:r>
    </w:p>
    <w:p w:rsidR="00D5589E" w:rsidRPr="00004F60" w:rsidRDefault="00D5589E" w:rsidP="00D5589E">
      <w:pPr>
        <w:jc w:val="both"/>
        <w:rPr>
          <w:rFonts w:ascii="Calibri" w:eastAsia="Calibri" w:hAnsi="Calibri" w:cs="B Nazanin"/>
          <w:sz w:val="20"/>
          <w:szCs w:val="24"/>
          <w:rtl/>
        </w:rPr>
      </w:pPr>
      <w:r w:rsidRPr="00004F60">
        <w:rPr>
          <w:rFonts w:ascii="Calibri" w:eastAsia="Calibri" w:hAnsi="Calibri" w:cs="B Nazanin" w:hint="cs"/>
          <w:sz w:val="20"/>
          <w:szCs w:val="24"/>
          <w:rtl/>
        </w:rPr>
        <w:t>عمادی(1392) استانداردها و شاخص</w:t>
      </w:r>
      <w:r w:rsidRPr="00004F60">
        <w:rPr>
          <w:rFonts w:ascii="Calibri" w:eastAsia="Calibri" w:hAnsi="Calibri" w:cs="B Nazanin" w:hint="eastAsia"/>
          <w:sz w:val="20"/>
          <w:szCs w:val="24"/>
          <w:rtl/>
        </w:rPr>
        <w:t>‌</w:t>
      </w:r>
      <w:r w:rsidRPr="00004F60">
        <w:rPr>
          <w:rFonts w:ascii="Calibri" w:eastAsia="Calibri" w:hAnsi="Calibri" w:cs="B Nazanin" w:hint="cs"/>
          <w:sz w:val="20"/>
          <w:szCs w:val="24"/>
          <w:rtl/>
        </w:rPr>
        <w:t>های بین</w:t>
      </w:r>
      <w:r w:rsidRPr="00004F60">
        <w:rPr>
          <w:rFonts w:ascii="Calibri" w:eastAsia="Calibri" w:hAnsi="Calibri" w:cs="B Nazanin" w:hint="eastAsia"/>
          <w:sz w:val="20"/>
          <w:szCs w:val="24"/>
          <w:rtl/>
        </w:rPr>
        <w:t>‌</w:t>
      </w:r>
      <w:r w:rsidRPr="00004F60">
        <w:rPr>
          <w:rFonts w:ascii="Calibri" w:eastAsia="Calibri" w:hAnsi="Calibri" w:cs="B Nazanin" w:hint="cs"/>
          <w:sz w:val="20"/>
          <w:szCs w:val="24"/>
          <w:rtl/>
        </w:rPr>
        <w:t>المللی تکنولوژی آموزشی برای دانش</w:t>
      </w:r>
      <w:r w:rsidRPr="00004F60">
        <w:rPr>
          <w:rFonts w:ascii="Calibri" w:eastAsia="Calibri" w:hAnsi="Calibri" w:cs="B Nazanin" w:hint="eastAsia"/>
          <w:sz w:val="20"/>
          <w:szCs w:val="24"/>
          <w:rtl/>
        </w:rPr>
        <w:t>‌</w:t>
      </w:r>
      <w:r w:rsidRPr="00004F60">
        <w:rPr>
          <w:rFonts w:ascii="Calibri" w:eastAsia="Calibri" w:hAnsi="Calibri" w:cs="B Nazanin" w:hint="cs"/>
          <w:sz w:val="20"/>
          <w:szCs w:val="24"/>
          <w:rtl/>
        </w:rPr>
        <w:t>آموزان را ارائه نموده است. این استانداردها برای دانش</w:t>
      </w:r>
      <w:r w:rsidRPr="00004F60">
        <w:rPr>
          <w:rFonts w:ascii="Calibri" w:eastAsia="Calibri" w:hAnsi="Calibri" w:cs="B Nazanin" w:hint="cs"/>
          <w:sz w:val="20"/>
          <w:szCs w:val="24"/>
        </w:rPr>
        <w:t>‌</w:t>
      </w:r>
      <w:r w:rsidRPr="00004F60">
        <w:rPr>
          <w:rFonts w:ascii="Calibri" w:eastAsia="Calibri" w:hAnsi="Calibri" w:cs="B Nazanin" w:hint="cs"/>
          <w:sz w:val="20"/>
          <w:szCs w:val="24"/>
          <w:rtl/>
        </w:rPr>
        <w:t>آموزان در شش سطح طبقه‌بندی شده است و دانش‌آموزان هم می</w:t>
      </w:r>
      <w:r w:rsidRPr="00004F60">
        <w:rPr>
          <w:rFonts w:ascii="Calibri" w:eastAsia="Calibri" w:hAnsi="Calibri" w:cs="B Nazanin" w:hint="eastAsia"/>
          <w:sz w:val="20"/>
          <w:szCs w:val="24"/>
          <w:rtl/>
        </w:rPr>
        <w:t>‌</w:t>
      </w:r>
      <w:r w:rsidRPr="00004F60">
        <w:rPr>
          <w:rFonts w:ascii="Calibri" w:eastAsia="Calibri" w:hAnsi="Calibri" w:cs="B Nazanin" w:hint="cs"/>
          <w:sz w:val="20"/>
          <w:szCs w:val="24"/>
          <w:rtl/>
        </w:rPr>
        <w:t>توانند در محدوده هر طبقه، رشد و مهارت یابند. معلمان می</w:t>
      </w:r>
      <w:r w:rsidRPr="00004F60">
        <w:rPr>
          <w:rFonts w:ascii="Calibri" w:eastAsia="Calibri" w:hAnsi="Calibri" w:cs="B Nazanin" w:hint="eastAsia"/>
          <w:sz w:val="20"/>
          <w:szCs w:val="24"/>
          <w:rtl/>
        </w:rPr>
        <w:t>‌</w:t>
      </w:r>
      <w:r w:rsidRPr="00004F60">
        <w:rPr>
          <w:rFonts w:ascii="Calibri" w:eastAsia="Calibri" w:hAnsi="Calibri" w:cs="B Nazanin" w:hint="cs"/>
          <w:sz w:val="20"/>
          <w:szCs w:val="24"/>
          <w:rtl/>
        </w:rPr>
        <w:t>توانند این استانداردها را به‌عنوان راهنمایی برای طراحی فعالیت‌های تکنولوژی</w:t>
      </w:r>
      <w:r w:rsidRPr="00004F60">
        <w:rPr>
          <w:rFonts w:ascii="Calibri" w:eastAsia="Calibri" w:hAnsi="Calibri" w:cs="B Nazanin" w:hint="eastAsia"/>
          <w:sz w:val="20"/>
          <w:szCs w:val="24"/>
          <w:rtl/>
        </w:rPr>
        <w:t>‌</w:t>
      </w:r>
      <w:r w:rsidRPr="00004F60">
        <w:rPr>
          <w:rFonts w:ascii="Calibri" w:eastAsia="Calibri" w:hAnsi="Calibri" w:cs="B Nazanin" w:hint="cs"/>
          <w:sz w:val="20"/>
          <w:szCs w:val="24"/>
          <w:rtl/>
        </w:rPr>
        <w:t>محور جهت دستیابی دانش‌آموزان به‌سوی موفقیت در یادگیری استفاده کنند.</w:t>
      </w:r>
    </w:p>
    <w:p w:rsidR="00D5589E" w:rsidRPr="00004F60" w:rsidRDefault="00D5589E" w:rsidP="00D5589E">
      <w:pPr>
        <w:jc w:val="both"/>
        <w:rPr>
          <w:rFonts w:ascii="Calibri" w:eastAsia="Calibri" w:hAnsi="Calibri" w:cs="B Nazanin"/>
          <w:sz w:val="20"/>
          <w:szCs w:val="24"/>
          <w:rtl/>
        </w:rPr>
      </w:pPr>
      <w:r w:rsidRPr="00004F60">
        <w:rPr>
          <w:rFonts w:ascii="Calibri" w:eastAsia="Calibri" w:hAnsi="Calibri" w:cs="B Nazanin" w:hint="cs"/>
          <w:sz w:val="20"/>
          <w:szCs w:val="24"/>
          <w:rtl/>
        </w:rPr>
        <w:lastRenderedPageBreak/>
        <w:t>1) عملکردها و مفاهیم بنیادی: در این سطح، دانش‌آموزان در کاربرد تکنولوژی مهارت یافته و باید بتوانند درکی از ماهیت و عملکرد سیستم تکنولوژی را نشان دهند.</w:t>
      </w:r>
    </w:p>
    <w:p w:rsidR="00D5589E" w:rsidRPr="00004F60" w:rsidRDefault="00D5589E" w:rsidP="00D5589E">
      <w:pPr>
        <w:jc w:val="both"/>
        <w:rPr>
          <w:rFonts w:ascii="Calibri" w:eastAsia="Calibri" w:hAnsi="Calibri" w:cs="B Nazanin"/>
          <w:sz w:val="20"/>
          <w:szCs w:val="24"/>
          <w:rtl/>
        </w:rPr>
      </w:pPr>
      <w:r w:rsidRPr="00004F60">
        <w:rPr>
          <w:rFonts w:ascii="Calibri" w:eastAsia="Calibri" w:hAnsi="Calibri" w:cs="B Nazanin" w:hint="cs"/>
          <w:sz w:val="20"/>
          <w:szCs w:val="24"/>
          <w:rtl/>
        </w:rPr>
        <w:t>2) مسائل اجتماعی، اخلاقی و انسانی: دانش‌آموزان در این سطح، مسائل اجتماعی، اخلاقی و انسانی مرتبط با تکنولوژی را درک کرده و در استفاده از تکنولوژی قبول مسئولیت می‌نمایند. همچنین دانش‌آموزان نگرش مثبت به کاربردهای تکنولوژی را توسعه داده که این مثبت‌اندیشی نسبت به تکنولوژی، یادگیری، همکاری و فعالیت‌های شخصی را حمایت می‌کند.</w:t>
      </w:r>
    </w:p>
    <w:p w:rsidR="00D5589E" w:rsidRPr="00004F60" w:rsidRDefault="00D5589E" w:rsidP="00D5589E">
      <w:pPr>
        <w:jc w:val="both"/>
        <w:rPr>
          <w:rFonts w:ascii="Calibri" w:eastAsia="Calibri" w:hAnsi="Calibri" w:cs="B Nazanin"/>
          <w:sz w:val="20"/>
          <w:szCs w:val="24"/>
          <w:rtl/>
        </w:rPr>
      </w:pPr>
      <w:r w:rsidRPr="00004F60">
        <w:rPr>
          <w:rFonts w:ascii="Calibri" w:eastAsia="Calibri" w:hAnsi="Calibri" w:cs="B Nazanin" w:hint="cs"/>
          <w:sz w:val="20"/>
          <w:szCs w:val="24"/>
          <w:rtl/>
        </w:rPr>
        <w:t>3) ابزارهای تولیدی تکنولوژی: در این سطح دانش‌آموزان می</w:t>
      </w:r>
      <w:r w:rsidRPr="00004F60">
        <w:rPr>
          <w:rFonts w:ascii="Calibri" w:eastAsia="Calibri" w:hAnsi="Calibri" w:cs="B Nazanin" w:hint="eastAsia"/>
          <w:sz w:val="20"/>
          <w:szCs w:val="24"/>
          <w:rtl/>
        </w:rPr>
        <w:t>‌</w:t>
      </w:r>
      <w:r w:rsidRPr="00004F60">
        <w:rPr>
          <w:rFonts w:ascii="Calibri" w:eastAsia="Calibri" w:hAnsi="Calibri" w:cs="B Nazanin" w:hint="cs"/>
          <w:sz w:val="20"/>
          <w:szCs w:val="24"/>
          <w:rtl/>
        </w:rPr>
        <w:t>توانند، از ابزارهای تکنولوژی به‌ منظور ارتقاء یادگیری، افزایش قدرت تولید و ترغیب خلاقیت استفاده نمایند. دانش‌آموزان از ابزارهای تولیدی به‌ منظور همکاری در ساخت مدل‌های توسعه</w:t>
      </w:r>
      <w:r w:rsidRPr="00004F60">
        <w:rPr>
          <w:rFonts w:ascii="Calibri" w:eastAsia="Calibri" w:hAnsi="Calibri" w:cs="B Nazanin" w:hint="eastAsia"/>
          <w:sz w:val="20"/>
          <w:szCs w:val="24"/>
          <w:rtl/>
        </w:rPr>
        <w:t>‌</w:t>
      </w:r>
      <w:r w:rsidRPr="00004F60">
        <w:rPr>
          <w:rFonts w:ascii="Calibri" w:eastAsia="Calibri" w:hAnsi="Calibri" w:cs="B Nazanin" w:hint="cs"/>
          <w:sz w:val="20"/>
          <w:szCs w:val="24"/>
          <w:rtl/>
        </w:rPr>
        <w:t>یافته تکنولوژی و خلق دیگر مشاغل خلاقانه استفاده کنند.</w:t>
      </w:r>
    </w:p>
    <w:p w:rsidR="00D5589E" w:rsidRPr="00004F60" w:rsidRDefault="00D5589E" w:rsidP="00D5589E">
      <w:pPr>
        <w:jc w:val="both"/>
        <w:rPr>
          <w:rFonts w:ascii="Calibri" w:eastAsia="Calibri" w:hAnsi="Calibri" w:cs="B Nazanin"/>
          <w:sz w:val="20"/>
          <w:szCs w:val="24"/>
          <w:rtl/>
        </w:rPr>
      </w:pPr>
      <w:r w:rsidRPr="00004F60">
        <w:rPr>
          <w:rFonts w:ascii="Calibri" w:eastAsia="Calibri" w:hAnsi="Calibri" w:cs="B Nazanin" w:hint="cs"/>
          <w:sz w:val="20"/>
          <w:szCs w:val="24"/>
          <w:rtl/>
        </w:rPr>
        <w:t>4) ابزارهای ارتباطی تکنولوژی: در این سطح دانش‌آموزان می</w:t>
      </w:r>
      <w:r w:rsidRPr="00004F60">
        <w:rPr>
          <w:rFonts w:ascii="Calibri" w:eastAsia="Calibri" w:hAnsi="Calibri" w:cs="B Nazanin" w:hint="eastAsia"/>
          <w:sz w:val="20"/>
          <w:szCs w:val="24"/>
          <w:rtl/>
        </w:rPr>
        <w:t>‌</w:t>
      </w:r>
      <w:r w:rsidRPr="00004F60">
        <w:rPr>
          <w:rFonts w:ascii="Calibri" w:eastAsia="Calibri" w:hAnsi="Calibri" w:cs="B Nazanin" w:hint="cs"/>
          <w:sz w:val="20"/>
          <w:szCs w:val="24"/>
          <w:rtl/>
        </w:rPr>
        <w:t>توانند ارتباط از</w:t>
      </w:r>
      <w:r w:rsidRPr="00004F60">
        <w:rPr>
          <w:rFonts w:ascii="Calibri" w:eastAsia="Calibri" w:hAnsi="Calibri" w:cs="B Nazanin" w:hint="eastAsia"/>
          <w:sz w:val="20"/>
          <w:szCs w:val="24"/>
          <w:rtl/>
        </w:rPr>
        <w:t>‌</w:t>
      </w:r>
      <w:r w:rsidRPr="00004F60">
        <w:rPr>
          <w:rFonts w:ascii="Calibri" w:eastAsia="Calibri" w:hAnsi="Calibri" w:cs="B Nazanin" w:hint="cs"/>
          <w:sz w:val="20"/>
          <w:szCs w:val="24"/>
          <w:rtl/>
        </w:rPr>
        <w:t>راه</w:t>
      </w:r>
      <w:r w:rsidRPr="00004F60">
        <w:rPr>
          <w:rFonts w:ascii="Calibri" w:eastAsia="Calibri" w:hAnsi="Calibri" w:cs="B Nazanin" w:hint="eastAsia"/>
          <w:sz w:val="20"/>
          <w:szCs w:val="24"/>
          <w:rtl/>
        </w:rPr>
        <w:t>‌</w:t>
      </w:r>
      <w:r w:rsidRPr="00004F60">
        <w:rPr>
          <w:rFonts w:ascii="Calibri" w:eastAsia="Calibri" w:hAnsi="Calibri" w:cs="B Nazanin" w:hint="cs"/>
          <w:sz w:val="20"/>
          <w:szCs w:val="24"/>
          <w:rtl/>
        </w:rPr>
        <w:t>دور را به‌ منظور همکاری، تعامل با شاگردان، متخصصان و دیگر مخاطبان استفاده کنند. همچنین دانش‌آموزان از انواع رسانه و شکل</w:t>
      </w:r>
      <w:r w:rsidRPr="00004F60">
        <w:rPr>
          <w:rFonts w:ascii="Calibri" w:eastAsia="Calibri" w:hAnsi="Calibri" w:cs="B Nazanin" w:hint="eastAsia"/>
          <w:sz w:val="20"/>
          <w:szCs w:val="24"/>
          <w:rtl/>
        </w:rPr>
        <w:t>‌</w:t>
      </w:r>
      <w:r w:rsidRPr="00004F60">
        <w:rPr>
          <w:rFonts w:ascii="Calibri" w:eastAsia="Calibri" w:hAnsi="Calibri" w:cs="B Nazanin" w:hint="cs"/>
          <w:sz w:val="20"/>
          <w:szCs w:val="24"/>
          <w:rtl/>
        </w:rPr>
        <w:t>های ارتباطی برای تبادل اطلاعات و ایده</w:t>
      </w:r>
      <w:r w:rsidRPr="00004F60">
        <w:rPr>
          <w:rFonts w:ascii="Calibri" w:eastAsia="Calibri" w:hAnsi="Calibri" w:cs="B Nazanin" w:hint="eastAsia"/>
          <w:sz w:val="20"/>
          <w:szCs w:val="24"/>
          <w:rtl/>
        </w:rPr>
        <w:t>‌</w:t>
      </w:r>
      <w:r w:rsidRPr="00004F60">
        <w:rPr>
          <w:rFonts w:ascii="Calibri" w:eastAsia="Calibri" w:hAnsi="Calibri" w:cs="B Nazanin" w:hint="cs"/>
          <w:sz w:val="20"/>
          <w:szCs w:val="24"/>
          <w:rtl/>
        </w:rPr>
        <w:t>ها با چندین مخاطب استفاده می‌کنند.</w:t>
      </w:r>
    </w:p>
    <w:p w:rsidR="00D5589E" w:rsidRPr="00004F60" w:rsidRDefault="00D5589E" w:rsidP="00D5589E">
      <w:pPr>
        <w:jc w:val="both"/>
        <w:rPr>
          <w:rFonts w:ascii="Calibri" w:eastAsia="Calibri" w:hAnsi="Calibri" w:cs="B Nazanin"/>
          <w:sz w:val="20"/>
          <w:szCs w:val="24"/>
          <w:rtl/>
        </w:rPr>
      </w:pPr>
      <w:r w:rsidRPr="00004F60">
        <w:rPr>
          <w:rFonts w:ascii="Calibri" w:eastAsia="Calibri" w:hAnsi="Calibri" w:cs="B Nazanin" w:hint="cs"/>
          <w:sz w:val="20"/>
          <w:szCs w:val="24"/>
          <w:rtl/>
        </w:rPr>
        <w:t>5) ابزارهای تحقیقی تکنولوژی: دانش‌آموزان می‌توانند از تکنولوژی، به‌ منظور یافتن، ارزیابی و جمع‌آوری اطلاعات از انواع منابع استفاده کنند. دانش‌آموزان ابزارهای تکنولوژی را پردازش کرده و گزارش نتایج را مورداستفاده قرار دهند. دانش‌آموزان منابع اطلاعاتی جدید و تازه تکنولوژی را بر مبنای اقتضای هر تکلیف خاص، مورد انتخاب و ارزیابی قرار دهند.</w:t>
      </w:r>
    </w:p>
    <w:p w:rsidR="00D5589E" w:rsidRPr="00004F60" w:rsidRDefault="00D5589E" w:rsidP="00D5589E">
      <w:pPr>
        <w:jc w:val="both"/>
        <w:rPr>
          <w:rFonts w:ascii="Calibri" w:eastAsia="Calibri" w:hAnsi="Calibri" w:cs="B Nazanin"/>
          <w:sz w:val="20"/>
          <w:szCs w:val="24"/>
          <w:rtl/>
        </w:rPr>
      </w:pPr>
      <w:r w:rsidRPr="00004F60">
        <w:rPr>
          <w:rFonts w:ascii="Calibri" w:eastAsia="Calibri" w:hAnsi="Calibri" w:cs="B Nazanin" w:hint="cs"/>
          <w:sz w:val="20"/>
          <w:szCs w:val="24"/>
          <w:rtl/>
        </w:rPr>
        <w:t>6) حل مسئله در تکنولوژی و ابزارهایی برای تصمیم‌گیری: دانش‌آموزان می</w:t>
      </w:r>
      <w:r w:rsidRPr="00004F60">
        <w:rPr>
          <w:rFonts w:ascii="Calibri" w:eastAsia="Calibri" w:hAnsi="Calibri" w:cs="B Nazanin" w:hint="eastAsia"/>
          <w:sz w:val="20"/>
          <w:szCs w:val="24"/>
          <w:rtl/>
        </w:rPr>
        <w:t>‌</w:t>
      </w:r>
      <w:r w:rsidRPr="00004F60">
        <w:rPr>
          <w:rFonts w:ascii="Calibri" w:eastAsia="Calibri" w:hAnsi="Calibri" w:cs="B Nazanin" w:hint="cs"/>
          <w:sz w:val="20"/>
          <w:szCs w:val="24"/>
          <w:rtl/>
        </w:rPr>
        <w:t>توانند منابع تکنولوژی را با هدف حل مسئله و تصمیم‌گیری اثربخش و همچنین دانش تکنولوژی را در توسعه راهبردهای حل مسئله در دنیای واقعی به</w:t>
      </w:r>
      <w:r w:rsidRPr="00004F60">
        <w:rPr>
          <w:rFonts w:ascii="Calibri" w:eastAsia="Calibri" w:hAnsi="Calibri" w:cs="B Nazanin" w:hint="eastAsia"/>
          <w:sz w:val="20"/>
          <w:szCs w:val="24"/>
        </w:rPr>
        <w:t>‌</w:t>
      </w:r>
      <w:r w:rsidRPr="00004F60">
        <w:rPr>
          <w:rFonts w:ascii="Calibri" w:eastAsia="Calibri" w:hAnsi="Calibri" w:cs="B Nazanin" w:hint="cs"/>
          <w:sz w:val="20"/>
          <w:szCs w:val="24"/>
          <w:rtl/>
        </w:rPr>
        <w:t xml:space="preserve">کار </w:t>
      </w:r>
      <w:r w:rsidRPr="00004F60">
        <w:rPr>
          <w:rFonts w:ascii="Calibri" w:eastAsia="Calibri" w:hAnsi="Calibri" w:cs="B Nazanin"/>
          <w:sz w:val="20"/>
          <w:szCs w:val="24"/>
          <w:rtl/>
        </w:rPr>
        <w:t>گ</w:t>
      </w:r>
      <w:r w:rsidRPr="00004F60">
        <w:rPr>
          <w:rFonts w:ascii="Calibri" w:eastAsia="Calibri" w:hAnsi="Calibri" w:cs="B Nazanin" w:hint="cs"/>
          <w:sz w:val="20"/>
          <w:szCs w:val="24"/>
          <w:rtl/>
        </w:rPr>
        <w:t>ی</w:t>
      </w:r>
      <w:r w:rsidRPr="00004F60">
        <w:rPr>
          <w:rFonts w:ascii="Calibri" w:eastAsia="Calibri" w:hAnsi="Calibri" w:cs="B Nazanin" w:hint="eastAsia"/>
          <w:sz w:val="20"/>
          <w:szCs w:val="24"/>
          <w:rtl/>
        </w:rPr>
        <w:t>رند</w:t>
      </w:r>
      <w:r w:rsidRPr="00004F60">
        <w:rPr>
          <w:rFonts w:ascii="Calibri" w:eastAsia="Calibri" w:hAnsi="Calibri" w:cs="B Nazanin"/>
          <w:sz w:val="20"/>
          <w:szCs w:val="24"/>
          <w:rtl/>
        </w:rPr>
        <w:t xml:space="preserve"> (</w:t>
      </w:r>
      <w:r w:rsidRPr="00004F60">
        <w:rPr>
          <w:rFonts w:ascii="Calibri" w:eastAsia="Calibri" w:hAnsi="Calibri" w:cs="B Nazanin" w:hint="cs"/>
          <w:sz w:val="20"/>
          <w:szCs w:val="24"/>
          <w:rtl/>
        </w:rPr>
        <w:t>عمادی، 1392، صص 263-260).</w:t>
      </w:r>
    </w:p>
    <w:p w:rsidR="00C11BA8" w:rsidRPr="00C11BA8" w:rsidRDefault="00915AA9" w:rsidP="00C11BA8">
      <w:pPr>
        <w:pStyle w:val="Heading2"/>
        <w:spacing w:before="240" w:after="120"/>
        <w:ind w:left="1"/>
        <w:jc w:val="both"/>
        <w:rPr>
          <w:rFonts w:ascii="Calibri" w:eastAsia="Calibri" w:hAnsi="Calibri"/>
          <w:rtl/>
        </w:rPr>
      </w:pPr>
      <w:r w:rsidRPr="00915AA9">
        <w:rPr>
          <w:rFonts w:ascii="Calibri" w:eastAsia="Calibri" w:hAnsi="Calibri" w:hint="cs"/>
          <w:rtl/>
        </w:rPr>
        <w:t>بحث و نتیجه گیری</w:t>
      </w:r>
    </w:p>
    <w:p w:rsidR="00EC6BA2" w:rsidRPr="00EC6BA2" w:rsidRDefault="00EC6BA2" w:rsidP="00EC6BA2">
      <w:pPr>
        <w:jc w:val="both"/>
        <w:rPr>
          <w:rFonts w:ascii="Calibri" w:eastAsia="Calibri" w:hAnsi="Calibri" w:cs="B Nazanin"/>
          <w:sz w:val="20"/>
          <w:szCs w:val="24"/>
          <w:rtl/>
        </w:rPr>
      </w:pPr>
      <w:r w:rsidRPr="0073164C">
        <w:rPr>
          <w:rFonts w:ascii="Calibri" w:eastAsia="Calibri" w:hAnsi="Calibri" w:cs="B Nazanin" w:hint="cs"/>
          <w:sz w:val="20"/>
          <w:szCs w:val="24"/>
          <w:rtl/>
        </w:rPr>
        <w:t>شرایط متغیر جامعه، رشد فناوری اطلاعات و دیگر چالش‌های جاری، لزوم بازنگری در مهارت‌ها و صلاحیت‌های لازم برای تربیت شهروندانی فعال که نیروی کار مؤثر در جوامع دانش‌محور باشند را مورد تأکید قرار می‌دهد. لذا معلمان برای تربیت چنین شهروندانی باید صلاحیت لازم را داشته باشند</w:t>
      </w:r>
      <w:r>
        <w:rPr>
          <w:rFonts w:ascii="Calibri" w:eastAsia="Calibri" w:hAnsi="Calibri" w:cs="B Nazanin" w:hint="cs"/>
          <w:sz w:val="20"/>
          <w:szCs w:val="24"/>
          <w:rtl/>
        </w:rPr>
        <w:t>.</w:t>
      </w:r>
      <w:r w:rsidRPr="0073164C">
        <w:rPr>
          <w:rFonts w:ascii="Calibri" w:eastAsia="Calibri" w:hAnsi="Calibri" w:cs="B Nazanin"/>
          <w:sz w:val="20"/>
          <w:szCs w:val="24"/>
          <w:rtl/>
        </w:rPr>
        <w:t xml:space="preserve"> </w:t>
      </w:r>
      <w:r w:rsidR="007A7142" w:rsidRPr="007A7142">
        <w:rPr>
          <w:rFonts w:ascii="Calibri" w:eastAsia="Calibri" w:hAnsi="Calibri" w:cs="B Nazanin" w:hint="cs"/>
          <w:sz w:val="20"/>
          <w:szCs w:val="24"/>
          <w:rtl/>
        </w:rPr>
        <w:t>ی</w:t>
      </w:r>
      <w:r w:rsidR="007A7142" w:rsidRPr="007A7142">
        <w:rPr>
          <w:rFonts w:ascii="Calibri" w:eastAsia="Calibri" w:hAnsi="Calibri" w:cs="B Nazanin" w:hint="eastAsia"/>
          <w:sz w:val="20"/>
          <w:szCs w:val="24"/>
          <w:rtl/>
        </w:rPr>
        <w:t>ونسکو</w:t>
      </w:r>
      <w:r w:rsidR="007A7142" w:rsidRPr="007A7142">
        <w:rPr>
          <w:rFonts w:ascii="Calibri" w:eastAsia="Calibri" w:hAnsi="Calibri" w:cs="B Nazanin"/>
          <w:sz w:val="20"/>
          <w:szCs w:val="24"/>
          <w:rtl/>
        </w:rPr>
        <w:t xml:space="preserve"> در 29 مارس 2021 اجلاس مجاز</w:t>
      </w:r>
      <w:r w:rsidR="007A7142" w:rsidRPr="007A7142">
        <w:rPr>
          <w:rFonts w:ascii="Calibri" w:eastAsia="Calibri" w:hAnsi="Calibri" w:cs="B Nazanin" w:hint="cs"/>
          <w:sz w:val="20"/>
          <w:szCs w:val="24"/>
          <w:rtl/>
        </w:rPr>
        <w:t>ی</w:t>
      </w:r>
      <w:r w:rsidR="007A7142" w:rsidRPr="007A7142">
        <w:rPr>
          <w:rFonts w:ascii="Calibri" w:eastAsia="Calibri" w:hAnsi="Calibri" w:cs="B Nazanin"/>
          <w:sz w:val="20"/>
          <w:szCs w:val="24"/>
          <w:rtl/>
        </w:rPr>
        <w:t xml:space="preserve"> وز</w:t>
      </w:r>
      <w:r w:rsidR="007A7142" w:rsidRPr="007A7142">
        <w:rPr>
          <w:rFonts w:ascii="Calibri" w:eastAsia="Calibri" w:hAnsi="Calibri" w:cs="B Nazanin" w:hint="cs"/>
          <w:sz w:val="20"/>
          <w:szCs w:val="24"/>
          <w:rtl/>
        </w:rPr>
        <w:t>ی</w:t>
      </w:r>
      <w:r w:rsidR="007A7142" w:rsidRPr="007A7142">
        <w:rPr>
          <w:rFonts w:ascii="Calibri" w:eastAsia="Calibri" w:hAnsi="Calibri" w:cs="B Nazanin" w:hint="eastAsia"/>
          <w:sz w:val="20"/>
          <w:szCs w:val="24"/>
          <w:rtl/>
        </w:rPr>
        <w:t>ران</w:t>
      </w:r>
      <w:r w:rsidR="007A7142" w:rsidRPr="007A7142">
        <w:rPr>
          <w:rFonts w:ascii="Calibri" w:eastAsia="Calibri" w:hAnsi="Calibri" w:cs="B Nazanin"/>
          <w:sz w:val="20"/>
          <w:szCs w:val="24"/>
          <w:rtl/>
        </w:rPr>
        <w:t xml:space="preserve"> آموزش را با شعار "</w:t>
      </w:r>
      <w:r w:rsidR="007A7142" w:rsidRPr="007A7142">
        <w:rPr>
          <w:rFonts w:ascii="Calibri" w:eastAsia="Calibri" w:hAnsi="Calibri" w:cs="B Nazanin" w:hint="cs"/>
          <w:sz w:val="20"/>
          <w:szCs w:val="24"/>
          <w:rtl/>
        </w:rPr>
        <w:t>ی</w:t>
      </w:r>
      <w:r w:rsidR="007A7142" w:rsidRPr="007A7142">
        <w:rPr>
          <w:rFonts w:ascii="Calibri" w:eastAsia="Calibri" w:hAnsi="Calibri" w:cs="B Nazanin" w:hint="eastAsia"/>
          <w:sz w:val="20"/>
          <w:szCs w:val="24"/>
          <w:rtl/>
        </w:rPr>
        <w:t>ک</w:t>
      </w:r>
      <w:r w:rsidR="007A7142" w:rsidRPr="007A7142">
        <w:rPr>
          <w:rFonts w:ascii="Calibri" w:eastAsia="Calibri" w:hAnsi="Calibri" w:cs="B Nazanin"/>
          <w:sz w:val="20"/>
          <w:szCs w:val="24"/>
          <w:rtl/>
        </w:rPr>
        <w:t xml:space="preserve"> سال در کرونا، اولو</w:t>
      </w:r>
      <w:r w:rsidR="007A7142" w:rsidRPr="007A7142">
        <w:rPr>
          <w:rFonts w:ascii="Calibri" w:eastAsia="Calibri" w:hAnsi="Calibri" w:cs="B Nazanin" w:hint="cs"/>
          <w:sz w:val="20"/>
          <w:szCs w:val="24"/>
          <w:rtl/>
        </w:rPr>
        <w:t>ی</w:t>
      </w:r>
      <w:r w:rsidR="007A7142" w:rsidRPr="007A7142">
        <w:rPr>
          <w:rFonts w:ascii="Calibri" w:eastAsia="Calibri" w:hAnsi="Calibri" w:cs="B Nazanin" w:hint="eastAsia"/>
          <w:sz w:val="20"/>
          <w:szCs w:val="24"/>
          <w:rtl/>
        </w:rPr>
        <w:t>ت</w:t>
      </w:r>
      <w:r w:rsidR="007A7142" w:rsidRPr="007A7142">
        <w:rPr>
          <w:rFonts w:ascii="Calibri" w:eastAsia="Calibri" w:hAnsi="Calibri" w:cs="B Nazanin"/>
          <w:sz w:val="20"/>
          <w:szCs w:val="24"/>
          <w:rtl/>
        </w:rPr>
        <w:t xml:space="preserve"> به بهبود آموزش برا</w:t>
      </w:r>
      <w:r w:rsidR="007A7142" w:rsidRPr="007A7142">
        <w:rPr>
          <w:rFonts w:ascii="Calibri" w:eastAsia="Calibri" w:hAnsi="Calibri" w:cs="B Nazanin" w:hint="cs"/>
          <w:sz w:val="20"/>
          <w:szCs w:val="24"/>
          <w:rtl/>
        </w:rPr>
        <w:t>ی</w:t>
      </w:r>
      <w:r w:rsidR="007A7142" w:rsidRPr="007A7142">
        <w:rPr>
          <w:rFonts w:ascii="Calibri" w:eastAsia="Calibri" w:hAnsi="Calibri" w:cs="B Nazanin"/>
          <w:sz w:val="20"/>
          <w:szCs w:val="24"/>
          <w:rtl/>
        </w:rPr>
        <w:t xml:space="preserve"> جلوگ</w:t>
      </w:r>
      <w:r w:rsidR="007A7142" w:rsidRPr="007A7142">
        <w:rPr>
          <w:rFonts w:ascii="Calibri" w:eastAsia="Calibri" w:hAnsi="Calibri" w:cs="B Nazanin" w:hint="cs"/>
          <w:sz w:val="20"/>
          <w:szCs w:val="24"/>
          <w:rtl/>
        </w:rPr>
        <w:t>ی</w:t>
      </w:r>
      <w:r w:rsidR="007A7142" w:rsidRPr="007A7142">
        <w:rPr>
          <w:rFonts w:ascii="Calibri" w:eastAsia="Calibri" w:hAnsi="Calibri" w:cs="B Nazanin" w:hint="eastAsia"/>
          <w:sz w:val="20"/>
          <w:szCs w:val="24"/>
          <w:rtl/>
        </w:rPr>
        <w:t>ر</w:t>
      </w:r>
      <w:r w:rsidR="007A7142" w:rsidRPr="007A7142">
        <w:rPr>
          <w:rFonts w:ascii="Calibri" w:eastAsia="Calibri" w:hAnsi="Calibri" w:cs="B Nazanin" w:hint="cs"/>
          <w:sz w:val="20"/>
          <w:szCs w:val="24"/>
          <w:rtl/>
        </w:rPr>
        <w:t>ی</w:t>
      </w:r>
      <w:r w:rsidR="007A7142" w:rsidRPr="007A7142">
        <w:rPr>
          <w:rFonts w:ascii="Calibri" w:eastAsia="Calibri" w:hAnsi="Calibri" w:cs="B Nazanin"/>
          <w:sz w:val="20"/>
          <w:szCs w:val="24"/>
          <w:rtl/>
        </w:rPr>
        <w:t xml:space="preserve"> از فاجعه نسل</w:t>
      </w:r>
      <w:r w:rsidR="007A7142" w:rsidRPr="007A7142">
        <w:rPr>
          <w:rFonts w:ascii="Calibri" w:eastAsia="Calibri" w:hAnsi="Calibri" w:cs="B Nazanin" w:hint="cs"/>
          <w:sz w:val="20"/>
          <w:szCs w:val="24"/>
          <w:rtl/>
        </w:rPr>
        <w:t>ی</w:t>
      </w:r>
      <w:r w:rsidR="007A7142" w:rsidRPr="007A7142">
        <w:rPr>
          <w:rFonts w:ascii="Calibri" w:eastAsia="Calibri" w:hAnsi="Calibri" w:cs="B Nazanin"/>
          <w:sz w:val="20"/>
          <w:szCs w:val="24"/>
          <w:rtl/>
        </w:rPr>
        <w:t>" برگزار نمود. از محورها</w:t>
      </w:r>
      <w:r w:rsidR="007A7142" w:rsidRPr="007A7142">
        <w:rPr>
          <w:rFonts w:ascii="Calibri" w:eastAsia="Calibri" w:hAnsi="Calibri" w:cs="B Nazanin" w:hint="cs"/>
          <w:sz w:val="20"/>
          <w:szCs w:val="24"/>
          <w:rtl/>
        </w:rPr>
        <w:t>ی</w:t>
      </w:r>
      <w:r w:rsidR="007A7142" w:rsidRPr="007A7142">
        <w:rPr>
          <w:rFonts w:ascii="Calibri" w:eastAsia="Calibri" w:hAnsi="Calibri" w:cs="B Nazanin"/>
          <w:sz w:val="20"/>
          <w:szCs w:val="24"/>
          <w:rtl/>
        </w:rPr>
        <w:t xml:space="preserve"> اساس</w:t>
      </w:r>
      <w:r w:rsidR="007A7142" w:rsidRPr="007A7142">
        <w:rPr>
          <w:rFonts w:ascii="Calibri" w:eastAsia="Calibri" w:hAnsi="Calibri" w:cs="B Nazanin" w:hint="cs"/>
          <w:sz w:val="20"/>
          <w:szCs w:val="24"/>
          <w:rtl/>
        </w:rPr>
        <w:t>ی</w:t>
      </w:r>
      <w:r w:rsidR="007A7142" w:rsidRPr="007A7142">
        <w:rPr>
          <w:rFonts w:ascii="Calibri" w:eastAsia="Calibri" w:hAnsi="Calibri" w:cs="B Nazanin"/>
          <w:sz w:val="20"/>
          <w:szCs w:val="24"/>
          <w:rtl/>
        </w:rPr>
        <w:t xml:space="preserve"> نشست مذکور،</w:t>
      </w:r>
      <w:r w:rsidR="007A7142">
        <w:rPr>
          <w:rFonts w:ascii="Calibri" w:eastAsia="Calibri" w:hAnsi="Calibri" w:cs="B Nazanin" w:hint="cs"/>
          <w:sz w:val="20"/>
          <w:szCs w:val="24"/>
          <w:rtl/>
        </w:rPr>
        <w:t xml:space="preserve"> حمایت از معلمان در ابعاد آموزشی و </w:t>
      </w:r>
      <w:r w:rsidR="007A7142" w:rsidRPr="007A7142">
        <w:rPr>
          <w:rFonts w:ascii="Calibri" w:eastAsia="Calibri" w:hAnsi="Calibri" w:cs="B Nazanin"/>
          <w:sz w:val="20"/>
          <w:szCs w:val="24"/>
          <w:rtl/>
        </w:rPr>
        <w:t>تحول د</w:t>
      </w:r>
      <w:r w:rsidR="007A7142" w:rsidRPr="007A7142">
        <w:rPr>
          <w:rFonts w:ascii="Calibri" w:eastAsia="Calibri" w:hAnsi="Calibri" w:cs="B Nazanin" w:hint="cs"/>
          <w:sz w:val="20"/>
          <w:szCs w:val="24"/>
          <w:rtl/>
        </w:rPr>
        <w:t>ی</w:t>
      </w:r>
      <w:r w:rsidR="007A7142" w:rsidRPr="007A7142">
        <w:rPr>
          <w:rFonts w:ascii="Calibri" w:eastAsia="Calibri" w:hAnsi="Calibri" w:cs="B Nazanin" w:hint="eastAsia"/>
          <w:sz w:val="20"/>
          <w:szCs w:val="24"/>
          <w:rtl/>
        </w:rPr>
        <w:t>ج</w:t>
      </w:r>
      <w:r w:rsidR="007A7142" w:rsidRPr="007A7142">
        <w:rPr>
          <w:rFonts w:ascii="Calibri" w:eastAsia="Calibri" w:hAnsi="Calibri" w:cs="B Nazanin" w:hint="cs"/>
          <w:sz w:val="20"/>
          <w:szCs w:val="24"/>
          <w:rtl/>
        </w:rPr>
        <w:t>ی</w:t>
      </w:r>
      <w:r w:rsidR="007A7142" w:rsidRPr="007A7142">
        <w:rPr>
          <w:rFonts w:ascii="Calibri" w:eastAsia="Calibri" w:hAnsi="Calibri" w:cs="B Nazanin" w:hint="eastAsia"/>
          <w:sz w:val="20"/>
          <w:szCs w:val="24"/>
          <w:rtl/>
        </w:rPr>
        <w:t>تال</w:t>
      </w:r>
      <w:r w:rsidR="007A7142" w:rsidRPr="007A7142">
        <w:rPr>
          <w:rFonts w:ascii="Calibri" w:eastAsia="Calibri" w:hAnsi="Calibri" w:cs="B Nazanin"/>
          <w:sz w:val="20"/>
          <w:szCs w:val="24"/>
          <w:rtl/>
        </w:rPr>
        <w:t xml:space="preserve"> و آ</w:t>
      </w:r>
      <w:r w:rsidR="007A7142" w:rsidRPr="007A7142">
        <w:rPr>
          <w:rFonts w:ascii="Calibri" w:eastAsia="Calibri" w:hAnsi="Calibri" w:cs="B Nazanin" w:hint="cs"/>
          <w:sz w:val="20"/>
          <w:szCs w:val="24"/>
          <w:rtl/>
        </w:rPr>
        <w:t>ی</w:t>
      </w:r>
      <w:r w:rsidR="007A7142" w:rsidRPr="007A7142">
        <w:rPr>
          <w:rFonts w:ascii="Calibri" w:eastAsia="Calibri" w:hAnsi="Calibri" w:cs="B Nazanin" w:hint="eastAsia"/>
          <w:sz w:val="20"/>
          <w:szCs w:val="24"/>
          <w:rtl/>
        </w:rPr>
        <w:t>نده</w:t>
      </w:r>
      <w:r w:rsidR="007A7142" w:rsidRPr="007A7142">
        <w:rPr>
          <w:rFonts w:ascii="Calibri" w:eastAsia="Calibri" w:hAnsi="Calibri" w:cs="B Nazanin"/>
          <w:sz w:val="20"/>
          <w:szCs w:val="24"/>
          <w:rtl/>
        </w:rPr>
        <w:t xml:space="preserve"> آموزش بود.</w:t>
      </w:r>
      <w:r w:rsidR="007A7142">
        <w:rPr>
          <w:rFonts w:ascii="Calibri" w:eastAsia="Calibri" w:hAnsi="Calibri" w:cs="B Nazanin" w:hint="cs"/>
          <w:sz w:val="20"/>
          <w:szCs w:val="24"/>
          <w:rtl/>
        </w:rPr>
        <w:t xml:space="preserve"> </w:t>
      </w:r>
      <w:r w:rsidR="007A7142" w:rsidRPr="007A7142">
        <w:rPr>
          <w:rFonts w:ascii="Calibri" w:eastAsia="Calibri" w:hAnsi="Calibri" w:cs="B Nazanin"/>
          <w:sz w:val="20"/>
          <w:szCs w:val="24"/>
          <w:rtl/>
        </w:rPr>
        <w:t>در پ</w:t>
      </w:r>
      <w:r w:rsidR="007A7142" w:rsidRPr="007A7142">
        <w:rPr>
          <w:rFonts w:ascii="Calibri" w:eastAsia="Calibri" w:hAnsi="Calibri" w:cs="B Nazanin" w:hint="cs"/>
          <w:sz w:val="20"/>
          <w:szCs w:val="24"/>
          <w:rtl/>
        </w:rPr>
        <w:t>ی</w:t>
      </w:r>
      <w:r w:rsidR="007A7142" w:rsidRPr="007A7142">
        <w:rPr>
          <w:rFonts w:ascii="Calibri" w:eastAsia="Calibri" w:hAnsi="Calibri" w:cs="B Nazanin"/>
          <w:sz w:val="20"/>
          <w:szCs w:val="24"/>
          <w:rtl/>
        </w:rPr>
        <w:t xml:space="preserve"> ش</w:t>
      </w:r>
      <w:r w:rsidR="007A7142" w:rsidRPr="007A7142">
        <w:rPr>
          <w:rFonts w:ascii="Calibri" w:eastAsia="Calibri" w:hAnsi="Calibri" w:cs="B Nazanin" w:hint="cs"/>
          <w:sz w:val="20"/>
          <w:szCs w:val="24"/>
          <w:rtl/>
        </w:rPr>
        <w:t>ی</w:t>
      </w:r>
      <w:r w:rsidR="007A7142" w:rsidRPr="007A7142">
        <w:rPr>
          <w:rFonts w:ascii="Calibri" w:eastAsia="Calibri" w:hAnsi="Calibri" w:cs="B Nazanin" w:hint="eastAsia"/>
          <w:sz w:val="20"/>
          <w:szCs w:val="24"/>
          <w:rtl/>
        </w:rPr>
        <w:t>وع</w:t>
      </w:r>
      <w:r w:rsidR="007A7142" w:rsidRPr="007A7142">
        <w:rPr>
          <w:rFonts w:ascii="Calibri" w:eastAsia="Calibri" w:hAnsi="Calibri" w:cs="B Nazanin"/>
          <w:sz w:val="20"/>
          <w:szCs w:val="24"/>
          <w:rtl/>
        </w:rPr>
        <w:t xml:space="preserve"> ب</w:t>
      </w:r>
      <w:r w:rsidR="007A7142" w:rsidRPr="007A7142">
        <w:rPr>
          <w:rFonts w:ascii="Calibri" w:eastAsia="Calibri" w:hAnsi="Calibri" w:cs="B Nazanin" w:hint="cs"/>
          <w:sz w:val="20"/>
          <w:szCs w:val="24"/>
          <w:rtl/>
        </w:rPr>
        <w:t>ی</w:t>
      </w:r>
      <w:r w:rsidR="007A7142" w:rsidRPr="007A7142">
        <w:rPr>
          <w:rFonts w:ascii="Calibri" w:eastAsia="Calibri" w:hAnsi="Calibri" w:cs="B Nazanin" w:hint="eastAsia"/>
          <w:sz w:val="20"/>
          <w:szCs w:val="24"/>
          <w:rtl/>
        </w:rPr>
        <w:t>مار</w:t>
      </w:r>
      <w:r w:rsidR="007A7142" w:rsidRPr="007A7142">
        <w:rPr>
          <w:rFonts w:ascii="Calibri" w:eastAsia="Calibri" w:hAnsi="Calibri" w:cs="B Nazanin" w:hint="cs"/>
          <w:sz w:val="20"/>
          <w:szCs w:val="24"/>
          <w:rtl/>
        </w:rPr>
        <w:t>ی</w:t>
      </w:r>
      <w:r w:rsidR="007A7142" w:rsidRPr="007A7142">
        <w:rPr>
          <w:rFonts w:ascii="Calibri" w:eastAsia="Calibri" w:hAnsi="Calibri" w:cs="B Nazanin"/>
          <w:sz w:val="20"/>
          <w:szCs w:val="24"/>
          <w:rtl/>
        </w:rPr>
        <w:t xml:space="preserve"> کو</w:t>
      </w:r>
      <w:r w:rsidR="007A7142" w:rsidRPr="007A7142">
        <w:rPr>
          <w:rFonts w:ascii="Calibri" w:eastAsia="Calibri" w:hAnsi="Calibri" w:cs="B Nazanin" w:hint="cs"/>
          <w:sz w:val="20"/>
          <w:szCs w:val="24"/>
          <w:rtl/>
        </w:rPr>
        <w:t>ی</w:t>
      </w:r>
      <w:r w:rsidR="007A7142" w:rsidRPr="007A7142">
        <w:rPr>
          <w:rFonts w:ascii="Calibri" w:eastAsia="Calibri" w:hAnsi="Calibri" w:cs="B Nazanin" w:hint="eastAsia"/>
          <w:sz w:val="20"/>
          <w:szCs w:val="24"/>
          <w:rtl/>
        </w:rPr>
        <w:t>د</w:t>
      </w:r>
      <w:r w:rsidR="007A7142" w:rsidRPr="007A7142">
        <w:rPr>
          <w:rFonts w:ascii="Calibri" w:eastAsia="Calibri" w:hAnsi="Calibri" w:cs="B Nazanin"/>
          <w:sz w:val="20"/>
          <w:szCs w:val="24"/>
          <w:rtl/>
        </w:rPr>
        <w:t>-19 در ا</w:t>
      </w:r>
      <w:r w:rsidR="007A7142" w:rsidRPr="007A7142">
        <w:rPr>
          <w:rFonts w:ascii="Calibri" w:eastAsia="Calibri" w:hAnsi="Calibri" w:cs="B Nazanin" w:hint="cs"/>
          <w:sz w:val="20"/>
          <w:szCs w:val="24"/>
          <w:rtl/>
        </w:rPr>
        <w:t>ی</w:t>
      </w:r>
      <w:r w:rsidR="007A7142" w:rsidRPr="007A7142">
        <w:rPr>
          <w:rFonts w:ascii="Calibri" w:eastAsia="Calibri" w:hAnsi="Calibri" w:cs="B Nazanin" w:hint="eastAsia"/>
          <w:sz w:val="20"/>
          <w:szCs w:val="24"/>
          <w:rtl/>
        </w:rPr>
        <w:t>ران</w:t>
      </w:r>
      <w:r w:rsidR="007A7142" w:rsidRPr="007A7142">
        <w:rPr>
          <w:rFonts w:ascii="Calibri" w:eastAsia="Calibri" w:hAnsi="Calibri" w:cs="B Nazanin"/>
          <w:sz w:val="20"/>
          <w:szCs w:val="24"/>
          <w:rtl/>
        </w:rPr>
        <w:t xml:space="preserve"> و د</w:t>
      </w:r>
      <w:r w:rsidR="007A7142" w:rsidRPr="007A7142">
        <w:rPr>
          <w:rFonts w:ascii="Calibri" w:eastAsia="Calibri" w:hAnsi="Calibri" w:cs="B Nazanin" w:hint="cs"/>
          <w:sz w:val="20"/>
          <w:szCs w:val="24"/>
          <w:rtl/>
        </w:rPr>
        <w:t>ی</w:t>
      </w:r>
      <w:r w:rsidR="007A7142" w:rsidRPr="007A7142">
        <w:rPr>
          <w:rFonts w:ascii="Calibri" w:eastAsia="Calibri" w:hAnsi="Calibri" w:cs="B Nazanin" w:hint="eastAsia"/>
          <w:sz w:val="20"/>
          <w:szCs w:val="24"/>
          <w:rtl/>
        </w:rPr>
        <w:t>گر</w:t>
      </w:r>
      <w:r w:rsidR="007A7142" w:rsidRPr="007A7142">
        <w:rPr>
          <w:rFonts w:ascii="Calibri" w:eastAsia="Calibri" w:hAnsi="Calibri" w:cs="B Nazanin"/>
          <w:sz w:val="20"/>
          <w:szCs w:val="24"/>
          <w:rtl/>
        </w:rPr>
        <w:t xml:space="preserve"> کشورها</w:t>
      </w:r>
      <w:r w:rsidR="007A7142" w:rsidRPr="007A7142">
        <w:rPr>
          <w:rFonts w:ascii="Calibri" w:eastAsia="Calibri" w:hAnsi="Calibri" w:cs="B Nazanin" w:hint="cs"/>
          <w:sz w:val="20"/>
          <w:szCs w:val="24"/>
          <w:rtl/>
        </w:rPr>
        <w:t>ی</w:t>
      </w:r>
      <w:r w:rsidR="007A7142" w:rsidRPr="007A7142">
        <w:rPr>
          <w:rFonts w:ascii="Calibri" w:eastAsia="Calibri" w:hAnsi="Calibri" w:cs="B Nazanin"/>
          <w:sz w:val="20"/>
          <w:szCs w:val="24"/>
          <w:rtl/>
        </w:rPr>
        <w:t xml:space="preserve"> جهان و افق گشوده شده در کاربست آموزش‌ها</w:t>
      </w:r>
      <w:r w:rsidR="007A7142" w:rsidRPr="007A7142">
        <w:rPr>
          <w:rFonts w:ascii="Calibri" w:eastAsia="Calibri" w:hAnsi="Calibri" w:cs="B Nazanin" w:hint="cs"/>
          <w:sz w:val="20"/>
          <w:szCs w:val="24"/>
          <w:rtl/>
        </w:rPr>
        <w:t>ی</w:t>
      </w:r>
      <w:r w:rsidR="007A7142" w:rsidRPr="007A7142">
        <w:rPr>
          <w:rFonts w:ascii="Calibri" w:eastAsia="Calibri" w:hAnsi="Calibri" w:cs="B Nazanin"/>
          <w:sz w:val="20"/>
          <w:szCs w:val="24"/>
          <w:rtl/>
        </w:rPr>
        <w:t xml:space="preserve"> الکترون</w:t>
      </w:r>
      <w:r w:rsidR="007A7142" w:rsidRPr="007A7142">
        <w:rPr>
          <w:rFonts w:ascii="Calibri" w:eastAsia="Calibri" w:hAnsi="Calibri" w:cs="B Nazanin" w:hint="cs"/>
          <w:sz w:val="20"/>
          <w:szCs w:val="24"/>
          <w:rtl/>
        </w:rPr>
        <w:t>ی</w:t>
      </w:r>
      <w:r w:rsidR="007A7142" w:rsidRPr="007A7142">
        <w:rPr>
          <w:rFonts w:ascii="Calibri" w:eastAsia="Calibri" w:hAnsi="Calibri" w:cs="B Nazanin" w:hint="eastAsia"/>
          <w:sz w:val="20"/>
          <w:szCs w:val="24"/>
          <w:rtl/>
        </w:rPr>
        <w:t>ک</w:t>
      </w:r>
      <w:r w:rsidR="007A7142" w:rsidRPr="007A7142">
        <w:rPr>
          <w:rFonts w:ascii="Calibri" w:eastAsia="Calibri" w:hAnsi="Calibri" w:cs="B Nazanin" w:hint="cs"/>
          <w:sz w:val="20"/>
          <w:szCs w:val="24"/>
          <w:rtl/>
        </w:rPr>
        <w:t>ی</w:t>
      </w:r>
      <w:r w:rsidR="007A7142" w:rsidRPr="007A7142">
        <w:rPr>
          <w:rFonts w:ascii="Calibri" w:eastAsia="Calibri" w:hAnsi="Calibri" w:cs="B Nazanin" w:hint="eastAsia"/>
          <w:sz w:val="20"/>
          <w:szCs w:val="24"/>
          <w:rtl/>
        </w:rPr>
        <w:t>،</w:t>
      </w:r>
      <w:r w:rsidR="007A7142" w:rsidRPr="007A7142">
        <w:rPr>
          <w:rFonts w:ascii="Calibri" w:eastAsia="Calibri" w:hAnsi="Calibri" w:cs="B Nazanin"/>
          <w:sz w:val="20"/>
          <w:szCs w:val="24"/>
          <w:rtl/>
        </w:rPr>
        <w:t xml:space="preserve"> </w:t>
      </w:r>
      <w:r w:rsidR="007A7142">
        <w:rPr>
          <w:rFonts w:ascii="Calibri" w:eastAsia="Calibri" w:hAnsi="Calibri" w:cs="B Nazanin" w:hint="cs"/>
          <w:sz w:val="20"/>
          <w:szCs w:val="24"/>
          <w:rtl/>
        </w:rPr>
        <w:t>استفاده از استانداردهای فناوری آموزشی در آموزش معلمان و دانش آموزان</w:t>
      </w:r>
      <w:r w:rsidR="007A7142" w:rsidRPr="007A7142">
        <w:rPr>
          <w:rFonts w:ascii="Calibri" w:eastAsia="Calibri" w:hAnsi="Calibri" w:cs="B Nazanin"/>
          <w:sz w:val="20"/>
          <w:szCs w:val="24"/>
          <w:rtl/>
        </w:rPr>
        <w:t>، امر</w:t>
      </w:r>
      <w:r w:rsidR="007A7142" w:rsidRPr="007A7142">
        <w:rPr>
          <w:rFonts w:ascii="Calibri" w:eastAsia="Calibri" w:hAnsi="Calibri" w:cs="B Nazanin" w:hint="cs"/>
          <w:sz w:val="20"/>
          <w:szCs w:val="24"/>
          <w:rtl/>
        </w:rPr>
        <w:t>ی</w:t>
      </w:r>
      <w:r w:rsidR="007A7142" w:rsidRPr="007A7142">
        <w:rPr>
          <w:rFonts w:ascii="Calibri" w:eastAsia="Calibri" w:hAnsi="Calibri" w:cs="B Nazanin"/>
          <w:sz w:val="20"/>
          <w:szCs w:val="24"/>
          <w:rtl/>
        </w:rPr>
        <w:t xml:space="preserve"> ضرور</w:t>
      </w:r>
      <w:r w:rsidR="007A7142" w:rsidRPr="007A7142">
        <w:rPr>
          <w:rFonts w:ascii="Calibri" w:eastAsia="Calibri" w:hAnsi="Calibri" w:cs="B Nazanin" w:hint="cs"/>
          <w:sz w:val="20"/>
          <w:szCs w:val="24"/>
          <w:rtl/>
        </w:rPr>
        <w:t>ی</w:t>
      </w:r>
      <w:r w:rsidR="007A7142" w:rsidRPr="007A7142">
        <w:rPr>
          <w:rFonts w:ascii="Calibri" w:eastAsia="Calibri" w:hAnsi="Calibri" w:cs="B Nazanin"/>
          <w:sz w:val="20"/>
          <w:szCs w:val="24"/>
          <w:rtl/>
        </w:rPr>
        <w:t xml:space="preserve"> م</w:t>
      </w:r>
      <w:r w:rsidR="007A7142" w:rsidRPr="007A7142">
        <w:rPr>
          <w:rFonts w:ascii="Calibri" w:eastAsia="Calibri" w:hAnsi="Calibri" w:cs="B Nazanin" w:hint="cs"/>
          <w:sz w:val="20"/>
          <w:szCs w:val="24"/>
          <w:rtl/>
        </w:rPr>
        <w:t>ی</w:t>
      </w:r>
      <w:r w:rsidR="007A7142" w:rsidRPr="007A7142">
        <w:rPr>
          <w:rFonts w:ascii="Calibri" w:eastAsia="Calibri" w:hAnsi="Calibri" w:cs="B Nazanin"/>
          <w:sz w:val="20"/>
          <w:szCs w:val="24"/>
          <w:rtl/>
        </w:rPr>
        <w:t xml:space="preserve"> باشد. هدف از ا</w:t>
      </w:r>
      <w:r w:rsidR="007A7142" w:rsidRPr="007A7142">
        <w:rPr>
          <w:rFonts w:ascii="Calibri" w:eastAsia="Calibri" w:hAnsi="Calibri" w:cs="B Nazanin" w:hint="eastAsia"/>
          <w:sz w:val="20"/>
          <w:szCs w:val="24"/>
          <w:rtl/>
        </w:rPr>
        <w:t>جرا</w:t>
      </w:r>
      <w:r w:rsidR="007A7142" w:rsidRPr="007A7142">
        <w:rPr>
          <w:rFonts w:ascii="Calibri" w:eastAsia="Calibri" w:hAnsi="Calibri" w:cs="B Nazanin" w:hint="cs"/>
          <w:sz w:val="20"/>
          <w:szCs w:val="24"/>
          <w:rtl/>
        </w:rPr>
        <w:t>ی</w:t>
      </w:r>
      <w:r w:rsidR="007A7142" w:rsidRPr="007A7142">
        <w:rPr>
          <w:rFonts w:ascii="Calibri" w:eastAsia="Calibri" w:hAnsi="Calibri" w:cs="B Nazanin"/>
          <w:sz w:val="20"/>
          <w:szCs w:val="24"/>
          <w:rtl/>
        </w:rPr>
        <w:t xml:space="preserve"> ا</w:t>
      </w:r>
      <w:r w:rsidR="007A7142" w:rsidRPr="007A7142">
        <w:rPr>
          <w:rFonts w:ascii="Calibri" w:eastAsia="Calibri" w:hAnsi="Calibri" w:cs="B Nazanin" w:hint="cs"/>
          <w:sz w:val="20"/>
          <w:szCs w:val="24"/>
          <w:rtl/>
        </w:rPr>
        <w:t>ی</w:t>
      </w:r>
      <w:r w:rsidR="007A7142" w:rsidRPr="007A7142">
        <w:rPr>
          <w:rFonts w:ascii="Calibri" w:eastAsia="Calibri" w:hAnsi="Calibri" w:cs="B Nazanin" w:hint="eastAsia"/>
          <w:sz w:val="20"/>
          <w:szCs w:val="24"/>
          <w:rtl/>
        </w:rPr>
        <w:t>ن</w:t>
      </w:r>
      <w:r w:rsidR="007A7142" w:rsidRPr="007A7142">
        <w:rPr>
          <w:rFonts w:ascii="Calibri" w:eastAsia="Calibri" w:hAnsi="Calibri" w:cs="B Nazanin"/>
          <w:sz w:val="20"/>
          <w:szCs w:val="24"/>
          <w:rtl/>
        </w:rPr>
        <w:t xml:space="preserve"> پژوهش، </w:t>
      </w:r>
      <w:r w:rsidR="00C11BA8" w:rsidRPr="00C11BA8">
        <w:rPr>
          <w:rFonts w:ascii="Calibri" w:eastAsia="Calibri" w:hAnsi="Calibri" w:cs="B Nazanin" w:hint="cs"/>
          <w:sz w:val="20"/>
          <w:szCs w:val="24"/>
          <w:rtl/>
        </w:rPr>
        <w:t>ارایه استانداردهای بین المللی و چارچوب صلاحیت های فناوری در آموزش معلمان و دانش آموزان می باشد.</w:t>
      </w:r>
      <w:r w:rsidR="00C11BA8" w:rsidRPr="00C11BA8">
        <w:rPr>
          <w:rFonts w:ascii="Times New Roman" w:eastAsia="Times New Roman" w:hAnsi="Times New Roman" w:cs="B Nazanin" w:hint="cs"/>
          <w:sz w:val="20"/>
          <w:szCs w:val="20"/>
          <w:rtl/>
        </w:rPr>
        <w:t xml:space="preserve"> </w:t>
      </w:r>
      <w:r w:rsidR="00C11BA8" w:rsidRPr="00C11BA8">
        <w:rPr>
          <w:rFonts w:ascii="Calibri" w:eastAsia="Calibri" w:hAnsi="Calibri" w:cs="B Nazanin" w:hint="cs"/>
          <w:sz w:val="20"/>
          <w:szCs w:val="24"/>
          <w:rtl/>
        </w:rPr>
        <w:t>استانداردهای بین المللی مطرح در حوزه فناوری آموزشی عبارتند از؛ استانداردهای یونسکو، استانداردهای انجمن بین المللی فناوری آموزشی</w:t>
      </w:r>
      <w:r w:rsidR="00D7226D">
        <w:rPr>
          <w:rFonts w:ascii="Calibri" w:eastAsia="Calibri" w:hAnsi="Calibri" w:cs="B Nazanin" w:hint="cs"/>
          <w:sz w:val="20"/>
          <w:szCs w:val="24"/>
          <w:rtl/>
        </w:rPr>
        <w:t xml:space="preserve"> و </w:t>
      </w:r>
      <w:r w:rsidR="00D7226D" w:rsidRPr="00D7226D">
        <w:rPr>
          <w:rFonts w:ascii="Calibri" w:eastAsia="Calibri" w:hAnsi="Calibri" w:cs="B Nazanin" w:hint="cs"/>
          <w:sz w:val="20"/>
          <w:szCs w:val="24"/>
          <w:rtl/>
        </w:rPr>
        <w:t>استانداردهای ملی فناوری ‌‌در آموزش</w:t>
      </w:r>
      <w:r w:rsidR="00C11BA8">
        <w:rPr>
          <w:rFonts w:ascii="Calibri" w:eastAsia="Calibri" w:hAnsi="Calibri" w:cs="B Nazanin" w:hint="cs"/>
          <w:sz w:val="20"/>
          <w:szCs w:val="24"/>
          <w:rtl/>
        </w:rPr>
        <w:t>.</w:t>
      </w:r>
      <w:r w:rsidR="00D7226D">
        <w:rPr>
          <w:rFonts w:ascii="Calibri" w:eastAsia="Calibri" w:hAnsi="Calibri" w:cs="B Nazanin" w:hint="cs"/>
          <w:sz w:val="20"/>
          <w:szCs w:val="24"/>
          <w:rtl/>
        </w:rPr>
        <w:t xml:space="preserve"> </w:t>
      </w:r>
      <w:r w:rsidR="00C11BA8">
        <w:rPr>
          <w:rFonts w:ascii="Calibri" w:eastAsia="Calibri" w:hAnsi="Calibri" w:cs="B Nazanin" w:hint="cs"/>
          <w:sz w:val="20"/>
          <w:szCs w:val="24"/>
          <w:rtl/>
        </w:rPr>
        <w:t>این</w:t>
      </w:r>
      <w:r w:rsidR="00C11BA8" w:rsidRPr="00004F60">
        <w:rPr>
          <w:rFonts w:ascii="Calibri" w:eastAsia="Calibri" w:hAnsi="Calibri" w:cs="B Nazanin" w:hint="cs"/>
          <w:sz w:val="20"/>
          <w:szCs w:val="24"/>
          <w:rtl/>
        </w:rPr>
        <w:t xml:space="preserve"> استانداردها برای استفاده معلمان در برنامه درسی، متناسب با سن دانش‌آموزان، با هدف پرورش این مهارت‌ها در طول زندگی حرفه‌ای دانش</w:t>
      </w:r>
      <w:r w:rsidR="00C11BA8" w:rsidRPr="00004F60">
        <w:rPr>
          <w:rFonts w:ascii="Calibri" w:eastAsia="Calibri" w:hAnsi="Calibri" w:cs="B Nazanin" w:hint="eastAsia"/>
          <w:sz w:val="20"/>
          <w:szCs w:val="24"/>
          <w:rtl/>
        </w:rPr>
        <w:t>‌</w:t>
      </w:r>
      <w:r w:rsidR="00C11BA8" w:rsidRPr="00004F60">
        <w:rPr>
          <w:rFonts w:ascii="Calibri" w:eastAsia="Calibri" w:hAnsi="Calibri" w:cs="B Nazanin" w:hint="cs"/>
          <w:sz w:val="20"/>
          <w:szCs w:val="24"/>
          <w:rtl/>
        </w:rPr>
        <w:t>آموز</w:t>
      </w:r>
      <w:r w:rsidR="00C11BA8" w:rsidRPr="00004F60">
        <w:rPr>
          <w:rFonts w:ascii="Calibri" w:eastAsia="Calibri" w:hAnsi="Calibri" w:cs="B Nazanin"/>
          <w:sz w:val="20"/>
          <w:szCs w:val="24"/>
          <w:rtl/>
        </w:rPr>
        <w:t xml:space="preserve"> </w:t>
      </w:r>
      <w:r w:rsidR="00D7226D">
        <w:rPr>
          <w:rFonts w:ascii="Calibri" w:eastAsia="Calibri" w:hAnsi="Calibri" w:cs="B Nazanin" w:hint="cs"/>
          <w:sz w:val="20"/>
          <w:szCs w:val="24"/>
          <w:rtl/>
        </w:rPr>
        <w:t>و</w:t>
      </w:r>
      <w:r w:rsidR="00D7226D" w:rsidRPr="00004F60">
        <w:rPr>
          <w:rFonts w:ascii="Calibri" w:eastAsia="Calibri" w:hAnsi="Calibri" w:cs="B Nazanin" w:hint="cs"/>
          <w:sz w:val="20"/>
          <w:szCs w:val="24"/>
          <w:rtl/>
        </w:rPr>
        <w:t xml:space="preserve"> ایجاد</w:t>
      </w:r>
      <w:r w:rsidR="00D7226D" w:rsidRPr="00004F60">
        <w:rPr>
          <w:rFonts w:ascii="Calibri" w:eastAsia="Calibri" w:hAnsi="Calibri" w:cs="B Nazanin"/>
          <w:sz w:val="20"/>
          <w:szCs w:val="24"/>
          <w:rtl/>
        </w:rPr>
        <w:t xml:space="preserve"> </w:t>
      </w:r>
      <w:r w:rsidR="00D7226D" w:rsidRPr="00004F60">
        <w:rPr>
          <w:rFonts w:ascii="Calibri" w:eastAsia="Calibri" w:hAnsi="Calibri" w:cs="B Nazanin" w:hint="cs"/>
          <w:sz w:val="20"/>
          <w:szCs w:val="24"/>
          <w:rtl/>
        </w:rPr>
        <w:t xml:space="preserve">و توانایی </w:t>
      </w:r>
      <w:r w:rsidR="00D7226D" w:rsidRPr="00004F60">
        <w:rPr>
          <w:rFonts w:ascii="Calibri" w:eastAsia="Calibri" w:hAnsi="Calibri" w:cs="B Nazanin" w:hint="cs"/>
          <w:sz w:val="20"/>
          <w:szCs w:val="24"/>
          <w:rtl/>
        </w:rPr>
        <w:lastRenderedPageBreak/>
        <w:t>تعامل و ارتباط با دنیای دیجیتال</w:t>
      </w:r>
      <w:r w:rsidR="00D7226D">
        <w:rPr>
          <w:rFonts w:ascii="Calibri" w:eastAsia="Calibri" w:hAnsi="Calibri" w:cs="B Nazanin" w:hint="cs"/>
          <w:sz w:val="20"/>
          <w:szCs w:val="24"/>
          <w:rtl/>
        </w:rPr>
        <w:t>،</w:t>
      </w:r>
      <w:r w:rsidR="00D7226D" w:rsidRPr="00004F60">
        <w:rPr>
          <w:rFonts w:ascii="Calibri" w:eastAsia="Calibri" w:hAnsi="Calibri" w:cs="B Nazanin" w:hint="cs"/>
          <w:sz w:val="20"/>
          <w:szCs w:val="24"/>
          <w:rtl/>
        </w:rPr>
        <w:t xml:space="preserve"> </w:t>
      </w:r>
      <w:r w:rsidR="00C11BA8" w:rsidRPr="00004F60">
        <w:rPr>
          <w:rFonts w:ascii="Calibri" w:eastAsia="Calibri" w:hAnsi="Calibri" w:cs="B Nazanin" w:hint="cs"/>
          <w:sz w:val="20"/>
          <w:szCs w:val="24"/>
          <w:rtl/>
        </w:rPr>
        <w:t>طراحی گردیده است</w:t>
      </w:r>
      <w:r w:rsidR="00D7226D">
        <w:rPr>
          <w:rFonts w:ascii="Calibri" w:eastAsia="Calibri" w:hAnsi="Calibri" w:cs="B Nazanin" w:hint="cs"/>
          <w:sz w:val="20"/>
          <w:szCs w:val="24"/>
          <w:rtl/>
        </w:rPr>
        <w:t>.</w:t>
      </w:r>
      <w:r>
        <w:rPr>
          <w:rFonts w:ascii="Calibri" w:eastAsia="Calibri" w:hAnsi="Calibri" w:cs="B Nazanin" w:hint="cs"/>
          <w:sz w:val="20"/>
          <w:szCs w:val="24"/>
          <w:rtl/>
        </w:rPr>
        <w:t xml:space="preserve"> لذا توصیه می شود دانشگاه</w:t>
      </w:r>
      <w:r>
        <w:rPr>
          <w:rFonts w:ascii="Calibri" w:eastAsia="Calibri" w:hAnsi="Calibri" w:cs="B Nazanin" w:hint="cs"/>
          <w:sz w:val="20"/>
          <w:szCs w:val="24"/>
          <w:rtl/>
        </w:rPr>
        <w:softHyphen/>
        <w:t xml:space="preserve">های تربیت معلم، </w:t>
      </w:r>
      <w:r w:rsidRPr="00EC6BA2">
        <w:rPr>
          <w:rFonts w:ascii="Calibri" w:eastAsia="Calibri" w:hAnsi="Calibri" w:cs="B Nazanin" w:hint="cs"/>
          <w:sz w:val="20"/>
          <w:szCs w:val="24"/>
          <w:rtl/>
        </w:rPr>
        <w:t>متناسب با استانداردها، ضمن ارایه آموزش های باکیفیت، زیرساخت های لازم را برای استفاده هدفمند از استانداردهای مذکور در آموزش معلمان و دانش آموزان فراهم نمایند.</w:t>
      </w:r>
    </w:p>
    <w:p w:rsidR="003D7CFE" w:rsidRPr="007A7142" w:rsidRDefault="003D7CFE" w:rsidP="00D7226D">
      <w:pPr>
        <w:jc w:val="both"/>
        <w:rPr>
          <w:rFonts w:ascii="Calibri" w:eastAsia="Calibri" w:hAnsi="Calibri" w:cs="B Nazanin"/>
          <w:sz w:val="20"/>
          <w:szCs w:val="24"/>
          <w:rtl/>
        </w:rPr>
      </w:pPr>
    </w:p>
    <w:p w:rsidR="003D7CFE" w:rsidRDefault="003D7CFE" w:rsidP="003D7CFE">
      <w:pPr>
        <w:rPr>
          <w:rtl/>
        </w:rPr>
      </w:pPr>
    </w:p>
    <w:p w:rsidR="003D7CFE" w:rsidRDefault="003D7CFE" w:rsidP="003D7CFE">
      <w:pPr>
        <w:rPr>
          <w:rtl/>
        </w:rPr>
      </w:pPr>
    </w:p>
    <w:p w:rsidR="003D7CFE" w:rsidRDefault="003D7CFE" w:rsidP="003D7CFE">
      <w:pPr>
        <w:rPr>
          <w:rtl/>
        </w:rPr>
      </w:pPr>
    </w:p>
    <w:p w:rsidR="00004F60" w:rsidRDefault="00004F60" w:rsidP="003D7CFE"/>
    <w:p w:rsidR="00AD397A" w:rsidRDefault="00AD397A" w:rsidP="003D7CFE">
      <w:pPr>
        <w:rPr>
          <w:rtl/>
        </w:rPr>
      </w:pPr>
    </w:p>
    <w:p w:rsidR="00004F60" w:rsidRDefault="00004F60" w:rsidP="003D7CFE">
      <w:pPr>
        <w:rPr>
          <w:rtl/>
        </w:rPr>
      </w:pPr>
    </w:p>
    <w:p w:rsidR="008B0F5B" w:rsidRDefault="008B0F5B" w:rsidP="003D7CFE">
      <w:pPr>
        <w:rPr>
          <w:rtl/>
        </w:rPr>
      </w:pPr>
    </w:p>
    <w:p w:rsidR="008B0F5B" w:rsidRDefault="008B0F5B" w:rsidP="003D7CFE">
      <w:pPr>
        <w:rPr>
          <w:rtl/>
        </w:rPr>
      </w:pPr>
    </w:p>
    <w:p w:rsidR="008B0F5B" w:rsidRDefault="008B0F5B" w:rsidP="003D7CFE">
      <w:pPr>
        <w:rPr>
          <w:rtl/>
        </w:rPr>
      </w:pPr>
    </w:p>
    <w:p w:rsidR="008B0F5B" w:rsidRDefault="008B0F5B" w:rsidP="003D7CFE">
      <w:pPr>
        <w:rPr>
          <w:rtl/>
        </w:rPr>
      </w:pPr>
    </w:p>
    <w:p w:rsidR="008B0F5B" w:rsidRDefault="008B0F5B" w:rsidP="003D7CFE">
      <w:pPr>
        <w:rPr>
          <w:rtl/>
        </w:rPr>
      </w:pPr>
    </w:p>
    <w:p w:rsidR="008B0F5B" w:rsidRDefault="008B0F5B" w:rsidP="003D7CFE">
      <w:pPr>
        <w:rPr>
          <w:rtl/>
        </w:rPr>
      </w:pPr>
    </w:p>
    <w:p w:rsidR="008B0F5B" w:rsidRDefault="008B0F5B" w:rsidP="003D7CFE">
      <w:pPr>
        <w:rPr>
          <w:rtl/>
        </w:rPr>
      </w:pPr>
    </w:p>
    <w:p w:rsidR="008B0F5B" w:rsidRDefault="008B0F5B" w:rsidP="003D7CFE">
      <w:pPr>
        <w:rPr>
          <w:rtl/>
        </w:rPr>
      </w:pPr>
    </w:p>
    <w:p w:rsidR="008B0F5B" w:rsidRDefault="008B0F5B" w:rsidP="003D7CFE">
      <w:pPr>
        <w:rPr>
          <w:rtl/>
        </w:rPr>
      </w:pPr>
    </w:p>
    <w:p w:rsidR="008B0F5B" w:rsidRDefault="008B0F5B" w:rsidP="003D7CFE">
      <w:pPr>
        <w:rPr>
          <w:rtl/>
        </w:rPr>
      </w:pPr>
    </w:p>
    <w:p w:rsidR="008B0F5B" w:rsidRDefault="008B0F5B" w:rsidP="003D7CFE">
      <w:pPr>
        <w:rPr>
          <w:rtl/>
        </w:rPr>
      </w:pPr>
    </w:p>
    <w:p w:rsidR="008B0F5B" w:rsidRDefault="008B0F5B" w:rsidP="003D7CFE">
      <w:pPr>
        <w:rPr>
          <w:rtl/>
        </w:rPr>
      </w:pPr>
    </w:p>
    <w:p w:rsidR="008B0F5B" w:rsidRDefault="008B0F5B" w:rsidP="003D7CFE">
      <w:pPr>
        <w:rPr>
          <w:rtl/>
        </w:rPr>
      </w:pPr>
    </w:p>
    <w:p w:rsidR="008B0F5B" w:rsidRDefault="008B0F5B" w:rsidP="003D7CFE">
      <w:pPr>
        <w:rPr>
          <w:rtl/>
        </w:rPr>
      </w:pPr>
    </w:p>
    <w:p w:rsidR="008B0F5B" w:rsidRDefault="008B0F5B" w:rsidP="003D7CFE">
      <w:pPr>
        <w:rPr>
          <w:rtl/>
        </w:rPr>
      </w:pPr>
    </w:p>
    <w:p w:rsidR="00004F60" w:rsidRDefault="00004F60" w:rsidP="003D7CFE">
      <w:pPr>
        <w:rPr>
          <w:rtl/>
        </w:rPr>
      </w:pPr>
    </w:p>
    <w:p w:rsidR="003D7CFE" w:rsidRPr="00004F60" w:rsidRDefault="003D7CFE" w:rsidP="00004F60">
      <w:pPr>
        <w:tabs>
          <w:tab w:val="left" w:pos="3674"/>
        </w:tabs>
        <w:ind w:left="288" w:hanging="284"/>
        <w:jc w:val="both"/>
        <w:rPr>
          <w:rFonts w:ascii="Calibri" w:eastAsia="Calibri" w:hAnsi="Calibri" w:cs="B Nazanin"/>
          <w:b/>
          <w:bCs/>
          <w:szCs w:val="28"/>
          <w:rtl/>
        </w:rPr>
      </w:pPr>
      <w:r w:rsidRPr="00004F60">
        <w:rPr>
          <w:rFonts w:ascii="Calibri" w:eastAsia="Calibri" w:hAnsi="Calibri" w:cs="B Nazanin" w:hint="cs"/>
          <w:b/>
          <w:bCs/>
          <w:szCs w:val="28"/>
          <w:rtl/>
        </w:rPr>
        <w:lastRenderedPageBreak/>
        <w:t>منابع</w:t>
      </w:r>
      <w:r w:rsidR="00004F60" w:rsidRPr="00004F60">
        <w:rPr>
          <w:rFonts w:ascii="Calibri" w:eastAsia="Calibri" w:hAnsi="Calibri" w:cs="B Nazanin" w:hint="cs"/>
          <w:b/>
          <w:bCs/>
          <w:szCs w:val="28"/>
          <w:rtl/>
        </w:rPr>
        <w:t xml:space="preserve"> فارسی</w:t>
      </w:r>
      <w:r w:rsidRPr="00004F60">
        <w:rPr>
          <w:rFonts w:ascii="Calibri" w:eastAsia="Calibri" w:hAnsi="Calibri" w:cs="B Nazanin" w:hint="cs"/>
          <w:b/>
          <w:bCs/>
          <w:szCs w:val="28"/>
          <w:rtl/>
        </w:rPr>
        <w:t>:</w:t>
      </w:r>
    </w:p>
    <w:p w:rsidR="00807749" w:rsidRPr="00004F60" w:rsidRDefault="00807749" w:rsidP="00807749">
      <w:pPr>
        <w:jc w:val="both"/>
        <w:rPr>
          <w:rFonts w:ascii="Calibri" w:eastAsia="Calibri" w:hAnsi="Calibri" w:cs="B Nazanin"/>
          <w:sz w:val="24"/>
          <w:szCs w:val="24"/>
          <w:rtl/>
        </w:rPr>
      </w:pPr>
      <w:r w:rsidRPr="00004F60">
        <w:rPr>
          <w:rFonts w:ascii="Calibri" w:eastAsia="Calibri" w:hAnsi="Calibri" w:cs="B Nazanin" w:hint="cs"/>
          <w:sz w:val="24"/>
          <w:szCs w:val="24"/>
          <w:rtl/>
        </w:rPr>
        <w:t>احمدی، غلامعلی (1385). ارزشیابی برنامه دروس تربیتی دوره‌های کاردانی مراکز تربیت‌معلم، سازمان پژوهش و برنامه‌ریزی آموزشی، تهران</w:t>
      </w:r>
    </w:p>
    <w:p w:rsidR="00AD2870" w:rsidRPr="00004F60" w:rsidRDefault="00807749" w:rsidP="00AD2870">
      <w:pPr>
        <w:jc w:val="both"/>
        <w:rPr>
          <w:rFonts w:ascii="Calibri" w:eastAsia="Calibri" w:hAnsi="Calibri" w:cs="B Nazanin"/>
          <w:sz w:val="24"/>
          <w:szCs w:val="24"/>
          <w:rtl/>
        </w:rPr>
      </w:pPr>
      <w:r w:rsidRPr="00004F60">
        <w:rPr>
          <w:rFonts w:ascii="Calibri" w:eastAsia="Calibri" w:hAnsi="Calibri" w:cs="B Nazanin" w:hint="cs"/>
          <w:sz w:val="24"/>
          <w:szCs w:val="24"/>
          <w:rtl/>
        </w:rPr>
        <w:t xml:space="preserve">احمدی، روشن (1395). </w:t>
      </w:r>
      <w:r w:rsidR="00AD2870" w:rsidRPr="00004F60">
        <w:rPr>
          <w:rFonts w:ascii="Calibri" w:eastAsia="Calibri" w:hAnsi="Calibri" w:cs="B Nazanin"/>
          <w:sz w:val="24"/>
          <w:szCs w:val="24"/>
          <w:rtl/>
        </w:rPr>
        <w:t>تدوین و اعتباریابی الگوی طراحی آموزشی صلاحیتهای فناورانه دانشجو معلمان</w:t>
      </w:r>
      <w:r w:rsidR="00AD2870" w:rsidRPr="00004F60">
        <w:rPr>
          <w:rFonts w:ascii="Calibri" w:eastAsia="Calibri" w:hAnsi="Calibri" w:cs="B Nazanin"/>
          <w:sz w:val="24"/>
          <w:szCs w:val="24"/>
        </w:rPr>
        <w:t xml:space="preserve"> </w:t>
      </w:r>
      <w:r w:rsidR="00AD2870" w:rsidRPr="00004F60">
        <w:rPr>
          <w:rFonts w:ascii="Calibri" w:eastAsia="Calibri" w:hAnsi="Calibri" w:cs="B Nazanin" w:hint="cs"/>
          <w:sz w:val="24"/>
          <w:szCs w:val="24"/>
          <w:rtl/>
        </w:rPr>
        <w:t>بر اساس اسناد بالادستی ملی و بین المللی، نشریه فناوری برنامه درسی، سال اول،شماره 1، بهار و تابستان سال 1395.</w:t>
      </w:r>
    </w:p>
    <w:p w:rsidR="00807749" w:rsidRPr="00004F60" w:rsidRDefault="00807749" w:rsidP="0078052C">
      <w:pPr>
        <w:jc w:val="both"/>
        <w:rPr>
          <w:rFonts w:ascii="Calibri" w:eastAsia="Calibri" w:hAnsi="Calibri" w:cs="B Nazanin"/>
          <w:sz w:val="24"/>
          <w:szCs w:val="24"/>
        </w:rPr>
      </w:pPr>
      <w:r w:rsidRPr="00004F60">
        <w:rPr>
          <w:rFonts w:ascii="Calibri" w:eastAsia="Calibri" w:hAnsi="Calibri" w:cs="B Nazanin" w:hint="cs"/>
          <w:sz w:val="24"/>
          <w:szCs w:val="24"/>
          <w:rtl/>
        </w:rPr>
        <w:t>آیتی، محسن، عطاران، محمد و مهرمحمدی، محمود. (1386). الگوی تدوین برنامه-های درسی مبتنی بر فناوری اطلاعات و ارتباطات در ‌تربیت‌معلم. فصلنامه</w:t>
      </w:r>
      <w:r w:rsidRPr="00004F60">
        <w:rPr>
          <w:rFonts w:ascii="Calibri" w:eastAsia="Calibri" w:hAnsi="Calibri" w:cs="B Nazanin" w:hint="cs"/>
          <w:sz w:val="24"/>
          <w:szCs w:val="24"/>
          <w:rtl/>
        </w:rPr>
        <w:softHyphen/>
        <w:t>ی مطالعات برنامه</w:t>
      </w:r>
      <w:r w:rsidRPr="00004F60">
        <w:rPr>
          <w:rFonts w:ascii="Calibri" w:eastAsia="Calibri" w:hAnsi="Calibri" w:cs="B Nazanin" w:hint="cs"/>
          <w:sz w:val="24"/>
          <w:szCs w:val="24"/>
          <w:rtl/>
        </w:rPr>
        <w:softHyphen/>
        <w:t>ی درسی، 1(5)، 80-55.</w:t>
      </w:r>
    </w:p>
    <w:p w:rsidR="00807749" w:rsidRPr="00004F60" w:rsidRDefault="00807749" w:rsidP="0078052C">
      <w:pPr>
        <w:tabs>
          <w:tab w:val="left" w:pos="3674"/>
        </w:tabs>
        <w:ind w:firstLine="4"/>
        <w:rPr>
          <w:rFonts w:ascii="Calibri" w:eastAsia="Calibri" w:hAnsi="Calibri" w:cs="B Nazanin"/>
          <w:sz w:val="24"/>
          <w:szCs w:val="24"/>
          <w:rtl/>
        </w:rPr>
      </w:pPr>
      <w:r w:rsidRPr="00004F60">
        <w:rPr>
          <w:rFonts w:ascii="Calibri" w:eastAsia="Calibri" w:hAnsi="Calibri" w:cs="B Nazanin" w:hint="cs"/>
          <w:sz w:val="24"/>
          <w:szCs w:val="24"/>
          <w:rtl/>
        </w:rPr>
        <w:t>زارعي زواركي، اسماعيل.(1391).</w:t>
      </w:r>
      <w:r w:rsidRPr="00004F60">
        <w:rPr>
          <w:rFonts w:ascii="Calibri" w:eastAsia="Calibri" w:hAnsi="Calibri" w:cs="B Nazanin" w:hint="cs"/>
          <w:sz w:val="24"/>
          <w:szCs w:val="24"/>
        </w:rPr>
        <w:t xml:space="preserve"> </w:t>
      </w:r>
      <w:r w:rsidRPr="00004F60">
        <w:rPr>
          <w:rFonts w:ascii="Calibri" w:eastAsia="Calibri" w:hAnsi="Calibri" w:cs="B Nazanin" w:hint="cs"/>
          <w:sz w:val="24"/>
          <w:szCs w:val="24"/>
          <w:rtl/>
        </w:rPr>
        <w:t>طراحی</w:t>
      </w:r>
      <w:r w:rsidRPr="00004F60">
        <w:rPr>
          <w:rFonts w:ascii="Calibri" w:eastAsia="Calibri" w:hAnsi="Calibri" w:cs="B Nazanin"/>
          <w:sz w:val="24"/>
          <w:szCs w:val="24"/>
          <w:rtl/>
        </w:rPr>
        <w:t xml:space="preserve"> </w:t>
      </w:r>
      <w:r w:rsidRPr="00004F60">
        <w:rPr>
          <w:rFonts w:ascii="Calibri" w:eastAsia="Calibri" w:hAnsi="Calibri" w:cs="B Nazanin" w:hint="cs"/>
          <w:sz w:val="24"/>
          <w:szCs w:val="24"/>
          <w:rtl/>
        </w:rPr>
        <w:t>آموزشی و</w:t>
      </w:r>
      <w:r w:rsidRPr="00004F60">
        <w:rPr>
          <w:rFonts w:ascii="Calibri" w:eastAsia="Calibri" w:hAnsi="Calibri" w:cs="B Nazanin"/>
          <w:sz w:val="24"/>
          <w:szCs w:val="24"/>
          <w:rtl/>
        </w:rPr>
        <w:t xml:space="preserve"> </w:t>
      </w:r>
      <w:r w:rsidRPr="00004F60">
        <w:rPr>
          <w:rFonts w:ascii="Calibri" w:eastAsia="Calibri" w:hAnsi="Calibri" w:cs="B Nazanin" w:hint="cs"/>
          <w:sz w:val="24"/>
          <w:szCs w:val="24"/>
          <w:rtl/>
        </w:rPr>
        <w:t>محیط‌های يادگيري با رویکرد</w:t>
      </w:r>
      <w:r w:rsidRPr="00004F60">
        <w:rPr>
          <w:rFonts w:ascii="Calibri" w:eastAsia="Calibri" w:hAnsi="Calibri" w:cs="B Nazanin"/>
          <w:sz w:val="24"/>
          <w:szCs w:val="24"/>
          <w:rtl/>
        </w:rPr>
        <w:t xml:space="preserve"> </w:t>
      </w:r>
      <w:r w:rsidRPr="00004F60">
        <w:rPr>
          <w:rFonts w:ascii="Calibri" w:eastAsia="Calibri" w:hAnsi="Calibri" w:cs="B Nazanin" w:hint="cs"/>
          <w:sz w:val="24"/>
          <w:szCs w:val="24"/>
          <w:rtl/>
        </w:rPr>
        <w:t>تلفیقی</w:t>
      </w:r>
      <w:r w:rsidRPr="00004F60">
        <w:rPr>
          <w:rFonts w:ascii="Calibri" w:eastAsia="Calibri" w:hAnsi="Calibri" w:cs="B Nazanin" w:hint="cs"/>
          <w:sz w:val="24"/>
          <w:szCs w:val="24"/>
        </w:rPr>
        <w:t xml:space="preserve">: </w:t>
      </w:r>
      <w:r w:rsidRPr="00004F60">
        <w:rPr>
          <w:rFonts w:ascii="Calibri" w:eastAsia="Calibri" w:hAnsi="Calibri" w:cs="B Nazanin" w:hint="cs"/>
          <w:sz w:val="24"/>
          <w:szCs w:val="24"/>
          <w:rtl/>
        </w:rPr>
        <w:t>نقدي بر</w:t>
      </w:r>
      <w:r w:rsidRPr="00004F60">
        <w:rPr>
          <w:rFonts w:ascii="Calibri" w:eastAsia="Calibri" w:hAnsi="Calibri" w:cs="B Nazanin"/>
          <w:sz w:val="24"/>
          <w:szCs w:val="24"/>
          <w:rtl/>
        </w:rPr>
        <w:t xml:space="preserve"> </w:t>
      </w:r>
      <w:r w:rsidRPr="00004F60">
        <w:rPr>
          <w:rFonts w:ascii="Calibri" w:eastAsia="Calibri" w:hAnsi="Calibri" w:cs="B Nazanin" w:hint="cs"/>
          <w:sz w:val="24"/>
          <w:szCs w:val="24"/>
          <w:rtl/>
        </w:rPr>
        <w:t>مدل‌های پيشين و</w:t>
      </w:r>
      <w:r w:rsidRPr="00004F60">
        <w:rPr>
          <w:rFonts w:ascii="Calibri" w:eastAsia="Calibri" w:hAnsi="Calibri" w:cs="B Nazanin"/>
          <w:sz w:val="24"/>
          <w:szCs w:val="24"/>
          <w:rtl/>
        </w:rPr>
        <w:t xml:space="preserve"> </w:t>
      </w:r>
      <w:r w:rsidRPr="00004F60">
        <w:rPr>
          <w:rFonts w:ascii="Calibri" w:eastAsia="Calibri" w:hAnsi="Calibri" w:cs="B Nazanin" w:hint="cs"/>
          <w:sz w:val="24"/>
          <w:szCs w:val="24"/>
          <w:rtl/>
        </w:rPr>
        <w:t>ارائه مدلي</w:t>
      </w:r>
      <w:r w:rsidRPr="00004F60">
        <w:rPr>
          <w:rFonts w:ascii="Calibri" w:eastAsia="Calibri" w:hAnsi="Calibri" w:cs="B Nazanin" w:hint="cs"/>
          <w:sz w:val="24"/>
          <w:szCs w:val="24"/>
        </w:rPr>
        <w:t xml:space="preserve">. </w:t>
      </w:r>
      <w:r w:rsidRPr="00004F60">
        <w:rPr>
          <w:rFonts w:ascii="Calibri" w:eastAsia="Calibri" w:hAnsi="Calibri" w:cs="B Nazanin" w:hint="cs"/>
          <w:sz w:val="24"/>
          <w:szCs w:val="24"/>
          <w:rtl/>
        </w:rPr>
        <w:t>نوين در</w:t>
      </w:r>
      <w:r w:rsidRPr="00004F60">
        <w:rPr>
          <w:rFonts w:ascii="Calibri" w:eastAsia="Calibri" w:hAnsi="Calibri" w:cs="B Nazanin"/>
          <w:sz w:val="24"/>
          <w:szCs w:val="24"/>
          <w:rtl/>
        </w:rPr>
        <w:t xml:space="preserve"> </w:t>
      </w:r>
      <w:r w:rsidRPr="00004F60">
        <w:rPr>
          <w:rFonts w:ascii="Calibri" w:eastAsia="Calibri" w:hAnsi="Calibri" w:cs="B Nazanin" w:hint="cs"/>
          <w:sz w:val="24"/>
          <w:szCs w:val="24"/>
          <w:rtl/>
        </w:rPr>
        <w:t>این زمينه</w:t>
      </w:r>
      <w:r w:rsidRPr="00004F60">
        <w:rPr>
          <w:rFonts w:ascii="Calibri" w:eastAsia="Calibri" w:hAnsi="Calibri" w:cs="B Nazanin" w:hint="cs"/>
          <w:sz w:val="24"/>
          <w:szCs w:val="24"/>
        </w:rPr>
        <w:t xml:space="preserve">. </w:t>
      </w:r>
      <w:r w:rsidRPr="00004F60">
        <w:rPr>
          <w:rFonts w:ascii="Calibri" w:eastAsia="Calibri" w:hAnsi="Calibri" w:cs="B Nazanin" w:hint="cs"/>
          <w:sz w:val="24"/>
          <w:szCs w:val="24"/>
          <w:rtl/>
        </w:rPr>
        <w:t>فصلنامه روانشناسي و</w:t>
      </w:r>
      <w:r w:rsidRPr="00004F60">
        <w:rPr>
          <w:rFonts w:ascii="Calibri" w:eastAsia="Calibri" w:hAnsi="Calibri" w:cs="B Nazanin"/>
          <w:sz w:val="24"/>
          <w:szCs w:val="24"/>
          <w:rtl/>
        </w:rPr>
        <w:t xml:space="preserve"> </w:t>
      </w:r>
      <w:r w:rsidRPr="00004F60">
        <w:rPr>
          <w:rFonts w:ascii="Calibri" w:eastAsia="Calibri" w:hAnsi="Calibri" w:cs="B Nazanin" w:hint="cs"/>
          <w:sz w:val="24"/>
          <w:szCs w:val="24"/>
          <w:rtl/>
        </w:rPr>
        <w:t>علوم تربيتي دانشگاه علامه طباطبايي</w:t>
      </w:r>
      <w:r w:rsidRPr="00004F60">
        <w:rPr>
          <w:rFonts w:ascii="Calibri" w:eastAsia="Calibri" w:hAnsi="Calibri" w:cs="B Nazanin" w:hint="cs"/>
          <w:sz w:val="24"/>
          <w:szCs w:val="24"/>
        </w:rPr>
        <w:t>.</w:t>
      </w:r>
      <w:r w:rsidRPr="00004F60">
        <w:rPr>
          <w:rFonts w:ascii="Calibri" w:eastAsia="Calibri" w:hAnsi="Calibri" w:cs="B Nazanin" w:hint="cs"/>
          <w:sz w:val="24"/>
          <w:szCs w:val="24"/>
          <w:rtl/>
        </w:rPr>
        <w:t xml:space="preserve"> شماره</w:t>
      </w:r>
      <w:r w:rsidRPr="00004F60">
        <w:rPr>
          <w:rFonts w:ascii="Calibri" w:eastAsia="Calibri" w:hAnsi="Calibri" w:cs="B Nazanin" w:hint="cs"/>
          <w:sz w:val="24"/>
          <w:szCs w:val="24"/>
        </w:rPr>
        <w:t xml:space="preserve"> </w:t>
      </w:r>
      <w:r w:rsidRPr="00004F60">
        <w:rPr>
          <w:rFonts w:ascii="Calibri" w:eastAsia="Calibri" w:hAnsi="Calibri" w:cs="B Nazanin" w:hint="cs"/>
          <w:sz w:val="24"/>
          <w:szCs w:val="24"/>
          <w:rtl/>
        </w:rPr>
        <w:t>24</w:t>
      </w:r>
    </w:p>
    <w:p w:rsidR="00807749" w:rsidRPr="00004F60" w:rsidRDefault="00807749" w:rsidP="00807749">
      <w:pPr>
        <w:tabs>
          <w:tab w:val="left" w:pos="3674"/>
        </w:tabs>
        <w:ind w:left="288" w:hanging="284"/>
        <w:jc w:val="both"/>
        <w:rPr>
          <w:rFonts w:ascii="Calibri" w:eastAsia="Calibri" w:hAnsi="Calibri" w:cs="B Nazanin"/>
          <w:sz w:val="24"/>
          <w:szCs w:val="24"/>
          <w:rtl/>
        </w:rPr>
      </w:pPr>
      <w:r w:rsidRPr="00004F60">
        <w:rPr>
          <w:rFonts w:ascii="Calibri" w:eastAsia="Calibri" w:hAnsi="Calibri" w:cs="B Nazanin" w:hint="cs"/>
          <w:sz w:val="24"/>
          <w:szCs w:val="24"/>
          <w:rtl/>
        </w:rPr>
        <w:t>سندتحول بنيادين نظام</w:t>
      </w:r>
      <w:r w:rsidRPr="00004F60">
        <w:rPr>
          <w:rFonts w:ascii="Calibri" w:eastAsia="Calibri" w:hAnsi="Calibri" w:cs="B Nazanin"/>
          <w:sz w:val="24"/>
          <w:szCs w:val="24"/>
          <w:rtl/>
        </w:rPr>
        <w:t xml:space="preserve"> </w:t>
      </w:r>
      <w:r w:rsidRPr="00004F60">
        <w:rPr>
          <w:rFonts w:ascii="Calibri" w:eastAsia="Calibri" w:hAnsi="Calibri" w:cs="B Nazanin" w:hint="cs"/>
          <w:sz w:val="24"/>
          <w:szCs w:val="24"/>
          <w:rtl/>
        </w:rPr>
        <w:t xml:space="preserve">آموزش و پرورش ايران. (1390). قابل‌دستیابی از سايت </w:t>
      </w:r>
      <w:hyperlink r:id="rId14" w:history="1">
        <w:r w:rsidRPr="00004F60">
          <w:rPr>
            <w:rFonts w:ascii="Calibri" w:eastAsia="Calibri" w:hAnsi="Calibri" w:cs="B Nazanin"/>
            <w:sz w:val="24"/>
            <w:szCs w:val="24"/>
          </w:rPr>
          <w:t>www.moe.ir</w:t>
        </w:r>
      </w:hyperlink>
    </w:p>
    <w:p w:rsidR="00807749" w:rsidRPr="00004F60" w:rsidRDefault="00004F60" w:rsidP="00807749">
      <w:pPr>
        <w:tabs>
          <w:tab w:val="left" w:pos="3674"/>
        </w:tabs>
        <w:ind w:left="288" w:hanging="284"/>
        <w:jc w:val="both"/>
        <w:rPr>
          <w:rFonts w:ascii="Calibri" w:eastAsia="Calibri" w:hAnsi="Calibri" w:cs="B Nazanin"/>
          <w:b/>
          <w:bCs/>
          <w:szCs w:val="28"/>
          <w:rtl/>
        </w:rPr>
      </w:pPr>
      <w:r w:rsidRPr="00004F60">
        <w:rPr>
          <w:rFonts w:ascii="Calibri" w:eastAsia="Calibri" w:hAnsi="Calibri" w:cs="B Nazanin" w:hint="cs"/>
          <w:b/>
          <w:bCs/>
          <w:szCs w:val="28"/>
          <w:rtl/>
        </w:rPr>
        <w:t>منابع لاتین</w:t>
      </w:r>
    </w:p>
    <w:p w:rsidR="0078052C" w:rsidRDefault="00AC4F65" w:rsidP="0078052C">
      <w:pPr>
        <w:ind w:left="284" w:hanging="284"/>
        <w:jc w:val="right"/>
        <w:rPr>
          <w:rFonts w:asciiTheme="majorBidi" w:hAnsiTheme="majorBidi" w:cstheme="majorBidi"/>
          <w:rtl/>
        </w:rPr>
      </w:pPr>
      <w:hyperlink r:id="rId15" w:history="1">
        <w:r w:rsidR="0078052C" w:rsidRPr="00802785">
          <w:rPr>
            <w:rStyle w:val="Hyperlink"/>
            <w:rFonts w:asciiTheme="majorBidi" w:hAnsiTheme="majorBidi" w:cstheme="majorBidi"/>
          </w:rPr>
          <w:t>ISTE - International Society for Technology in Education. (2016). https://www.iste.org</w:t>
        </w:r>
      </w:hyperlink>
    </w:p>
    <w:p w:rsidR="006F14C7" w:rsidRDefault="006F14C7" w:rsidP="0078052C">
      <w:pPr>
        <w:bidi w:val="0"/>
        <w:ind w:left="284" w:hanging="284"/>
        <w:jc w:val="both"/>
        <w:rPr>
          <w:rFonts w:asciiTheme="majorBidi" w:eastAsia="Calibri" w:hAnsiTheme="majorBidi" w:cstheme="majorBidi"/>
          <w:rtl/>
        </w:rPr>
      </w:pPr>
      <w:proofErr w:type="gramStart"/>
      <w:r w:rsidRPr="00D73CF8">
        <w:rPr>
          <w:rFonts w:asciiTheme="majorBidi" w:eastAsia="Calibri" w:hAnsiTheme="majorBidi" w:cstheme="majorBidi"/>
        </w:rPr>
        <w:t>Marker ,P</w:t>
      </w:r>
      <w:proofErr w:type="gramEnd"/>
      <w:r w:rsidRPr="00D73CF8">
        <w:rPr>
          <w:rFonts w:asciiTheme="majorBidi" w:eastAsia="Calibri" w:hAnsiTheme="majorBidi" w:cstheme="majorBidi"/>
        </w:rPr>
        <w:t xml:space="preserve">. M. (2006). </w:t>
      </w:r>
      <w:proofErr w:type="gramStart"/>
      <w:r w:rsidRPr="00D73CF8">
        <w:rPr>
          <w:rFonts w:asciiTheme="majorBidi" w:eastAsia="Calibri" w:hAnsiTheme="majorBidi" w:cstheme="majorBidi"/>
        </w:rPr>
        <w:t>Social student in the world of 2056.</w:t>
      </w:r>
      <w:proofErr w:type="gramEnd"/>
      <w:r w:rsidRPr="00D73CF8">
        <w:rPr>
          <w:rFonts w:asciiTheme="majorBidi" w:eastAsia="Calibri" w:hAnsiTheme="majorBidi" w:cstheme="majorBidi"/>
        </w:rPr>
        <w:t xml:space="preserve"> In E. W Ross (Ed), (3rd </w:t>
      </w:r>
      <w:proofErr w:type="spellStart"/>
      <w:r w:rsidRPr="00D73CF8">
        <w:rPr>
          <w:rFonts w:asciiTheme="majorBidi" w:eastAsia="Calibri" w:hAnsiTheme="majorBidi" w:cstheme="majorBidi"/>
        </w:rPr>
        <w:t>ed</w:t>
      </w:r>
      <w:proofErr w:type="spellEnd"/>
      <w:proofErr w:type="gramStart"/>
      <w:r w:rsidRPr="00D73CF8">
        <w:rPr>
          <w:rFonts w:asciiTheme="majorBidi" w:eastAsia="Calibri" w:hAnsiTheme="majorBidi" w:cstheme="majorBidi"/>
        </w:rPr>
        <w:t>,.</w:t>
      </w:r>
      <w:proofErr w:type="gramEnd"/>
      <w:r w:rsidRPr="00D73CF8">
        <w:rPr>
          <w:rFonts w:asciiTheme="majorBidi" w:eastAsia="Calibri" w:hAnsiTheme="majorBidi" w:cstheme="majorBidi"/>
        </w:rPr>
        <w:t xml:space="preserve"> 77-97). </w:t>
      </w:r>
      <w:proofErr w:type="spellStart"/>
      <w:proofErr w:type="gramStart"/>
      <w:r w:rsidRPr="00D73CF8">
        <w:rPr>
          <w:rFonts w:asciiTheme="majorBidi" w:eastAsia="Calibri" w:hAnsiTheme="majorBidi" w:cstheme="majorBidi"/>
        </w:rPr>
        <w:t>Albani</w:t>
      </w:r>
      <w:proofErr w:type="spellEnd"/>
      <w:r w:rsidRPr="00D73CF8">
        <w:rPr>
          <w:rFonts w:asciiTheme="majorBidi" w:eastAsia="Calibri" w:hAnsiTheme="majorBidi" w:cstheme="majorBidi"/>
        </w:rPr>
        <w:t xml:space="preserve"> ,</w:t>
      </w:r>
      <w:proofErr w:type="gramEnd"/>
      <w:r w:rsidRPr="00D73CF8">
        <w:rPr>
          <w:rFonts w:asciiTheme="majorBidi" w:eastAsia="Calibri" w:hAnsiTheme="majorBidi" w:cstheme="majorBidi"/>
        </w:rPr>
        <w:t>NY:  State University of New York Press.</w:t>
      </w:r>
    </w:p>
    <w:p w:rsidR="006F14C7" w:rsidRPr="00D73CF8" w:rsidRDefault="006F14C7" w:rsidP="0078052C">
      <w:pPr>
        <w:bidi w:val="0"/>
        <w:spacing w:before="120" w:after="120"/>
        <w:ind w:left="284" w:hanging="284"/>
        <w:jc w:val="both"/>
        <w:rPr>
          <w:rFonts w:asciiTheme="majorBidi" w:eastAsia="Calibri" w:hAnsiTheme="majorBidi" w:cstheme="majorBidi"/>
        </w:rPr>
      </w:pPr>
      <w:proofErr w:type="spellStart"/>
      <w:proofErr w:type="gramStart"/>
      <w:r w:rsidRPr="00D73CF8">
        <w:rPr>
          <w:rFonts w:asciiTheme="majorBidi" w:eastAsia="Calibri" w:hAnsiTheme="majorBidi" w:cstheme="majorBidi"/>
        </w:rPr>
        <w:t>Prensky</w:t>
      </w:r>
      <w:proofErr w:type="spellEnd"/>
      <w:r w:rsidRPr="00D73CF8">
        <w:rPr>
          <w:rFonts w:asciiTheme="majorBidi" w:eastAsia="Calibri" w:hAnsiTheme="majorBidi" w:cstheme="majorBidi"/>
        </w:rPr>
        <w:t>, M. (2010).</w:t>
      </w:r>
      <w:proofErr w:type="gramEnd"/>
      <w:r w:rsidRPr="00D73CF8">
        <w:rPr>
          <w:rFonts w:asciiTheme="majorBidi" w:eastAsia="Calibri" w:hAnsiTheme="majorBidi" w:cstheme="majorBidi"/>
        </w:rPr>
        <w:t xml:space="preserve"> “Digital </w:t>
      </w:r>
      <w:proofErr w:type="gramStart"/>
      <w:r w:rsidRPr="00D73CF8">
        <w:rPr>
          <w:rFonts w:asciiTheme="majorBidi" w:eastAsia="Calibri" w:hAnsiTheme="majorBidi" w:cstheme="majorBidi"/>
        </w:rPr>
        <w:t>Native ,</w:t>
      </w:r>
      <w:proofErr w:type="gramEnd"/>
      <w:r w:rsidRPr="00D73CF8">
        <w:rPr>
          <w:rFonts w:asciiTheme="majorBidi" w:eastAsia="Calibri" w:hAnsiTheme="majorBidi" w:cstheme="majorBidi"/>
        </w:rPr>
        <w:t xml:space="preserve"> Digital Immigrants”. On the Horizon 9 (5): 1-6. </w:t>
      </w:r>
      <w:proofErr w:type="spellStart"/>
      <w:proofErr w:type="gramStart"/>
      <w:r w:rsidRPr="00D73CF8">
        <w:rPr>
          <w:rFonts w:asciiTheme="majorBidi" w:eastAsia="Calibri" w:hAnsiTheme="majorBidi" w:cstheme="majorBidi"/>
        </w:rPr>
        <w:t>Doi</w:t>
      </w:r>
      <w:proofErr w:type="spellEnd"/>
      <w:r w:rsidRPr="00D73CF8">
        <w:rPr>
          <w:rFonts w:asciiTheme="majorBidi" w:eastAsia="Calibri" w:hAnsiTheme="majorBidi" w:cstheme="majorBidi"/>
        </w:rPr>
        <w:t xml:space="preserve"> 10.1108010748120110424816.</w:t>
      </w:r>
      <w:proofErr w:type="gramEnd"/>
    </w:p>
    <w:p w:rsidR="006F14C7" w:rsidRDefault="006F14C7" w:rsidP="0078052C">
      <w:pPr>
        <w:bidi w:val="0"/>
        <w:jc w:val="both"/>
        <w:rPr>
          <w:rFonts w:ascii="Times New Roman" w:eastAsia="Calibri" w:hAnsi="Times New Roman" w:cs="Times New Roman"/>
          <w:color w:val="000000"/>
          <w:rtl/>
        </w:rPr>
      </w:pPr>
      <w:proofErr w:type="gramStart"/>
      <w:r>
        <w:rPr>
          <w:rFonts w:ascii="Times New Roman" w:eastAsia="Calibri" w:hAnsi="Times New Roman" w:cs="Times New Roman"/>
          <w:color w:val="000000"/>
        </w:rPr>
        <w:t>U</w:t>
      </w:r>
      <w:r w:rsidRPr="000E655E">
        <w:rPr>
          <w:rFonts w:ascii="Times New Roman" w:eastAsia="Calibri" w:hAnsi="Times New Roman" w:cs="Times New Roman"/>
          <w:color w:val="000000"/>
        </w:rPr>
        <w:t>nesco.org</w:t>
      </w:r>
      <w:r>
        <w:rPr>
          <w:rFonts w:ascii="Times New Roman" w:eastAsia="Calibri" w:hAnsi="Times New Roman" w:cs="Times New Roman"/>
          <w:color w:val="000000"/>
        </w:rPr>
        <w:t>. (2020).</w:t>
      </w:r>
      <w:proofErr w:type="gramEnd"/>
      <w:r w:rsidRPr="000E655E">
        <w:t xml:space="preserve"> </w:t>
      </w:r>
      <w:r w:rsidRPr="000E655E">
        <w:rPr>
          <w:rFonts w:ascii="Times New Roman" w:eastAsia="Calibri" w:hAnsi="Times New Roman" w:cs="Times New Roman"/>
          <w:color w:val="000000"/>
        </w:rPr>
        <w:t>UNESCO hosted a Virtual Ministerial Dialogue on Covid-19 and Open Science</w:t>
      </w:r>
      <w:r>
        <w:rPr>
          <w:rFonts w:ascii="Times New Roman" w:eastAsia="Calibri" w:hAnsi="Times New Roman" w:cs="Times New Roman"/>
          <w:color w:val="000000"/>
        </w:rPr>
        <w:t>.</w:t>
      </w:r>
    </w:p>
    <w:p w:rsidR="00AD2870" w:rsidRPr="00D73CF8" w:rsidRDefault="00AD2870" w:rsidP="0078052C">
      <w:pPr>
        <w:autoSpaceDE w:val="0"/>
        <w:autoSpaceDN w:val="0"/>
        <w:bidi w:val="0"/>
        <w:adjustRightInd w:val="0"/>
        <w:ind w:left="284" w:hanging="284"/>
        <w:jc w:val="both"/>
        <w:rPr>
          <w:rFonts w:asciiTheme="majorBidi" w:eastAsia="Calibri" w:hAnsiTheme="majorBidi" w:cstheme="majorBidi"/>
        </w:rPr>
      </w:pPr>
      <w:proofErr w:type="gramStart"/>
      <w:r w:rsidRPr="00D73CF8">
        <w:rPr>
          <w:rFonts w:asciiTheme="majorBidi" w:eastAsia="Calibri" w:hAnsiTheme="majorBidi" w:cstheme="majorBidi"/>
        </w:rPr>
        <w:t>UNESCO (201</w:t>
      </w:r>
      <w:r>
        <w:rPr>
          <w:rFonts w:asciiTheme="majorBidi" w:eastAsia="Calibri" w:hAnsiTheme="majorBidi" w:cstheme="majorBidi"/>
        </w:rPr>
        <w:t>5).</w:t>
      </w:r>
      <w:proofErr w:type="gramEnd"/>
      <w:r>
        <w:rPr>
          <w:rFonts w:asciiTheme="majorBidi" w:eastAsia="Calibri" w:hAnsiTheme="majorBidi" w:cstheme="majorBidi"/>
        </w:rPr>
        <w:t xml:space="preserve"> </w:t>
      </w:r>
      <w:r w:rsidRPr="00231D76">
        <w:rPr>
          <w:rFonts w:asciiTheme="majorBidi" w:eastAsia="Calibri" w:hAnsiTheme="majorBidi" w:cstheme="majorBidi"/>
        </w:rPr>
        <w:t>Education 2030 Incheon Declaration Towards inclusive and equitable quality education and lifelong learning for all.</w:t>
      </w:r>
    </w:p>
    <w:p w:rsidR="006F14C7" w:rsidRDefault="006F14C7" w:rsidP="0078052C">
      <w:pPr>
        <w:bidi w:val="0"/>
        <w:spacing w:after="0"/>
        <w:ind w:left="284" w:hanging="284"/>
        <w:jc w:val="both"/>
        <w:rPr>
          <w:rFonts w:ascii="Times New Roman" w:eastAsia="Calibri" w:hAnsi="Times New Roman" w:cs="Times New Roman"/>
          <w:szCs w:val="28"/>
          <w:rtl/>
        </w:rPr>
      </w:pPr>
      <w:r w:rsidRPr="006F14C7">
        <w:rPr>
          <w:rFonts w:ascii="Times New Roman" w:eastAsia="Calibri" w:hAnsi="Times New Roman" w:cs="Times New Roman"/>
          <w:szCs w:val="28"/>
        </w:rPr>
        <w:t xml:space="preserve">UNESCO Institute for informative on technologies in education, </w:t>
      </w:r>
      <w:proofErr w:type="gramStart"/>
      <w:r w:rsidRPr="006F14C7">
        <w:rPr>
          <w:rFonts w:ascii="Times New Roman" w:eastAsia="Calibri" w:hAnsi="Times New Roman" w:cs="Times New Roman"/>
          <w:szCs w:val="28"/>
        </w:rPr>
        <w:t>Bangkok(</w:t>
      </w:r>
      <w:proofErr w:type="gramEnd"/>
      <w:r w:rsidRPr="006F14C7">
        <w:rPr>
          <w:rFonts w:ascii="Times New Roman" w:eastAsia="Calibri" w:hAnsi="Times New Roman" w:cs="Times New Roman"/>
          <w:szCs w:val="28"/>
        </w:rPr>
        <w:t xml:space="preserve">2011). </w:t>
      </w:r>
      <w:proofErr w:type="gramStart"/>
      <w:r w:rsidRPr="006F14C7">
        <w:rPr>
          <w:rFonts w:ascii="Times New Roman" w:eastAsia="Calibri" w:hAnsi="Times New Roman" w:cs="Times New Roman"/>
          <w:szCs w:val="28"/>
        </w:rPr>
        <w:t>Indicators to assess impact of ICT in education.</w:t>
      </w:r>
      <w:proofErr w:type="gramEnd"/>
    </w:p>
    <w:p w:rsidR="006F14C7" w:rsidRDefault="006F14C7" w:rsidP="0078052C">
      <w:pPr>
        <w:bidi w:val="0"/>
        <w:spacing w:after="0"/>
        <w:ind w:left="284" w:hanging="284"/>
        <w:jc w:val="both"/>
        <w:rPr>
          <w:rFonts w:ascii="Times New Roman" w:eastAsia="Calibri" w:hAnsi="Times New Roman" w:cs="Times New Roman"/>
          <w:szCs w:val="28"/>
          <w:rtl/>
          <w:lang w:bidi="fa-IR"/>
        </w:rPr>
      </w:pPr>
      <w:proofErr w:type="gramStart"/>
      <w:r w:rsidRPr="006F14C7">
        <w:rPr>
          <w:rFonts w:ascii="Times New Roman" w:eastAsia="Calibri" w:hAnsi="Times New Roman" w:cs="Times New Roman"/>
          <w:szCs w:val="28"/>
        </w:rPr>
        <w:t>UNESCO Report.</w:t>
      </w:r>
      <w:proofErr w:type="gramEnd"/>
      <w:r w:rsidRPr="006F14C7">
        <w:rPr>
          <w:rFonts w:ascii="Times New Roman" w:eastAsia="Calibri" w:hAnsi="Times New Roman" w:cs="Times New Roman"/>
          <w:szCs w:val="28"/>
        </w:rPr>
        <w:t xml:space="preserve"> (2011). ICT competency framework for teacher, </w:t>
      </w:r>
      <w:proofErr w:type="spellStart"/>
      <w:r w:rsidRPr="006F14C7">
        <w:rPr>
          <w:rFonts w:ascii="Times New Roman" w:eastAsia="Calibri" w:hAnsi="Times New Roman" w:cs="Times New Roman"/>
          <w:szCs w:val="28"/>
        </w:rPr>
        <w:t>Retrived</w:t>
      </w:r>
      <w:proofErr w:type="spellEnd"/>
      <w:r w:rsidRPr="006F14C7">
        <w:rPr>
          <w:rFonts w:ascii="Times New Roman" w:eastAsia="Calibri" w:hAnsi="Times New Roman" w:cs="Times New Roman"/>
          <w:szCs w:val="28"/>
        </w:rPr>
        <w:t xml:space="preserve"> May 6</w:t>
      </w:r>
      <w:proofErr w:type="gramStart"/>
      <w:r w:rsidRPr="006F14C7">
        <w:rPr>
          <w:rFonts w:ascii="Times New Roman" w:eastAsia="Calibri" w:hAnsi="Times New Roman" w:cs="Times New Roman"/>
          <w:szCs w:val="28"/>
        </w:rPr>
        <w:t>,2012</w:t>
      </w:r>
      <w:proofErr w:type="gramEnd"/>
      <w:r w:rsidRPr="006F14C7">
        <w:rPr>
          <w:rFonts w:ascii="Times New Roman" w:eastAsia="Calibri" w:hAnsi="Times New Roman" w:cs="Times New Roman"/>
          <w:szCs w:val="28"/>
        </w:rPr>
        <w:t xml:space="preserve"> from Http//unecdoc.org</w:t>
      </w:r>
      <w:r>
        <w:rPr>
          <w:rFonts w:ascii="Times New Roman" w:eastAsia="Calibri" w:hAnsi="Times New Roman" w:cs="Times New Roman" w:hint="cs"/>
          <w:szCs w:val="28"/>
          <w:rtl/>
        </w:rPr>
        <w:t>.</w:t>
      </w:r>
    </w:p>
    <w:p w:rsidR="006F14C7" w:rsidRDefault="006F14C7" w:rsidP="0078052C">
      <w:pPr>
        <w:bidi w:val="0"/>
        <w:spacing w:after="0"/>
        <w:ind w:left="284" w:hanging="284"/>
        <w:jc w:val="both"/>
        <w:rPr>
          <w:rFonts w:ascii="Times New Roman" w:eastAsia="Calibri" w:hAnsi="Times New Roman" w:cs="Times New Roman"/>
          <w:szCs w:val="28"/>
        </w:rPr>
      </w:pPr>
      <w:proofErr w:type="gramStart"/>
      <w:r w:rsidRPr="006F14C7">
        <w:rPr>
          <w:rFonts w:ascii="Times New Roman" w:eastAsia="Calibri" w:hAnsi="Times New Roman" w:cs="Times New Roman"/>
          <w:szCs w:val="28"/>
        </w:rPr>
        <w:t>UNESCO.</w:t>
      </w:r>
      <w:proofErr w:type="gramEnd"/>
      <w:r w:rsidRPr="006F14C7">
        <w:rPr>
          <w:rFonts w:ascii="Times New Roman" w:eastAsia="Calibri" w:hAnsi="Times New Roman" w:cs="Times New Roman"/>
          <w:szCs w:val="28"/>
        </w:rPr>
        <w:t xml:space="preserve"> </w:t>
      </w:r>
      <w:proofErr w:type="gramStart"/>
      <w:r w:rsidRPr="006F14C7">
        <w:rPr>
          <w:rFonts w:ascii="Times New Roman" w:eastAsia="Calibri" w:hAnsi="Times New Roman" w:cs="Times New Roman"/>
          <w:szCs w:val="28"/>
        </w:rPr>
        <w:t>(2008). ICT competently standards for teachers.</w:t>
      </w:r>
      <w:proofErr w:type="gramEnd"/>
      <w:r w:rsidRPr="006F14C7">
        <w:rPr>
          <w:rFonts w:ascii="Times New Roman" w:eastAsia="Calibri" w:hAnsi="Times New Roman" w:cs="Times New Roman"/>
          <w:szCs w:val="28"/>
        </w:rPr>
        <w:t xml:space="preserve"> </w:t>
      </w:r>
      <w:proofErr w:type="spellStart"/>
      <w:proofErr w:type="gramStart"/>
      <w:r w:rsidRPr="006F14C7">
        <w:rPr>
          <w:rFonts w:ascii="Times New Roman" w:eastAsia="Calibri" w:hAnsi="Times New Roman" w:cs="Times New Roman"/>
          <w:szCs w:val="28"/>
        </w:rPr>
        <w:t>Retreived</w:t>
      </w:r>
      <w:proofErr w:type="spellEnd"/>
      <w:r w:rsidRPr="006F14C7">
        <w:rPr>
          <w:rFonts w:ascii="Times New Roman" w:eastAsia="Calibri" w:hAnsi="Times New Roman" w:cs="Times New Roman"/>
          <w:szCs w:val="28"/>
        </w:rPr>
        <w:t xml:space="preserve"> fromunesdoc.unesco.org/images/0015/001562/156209e.pdf</w:t>
      </w:r>
      <w:r>
        <w:rPr>
          <w:rFonts w:ascii="Times New Roman" w:eastAsia="Calibri" w:hAnsi="Times New Roman" w:cs="Times New Roman" w:hint="cs"/>
          <w:szCs w:val="28"/>
          <w:rtl/>
        </w:rPr>
        <w:t>.</w:t>
      </w:r>
      <w:proofErr w:type="gramEnd"/>
    </w:p>
    <w:p w:rsidR="0078052C" w:rsidRDefault="0078052C" w:rsidP="0078052C">
      <w:pPr>
        <w:bidi w:val="0"/>
        <w:spacing w:after="0"/>
        <w:ind w:left="284" w:hanging="284"/>
        <w:jc w:val="both"/>
        <w:rPr>
          <w:rFonts w:ascii="Times New Roman" w:eastAsia="Calibri" w:hAnsi="Times New Roman" w:cs="Times New Roman"/>
          <w:szCs w:val="28"/>
          <w:rtl/>
        </w:rPr>
      </w:pPr>
    </w:p>
    <w:p w:rsidR="006F14C7" w:rsidRPr="00D73CF8" w:rsidRDefault="006F14C7" w:rsidP="006F14C7">
      <w:pPr>
        <w:ind w:left="284" w:hanging="284"/>
        <w:jc w:val="right"/>
        <w:rPr>
          <w:rFonts w:asciiTheme="majorBidi" w:eastAsia="Calibri" w:hAnsiTheme="majorBidi" w:cstheme="majorBidi"/>
        </w:rPr>
      </w:pPr>
      <w:proofErr w:type="gramStart"/>
      <w:r w:rsidRPr="00D73CF8">
        <w:rPr>
          <w:rFonts w:asciiTheme="majorBidi" w:eastAsia="Calibri" w:hAnsiTheme="majorBidi" w:cstheme="majorBidi"/>
        </w:rPr>
        <w:t>UNESCO (2006).</w:t>
      </w:r>
      <w:proofErr w:type="gramEnd"/>
      <w:r w:rsidRPr="00D73CF8">
        <w:rPr>
          <w:rFonts w:asciiTheme="majorBidi" w:eastAsia="Calibri" w:hAnsiTheme="majorBidi" w:cstheme="majorBidi"/>
        </w:rPr>
        <w:t xml:space="preserve"> ICT Competency standards for teachers: Policy Framework. </w:t>
      </w:r>
      <w:proofErr w:type="gramStart"/>
      <w:r w:rsidRPr="00D73CF8">
        <w:rPr>
          <w:rFonts w:asciiTheme="majorBidi" w:eastAsia="Calibri" w:hAnsiTheme="majorBidi" w:cstheme="majorBidi"/>
        </w:rPr>
        <w:t>UNESCO.</w:t>
      </w:r>
      <w:proofErr w:type="gramEnd"/>
      <w:r w:rsidRPr="00D73CF8">
        <w:rPr>
          <w:rFonts w:asciiTheme="majorBidi" w:eastAsia="Calibri" w:hAnsiTheme="majorBidi" w:cstheme="majorBidi"/>
        </w:rPr>
        <w:t xml:space="preserve"> </w:t>
      </w:r>
    </w:p>
    <w:p w:rsidR="00FB0192" w:rsidRPr="00FB0192" w:rsidRDefault="006F14C7" w:rsidP="00AD397A">
      <w:pPr>
        <w:jc w:val="right"/>
        <w:rPr>
          <w:rtl/>
          <w:lang w:bidi="fa-IR"/>
        </w:rPr>
      </w:pPr>
      <w:proofErr w:type="gramStart"/>
      <w:r w:rsidRPr="00FB4273">
        <w:rPr>
          <w:rFonts w:ascii="Times New Roman" w:eastAsia="Calibri" w:hAnsi="Times New Roman" w:cs="Times New Roman"/>
        </w:rPr>
        <w:t>Wang, G., Zhang, Y., Zhao, J., Zhang, J., &amp; Jiang, F. (2020).</w:t>
      </w:r>
      <w:proofErr w:type="gramEnd"/>
      <w:r w:rsidRPr="00FB4273">
        <w:rPr>
          <w:rFonts w:ascii="Times New Roman" w:eastAsia="Calibri" w:hAnsi="Times New Roman" w:cs="Times New Roman"/>
        </w:rPr>
        <w:t xml:space="preserve"> Mitigate the effects of home confinement on children </w:t>
      </w:r>
      <w:proofErr w:type="gramStart"/>
      <w:r w:rsidRPr="00FB4273">
        <w:rPr>
          <w:rFonts w:ascii="Times New Roman" w:eastAsia="Calibri" w:hAnsi="Times New Roman" w:cs="Times New Roman"/>
        </w:rPr>
        <w:t>during  the</w:t>
      </w:r>
      <w:proofErr w:type="gramEnd"/>
      <w:r w:rsidRPr="00FB4273">
        <w:rPr>
          <w:rFonts w:ascii="Times New Roman" w:eastAsia="Calibri" w:hAnsi="Times New Roman" w:cs="Times New Roman"/>
        </w:rPr>
        <w:t xml:space="preserve"> COVID-19 outbreak. </w:t>
      </w:r>
      <w:r w:rsidRPr="00FB4273">
        <w:rPr>
          <w:rFonts w:ascii="Times New Roman" w:eastAsia="Calibri" w:hAnsi="Times New Roman" w:cs="Times New Roman"/>
          <w:i/>
          <w:iCs/>
        </w:rPr>
        <w:t>Journal Lancet</w:t>
      </w:r>
      <w:r w:rsidRPr="00FB4273">
        <w:rPr>
          <w:rFonts w:ascii="Times New Roman" w:eastAsia="Calibri" w:hAnsi="Times New Roman" w:cs="Times New Roman"/>
        </w:rPr>
        <w:t>, 395 (10228), 945-947</w:t>
      </w:r>
    </w:p>
    <w:sectPr w:rsidR="00FB0192" w:rsidRPr="00FB0192">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F65" w:rsidRDefault="00AC4F65" w:rsidP="008502C4">
      <w:pPr>
        <w:spacing w:after="0" w:line="240" w:lineRule="auto"/>
      </w:pPr>
      <w:r>
        <w:separator/>
      </w:r>
    </w:p>
  </w:endnote>
  <w:endnote w:type="continuationSeparator" w:id="0">
    <w:p w:rsidR="00AC4F65" w:rsidRDefault="00AC4F65" w:rsidP="00850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Zar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F65" w:rsidRDefault="00AC4F65" w:rsidP="008502C4">
      <w:pPr>
        <w:spacing w:after="0" w:line="240" w:lineRule="auto"/>
      </w:pPr>
      <w:r>
        <w:separator/>
      </w:r>
    </w:p>
  </w:footnote>
  <w:footnote w:type="continuationSeparator" w:id="0">
    <w:p w:rsidR="00AC4F65" w:rsidRDefault="00AC4F65" w:rsidP="008502C4">
      <w:pPr>
        <w:spacing w:after="0" w:line="240" w:lineRule="auto"/>
      </w:pPr>
      <w:r>
        <w:continuationSeparator/>
      </w:r>
    </w:p>
  </w:footnote>
  <w:footnote w:id="1">
    <w:p w:rsidR="00062002" w:rsidRPr="00062002" w:rsidRDefault="00062002" w:rsidP="00062002">
      <w:pPr>
        <w:pStyle w:val="FootnoteText"/>
        <w:bidi/>
        <w:jc w:val="left"/>
        <w:rPr>
          <w:rFonts w:cs="B Nazanin"/>
          <w:lang w:bidi="fa-IR"/>
        </w:rPr>
      </w:pPr>
      <w:r w:rsidRPr="00062002">
        <w:rPr>
          <w:rStyle w:val="FootnoteReference"/>
          <w:rFonts w:cs="B Nazanin"/>
        </w:rPr>
        <w:footnoteRef/>
      </w:r>
      <w:r w:rsidRPr="00062002">
        <w:rPr>
          <w:rFonts w:cs="B Nazanin"/>
        </w:rPr>
        <w:t xml:space="preserve"> </w:t>
      </w:r>
      <w:r w:rsidRPr="00062002">
        <w:rPr>
          <w:rFonts w:cs="B Nazanin" w:hint="cs"/>
          <w:rtl/>
          <w:lang w:bidi="fa-IR"/>
        </w:rPr>
        <w:t xml:space="preserve">استادیار گروه علوم تربیتی، دانشگاه تربیت دبیر شهید رجایی، </w:t>
      </w:r>
      <w:r w:rsidRPr="00062002">
        <w:rPr>
          <w:rFonts w:cs="B Nazanin"/>
          <w:lang w:bidi="fa-IR"/>
        </w:rPr>
        <w:t>roshan.a@sru.ac.ir</w:t>
      </w:r>
    </w:p>
  </w:footnote>
  <w:footnote w:id="2">
    <w:p w:rsidR="007A1381" w:rsidRPr="00AD397A" w:rsidRDefault="007A1381" w:rsidP="007A1381">
      <w:pPr>
        <w:pStyle w:val="FootnoteText"/>
        <w:jc w:val="left"/>
        <w:rPr>
          <w:rFonts w:ascii="Times New Roman" w:eastAsia="Times New Roman" w:hAnsi="Times New Roman"/>
          <w:sz w:val="24"/>
          <w:szCs w:val="24"/>
          <w:vertAlign w:val="superscript"/>
          <w:rtl/>
        </w:rPr>
      </w:pPr>
      <w:r>
        <w:rPr>
          <w:rStyle w:val="FootnoteReference"/>
        </w:rPr>
        <w:footnoteRef/>
      </w:r>
      <w:r>
        <w:t xml:space="preserve"> </w:t>
      </w:r>
      <w:r w:rsidRPr="00AD397A">
        <w:rPr>
          <w:rFonts w:ascii="Times New Roman" w:eastAsia="Times New Roman" w:hAnsi="Times New Roman"/>
          <w:sz w:val="24"/>
          <w:szCs w:val="24"/>
          <w:vertAlign w:val="superscript"/>
        </w:rPr>
        <w:t>Wang, G., Zhang, Y., Zhao, J., Zhang, J., &amp; Jiang, F.</w:t>
      </w:r>
    </w:p>
  </w:footnote>
  <w:footnote w:id="3">
    <w:p w:rsidR="00D23428" w:rsidRDefault="00D23428" w:rsidP="00D23428">
      <w:pPr>
        <w:pStyle w:val="Heading4"/>
        <w:rPr>
          <w:rtl/>
        </w:rPr>
      </w:pPr>
      <w:r w:rsidRPr="00AD397A">
        <w:footnoteRef/>
      </w:r>
      <w:r>
        <w:rPr>
          <w:rFonts w:hint="cs"/>
          <w:rtl/>
        </w:rPr>
        <w:t>-</w:t>
      </w:r>
      <w:r>
        <w:rPr>
          <w:rtl/>
        </w:rPr>
        <w:t xml:space="preserve"> </w:t>
      </w:r>
      <w:r>
        <w:t>Cognitive Competencies</w:t>
      </w:r>
    </w:p>
  </w:footnote>
  <w:footnote w:id="4">
    <w:p w:rsidR="00D23428" w:rsidRDefault="00D23428" w:rsidP="00D23428">
      <w:pPr>
        <w:pStyle w:val="Heading4"/>
        <w:rPr>
          <w:rtl/>
        </w:rPr>
      </w:pPr>
      <w:r>
        <w:rPr>
          <w:rStyle w:val="FootnoteReference"/>
        </w:rPr>
        <w:footnoteRef/>
      </w:r>
      <w:r>
        <w:t xml:space="preserve"> - Affective Competencies</w:t>
      </w:r>
    </w:p>
  </w:footnote>
  <w:footnote w:id="5">
    <w:p w:rsidR="00D23428" w:rsidRDefault="00D23428" w:rsidP="00D23428">
      <w:pPr>
        <w:pStyle w:val="Heading4"/>
      </w:pPr>
      <w:r>
        <w:rPr>
          <w:rStyle w:val="FootnoteReference"/>
        </w:rPr>
        <w:footnoteRef/>
      </w:r>
      <w:r>
        <w:t xml:space="preserve"> - Performance Competencies</w:t>
      </w:r>
    </w:p>
  </w:footnote>
  <w:footnote w:id="6">
    <w:p w:rsidR="00D23428" w:rsidRDefault="00D23428" w:rsidP="00D23428">
      <w:pPr>
        <w:pStyle w:val="Heading4"/>
        <w:rPr>
          <w:rtl/>
        </w:rPr>
      </w:pPr>
      <w:r>
        <w:rPr>
          <w:rStyle w:val="FootnoteReference"/>
        </w:rPr>
        <w:footnoteRef/>
      </w:r>
      <w:r>
        <w:t xml:space="preserve"> - Consequent Competencies</w:t>
      </w:r>
    </w:p>
  </w:footnote>
  <w:footnote w:id="7">
    <w:p w:rsidR="00864CEE" w:rsidRDefault="00864CEE" w:rsidP="00864CEE">
      <w:pPr>
        <w:pStyle w:val="Heading4"/>
        <w:rPr>
          <w:rtl/>
          <w:lang w:bidi="fa-IR"/>
        </w:rPr>
      </w:pPr>
      <w:r>
        <w:rPr>
          <w:rStyle w:val="FootnoteReference"/>
        </w:rPr>
        <w:footnoteRef/>
      </w:r>
      <w:r>
        <w:t xml:space="preserve"> </w:t>
      </w:r>
      <w:r>
        <w:rPr>
          <w:rFonts w:hint="cs"/>
          <w:rtl/>
        </w:rPr>
        <w:t>-</w:t>
      </w:r>
      <w:r>
        <w:rPr>
          <w:rFonts w:hint="cs"/>
        </w:rPr>
        <w:t>UNESCO (United Nations Educational, Scientific and Cultural Organization)</w:t>
      </w:r>
    </w:p>
  </w:footnote>
  <w:footnote w:id="8">
    <w:p w:rsidR="00D23428" w:rsidRDefault="00D23428" w:rsidP="00D23428">
      <w:pPr>
        <w:pStyle w:val="Heading4"/>
      </w:pPr>
      <w:r>
        <w:rPr>
          <w:rStyle w:val="FootnoteReference"/>
        </w:rPr>
        <w:footnoteRef/>
      </w:r>
      <w:r>
        <w:t xml:space="preserve"> -Cochran &amp; </w:t>
      </w:r>
      <w:proofErr w:type="spellStart"/>
      <w:r>
        <w:t>Lytel</w:t>
      </w:r>
      <w:proofErr w:type="spellEnd"/>
    </w:p>
  </w:footnote>
  <w:footnote w:id="9">
    <w:p w:rsidR="00D23428" w:rsidRDefault="00D23428" w:rsidP="00D23428">
      <w:pPr>
        <w:pStyle w:val="Heading4"/>
      </w:pPr>
      <w:r>
        <w:rPr>
          <w:rStyle w:val="FootnoteReference"/>
        </w:rPr>
        <w:footnoteRef/>
      </w:r>
      <w:r>
        <w:t xml:space="preserve"> - </w:t>
      </w:r>
      <w:proofErr w:type="spellStart"/>
      <w:proofErr w:type="gramStart"/>
      <w:r>
        <w:t>Schmit</w:t>
      </w:r>
      <w:proofErr w:type="spellEnd"/>
      <w:r>
        <w:t xml:space="preserve"> ,</w:t>
      </w:r>
      <w:proofErr w:type="gramEnd"/>
      <w:r>
        <w:t xml:space="preserve"> Denise A. Ervin </w:t>
      </w:r>
      <w:proofErr w:type="spellStart"/>
      <w:r>
        <w:t>Baran</w:t>
      </w:r>
      <w:proofErr w:type="spellEnd"/>
      <w:r>
        <w:t xml:space="preserve"> &amp; Thompson</w:t>
      </w:r>
    </w:p>
  </w:footnote>
  <w:footnote w:id="10">
    <w:p w:rsidR="0073164C" w:rsidRDefault="0073164C" w:rsidP="0073164C">
      <w:pPr>
        <w:pStyle w:val="Heading4"/>
        <w:rPr>
          <w:rtl/>
          <w:lang w:bidi="fa-IR"/>
        </w:rPr>
      </w:pPr>
      <w:r>
        <w:rPr>
          <w:rStyle w:val="FootnoteReference"/>
        </w:rPr>
        <w:footnoteRef/>
      </w:r>
      <w:r>
        <w:t xml:space="preserve">-Microsoft </w:t>
      </w:r>
    </w:p>
  </w:footnote>
  <w:footnote w:id="11">
    <w:p w:rsidR="0073164C" w:rsidRDefault="0073164C" w:rsidP="0073164C">
      <w:pPr>
        <w:pStyle w:val="Heading4"/>
        <w:rPr>
          <w:rtl/>
          <w:lang w:bidi="fa-IR"/>
        </w:rPr>
      </w:pPr>
      <w:r>
        <w:rPr>
          <w:rStyle w:val="FootnoteReference"/>
        </w:rPr>
        <w:footnoteRef/>
      </w:r>
      <w:r>
        <w:t xml:space="preserve"> -Intel</w:t>
      </w:r>
    </w:p>
  </w:footnote>
  <w:footnote w:id="12">
    <w:p w:rsidR="0073164C" w:rsidRDefault="0073164C" w:rsidP="0073164C">
      <w:pPr>
        <w:pStyle w:val="Heading4"/>
        <w:rPr>
          <w:rtl/>
          <w:lang w:bidi="fa-IR"/>
        </w:rPr>
      </w:pPr>
      <w:r>
        <w:rPr>
          <w:rStyle w:val="FootnoteReference"/>
        </w:rPr>
        <w:footnoteRef/>
      </w:r>
      <w:r>
        <w:t xml:space="preserve"> -</w:t>
      </w:r>
      <w:r w:rsidRPr="00E72949">
        <w:t xml:space="preserve"> </w:t>
      </w:r>
      <w:r w:rsidRPr="00D85B1F">
        <w:rPr>
          <w:rStyle w:val="Heading4Char"/>
          <w:rFonts w:eastAsia="B Nazanin"/>
        </w:rPr>
        <w:t xml:space="preserve">Computer Information </w:t>
      </w:r>
      <w:r w:rsidRPr="003A304B">
        <w:rPr>
          <w:rStyle w:val="Heading4Char"/>
        </w:rPr>
        <w:t>System for Center Operations</w:t>
      </w:r>
      <w:r>
        <w:rPr>
          <w:rStyle w:val="Heading4Char"/>
          <w:rFonts w:hint="cs"/>
          <w:rtl/>
        </w:rPr>
        <w:t>)</w:t>
      </w:r>
      <w:r w:rsidRPr="000C28FB">
        <w:t xml:space="preserve"> </w:t>
      </w:r>
      <w:proofErr w:type="gramStart"/>
      <w:r w:rsidRPr="00E72949">
        <w:t>Cisco</w:t>
      </w:r>
      <w:r>
        <w:rPr>
          <w:rFonts w:hint="cs"/>
          <w:rtl/>
        </w:rPr>
        <w:t>(</w:t>
      </w:r>
      <w:proofErr w:type="gramEnd"/>
    </w:p>
  </w:footnote>
  <w:footnote w:id="13">
    <w:p w:rsidR="0073164C" w:rsidRPr="006A3C67" w:rsidRDefault="0073164C" w:rsidP="0073164C">
      <w:pPr>
        <w:pStyle w:val="Heading4"/>
      </w:pPr>
      <w:r w:rsidRPr="006A3C67">
        <w:rPr>
          <w:rStyle w:val="FootnoteReference"/>
        </w:rPr>
        <w:footnoteRef/>
      </w:r>
      <w:r>
        <w:rPr>
          <w:rFonts w:hint="cs"/>
          <w:rtl/>
        </w:rPr>
        <w:t>-</w:t>
      </w:r>
      <w:r w:rsidRPr="006A3C67">
        <w:t>International Society for Technology in Education</w:t>
      </w:r>
      <w:r>
        <w:rPr>
          <w:rFonts w:hint="cs"/>
          <w:rtl/>
        </w:rPr>
        <w:t>)</w:t>
      </w:r>
      <w:r w:rsidRPr="000C28FB">
        <w:rPr>
          <w:rFonts w:asciiTheme="majorBidi" w:hAnsiTheme="majorBidi"/>
        </w:rPr>
        <w:t xml:space="preserve"> </w:t>
      </w:r>
      <w:r w:rsidRPr="00CD4DF7">
        <w:rPr>
          <w:rFonts w:asciiTheme="majorBidi" w:hAnsiTheme="majorBidi"/>
        </w:rPr>
        <w:t>ISTE</w:t>
      </w:r>
      <w:r>
        <w:rPr>
          <w:rFonts w:asciiTheme="majorBidi" w:hAnsiTheme="majorBidi" w:hint="cs"/>
          <w:rtl/>
        </w:rPr>
        <w:t>(</w:t>
      </w:r>
    </w:p>
  </w:footnote>
  <w:footnote w:id="14">
    <w:p w:rsidR="00E61D38" w:rsidRPr="006A3C67" w:rsidRDefault="00E61D38" w:rsidP="00E61D38">
      <w:pPr>
        <w:pStyle w:val="Heading4"/>
        <w:rPr>
          <w:rtl/>
        </w:rPr>
      </w:pPr>
      <w:r w:rsidRPr="006A3C67">
        <w:rPr>
          <w:rStyle w:val="FootnoteReference"/>
        </w:rPr>
        <w:footnoteRef/>
      </w:r>
      <w:r w:rsidRPr="006A3C67">
        <w:t xml:space="preserve"> </w:t>
      </w:r>
      <w:r w:rsidRPr="006A3C67">
        <w:rPr>
          <w:rFonts w:hint="cs"/>
          <w:rtl/>
        </w:rPr>
        <w:t>-</w:t>
      </w:r>
      <w:proofErr w:type="spellStart"/>
      <w:r w:rsidRPr="006A3C67">
        <w:t>Rellective</w:t>
      </w:r>
      <w:proofErr w:type="spellEnd"/>
    </w:p>
  </w:footnote>
  <w:footnote w:id="15">
    <w:p w:rsidR="00E61D38" w:rsidRPr="006A3C67" w:rsidRDefault="00E61D38" w:rsidP="00E61D38">
      <w:pPr>
        <w:pStyle w:val="Heading4"/>
      </w:pPr>
      <w:r w:rsidRPr="006A3C67">
        <w:rPr>
          <w:rStyle w:val="FootnoteReference"/>
        </w:rPr>
        <w:footnoteRef/>
      </w:r>
      <w:r w:rsidRPr="006A3C67">
        <w:t xml:space="preserve"> </w:t>
      </w:r>
      <w:r w:rsidRPr="006A3C67">
        <w:rPr>
          <w:rFonts w:hint="cs"/>
          <w:rtl/>
        </w:rPr>
        <w:t>-</w:t>
      </w:r>
      <w:r w:rsidRPr="006A3C67">
        <w:t>Marker</w:t>
      </w:r>
    </w:p>
  </w:footnote>
  <w:footnote w:id="16">
    <w:p w:rsidR="00614B00" w:rsidRPr="006A3C67" w:rsidRDefault="00614B00" w:rsidP="00614B00">
      <w:pPr>
        <w:pStyle w:val="Heading4"/>
        <w:rPr>
          <w:rtl/>
        </w:rPr>
      </w:pPr>
      <w:r w:rsidRPr="006A3C67">
        <w:rPr>
          <w:rStyle w:val="FootnoteReference"/>
        </w:rPr>
        <w:footnoteRef/>
      </w:r>
      <w:r w:rsidRPr="006A3C67">
        <w:t xml:space="preserve"> -Marc </w:t>
      </w:r>
      <w:proofErr w:type="spellStart"/>
      <w:r w:rsidRPr="006A3C67">
        <w:t>Pernsky</w:t>
      </w:r>
      <w:proofErr w:type="spellEnd"/>
    </w:p>
  </w:footnote>
  <w:footnote w:id="17">
    <w:p w:rsidR="00614B00" w:rsidRPr="006A3C67" w:rsidRDefault="00614B00" w:rsidP="00614B00">
      <w:pPr>
        <w:pStyle w:val="Heading4"/>
      </w:pPr>
      <w:r w:rsidRPr="006A3C67">
        <w:rPr>
          <w:rStyle w:val="FootnoteReference"/>
        </w:rPr>
        <w:footnoteRef/>
      </w:r>
      <w:r w:rsidRPr="006A3C67">
        <w:rPr>
          <w:rFonts w:hint="cs"/>
          <w:rtl/>
        </w:rPr>
        <w:t>-</w:t>
      </w:r>
      <w:r w:rsidRPr="006A3C67">
        <w:t>Digital native</w:t>
      </w:r>
    </w:p>
  </w:footnote>
  <w:footnote w:id="18">
    <w:p w:rsidR="00E61D38" w:rsidRPr="00514060" w:rsidRDefault="00E61D38" w:rsidP="00E61D38">
      <w:pPr>
        <w:pStyle w:val="Heading4"/>
        <w:rPr>
          <w:rtl/>
        </w:rPr>
      </w:pPr>
      <w:r w:rsidRPr="00514060">
        <w:rPr>
          <w:rStyle w:val="FootnoteReference"/>
        </w:rPr>
        <w:footnoteRef/>
      </w:r>
      <w:r w:rsidRPr="00514060">
        <w:t xml:space="preserve"> </w:t>
      </w:r>
      <w:r w:rsidRPr="00514060">
        <w:rPr>
          <w:rFonts w:hint="cs"/>
        </w:rPr>
        <w:t xml:space="preserve"> </w:t>
      </w:r>
      <w:proofErr w:type="gramStart"/>
      <w:r w:rsidRPr="00514060">
        <w:rPr>
          <w:rFonts w:hint="cs"/>
        </w:rPr>
        <w:t>Schmidt</w:t>
      </w:r>
      <w:r w:rsidRPr="00514060">
        <w:rPr>
          <w:rFonts w:hint="cs"/>
          <w:rtl/>
        </w:rPr>
        <w:t xml:space="preserve"> </w:t>
      </w:r>
      <w:r w:rsidRPr="00514060">
        <w:rPr>
          <w:rFonts w:hint="cs"/>
        </w:rPr>
        <w:t xml:space="preserve"> &amp;</w:t>
      </w:r>
      <w:proofErr w:type="gramEnd"/>
      <w:r w:rsidRPr="00514060">
        <w:rPr>
          <w:rFonts w:hint="cs"/>
        </w:rPr>
        <w:t xml:space="preserve"> </w:t>
      </w:r>
      <w:proofErr w:type="spellStart"/>
      <w:r w:rsidRPr="00514060">
        <w:rPr>
          <w:rFonts w:hint="cs"/>
        </w:rPr>
        <w:t>etl</w:t>
      </w:r>
      <w:proofErr w:type="spellEnd"/>
    </w:p>
  </w:footnote>
  <w:footnote w:id="19">
    <w:p w:rsidR="00D5589E" w:rsidRDefault="00D5589E" w:rsidP="00D5589E">
      <w:pPr>
        <w:pStyle w:val="Heading4"/>
      </w:pPr>
      <w:r>
        <w:rPr>
          <w:rStyle w:val="FootnoteReference"/>
        </w:rPr>
        <w:footnoteRef/>
      </w:r>
      <w:r>
        <w:t xml:space="preserve"> </w:t>
      </w:r>
      <w:r>
        <w:rPr>
          <w:rFonts w:hint="cs"/>
          <w:rtl/>
        </w:rPr>
        <w:t>-</w:t>
      </w:r>
      <w:r>
        <w:t xml:space="preserve"> National Education Technology Standards</w:t>
      </w:r>
    </w:p>
  </w:footnote>
  <w:footnote w:id="20">
    <w:p w:rsidR="00D5589E" w:rsidRDefault="00D5589E" w:rsidP="00D5589E">
      <w:pPr>
        <w:pStyle w:val="Heading4"/>
        <w:rPr>
          <w:rFonts w:eastAsiaTheme="minorHAnsi"/>
        </w:rPr>
      </w:pPr>
      <w:r>
        <w:rPr>
          <w:rStyle w:val="FootnoteReference"/>
        </w:rPr>
        <w:footnoteRef/>
      </w:r>
      <w:r>
        <w:rPr>
          <w:rFonts w:hint="cs"/>
          <w:rtl/>
        </w:rPr>
        <w:t xml:space="preserve">- </w:t>
      </w:r>
      <w:r>
        <w:rPr>
          <w:rFonts w:eastAsiaTheme="minorHAnsi"/>
        </w:rPr>
        <w:t>Learning to use technology</w:t>
      </w:r>
    </w:p>
  </w:footnote>
  <w:footnote w:id="21">
    <w:p w:rsidR="00D5589E" w:rsidRDefault="00D5589E" w:rsidP="00D5589E">
      <w:pPr>
        <w:pStyle w:val="Heading4"/>
        <w:rPr>
          <w:rtl/>
        </w:rPr>
      </w:pPr>
      <w:r>
        <w:footnoteRef/>
      </w:r>
      <w:r>
        <w:t xml:space="preserve"> </w:t>
      </w:r>
      <w:r>
        <w:rPr>
          <w:rFonts w:hint="cs"/>
          <w:rtl/>
        </w:rPr>
        <w:t>-</w:t>
      </w:r>
      <w:r>
        <w:t>Using technology to learn</w:t>
      </w:r>
    </w:p>
  </w:footnote>
  <w:footnote w:id="22">
    <w:p w:rsidR="00D5589E" w:rsidRDefault="00D5589E" w:rsidP="00D5589E">
      <w:pPr>
        <w:pStyle w:val="Heading4"/>
        <w:rPr>
          <w:rtl/>
        </w:rPr>
      </w:pPr>
      <w:r>
        <w:footnoteRef/>
      </w:r>
      <w:r>
        <w:t xml:space="preserve"> </w:t>
      </w:r>
      <w:r>
        <w:rPr>
          <w:rFonts w:hint="cs"/>
          <w:rtl/>
        </w:rPr>
        <w:t>-</w:t>
      </w:r>
      <w:r>
        <w:t>Transformative learning with technology</w:t>
      </w:r>
    </w:p>
  </w:footnote>
  <w:footnote w:id="23">
    <w:p w:rsidR="003D7CFE" w:rsidRDefault="003D7CFE" w:rsidP="003D7CFE">
      <w:pPr>
        <w:pStyle w:val="Heading4"/>
        <w:rPr>
          <w:rtl/>
        </w:rPr>
      </w:pPr>
      <w:r>
        <w:rPr>
          <w:rStyle w:val="FootnoteReference"/>
        </w:rPr>
        <w:footnoteRef/>
      </w:r>
      <w:r>
        <w:t>. Information and Communication Tools Competency Framework for Teachers (ICT CFT)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01F37"/>
    <w:multiLevelType w:val="hybridMultilevel"/>
    <w:tmpl w:val="0FFA26D8"/>
    <w:lvl w:ilvl="0" w:tplc="AB0C77C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8C518AE"/>
    <w:multiLevelType w:val="hybridMultilevel"/>
    <w:tmpl w:val="A9E2ED52"/>
    <w:lvl w:ilvl="0" w:tplc="EB6AF9EE">
      <w:start w:val="3"/>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73672B"/>
    <w:multiLevelType w:val="hybridMultilevel"/>
    <w:tmpl w:val="80B2AEA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27F7A89"/>
    <w:multiLevelType w:val="hybridMultilevel"/>
    <w:tmpl w:val="7D48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2C4"/>
    <w:rsid w:val="00004F60"/>
    <w:rsid w:val="00037575"/>
    <w:rsid w:val="00052345"/>
    <w:rsid w:val="00062002"/>
    <w:rsid w:val="000E4327"/>
    <w:rsid w:val="00114950"/>
    <w:rsid w:val="001470C0"/>
    <w:rsid w:val="00163330"/>
    <w:rsid w:val="001C4A0A"/>
    <w:rsid w:val="001E5AFB"/>
    <w:rsid w:val="00247087"/>
    <w:rsid w:val="00283443"/>
    <w:rsid w:val="002A11C8"/>
    <w:rsid w:val="002B01D5"/>
    <w:rsid w:val="0032564F"/>
    <w:rsid w:val="00350F7D"/>
    <w:rsid w:val="003D7CFE"/>
    <w:rsid w:val="00404CBE"/>
    <w:rsid w:val="004213B3"/>
    <w:rsid w:val="004552AC"/>
    <w:rsid w:val="004B6F5A"/>
    <w:rsid w:val="004C3F59"/>
    <w:rsid w:val="005F782E"/>
    <w:rsid w:val="00614B00"/>
    <w:rsid w:val="00634369"/>
    <w:rsid w:val="00695B26"/>
    <w:rsid w:val="006A06CA"/>
    <w:rsid w:val="006F14C7"/>
    <w:rsid w:val="0073164C"/>
    <w:rsid w:val="0078052C"/>
    <w:rsid w:val="00785A64"/>
    <w:rsid w:val="007913E7"/>
    <w:rsid w:val="007A1381"/>
    <w:rsid w:val="007A7142"/>
    <w:rsid w:val="00807749"/>
    <w:rsid w:val="008502C4"/>
    <w:rsid w:val="008622E7"/>
    <w:rsid w:val="00864CEE"/>
    <w:rsid w:val="00866F05"/>
    <w:rsid w:val="008B0F5B"/>
    <w:rsid w:val="008E783F"/>
    <w:rsid w:val="00915AA9"/>
    <w:rsid w:val="0092436B"/>
    <w:rsid w:val="009B0542"/>
    <w:rsid w:val="009E2F36"/>
    <w:rsid w:val="00A133CD"/>
    <w:rsid w:val="00A606DC"/>
    <w:rsid w:val="00AA0768"/>
    <w:rsid w:val="00AC4F65"/>
    <w:rsid w:val="00AD2870"/>
    <w:rsid w:val="00AD397A"/>
    <w:rsid w:val="00B36A9C"/>
    <w:rsid w:val="00B577F0"/>
    <w:rsid w:val="00B8239B"/>
    <w:rsid w:val="00BB0C8F"/>
    <w:rsid w:val="00C11BA8"/>
    <w:rsid w:val="00C65C2E"/>
    <w:rsid w:val="00CA30F2"/>
    <w:rsid w:val="00CA7002"/>
    <w:rsid w:val="00CB174D"/>
    <w:rsid w:val="00CB4DFE"/>
    <w:rsid w:val="00D23428"/>
    <w:rsid w:val="00D334EC"/>
    <w:rsid w:val="00D5589E"/>
    <w:rsid w:val="00D65C1E"/>
    <w:rsid w:val="00D7226D"/>
    <w:rsid w:val="00DB442B"/>
    <w:rsid w:val="00E13061"/>
    <w:rsid w:val="00E61D38"/>
    <w:rsid w:val="00E8065F"/>
    <w:rsid w:val="00EC6BA2"/>
    <w:rsid w:val="00F06B99"/>
    <w:rsid w:val="00F927D4"/>
    <w:rsid w:val="00FB01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F2"/>
    <w:pPr>
      <w:bidi/>
    </w:pPr>
  </w:style>
  <w:style w:type="paragraph" w:styleId="Heading1">
    <w:name w:val="heading 1"/>
    <w:basedOn w:val="Normal"/>
    <w:next w:val="Normal"/>
    <w:link w:val="Heading1Char"/>
    <w:autoRedefine/>
    <w:uiPriority w:val="9"/>
    <w:qFormat/>
    <w:rsid w:val="00D5589E"/>
    <w:pPr>
      <w:keepNext/>
      <w:spacing w:before="240" w:after="240"/>
      <w:outlineLvl w:val="0"/>
    </w:pPr>
    <w:rPr>
      <w:rFonts w:ascii="B Nazanin" w:eastAsia="Calibri" w:hAnsi="B Nazanin" w:cs="B Nazanin"/>
      <w:b/>
      <w:bCs/>
      <w:sz w:val="28"/>
      <w:szCs w:val="28"/>
    </w:rPr>
  </w:style>
  <w:style w:type="paragraph" w:styleId="Heading2">
    <w:name w:val="heading 2"/>
    <w:basedOn w:val="Normal"/>
    <w:next w:val="Normal"/>
    <w:link w:val="Heading2Char"/>
    <w:uiPriority w:val="9"/>
    <w:qFormat/>
    <w:rsid w:val="00D5589E"/>
    <w:pPr>
      <w:keepNext/>
      <w:spacing w:after="0" w:line="240" w:lineRule="auto"/>
      <w:ind w:left="33"/>
      <w:outlineLvl w:val="1"/>
    </w:pPr>
    <w:rPr>
      <w:rFonts w:eastAsia="Times New Roman" w:cs="B Nazanin"/>
      <w:b/>
      <w:bCs/>
      <w:szCs w:val="28"/>
    </w:rPr>
  </w:style>
  <w:style w:type="paragraph" w:styleId="Heading4">
    <w:name w:val="heading 4"/>
    <w:aliases w:val="پاورقی لاتین"/>
    <w:next w:val="Normal"/>
    <w:link w:val="Heading4Char"/>
    <w:autoRedefine/>
    <w:uiPriority w:val="9"/>
    <w:qFormat/>
    <w:rsid w:val="00D5589E"/>
    <w:pPr>
      <w:keepNext/>
      <w:spacing w:after="0" w:line="240" w:lineRule="auto"/>
      <w:outlineLvl w:val="3"/>
    </w:pPr>
    <w:rPr>
      <w:rFonts w:ascii="Times New Roman" w:eastAsia="Times New Roman" w:hAnsi="Times New Roman" w:cs="Times New Roman"/>
      <w:sz w:val="24"/>
      <w:szCs w:val="24"/>
      <w:vertAlign w:val="super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89E"/>
    <w:rPr>
      <w:rFonts w:ascii="B Nazanin" w:eastAsia="Calibri" w:hAnsi="B Nazanin" w:cs="B Nazanin"/>
      <w:b/>
      <w:bCs/>
      <w:sz w:val="28"/>
      <w:szCs w:val="28"/>
    </w:rPr>
  </w:style>
  <w:style w:type="character" w:customStyle="1" w:styleId="Heading2Char">
    <w:name w:val="Heading 2 Char"/>
    <w:basedOn w:val="DefaultParagraphFont"/>
    <w:link w:val="Heading2"/>
    <w:uiPriority w:val="9"/>
    <w:rsid w:val="00D5589E"/>
    <w:rPr>
      <w:rFonts w:eastAsia="Times New Roman" w:cs="B Nazanin"/>
      <w:b/>
      <w:bCs/>
      <w:szCs w:val="28"/>
    </w:rPr>
  </w:style>
  <w:style w:type="character" w:customStyle="1" w:styleId="Heading4Char">
    <w:name w:val="Heading 4 Char"/>
    <w:aliases w:val="پاورقی لاتین Char"/>
    <w:basedOn w:val="DefaultParagraphFont"/>
    <w:link w:val="Heading4"/>
    <w:uiPriority w:val="9"/>
    <w:rsid w:val="00D5589E"/>
    <w:rPr>
      <w:rFonts w:ascii="Times New Roman" w:eastAsia="Times New Roman" w:hAnsi="Times New Roman" w:cs="Times New Roman"/>
      <w:sz w:val="24"/>
      <w:szCs w:val="24"/>
      <w:vertAlign w:val="superscript"/>
    </w:rPr>
  </w:style>
  <w:style w:type="paragraph" w:styleId="ListParagraph">
    <w:name w:val="List Paragraph"/>
    <w:basedOn w:val="Normal"/>
    <w:uiPriority w:val="99"/>
    <w:rsid w:val="00D5589E"/>
    <w:pPr>
      <w:bidi w:val="0"/>
      <w:ind w:left="720"/>
      <w:contextualSpacing/>
      <w:jc w:val="right"/>
    </w:pPr>
    <w:rPr>
      <w:rFonts w:ascii="Calibri" w:eastAsia="Calibri" w:hAnsi="Calibri" w:cs="B Zar"/>
      <w:szCs w:val="32"/>
    </w:rPr>
  </w:style>
  <w:style w:type="character" w:styleId="FootnoteReference">
    <w:name w:val="footnote reference"/>
    <w:aliases w:val="شماره زيرنويس,پاورقی"/>
    <w:uiPriority w:val="99"/>
    <w:unhideWhenUsed/>
    <w:rsid w:val="00D5589E"/>
    <w:rPr>
      <w:vertAlign w:val="superscript"/>
    </w:rPr>
  </w:style>
  <w:style w:type="paragraph" w:customStyle="1" w:styleId="a">
    <w:name w:val="فهرست جداول"/>
    <w:basedOn w:val="Normal"/>
    <w:uiPriority w:val="99"/>
    <w:qFormat/>
    <w:rsid w:val="00D5589E"/>
    <w:pPr>
      <w:tabs>
        <w:tab w:val="left" w:pos="7343"/>
      </w:tabs>
      <w:spacing w:after="0" w:line="240" w:lineRule="auto"/>
      <w:jc w:val="center"/>
    </w:pPr>
    <w:rPr>
      <w:rFonts w:cs="B Nazanin"/>
      <w:sz w:val="24"/>
      <w:szCs w:val="24"/>
    </w:rPr>
  </w:style>
  <w:style w:type="paragraph" w:customStyle="1" w:styleId="a0">
    <w:name w:val="تیتر"/>
    <w:basedOn w:val="Normal"/>
    <w:uiPriority w:val="99"/>
    <w:qFormat/>
    <w:rsid w:val="00D5589E"/>
    <w:pPr>
      <w:spacing w:after="0"/>
      <w:ind w:left="264"/>
      <w:jc w:val="both"/>
    </w:pPr>
    <w:rPr>
      <w:rFonts w:cs="B Nazanin"/>
      <w:b/>
      <w:bCs/>
      <w:szCs w:val="28"/>
    </w:rPr>
  </w:style>
  <w:style w:type="table" w:customStyle="1" w:styleId="PlainTable1">
    <w:name w:val="Plain Table 1"/>
    <w:basedOn w:val="TableNormal"/>
    <w:uiPriority w:val="41"/>
    <w:rsid w:val="00D5589E"/>
    <w:pPr>
      <w:spacing w:after="0" w:line="240" w:lineRule="auto"/>
    </w:pPr>
    <w:rPr>
      <w:rFonts w:cs="B Nazanin"/>
      <w:szCs w:val="28"/>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8E783F"/>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پاورقي,متن زيرنويس,Char, Char,Char Char Char,Char Char Char Char Char,Char Char Char Char Char Char"/>
    <w:basedOn w:val="Normal"/>
    <w:link w:val="FootnoteTextChar"/>
    <w:unhideWhenUsed/>
    <w:rsid w:val="008E783F"/>
    <w:pPr>
      <w:bidi w:val="0"/>
      <w:spacing w:after="0" w:line="240" w:lineRule="auto"/>
      <w:jc w:val="right"/>
    </w:pPr>
    <w:rPr>
      <w:rFonts w:ascii="Calibri" w:eastAsia="Calibri" w:hAnsi="Calibri" w:cs="Times New Roman"/>
      <w:sz w:val="20"/>
      <w:szCs w:val="20"/>
    </w:rPr>
  </w:style>
  <w:style w:type="character" w:customStyle="1" w:styleId="FootnoteTextChar">
    <w:name w:val="Footnote Text Char"/>
    <w:aliases w:val="پاورقي Char,متن زيرنويس Char,Char Char, Char Char,Char Char Char Char,Char Char Char Char Char Char1,Char Char Char Char Char Char Char"/>
    <w:basedOn w:val="DefaultParagraphFont"/>
    <w:link w:val="FootnoteText"/>
    <w:rsid w:val="008E783F"/>
    <w:rPr>
      <w:rFonts w:ascii="Calibri" w:eastAsia="Calibri" w:hAnsi="Calibri" w:cs="Times New Roman"/>
      <w:sz w:val="20"/>
      <w:szCs w:val="20"/>
    </w:rPr>
  </w:style>
  <w:style w:type="character" w:styleId="Emphasis">
    <w:name w:val="Emphasis"/>
    <w:rsid w:val="008E783F"/>
    <w:rPr>
      <w:i/>
      <w:iCs/>
    </w:rPr>
  </w:style>
  <w:style w:type="paragraph" w:styleId="TOCHeading">
    <w:name w:val="TOC Heading"/>
    <w:basedOn w:val="Heading1"/>
    <w:next w:val="Normal"/>
    <w:uiPriority w:val="39"/>
    <w:unhideWhenUsed/>
    <w:qFormat/>
    <w:rsid w:val="008E783F"/>
    <w:pPr>
      <w:keepLines/>
      <w:bidi w:val="0"/>
      <w:spacing w:line="360" w:lineRule="auto"/>
      <w:outlineLvl w:val="9"/>
    </w:pPr>
    <w:rPr>
      <w:b w:val="0"/>
      <w:bCs w:val="0"/>
      <w:sz w:val="24"/>
      <w:szCs w:val="24"/>
      <w:vertAlign w:val="subscript"/>
      <w:lang w:eastAsia="ja-JP"/>
    </w:rPr>
  </w:style>
  <w:style w:type="character" w:customStyle="1" w:styleId="apple-converted-space">
    <w:name w:val="apple-converted-space"/>
    <w:basedOn w:val="DefaultParagraphFont"/>
    <w:rsid w:val="008E783F"/>
  </w:style>
  <w:style w:type="paragraph" w:customStyle="1" w:styleId="a1">
    <w:name w:val="فهرست شکل‌ها"/>
    <w:basedOn w:val="Normal"/>
    <w:uiPriority w:val="99"/>
    <w:qFormat/>
    <w:rsid w:val="008E783F"/>
    <w:pPr>
      <w:tabs>
        <w:tab w:val="left" w:pos="7343"/>
      </w:tabs>
      <w:spacing w:after="0" w:line="240" w:lineRule="auto"/>
      <w:jc w:val="center"/>
    </w:pPr>
    <w:rPr>
      <w:rFonts w:cs="B Nazanin"/>
      <w:sz w:val="24"/>
      <w:szCs w:val="24"/>
    </w:rPr>
  </w:style>
  <w:style w:type="paragraph" w:styleId="BalloonText">
    <w:name w:val="Balloon Text"/>
    <w:basedOn w:val="Normal"/>
    <w:link w:val="BalloonTextChar"/>
    <w:uiPriority w:val="99"/>
    <w:semiHidden/>
    <w:unhideWhenUsed/>
    <w:rsid w:val="008E7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83F"/>
    <w:rPr>
      <w:rFonts w:ascii="Tahoma" w:hAnsi="Tahoma" w:cs="Tahoma"/>
      <w:sz w:val="16"/>
      <w:szCs w:val="16"/>
    </w:rPr>
  </w:style>
  <w:style w:type="character" w:styleId="Hyperlink">
    <w:name w:val="Hyperlink"/>
    <w:uiPriority w:val="99"/>
    <w:unhideWhenUsed/>
    <w:rsid w:val="00807749"/>
    <w:rPr>
      <w:color w:val="0000FF"/>
      <w:u w:val="single"/>
    </w:rPr>
  </w:style>
  <w:style w:type="character" w:customStyle="1" w:styleId="fontstyle01">
    <w:name w:val="fontstyle01"/>
    <w:basedOn w:val="DefaultParagraphFont"/>
    <w:rsid w:val="00AD2870"/>
    <w:rPr>
      <w:rFonts w:ascii="BZarBold" w:hAnsi="BZarBold" w:hint="default"/>
      <w:b/>
      <w:bCs/>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F2"/>
    <w:pPr>
      <w:bidi/>
    </w:pPr>
  </w:style>
  <w:style w:type="paragraph" w:styleId="Heading1">
    <w:name w:val="heading 1"/>
    <w:basedOn w:val="Normal"/>
    <w:next w:val="Normal"/>
    <w:link w:val="Heading1Char"/>
    <w:autoRedefine/>
    <w:uiPriority w:val="9"/>
    <w:qFormat/>
    <w:rsid w:val="00D5589E"/>
    <w:pPr>
      <w:keepNext/>
      <w:spacing w:before="240" w:after="240"/>
      <w:outlineLvl w:val="0"/>
    </w:pPr>
    <w:rPr>
      <w:rFonts w:ascii="B Nazanin" w:eastAsia="Calibri" w:hAnsi="B Nazanin" w:cs="B Nazanin"/>
      <w:b/>
      <w:bCs/>
      <w:sz w:val="28"/>
      <w:szCs w:val="28"/>
    </w:rPr>
  </w:style>
  <w:style w:type="paragraph" w:styleId="Heading2">
    <w:name w:val="heading 2"/>
    <w:basedOn w:val="Normal"/>
    <w:next w:val="Normal"/>
    <w:link w:val="Heading2Char"/>
    <w:uiPriority w:val="9"/>
    <w:qFormat/>
    <w:rsid w:val="00D5589E"/>
    <w:pPr>
      <w:keepNext/>
      <w:spacing w:after="0" w:line="240" w:lineRule="auto"/>
      <w:ind w:left="33"/>
      <w:outlineLvl w:val="1"/>
    </w:pPr>
    <w:rPr>
      <w:rFonts w:eastAsia="Times New Roman" w:cs="B Nazanin"/>
      <w:b/>
      <w:bCs/>
      <w:szCs w:val="28"/>
    </w:rPr>
  </w:style>
  <w:style w:type="paragraph" w:styleId="Heading4">
    <w:name w:val="heading 4"/>
    <w:aliases w:val="پاورقی لاتین"/>
    <w:next w:val="Normal"/>
    <w:link w:val="Heading4Char"/>
    <w:autoRedefine/>
    <w:uiPriority w:val="9"/>
    <w:qFormat/>
    <w:rsid w:val="00D5589E"/>
    <w:pPr>
      <w:keepNext/>
      <w:spacing w:after="0" w:line="240" w:lineRule="auto"/>
      <w:outlineLvl w:val="3"/>
    </w:pPr>
    <w:rPr>
      <w:rFonts w:ascii="Times New Roman" w:eastAsia="Times New Roman" w:hAnsi="Times New Roman" w:cs="Times New Roman"/>
      <w:sz w:val="24"/>
      <w:szCs w:val="24"/>
      <w:vertAlign w:val="super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89E"/>
    <w:rPr>
      <w:rFonts w:ascii="B Nazanin" w:eastAsia="Calibri" w:hAnsi="B Nazanin" w:cs="B Nazanin"/>
      <w:b/>
      <w:bCs/>
      <w:sz w:val="28"/>
      <w:szCs w:val="28"/>
    </w:rPr>
  </w:style>
  <w:style w:type="character" w:customStyle="1" w:styleId="Heading2Char">
    <w:name w:val="Heading 2 Char"/>
    <w:basedOn w:val="DefaultParagraphFont"/>
    <w:link w:val="Heading2"/>
    <w:uiPriority w:val="9"/>
    <w:rsid w:val="00D5589E"/>
    <w:rPr>
      <w:rFonts w:eastAsia="Times New Roman" w:cs="B Nazanin"/>
      <w:b/>
      <w:bCs/>
      <w:szCs w:val="28"/>
    </w:rPr>
  </w:style>
  <w:style w:type="character" w:customStyle="1" w:styleId="Heading4Char">
    <w:name w:val="Heading 4 Char"/>
    <w:aliases w:val="پاورقی لاتین Char"/>
    <w:basedOn w:val="DefaultParagraphFont"/>
    <w:link w:val="Heading4"/>
    <w:uiPriority w:val="9"/>
    <w:rsid w:val="00D5589E"/>
    <w:rPr>
      <w:rFonts w:ascii="Times New Roman" w:eastAsia="Times New Roman" w:hAnsi="Times New Roman" w:cs="Times New Roman"/>
      <w:sz w:val="24"/>
      <w:szCs w:val="24"/>
      <w:vertAlign w:val="superscript"/>
    </w:rPr>
  </w:style>
  <w:style w:type="paragraph" w:styleId="ListParagraph">
    <w:name w:val="List Paragraph"/>
    <w:basedOn w:val="Normal"/>
    <w:uiPriority w:val="99"/>
    <w:rsid w:val="00D5589E"/>
    <w:pPr>
      <w:bidi w:val="0"/>
      <w:ind w:left="720"/>
      <w:contextualSpacing/>
      <w:jc w:val="right"/>
    </w:pPr>
    <w:rPr>
      <w:rFonts w:ascii="Calibri" w:eastAsia="Calibri" w:hAnsi="Calibri" w:cs="B Zar"/>
      <w:szCs w:val="32"/>
    </w:rPr>
  </w:style>
  <w:style w:type="character" w:styleId="FootnoteReference">
    <w:name w:val="footnote reference"/>
    <w:aliases w:val="شماره زيرنويس,پاورقی"/>
    <w:uiPriority w:val="99"/>
    <w:unhideWhenUsed/>
    <w:rsid w:val="00D5589E"/>
    <w:rPr>
      <w:vertAlign w:val="superscript"/>
    </w:rPr>
  </w:style>
  <w:style w:type="paragraph" w:customStyle="1" w:styleId="a">
    <w:name w:val="فهرست جداول"/>
    <w:basedOn w:val="Normal"/>
    <w:uiPriority w:val="99"/>
    <w:qFormat/>
    <w:rsid w:val="00D5589E"/>
    <w:pPr>
      <w:tabs>
        <w:tab w:val="left" w:pos="7343"/>
      </w:tabs>
      <w:spacing w:after="0" w:line="240" w:lineRule="auto"/>
      <w:jc w:val="center"/>
    </w:pPr>
    <w:rPr>
      <w:rFonts w:cs="B Nazanin"/>
      <w:sz w:val="24"/>
      <w:szCs w:val="24"/>
    </w:rPr>
  </w:style>
  <w:style w:type="paragraph" w:customStyle="1" w:styleId="a0">
    <w:name w:val="تیتر"/>
    <w:basedOn w:val="Normal"/>
    <w:uiPriority w:val="99"/>
    <w:qFormat/>
    <w:rsid w:val="00D5589E"/>
    <w:pPr>
      <w:spacing w:after="0"/>
      <w:ind w:left="264"/>
      <w:jc w:val="both"/>
    </w:pPr>
    <w:rPr>
      <w:rFonts w:cs="B Nazanin"/>
      <w:b/>
      <w:bCs/>
      <w:szCs w:val="28"/>
    </w:rPr>
  </w:style>
  <w:style w:type="table" w:customStyle="1" w:styleId="PlainTable1">
    <w:name w:val="Plain Table 1"/>
    <w:basedOn w:val="TableNormal"/>
    <w:uiPriority w:val="41"/>
    <w:rsid w:val="00D5589E"/>
    <w:pPr>
      <w:spacing w:after="0" w:line="240" w:lineRule="auto"/>
    </w:pPr>
    <w:rPr>
      <w:rFonts w:cs="B Nazanin"/>
      <w:szCs w:val="28"/>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8E783F"/>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پاورقي,متن زيرنويس,Char, Char,Char Char Char,Char Char Char Char Char,Char Char Char Char Char Char"/>
    <w:basedOn w:val="Normal"/>
    <w:link w:val="FootnoteTextChar"/>
    <w:unhideWhenUsed/>
    <w:rsid w:val="008E783F"/>
    <w:pPr>
      <w:bidi w:val="0"/>
      <w:spacing w:after="0" w:line="240" w:lineRule="auto"/>
      <w:jc w:val="right"/>
    </w:pPr>
    <w:rPr>
      <w:rFonts w:ascii="Calibri" w:eastAsia="Calibri" w:hAnsi="Calibri" w:cs="Times New Roman"/>
      <w:sz w:val="20"/>
      <w:szCs w:val="20"/>
    </w:rPr>
  </w:style>
  <w:style w:type="character" w:customStyle="1" w:styleId="FootnoteTextChar">
    <w:name w:val="Footnote Text Char"/>
    <w:aliases w:val="پاورقي Char,متن زيرنويس Char,Char Char, Char Char,Char Char Char Char,Char Char Char Char Char Char1,Char Char Char Char Char Char Char"/>
    <w:basedOn w:val="DefaultParagraphFont"/>
    <w:link w:val="FootnoteText"/>
    <w:rsid w:val="008E783F"/>
    <w:rPr>
      <w:rFonts w:ascii="Calibri" w:eastAsia="Calibri" w:hAnsi="Calibri" w:cs="Times New Roman"/>
      <w:sz w:val="20"/>
      <w:szCs w:val="20"/>
    </w:rPr>
  </w:style>
  <w:style w:type="character" w:styleId="Emphasis">
    <w:name w:val="Emphasis"/>
    <w:rsid w:val="008E783F"/>
    <w:rPr>
      <w:i/>
      <w:iCs/>
    </w:rPr>
  </w:style>
  <w:style w:type="paragraph" w:styleId="TOCHeading">
    <w:name w:val="TOC Heading"/>
    <w:basedOn w:val="Heading1"/>
    <w:next w:val="Normal"/>
    <w:uiPriority w:val="39"/>
    <w:unhideWhenUsed/>
    <w:qFormat/>
    <w:rsid w:val="008E783F"/>
    <w:pPr>
      <w:keepLines/>
      <w:bidi w:val="0"/>
      <w:spacing w:line="360" w:lineRule="auto"/>
      <w:outlineLvl w:val="9"/>
    </w:pPr>
    <w:rPr>
      <w:b w:val="0"/>
      <w:bCs w:val="0"/>
      <w:sz w:val="24"/>
      <w:szCs w:val="24"/>
      <w:vertAlign w:val="subscript"/>
      <w:lang w:eastAsia="ja-JP"/>
    </w:rPr>
  </w:style>
  <w:style w:type="character" w:customStyle="1" w:styleId="apple-converted-space">
    <w:name w:val="apple-converted-space"/>
    <w:basedOn w:val="DefaultParagraphFont"/>
    <w:rsid w:val="008E783F"/>
  </w:style>
  <w:style w:type="paragraph" w:customStyle="1" w:styleId="a1">
    <w:name w:val="فهرست شکل‌ها"/>
    <w:basedOn w:val="Normal"/>
    <w:uiPriority w:val="99"/>
    <w:qFormat/>
    <w:rsid w:val="008E783F"/>
    <w:pPr>
      <w:tabs>
        <w:tab w:val="left" w:pos="7343"/>
      </w:tabs>
      <w:spacing w:after="0" w:line="240" w:lineRule="auto"/>
      <w:jc w:val="center"/>
    </w:pPr>
    <w:rPr>
      <w:rFonts w:cs="B Nazanin"/>
      <w:sz w:val="24"/>
      <w:szCs w:val="24"/>
    </w:rPr>
  </w:style>
  <w:style w:type="paragraph" w:styleId="BalloonText">
    <w:name w:val="Balloon Text"/>
    <w:basedOn w:val="Normal"/>
    <w:link w:val="BalloonTextChar"/>
    <w:uiPriority w:val="99"/>
    <w:semiHidden/>
    <w:unhideWhenUsed/>
    <w:rsid w:val="008E7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83F"/>
    <w:rPr>
      <w:rFonts w:ascii="Tahoma" w:hAnsi="Tahoma" w:cs="Tahoma"/>
      <w:sz w:val="16"/>
      <w:szCs w:val="16"/>
    </w:rPr>
  </w:style>
  <w:style w:type="character" w:styleId="Hyperlink">
    <w:name w:val="Hyperlink"/>
    <w:uiPriority w:val="99"/>
    <w:unhideWhenUsed/>
    <w:rsid w:val="00807749"/>
    <w:rPr>
      <w:color w:val="0000FF"/>
      <w:u w:val="single"/>
    </w:rPr>
  </w:style>
  <w:style w:type="character" w:customStyle="1" w:styleId="fontstyle01">
    <w:name w:val="fontstyle01"/>
    <w:basedOn w:val="DefaultParagraphFont"/>
    <w:rsid w:val="00AD2870"/>
    <w:rPr>
      <w:rFonts w:ascii="BZarBold" w:hAnsi="BZarBold"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376039">
      <w:bodyDiv w:val="1"/>
      <w:marLeft w:val="0"/>
      <w:marRight w:val="0"/>
      <w:marTop w:val="0"/>
      <w:marBottom w:val="0"/>
      <w:divBdr>
        <w:top w:val="none" w:sz="0" w:space="0" w:color="auto"/>
        <w:left w:val="none" w:sz="0" w:space="0" w:color="auto"/>
        <w:bottom w:val="none" w:sz="0" w:space="0" w:color="auto"/>
        <w:right w:val="none" w:sz="0" w:space="0" w:color="auto"/>
      </w:divBdr>
      <w:divsChild>
        <w:div w:id="109078389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yperlink" Target="ISTE%20-%20International%20Society%20for%20Technology%20in%20Education.%20(2016).%20https://www.iste.org" TargetMode="Externa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yperlink" Target="http://www.moe.ir" TargetMode="Externa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E00581-F1F9-4399-B8BC-AB7540981D02}" type="doc">
      <dgm:prSet loTypeId="urn:microsoft.com/office/officeart/2005/8/layout/hList6" loCatId="list" qsTypeId="urn:microsoft.com/office/officeart/2005/8/quickstyle/simple3" qsCatId="simple" csTypeId="urn:microsoft.com/office/officeart/2005/8/colors/accent2_1" csCatId="accent2" phldr="1"/>
      <dgm:spPr/>
      <dgm:t>
        <a:bodyPr/>
        <a:lstStyle/>
        <a:p>
          <a:endParaRPr lang="en-US"/>
        </a:p>
      </dgm:t>
    </dgm:pt>
    <dgm:pt modelId="{B85F05C7-E951-4DA9-9EBF-E5C9AB75CA5C}">
      <dgm:prSet custT="1"/>
      <dgm:spPr>
        <a:xfrm rot="16200000">
          <a:off x="3123176" y="-314845"/>
          <a:ext cx="676274" cy="1305966"/>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fa-IR" sz="1000" b="1">
              <a:solidFill>
                <a:sysClr val="windowText" lastClr="000000">
                  <a:hueOff val="0"/>
                  <a:satOff val="0"/>
                  <a:lumOff val="0"/>
                  <a:alphaOff val="0"/>
                </a:sysClr>
              </a:solidFill>
              <a:latin typeface="Calibri"/>
              <a:ea typeface="+mn-ea"/>
              <a:cs typeface="B Nazanin" panose="00000400000000000000" pitchFamily="2" charset="-78"/>
            </a:rPr>
            <a:t>خلق دانش</a:t>
          </a:r>
          <a:endParaRPr lang="en-US" sz="1000" b="1">
            <a:solidFill>
              <a:sysClr val="windowText" lastClr="000000">
                <a:hueOff val="0"/>
                <a:satOff val="0"/>
                <a:lumOff val="0"/>
                <a:alphaOff val="0"/>
              </a:sysClr>
            </a:solidFill>
            <a:latin typeface="Calibri"/>
            <a:ea typeface="+mn-ea"/>
            <a:cs typeface="B Nazanin" panose="00000400000000000000" pitchFamily="2" charset="-78"/>
          </a:endParaRPr>
        </a:p>
      </dgm:t>
    </dgm:pt>
    <dgm:pt modelId="{46B7968A-B8AE-4D33-8637-A2BE5B6C8A4D}" type="parTrans" cxnId="{BCC6F3CB-971A-4A8E-B66D-1F4EE62D4832}">
      <dgm:prSet/>
      <dgm:spPr/>
      <dgm:t>
        <a:bodyPr/>
        <a:lstStyle/>
        <a:p>
          <a:pPr algn="ctr"/>
          <a:endParaRPr lang="en-US" b="1"/>
        </a:p>
      </dgm:t>
    </dgm:pt>
    <dgm:pt modelId="{19D310D5-7385-4528-B920-8337D6A51F77}" type="sibTrans" cxnId="{BCC6F3CB-971A-4A8E-B66D-1F4EE62D4832}">
      <dgm:prSet/>
      <dgm:spPr/>
      <dgm:t>
        <a:bodyPr/>
        <a:lstStyle/>
        <a:p>
          <a:pPr algn="ctr"/>
          <a:endParaRPr lang="en-US" b="1"/>
        </a:p>
      </dgm:t>
    </dgm:pt>
    <dgm:pt modelId="{F691F9F0-E588-458B-AF3C-1DBC0A1642BA}">
      <dgm:prSet custT="1"/>
      <dgm:spPr>
        <a:xfrm rot="16200000">
          <a:off x="315348" y="-314845"/>
          <a:ext cx="676274" cy="1305966"/>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fa-IR" sz="1000" b="1">
              <a:solidFill>
                <a:sysClr val="windowText" lastClr="000000">
                  <a:hueOff val="0"/>
                  <a:satOff val="0"/>
                  <a:lumOff val="0"/>
                  <a:alphaOff val="0"/>
                </a:sysClr>
              </a:solidFill>
              <a:latin typeface="Calibri"/>
              <a:ea typeface="+mn-ea"/>
              <a:cs typeface="B Nazanin" panose="00000400000000000000" pitchFamily="2" charset="-78"/>
            </a:rPr>
            <a:t>سواد فناوری</a:t>
          </a:r>
          <a:endParaRPr lang="en-US" sz="1000" b="1">
            <a:solidFill>
              <a:sysClr val="windowText" lastClr="000000">
                <a:hueOff val="0"/>
                <a:satOff val="0"/>
                <a:lumOff val="0"/>
                <a:alphaOff val="0"/>
              </a:sysClr>
            </a:solidFill>
            <a:latin typeface="Calibri"/>
            <a:ea typeface="+mn-ea"/>
            <a:cs typeface="B Nazanin" panose="00000400000000000000" pitchFamily="2" charset="-78"/>
          </a:endParaRPr>
        </a:p>
      </dgm:t>
    </dgm:pt>
    <dgm:pt modelId="{53D7CC00-2BEF-4B3A-B678-5701D7650FC4}" type="parTrans" cxnId="{3FFECEAF-B7B2-4D2B-8812-A67D6CBDF257}">
      <dgm:prSet/>
      <dgm:spPr/>
      <dgm:t>
        <a:bodyPr/>
        <a:lstStyle/>
        <a:p>
          <a:pPr algn="ctr"/>
          <a:endParaRPr lang="en-US" b="1"/>
        </a:p>
      </dgm:t>
    </dgm:pt>
    <dgm:pt modelId="{1F2583A9-1545-476F-9835-05AC5AD11986}" type="sibTrans" cxnId="{3FFECEAF-B7B2-4D2B-8812-A67D6CBDF257}">
      <dgm:prSet/>
      <dgm:spPr/>
      <dgm:t>
        <a:bodyPr/>
        <a:lstStyle/>
        <a:p>
          <a:pPr algn="ctr"/>
          <a:endParaRPr lang="en-US" b="1"/>
        </a:p>
      </dgm:t>
    </dgm:pt>
    <dgm:pt modelId="{5F05D379-4823-4060-A7C1-EF3BE6A24226}">
      <dgm:prSet phldrT="[Text]" custT="1"/>
      <dgm:spPr>
        <a:xfrm rot="16200000">
          <a:off x="1719262" y="-314845"/>
          <a:ext cx="676274" cy="1305966"/>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fa-IR" sz="1000" b="1">
              <a:solidFill>
                <a:sysClr val="windowText" lastClr="000000">
                  <a:hueOff val="0"/>
                  <a:satOff val="0"/>
                  <a:lumOff val="0"/>
                  <a:alphaOff val="0"/>
                </a:sysClr>
              </a:solidFill>
              <a:latin typeface="Calibri"/>
              <a:ea typeface="+mn-ea"/>
              <a:cs typeface="B Nazanin" panose="00000400000000000000" pitchFamily="2" charset="-78"/>
            </a:rPr>
            <a:t>تعمیق دانش</a:t>
          </a:r>
          <a:endParaRPr lang="en-US" sz="1000" b="1">
            <a:solidFill>
              <a:sysClr val="windowText" lastClr="000000">
                <a:hueOff val="0"/>
                <a:satOff val="0"/>
                <a:lumOff val="0"/>
                <a:alphaOff val="0"/>
              </a:sysClr>
            </a:solidFill>
            <a:latin typeface="Calibri"/>
            <a:ea typeface="+mn-ea"/>
            <a:cs typeface="B Nazanin" panose="00000400000000000000" pitchFamily="2" charset="-78"/>
          </a:endParaRPr>
        </a:p>
      </dgm:t>
    </dgm:pt>
    <dgm:pt modelId="{93D4C6CF-F232-4EA7-9F8B-6221C16C8822}" type="parTrans" cxnId="{A5D74DAD-AF78-467D-9D75-747970CD379A}">
      <dgm:prSet/>
      <dgm:spPr/>
      <dgm:t>
        <a:bodyPr/>
        <a:lstStyle/>
        <a:p>
          <a:pPr algn="ctr"/>
          <a:endParaRPr lang="en-US" b="1"/>
        </a:p>
      </dgm:t>
    </dgm:pt>
    <dgm:pt modelId="{211B93F4-4B08-424B-8196-7589B6DB6DCE}" type="sibTrans" cxnId="{A5D74DAD-AF78-467D-9D75-747970CD379A}">
      <dgm:prSet/>
      <dgm:spPr/>
      <dgm:t>
        <a:bodyPr/>
        <a:lstStyle/>
        <a:p>
          <a:pPr algn="ctr"/>
          <a:endParaRPr lang="en-US" b="1"/>
        </a:p>
      </dgm:t>
    </dgm:pt>
    <dgm:pt modelId="{04A7F7DF-8E0E-413B-BDD0-26B79B8CAA90}" type="pres">
      <dgm:prSet presAssocID="{39E00581-F1F9-4399-B8BC-AB7540981D02}" presName="Name0" presStyleCnt="0">
        <dgm:presLayoutVars>
          <dgm:dir/>
          <dgm:resizeHandles val="exact"/>
        </dgm:presLayoutVars>
      </dgm:prSet>
      <dgm:spPr/>
      <dgm:t>
        <a:bodyPr/>
        <a:lstStyle/>
        <a:p>
          <a:endParaRPr lang="en-US"/>
        </a:p>
      </dgm:t>
    </dgm:pt>
    <dgm:pt modelId="{5D85B6E1-996C-48FA-B0BD-466A0E57D0B6}" type="pres">
      <dgm:prSet presAssocID="{F691F9F0-E588-458B-AF3C-1DBC0A1642BA}" presName="node" presStyleLbl="node1" presStyleIdx="0" presStyleCnt="3" custLinFactNeighborX="46678" custLinFactNeighborY="467">
        <dgm:presLayoutVars>
          <dgm:bulletEnabled val="1"/>
        </dgm:presLayoutVars>
      </dgm:prSet>
      <dgm:spPr>
        <a:prstGeom prst="flowChartManualOperation">
          <a:avLst/>
        </a:prstGeom>
      </dgm:spPr>
      <dgm:t>
        <a:bodyPr/>
        <a:lstStyle/>
        <a:p>
          <a:endParaRPr lang="en-US"/>
        </a:p>
      </dgm:t>
    </dgm:pt>
    <dgm:pt modelId="{064AEC52-FB34-4A24-8FB1-2DA197604984}" type="pres">
      <dgm:prSet presAssocID="{1F2583A9-1545-476F-9835-05AC5AD11986}" presName="sibTrans" presStyleCnt="0"/>
      <dgm:spPr/>
    </dgm:pt>
    <dgm:pt modelId="{2B4145F7-B108-45FB-BB47-FB520A9EBD00}" type="pres">
      <dgm:prSet presAssocID="{5F05D379-4823-4060-A7C1-EF3BE6A24226}" presName="node" presStyleLbl="node1" presStyleIdx="1" presStyleCnt="3">
        <dgm:presLayoutVars>
          <dgm:bulletEnabled val="1"/>
        </dgm:presLayoutVars>
      </dgm:prSet>
      <dgm:spPr>
        <a:prstGeom prst="flowChartManualOperation">
          <a:avLst/>
        </a:prstGeom>
      </dgm:spPr>
      <dgm:t>
        <a:bodyPr/>
        <a:lstStyle/>
        <a:p>
          <a:endParaRPr lang="en-US"/>
        </a:p>
      </dgm:t>
    </dgm:pt>
    <dgm:pt modelId="{020E004A-D63B-444C-BB49-873071178BA5}" type="pres">
      <dgm:prSet presAssocID="{211B93F4-4B08-424B-8196-7589B6DB6DCE}" presName="sibTrans" presStyleCnt="0"/>
      <dgm:spPr/>
    </dgm:pt>
    <dgm:pt modelId="{39878EAF-F7CB-40F0-B8C7-3E1552F20310}" type="pres">
      <dgm:prSet presAssocID="{B85F05C7-E951-4DA9-9EBF-E5C9AB75CA5C}" presName="node" presStyleLbl="node1" presStyleIdx="2" presStyleCnt="3">
        <dgm:presLayoutVars>
          <dgm:bulletEnabled val="1"/>
        </dgm:presLayoutVars>
      </dgm:prSet>
      <dgm:spPr>
        <a:prstGeom prst="flowChartManualOperation">
          <a:avLst/>
        </a:prstGeom>
      </dgm:spPr>
      <dgm:t>
        <a:bodyPr/>
        <a:lstStyle/>
        <a:p>
          <a:endParaRPr lang="en-US"/>
        </a:p>
      </dgm:t>
    </dgm:pt>
  </dgm:ptLst>
  <dgm:cxnLst>
    <dgm:cxn modelId="{BCC6F3CB-971A-4A8E-B66D-1F4EE62D4832}" srcId="{39E00581-F1F9-4399-B8BC-AB7540981D02}" destId="{B85F05C7-E951-4DA9-9EBF-E5C9AB75CA5C}" srcOrd="2" destOrd="0" parTransId="{46B7968A-B8AE-4D33-8637-A2BE5B6C8A4D}" sibTransId="{19D310D5-7385-4528-B920-8337D6A51F77}"/>
    <dgm:cxn modelId="{3FFECEAF-B7B2-4D2B-8812-A67D6CBDF257}" srcId="{39E00581-F1F9-4399-B8BC-AB7540981D02}" destId="{F691F9F0-E588-458B-AF3C-1DBC0A1642BA}" srcOrd="0" destOrd="0" parTransId="{53D7CC00-2BEF-4B3A-B678-5701D7650FC4}" sibTransId="{1F2583A9-1545-476F-9835-05AC5AD11986}"/>
    <dgm:cxn modelId="{904E2152-30EA-4102-AA0D-1BC7C1416D0E}" type="presOf" srcId="{B85F05C7-E951-4DA9-9EBF-E5C9AB75CA5C}" destId="{39878EAF-F7CB-40F0-B8C7-3E1552F20310}" srcOrd="0" destOrd="0" presId="urn:microsoft.com/office/officeart/2005/8/layout/hList6"/>
    <dgm:cxn modelId="{C8DB0447-FC22-47CF-AD10-96B9F3924667}" type="presOf" srcId="{F691F9F0-E588-458B-AF3C-1DBC0A1642BA}" destId="{5D85B6E1-996C-48FA-B0BD-466A0E57D0B6}" srcOrd="0" destOrd="0" presId="urn:microsoft.com/office/officeart/2005/8/layout/hList6"/>
    <dgm:cxn modelId="{355B0E62-AD60-4AF7-B1C8-E47D88344F92}" type="presOf" srcId="{5F05D379-4823-4060-A7C1-EF3BE6A24226}" destId="{2B4145F7-B108-45FB-BB47-FB520A9EBD00}" srcOrd="0" destOrd="0" presId="urn:microsoft.com/office/officeart/2005/8/layout/hList6"/>
    <dgm:cxn modelId="{A5D74DAD-AF78-467D-9D75-747970CD379A}" srcId="{39E00581-F1F9-4399-B8BC-AB7540981D02}" destId="{5F05D379-4823-4060-A7C1-EF3BE6A24226}" srcOrd="1" destOrd="0" parTransId="{93D4C6CF-F232-4EA7-9F8B-6221C16C8822}" sibTransId="{211B93F4-4B08-424B-8196-7589B6DB6DCE}"/>
    <dgm:cxn modelId="{27F242F0-A029-4050-8354-9F257950CA59}" type="presOf" srcId="{39E00581-F1F9-4399-B8BC-AB7540981D02}" destId="{04A7F7DF-8E0E-413B-BDD0-26B79B8CAA90}" srcOrd="0" destOrd="0" presId="urn:microsoft.com/office/officeart/2005/8/layout/hList6"/>
    <dgm:cxn modelId="{394341F2-4CBF-40B6-8291-FB43C5A18C18}" type="presParOf" srcId="{04A7F7DF-8E0E-413B-BDD0-26B79B8CAA90}" destId="{5D85B6E1-996C-48FA-B0BD-466A0E57D0B6}" srcOrd="0" destOrd="0" presId="urn:microsoft.com/office/officeart/2005/8/layout/hList6"/>
    <dgm:cxn modelId="{49184F44-FAE2-4695-9DD9-6DB0198BF67B}" type="presParOf" srcId="{04A7F7DF-8E0E-413B-BDD0-26B79B8CAA90}" destId="{064AEC52-FB34-4A24-8FB1-2DA197604984}" srcOrd="1" destOrd="0" presId="urn:microsoft.com/office/officeart/2005/8/layout/hList6"/>
    <dgm:cxn modelId="{9A76AA46-7C3F-4853-AA5E-1C0FA28B55B6}" type="presParOf" srcId="{04A7F7DF-8E0E-413B-BDD0-26B79B8CAA90}" destId="{2B4145F7-B108-45FB-BB47-FB520A9EBD00}" srcOrd="2" destOrd="0" presId="urn:microsoft.com/office/officeart/2005/8/layout/hList6"/>
    <dgm:cxn modelId="{A7791119-8801-4E62-9DEC-F5239FD7B5F6}" type="presParOf" srcId="{04A7F7DF-8E0E-413B-BDD0-26B79B8CAA90}" destId="{020E004A-D63B-444C-BB49-873071178BA5}" srcOrd="3" destOrd="0" presId="urn:microsoft.com/office/officeart/2005/8/layout/hList6"/>
    <dgm:cxn modelId="{D7C5A21A-1528-49F6-AA4A-4B5625DA3C4E}" type="presParOf" srcId="{04A7F7DF-8E0E-413B-BDD0-26B79B8CAA90}" destId="{39878EAF-F7CB-40F0-B8C7-3E1552F20310}" srcOrd="4" destOrd="0" presId="urn:microsoft.com/office/officeart/2005/8/layout/hList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85B6E1-996C-48FA-B0BD-466A0E57D0B6}">
      <dsp:nvSpPr>
        <dsp:cNvPr id="0" name=""/>
        <dsp:cNvSpPr/>
      </dsp:nvSpPr>
      <dsp:spPr>
        <a:xfrm rot="16200000">
          <a:off x="361068" y="-314845"/>
          <a:ext cx="676275" cy="1305966"/>
        </a:xfrm>
        <a:prstGeom prst="flowChartManualOperation">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0" tIns="0" rIns="63500" bIns="0" numCol="1" spcCol="1270" anchor="ctr" anchorCtr="0">
          <a:noAutofit/>
        </a:bodyPr>
        <a:lstStyle/>
        <a:p>
          <a:pPr lvl="0" algn="ctr" defTabSz="444500">
            <a:lnSpc>
              <a:spcPct val="90000"/>
            </a:lnSpc>
            <a:spcBef>
              <a:spcPct val="0"/>
            </a:spcBef>
            <a:spcAft>
              <a:spcPct val="35000"/>
            </a:spcAft>
          </a:pPr>
          <a:r>
            <a:rPr lang="fa-IR" sz="1000" b="1" kern="1200">
              <a:solidFill>
                <a:sysClr val="windowText" lastClr="000000">
                  <a:hueOff val="0"/>
                  <a:satOff val="0"/>
                  <a:lumOff val="0"/>
                  <a:alphaOff val="0"/>
                </a:sysClr>
              </a:solidFill>
              <a:latin typeface="Calibri"/>
              <a:ea typeface="+mn-ea"/>
              <a:cs typeface="B Nazanin" panose="00000400000000000000" pitchFamily="2" charset="-78"/>
            </a:rPr>
            <a:t>سواد فناوری</a:t>
          </a:r>
          <a:endParaRPr lang="en-US" sz="1000" b="1" kern="1200">
            <a:solidFill>
              <a:sysClr val="windowText" lastClr="000000">
                <a:hueOff val="0"/>
                <a:satOff val="0"/>
                <a:lumOff val="0"/>
                <a:alphaOff val="0"/>
              </a:sysClr>
            </a:solidFill>
            <a:latin typeface="Calibri"/>
            <a:ea typeface="+mn-ea"/>
            <a:cs typeface="B Nazanin" panose="00000400000000000000" pitchFamily="2" charset="-78"/>
          </a:endParaRPr>
        </a:p>
      </dsp:txBody>
      <dsp:txXfrm rot="5400000">
        <a:off x="46223" y="135255"/>
        <a:ext cx="1305966" cy="405765"/>
      </dsp:txXfrm>
    </dsp:sp>
    <dsp:sp modelId="{2B4145F7-B108-45FB-BB47-FB520A9EBD00}">
      <dsp:nvSpPr>
        <dsp:cNvPr id="0" name=""/>
        <dsp:cNvSpPr/>
      </dsp:nvSpPr>
      <dsp:spPr>
        <a:xfrm rot="16200000">
          <a:off x="1719262" y="-314845"/>
          <a:ext cx="676275" cy="1305966"/>
        </a:xfrm>
        <a:prstGeom prst="flowChartManualOperation">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0" tIns="0" rIns="63500" bIns="0" numCol="1" spcCol="1270" anchor="ctr" anchorCtr="0">
          <a:noAutofit/>
        </a:bodyPr>
        <a:lstStyle/>
        <a:p>
          <a:pPr lvl="0" algn="ctr" defTabSz="444500">
            <a:lnSpc>
              <a:spcPct val="90000"/>
            </a:lnSpc>
            <a:spcBef>
              <a:spcPct val="0"/>
            </a:spcBef>
            <a:spcAft>
              <a:spcPct val="35000"/>
            </a:spcAft>
          </a:pPr>
          <a:r>
            <a:rPr lang="fa-IR" sz="1000" b="1" kern="1200">
              <a:solidFill>
                <a:sysClr val="windowText" lastClr="000000">
                  <a:hueOff val="0"/>
                  <a:satOff val="0"/>
                  <a:lumOff val="0"/>
                  <a:alphaOff val="0"/>
                </a:sysClr>
              </a:solidFill>
              <a:latin typeface="Calibri"/>
              <a:ea typeface="+mn-ea"/>
              <a:cs typeface="B Nazanin" panose="00000400000000000000" pitchFamily="2" charset="-78"/>
            </a:rPr>
            <a:t>تعمیق دانش</a:t>
          </a:r>
          <a:endParaRPr lang="en-US" sz="1000" b="1" kern="1200">
            <a:solidFill>
              <a:sysClr val="windowText" lastClr="000000">
                <a:hueOff val="0"/>
                <a:satOff val="0"/>
                <a:lumOff val="0"/>
                <a:alphaOff val="0"/>
              </a:sysClr>
            </a:solidFill>
            <a:latin typeface="Calibri"/>
            <a:ea typeface="+mn-ea"/>
            <a:cs typeface="B Nazanin" panose="00000400000000000000" pitchFamily="2" charset="-78"/>
          </a:endParaRPr>
        </a:p>
      </dsp:txBody>
      <dsp:txXfrm rot="5400000">
        <a:off x="1404417" y="135255"/>
        <a:ext cx="1305966" cy="405765"/>
      </dsp:txXfrm>
    </dsp:sp>
    <dsp:sp modelId="{39878EAF-F7CB-40F0-B8C7-3E1552F20310}">
      <dsp:nvSpPr>
        <dsp:cNvPr id="0" name=""/>
        <dsp:cNvSpPr/>
      </dsp:nvSpPr>
      <dsp:spPr>
        <a:xfrm rot="16200000">
          <a:off x="3123176" y="-314845"/>
          <a:ext cx="676275" cy="1305966"/>
        </a:xfrm>
        <a:prstGeom prst="flowChartManualOperation">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0" tIns="0" rIns="63500" bIns="0" numCol="1" spcCol="1270" anchor="ctr" anchorCtr="0">
          <a:noAutofit/>
        </a:bodyPr>
        <a:lstStyle/>
        <a:p>
          <a:pPr lvl="0" algn="ctr" defTabSz="444500">
            <a:lnSpc>
              <a:spcPct val="90000"/>
            </a:lnSpc>
            <a:spcBef>
              <a:spcPct val="0"/>
            </a:spcBef>
            <a:spcAft>
              <a:spcPct val="35000"/>
            </a:spcAft>
          </a:pPr>
          <a:r>
            <a:rPr lang="fa-IR" sz="1000" b="1" kern="1200">
              <a:solidFill>
                <a:sysClr val="windowText" lastClr="000000">
                  <a:hueOff val="0"/>
                  <a:satOff val="0"/>
                  <a:lumOff val="0"/>
                  <a:alphaOff val="0"/>
                </a:sysClr>
              </a:solidFill>
              <a:latin typeface="Calibri"/>
              <a:ea typeface="+mn-ea"/>
              <a:cs typeface="B Nazanin" panose="00000400000000000000" pitchFamily="2" charset="-78"/>
            </a:rPr>
            <a:t>خلق دانش</a:t>
          </a:r>
          <a:endParaRPr lang="en-US" sz="1000" b="1" kern="1200">
            <a:solidFill>
              <a:sysClr val="windowText" lastClr="000000">
                <a:hueOff val="0"/>
                <a:satOff val="0"/>
                <a:lumOff val="0"/>
                <a:alphaOff val="0"/>
              </a:sysClr>
            </a:solidFill>
            <a:latin typeface="Calibri"/>
            <a:ea typeface="+mn-ea"/>
            <a:cs typeface="B Nazanin" panose="00000400000000000000" pitchFamily="2" charset="-78"/>
          </a:endParaRPr>
        </a:p>
      </dsp:txBody>
      <dsp:txXfrm rot="5400000">
        <a:off x="2808331" y="135255"/>
        <a:ext cx="1305966" cy="405765"/>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FADAE-AB1A-4E85-8246-FB3E9A9C4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13</Pages>
  <Words>4417</Words>
  <Characters>25178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33</cp:revision>
  <dcterms:created xsi:type="dcterms:W3CDTF">2022-01-17T06:19:00Z</dcterms:created>
  <dcterms:modified xsi:type="dcterms:W3CDTF">2022-01-17T12:02:00Z</dcterms:modified>
</cp:coreProperties>
</file>