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84DF6" w14:textId="77777777" w:rsidR="00632A53" w:rsidRPr="008C3548" w:rsidRDefault="00632A53" w:rsidP="001424B2">
      <w:pPr>
        <w:jc w:val="center"/>
        <w:rPr>
          <w:rFonts w:asciiTheme="majorHAnsi" w:hAnsiTheme="majorHAnsi" w:cs="B Mitra"/>
          <w:b/>
          <w:bCs/>
          <w:sz w:val="32"/>
          <w:szCs w:val="32"/>
          <w:rtl/>
        </w:rPr>
      </w:pPr>
    </w:p>
    <w:p w14:paraId="7C0EBC8B" w14:textId="2CBD9ECE" w:rsidR="00395A9A" w:rsidRPr="003D16C7" w:rsidRDefault="00A92C0E" w:rsidP="00A92C0E">
      <w:pPr>
        <w:jc w:val="center"/>
        <w:rPr>
          <w:rFonts w:asciiTheme="majorHAnsi" w:hAnsiTheme="majorHAnsi" w:cs="B Mitra"/>
          <w:b/>
          <w:bCs/>
          <w:sz w:val="36"/>
          <w:szCs w:val="36"/>
          <w:rtl/>
        </w:rPr>
      </w:pPr>
      <w:r>
        <w:rPr>
          <w:rFonts w:ascii="Tahoma" w:eastAsia="Calibri" w:hAnsi="Tahoma" w:cs="B Mitra" w:hint="cs"/>
          <w:b/>
          <w:bCs/>
          <w:sz w:val="32"/>
          <w:szCs w:val="32"/>
          <w:rtl/>
        </w:rPr>
        <w:t xml:space="preserve">اثر تغيير هندسه منيفلد دود روی </w:t>
      </w:r>
      <w:r w:rsidR="003D16C7" w:rsidRPr="003D16C7">
        <w:rPr>
          <w:rFonts w:ascii="Tahoma" w:eastAsia="Calibri" w:hAnsi="Tahoma" w:cs="B Mitra" w:hint="cs"/>
          <w:b/>
          <w:bCs/>
          <w:sz w:val="32"/>
          <w:szCs w:val="32"/>
          <w:rtl/>
        </w:rPr>
        <w:t>عملکرد</w:t>
      </w:r>
      <w:r w:rsidR="003D16C7" w:rsidRPr="003D16C7">
        <w:rPr>
          <w:rFonts w:ascii="BTitrBold" w:eastAsia="Calibri" w:hAnsi="Calibri" w:cs="B Mitra" w:hint="cs"/>
          <w:b/>
          <w:bCs/>
          <w:sz w:val="30"/>
          <w:szCs w:val="32"/>
          <w:rtl/>
        </w:rPr>
        <w:t xml:space="preserve"> </w:t>
      </w:r>
      <w:r w:rsidR="003D16C7" w:rsidRPr="003D16C7">
        <w:rPr>
          <w:rFonts w:ascii="Tahoma" w:eastAsia="Calibri" w:hAnsi="Tahoma" w:cs="B Mitra" w:hint="cs"/>
          <w:b/>
          <w:bCs/>
          <w:sz w:val="32"/>
          <w:szCs w:val="32"/>
          <w:rtl/>
        </w:rPr>
        <w:t>موتور</w:t>
      </w:r>
      <w:r w:rsidR="003D16C7" w:rsidRPr="003D16C7">
        <w:rPr>
          <w:rFonts w:ascii="Tahoma" w:eastAsia="Calibri" w:hAnsi="Tahoma" w:cs="B Mitra"/>
          <w:b/>
          <w:bCs/>
          <w:sz w:val="32"/>
          <w:szCs w:val="32"/>
          <w:rtl/>
        </w:rPr>
        <w:t xml:space="preserve"> </w:t>
      </w:r>
      <w:r w:rsidR="003D16C7">
        <w:rPr>
          <w:rFonts w:ascii="Tahoma" w:eastAsia="Calibri" w:hAnsi="Tahoma" w:cs="B Mitra" w:hint="cs"/>
          <w:b/>
          <w:bCs/>
          <w:sz w:val="32"/>
          <w:szCs w:val="32"/>
          <w:rtl/>
        </w:rPr>
        <w:t xml:space="preserve">اشتعال جرقه ای </w:t>
      </w:r>
    </w:p>
    <w:p w14:paraId="5C6421AC" w14:textId="77777777" w:rsidR="00395A9A" w:rsidRPr="001424B2" w:rsidRDefault="00395A9A" w:rsidP="00395A9A">
      <w:pPr>
        <w:jc w:val="center"/>
        <w:rPr>
          <w:rFonts w:asciiTheme="majorHAnsi" w:hAnsiTheme="majorHAnsi" w:cs="B Mitra"/>
          <w:b/>
          <w:bCs/>
          <w:sz w:val="32"/>
          <w:szCs w:val="32"/>
        </w:rPr>
      </w:pPr>
    </w:p>
    <w:p w14:paraId="086CA306" w14:textId="2F45EEA2" w:rsidR="00395A9A" w:rsidRDefault="00395A9A" w:rsidP="00A92C0E">
      <w:pPr>
        <w:pStyle w:val="AuthorName"/>
        <w:spacing w:after="0"/>
        <w:rPr>
          <w:rFonts w:asciiTheme="majorHAnsi" w:hAnsiTheme="majorHAnsi"/>
          <w:szCs w:val="24"/>
          <w:rtl/>
        </w:rPr>
      </w:pPr>
      <w:r>
        <w:rPr>
          <w:rFonts w:asciiTheme="majorHAnsi" w:hAnsiTheme="majorHAnsi" w:hint="cs"/>
          <w:szCs w:val="24"/>
          <w:rtl/>
        </w:rPr>
        <w:t>صابرمیرزایی</w:t>
      </w:r>
      <w:r w:rsidRPr="001424B2">
        <w:rPr>
          <w:rFonts w:asciiTheme="majorHAnsi" w:hAnsiTheme="majorHAnsi"/>
          <w:szCs w:val="24"/>
          <w:vertAlign w:val="superscript"/>
          <w:rtl/>
        </w:rPr>
        <w:t>1</w:t>
      </w:r>
      <w:r w:rsidRPr="001424B2">
        <w:rPr>
          <w:rFonts w:asciiTheme="majorHAnsi" w:hAnsiTheme="majorHAnsi"/>
          <w:szCs w:val="24"/>
          <w:rtl/>
        </w:rPr>
        <w:t xml:space="preserve">، </w:t>
      </w:r>
      <w:r>
        <w:rPr>
          <w:rFonts w:asciiTheme="majorHAnsi" w:hAnsiTheme="majorHAnsi" w:hint="cs"/>
          <w:szCs w:val="24"/>
          <w:rtl/>
        </w:rPr>
        <w:t>آرش محمدی</w:t>
      </w:r>
      <w:r w:rsidR="002D7E74" w:rsidRPr="001424B2">
        <w:rPr>
          <w:rFonts w:asciiTheme="majorHAnsi" w:hAnsiTheme="majorHAnsi"/>
          <w:szCs w:val="24"/>
          <w:vertAlign w:val="superscript"/>
          <w:rtl/>
        </w:rPr>
        <w:t>*</w:t>
      </w:r>
      <w:r>
        <w:rPr>
          <w:rFonts w:asciiTheme="majorHAnsi" w:hAnsiTheme="majorHAnsi" w:hint="cs"/>
          <w:szCs w:val="24"/>
          <w:vertAlign w:val="superscript"/>
          <w:rtl/>
        </w:rPr>
        <w:t>2</w:t>
      </w:r>
    </w:p>
    <w:p w14:paraId="4AB6C0FF" w14:textId="77777777" w:rsidR="00395A9A" w:rsidRPr="001424B2" w:rsidRDefault="00395A9A" w:rsidP="00395A9A">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395A9A" w:rsidRPr="001424B2" w14:paraId="47ED1481" w14:textId="77777777" w:rsidTr="000E6098">
        <w:trPr>
          <w:trHeight w:val="284"/>
        </w:trPr>
        <w:tc>
          <w:tcPr>
            <w:tcW w:w="3692" w:type="pct"/>
            <w:vAlign w:val="center"/>
          </w:tcPr>
          <w:p w14:paraId="6016C9BB" w14:textId="4AEAB80E" w:rsidR="00395A9A" w:rsidRPr="001424B2" w:rsidRDefault="00395A9A" w:rsidP="001B229B">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Pr="00114ABC">
              <w:rPr>
                <w:rFonts w:asciiTheme="majorHAnsi" w:hAnsiTheme="majorHAnsi"/>
                <w:sz w:val="18"/>
                <w:szCs w:val="18"/>
                <w:rtl/>
              </w:rPr>
              <w:t>کارشناس ارشد مکان</w:t>
            </w:r>
            <w:r w:rsidRPr="00114ABC">
              <w:rPr>
                <w:rFonts w:asciiTheme="majorHAnsi" w:hAnsiTheme="majorHAnsi" w:hint="cs"/>
                <w:sz w:val="18"/>
                <w:szCs w:val="18"/>
                <w:rtl/>
              </w:rPr>
              <w:t>ی</w:t>
            </w:r>
            <w:r w:rsidRPr="00114ABC">
              <w:rPr>
                <w:rFonts w:asciiTheme="majorHAnsi" w:hAnsiTheme="majorHAnsi" w:hint="eastAsia"/>
                <w:sz w:val="18"/>
                <w:szCs w:val="18"/>
                <w:rtl/>
              </w:rPr>
              <w:t>ک،</w:t>
            </w:r>
            <w:r w:rsidRPr="00114ABC">
              <w:rPr>
                <w:rFonts w:asciiTheme="majorHAnsi" w:hAnsiTheme="majorHAnsi"/>
                <w:sz w:val="18"/>
                <w:szCs w:val="18"/>
                <w:rtl/>
              </w:rPr>
              <w:t xml:space="preserve"> شرکت تحق</w:t>
            </w:r>
            <w:r w:rsidRPr="00114ABC">
              <w:rPr>
                <w:rFonts w:asciiTheme="majorHAnsi" w:hAnsiTheme="majorHAnsi" w:hint="cs"/>
                <w:sz w:val="18"/>
                <w:szCs w:val="18"/>
                <w:rtl/>
              </w:rPr>
              <w:t>ی</w:t>
            </w:r>
            <w:r w:rsidRPr="00114ABC">
              <w:rPr>
                <w:rFonts w:asciiTheme="majorHAnsi" w:hAnsiTheme="majorHAnsi" w:hint="eastAsia"/>
                <w:sz w:val="18"/>
                <w:szCs w:val="18"/>
                <w:rtl/>
              </w:rPr>
              <w:t>ق</w:t>
            </w:r>
            <w:r w:rsidRPr="00114ABC">
              <w:rPr>
                <w:rFonts w:asciiTheme="majorHAnsi" w:hAnsiTheme="majorHAnsi"/>
                <w:sz w:val="18"/>
                <w:szCs w:val="18"/>
                <w:rtl/>
              </w:rPr>
              <w:t xml:space="preserve"> طراح</w:t>
            </w:r>
            <w:r w:rsidRPr="00114ABC">
              <w:rPr>
                <w:rFonts w:asciiTheme="majorHAnsi" w:hAnsiTheme="majorHAnsi" w:hint="cs"/>
                <w:sz w:val="18"/>
                <w:szCs w:val="18"/>
                <w:rtl/>
              </w:rPr>
              <w:t>ی</w:t>
            </w:r>
            <w:r w:rsidRPr="00114ABC">
              <w:rPr>
                <w:rFonts w:asciiTheme="majorHAnsi" w:hAnsiTheme="majorHAnsi"/>
                <w:sz w:val="18"/>
                <w:szCs w:val="18"/>
                <w:rtl/>
              </w:rPr>
              <w:t xml:space="preserve"> و تول</w:t>
            </w:r>
            <w:r w:rsidRPr="00114ABC">
              <w:rPr>
                <w:rFonts w:asciiTheme="majorHAnsi" w:hAnsiTheme="majorHAnsi" w:hint="cs"/>
                <w:sz w:val="18"/>
                <w:szCs w:val="18"/>
                <w:rtl/>
              </w:rPr>
              <w:t>ی</w:t>
            </w:r>
            <w:r w:rsidRPr="00114ABC">
              <w:rPr>
                <w:rFonts w:asciiTheme="majorHAnsi" w:hAnsiTheme="majorHAnsi" w:hint="eastAsia"/>
                <w:sz w:val="18"/>
                <w:szCs w:val="18"/>
                <w:rtl/>
              </w:rPr>
              <w:t>د</w:t>
            </w:r>
            <w:r w:rsidRPr="00114ABC">
              <w:rPr>
                <w:rFonts w:asciiTheme="majorHAnsi" w:hAnsiTheme="majorHAnsi"/>
                <w:sz w:val="18"/>
                <w:szCs w:val="18"/>
                <w:rtl/>
              </w:rPr>
              <w:t xml:space="preserve"> موتور ا</w:t>
            </w:r>
            <w:r w:rsidRPr="00114ABC">
              <w:rPr>
                <w:rFonts w:asciiTheme="majorHAnsi" w:hAnsiTheme="majorHAnsi" w:hint="cs"/>
                <w:sz w:val="18"/>
                <w:szCs w:val="18"/>
                <w:rtl/>
              </w:rPr>
              <w:t>ی</w:t>
            </w:r>
            <w:r w:rsidRPr="00114ABC">
              <w:rPr>
                <w:rFonts w:asciiTheme="majorHAnsi" w:hAnsiTheme="majorHAnsi" w:hint="eastAsia"/>
                <w:sz w:val="18"/>
                <w:szCs w:val="18"/>
                <w:rtl/>
              </w:rPr>
              <w:t>ران</w:t>
            </w:r>
            <w:r w:rsidRPr="00114ABC">
              <w:rPr>
                <w:rFonts w:asciiTheme="majorHAnsi" w:hAnsiTheme="majorHAnsi"/>
                <w:sz w:val="18"/>
                <w:szCs w:val="18"/>
                <w:rtl/>
              </w:rPr>
              <w:t xml:space="preserve"> خودرو</w:t>
            </w:r>
          </w:p>
        </w:tc>
        <w:tc>
          <w:tcPr>
            <w:tcW w:w="1308" w:type="pct"/>
            <w:vAlign w:val="center"/>
          </w:tcPr>
          <w:p w14:paraId="6545F5A1" w14:textId="77777777" w:rsidR="00395A9A" w:rsidRPr="001424B2" w:rsidRDefault="00395A9A" w:rsidP="000E6098">
            <w:pPr>
              <w:pStyle w:val="AuthorInfo"/>
              <w:bidi w:val="0"/>
              <w:spacing w:after="0"/>
              <w:jc w:val="left"/>
              <w:rPr>
                <w:rFonts w:asciiTheme="majorHAnsi" w:hAnsiTheme="majorHAnsi"/>
                <w:sz w:val="16"/>
                <w:szCs w:val="16"/>
                <w:lang w:val="en-CA"/>
              </w:rPr>
            </w:pPr>
            <w:r w:rsidRPr="00B60C65">
              <w:rPr>
                <w:rFonts w:asciiTheme="majorHAnsi" w:hAnsiTheme="majorHAnsi"/>
                <w:sz w:val="16"/>
                <w:szCs w:val="16"/>
                <w:lang w:val="en-CA"/>
              </w:rPr>
              <w:t>s.mirzaei@ikco.ir</w:t>
            </w:r>
          </w:p>
        </w:tc>
      </w:tr>
      <w:tr w:rsidR="00395A9A" w:rsidRPr="001424B2" w14:paraId="4C8D0872" w14:textId="77777777" w:rsidTr="000E6098">
        <w:trPr>
          <w:trHeight w:val="284"/>
        </w:trPr>
        <w:tc>
          <w:tcPr>
            <w:tcW w:w="3692" w:type="pct"/>
            <w:vAlign w:val="center"/>
          </w:tcPr>
          <w:p w14:paraId="6D386BBB" w14:textId="0C50751F" w:rsidR="00395A9A" w:rsidRPr="001424B2" w:rsidRDefault="00395A9A" w:rsidP="000E6098">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2D7E74" w:rsidRPr="001424B2">
              <w:rPr>
                <w:rFonts w:asciiTheme="majorHAnsi" w:hAnsiTheme="majorHAnsi"/>
                <w:sz w:val="18"/>
                <w:szCs w:val="18"/>
                <w:vertAlign w:val="superscript"/>
                <w:rtl/>
              </w:rPr>
              <w:t>*</w:t>
            </w:r>
            <w:r w:rsidR="002D7E74" w:rsidRPr="00114ABC">
              <w:rPr>
                <w:rFonts w:asciiTheme="majorHAnsi" w:hAnsiTheme="majorHAnsi"/>
                <w:sz w:val="18"/>
                <w:szCs w:val="18"/>
                <w:rtl/>
              </w:rPr>
              <w:t xml:space="preserve"> </w:t>
            </w:r>
            <w:r>
              <w:rPr>
                <w:rtl/>
              </w:rPr>
              <w:t xml:space="preserve"> </w:t>
            </w:r>
            <w:r w:rsidR="002D7E74" w:rsidRPr="002D7E74">
              <w:rPr>
                <w:rFonts w:hint="cs"/>
                <w:sz w:val="18"/>
                <w:szCs w:val="18"/>
                <w:rtl/>
              </w:rPr>
              <w:t xml:space="preserve">استاديار دانشکده مکانيک، </w:t>
            </w:r>
            <w:r w:rsidRPr="002D7E74">
              <w:rPr>
                <w:rFonts w:asciiTheme="majorHAnsi" w:hAnsiTheme="majorHAnsi"/>
                <w:sz w:val="18"/>
                <w:szCs w:val="18"/>
                <w:rtl/>
              </w:rPr>
              <w:t>دانشگاه تربيت دبير شهيد رجايي</w:t>
            </w:r>
          </w:p>
        </w:tc>
        <w:tc>
          <w:tcPr>
            <w:tcW w:w="1308" w:type="pct"/>
            <w:vAlign w:val="center"/>
          </w:tcPr>
          <w:p w14:paraId="2889E117" w14:textId="410AF927" w:rsidR="00395A9A" w:rsidRPr="001424B2" w:rsidRDefault="00395A9A" w:rsidP="002D7E74">
            <w:pPr>
              <w:pStyle w:val="AuthorInfo"/>
              <w:bidi w:val="0"/>
              <w:spacing w:after="0"/>
              <w:jc w:val="left"/>
              <w:rPr>
                <w:rFonts w:asciiTheme="majorHAnsi" w:hAnsiTheme="majorHAnsi"/>
                <w:sz w:val="16"/>
                <w:szCs w:val="16"/>
                <w:lang w:val="en-CA"/>
              </w:rPr>
            </w:pPr>
            <w:r w:rsidRPr="00114ABC">
              <w:rPr>
                <w:rFonts w:asciiTheme="majorHAnsi" w:hAnsiTheme="majorHAnsi"/>
                <w:sz w:val="16"/>
                <w:szCs w:val="16"/>
                <w:lang w:val="en-CA"/>
              </w:rPr>
              <w:t>amohammadi@sr</w:t>
            </w:r>
            <w:r w:rsidR="002D7E74">
              <w:rPr>
                <w:rFonts w:asciiTheme="majorHAnsi" w:hAnsiTheme="majorHAnsi"/>
                <w:sz w:val="16"/>
                <w:szCs w:val="16"/>
                <w:lang w:val="en-CA"/>
              </w:rPr>
              <w:t>u.ac.ir</w:t>
            </w:r>
          </w:p>
        </w:tc>
      </w:tr>
    </w:tbl>
    <w:p w14:paraId="0B2384D5" w14:textId="77777777" w:rsidR="00395A9A" w:rsidRPr="001424B2" w:rsidRDefault="00395A9A" w:rsidP="00395A9A">
      <w:pPr>
        <w:jc w:val="center"/>
        <w:rPr>
          <w:rFonts w:asciiTheme="majorHAnsi" w:hAnsiTheme="majorHAnsi" w:cs="B Mitra"/>
          <w:b/>
          <w:bCs/>
          <w:szCs w:val="24"/>
          <w:rtl/>
        </w:rPr>
      </w:pPr>
    </w:p>
    <w:p w14:paraId="6CAB933A" w14:textId="77777777" w:rsidR="00395A9A" w:rsidRPr="001424B2" w:rsidRDefault="00395A9A" w:rsidP="00395A9A">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59325897" w14:textId="76D7F352" w:rsidR="00A81716" w:rsidRDefault="00A81716" w:rsidP="006664BD">
      <w:pPr>
        <w:rPr>
          <w:rFonts w:cs="B Mitra"/>
          <w:szCs w:val="24"/>
          <w:rtl/>
        </w:rPr>
      </w:pPr>
      <w:r w:rsidRPr="00066812">
        <w:rPr>
          <w:rFonts w:cs="B Mitra" w:hint="cs"/>
          <w:szCs w:val="24"/>
          <w:rtl/>
        </w:rPr>
        <w:t xml:space="preserve">طراحی </w:t>
      </w:r>
      <w:r w:rsidR="006664BD">
        <w:rPr>
          <w:rFonts w:cs="B Mitra" w:hint="cs"/>
          <w:szCs w:val="24"/>
          <w:rtl/>
        </w:rPr>
        <w:t xml:space="preserve">مناسب </w:t>
      </w:r>
      <w:r>
        <w:rPr>
          <w:rFonts w:cs="B Mitra" w:hint="cs"/>
          <w:szCs w:val="24"/>
          <w:rtl/>
        </w:rPr>
        <w:t xml:space="preserve">منيفلد </w:t>
      </w:r>
      <w:r w:rsidR="006664BD">
        <w:rPr>
          <w:rFonts w:cs="B Mitra" w:hint="cs"/>
          <w:szCs w:val="24"/>
          <w:rtl/>
        </w:rPr>
        <w:t>دود روی کاهش صدای موتور و عملکرد آن اثر</w:t>
      </w:r>
      <w:r w:rsidRPr="00066812">
        <w:rPr>
          <w:rFonts w:cs="B Mitra" w:hint="cs"/>
          <w:szCs w:val="24"/>
          <w:rtl/>
        </w:rPr>
        <w:t xml:space="preserve"> خواهد شد</w:t>
      </w:r>
      <w:r>
        <w:rPr>
          <w:rFonts w:cs="B Mitra" w:hint="cs"/>
          <w:szCs w:val="24"/>
          <w:rtl/>
        </w:rPr>
        <w:t xml:space="preserve">. </w:t>
      </w:r>
      <w:r w:rsidRPr="00066812">
        <w:rPr>
          <w:rFonts w:cs="B Mitra" w:hint="cs"/>
          <w:szCs w:val="24"/>
          <w:rtl/>
        </w:rPr>
        <w:t xml:space="preserve">در این پژوهش </w:t>
      </w:r>
      <w:r>
        <w:rPr>
          <w:rFonts w:cs="B Mitra" w:hint="cs"/>
          <w:szCs w:val="24"/>
          <w:rtl/>
        </w:rPr>
        <w:t xml:space="preserve">ابتدا مدار عملکرد </w:t>
      </w:r>
      <w:r w:rsidRPr="00066812">
        <w:rPr>
          <w:rFonts w:cs="B Mitra" w:hint="cs"/>
          <w:szCs w:val="24"/>
          <w:rtl/>
        </w:rPr>
        <w:t xml:space="preserve">موتور به صورت یک بعدی با استفاده از نرم افزار </w:t>
      </w:r>
      <w:r w:rsidRPr="003478DE">
        <w:rPr>
          <w:rFonts w:cs="B Mitra" w:hint="cs"/>
          <w:szCs w:val="24"/>
          <w:rtl/>
        </w:rPr>
        <w:t>جی تی پاور</w:t>
      </w:r>
      <w:r w:rsidRPr="00066812">
        <w:rPr>
          <w:rFonts w:cs="B Mitra" w:hint="cs"/>
          <w:szCs w:val="24"/>
          <w:rtl/>
        </w:rPr>
        <w:t xml:space="preserve"> شبیه سازی گردید</w:t>
      </w:r>
      <w:r>
        <w:rPr>
          <w:rFonts w:cs="B Mitra" w:hint="cs"/>
          <w:szCs w:val="24"/>
          <w:rtl/>
        </w:rPr>
        <w:t xml:space="preserve"> و اثر</w:t>
      </w:r>
      <w:r w:rsidRPr="00066812">
        <w:rPr>
          <w:rFonts w:cs="B Mitra" w:hint="cs"/>
          <w:szCs w:val="24"/>
          <w:rtl/>
        </w:rPr>
        <w:t xml:space="preserve"> تغییر کاتالیست</w:t>
      </w:r>
      <w:r>
        <w:rPr>
          <w:rFonts w:cs="B Mitra" w:hint="cs"/>
          <w:szCs w:val="24"/>
          <w:rtl/>
        </w:rPr>
        <w:t xml:space="preserve"> و</w:t>
      </w:r>
      <w:r>
        <w:rPr>
          <w:rFonts w:cs="B Mitra"/>
          <w:szCs w:val="24"/>
        </w:rPr>
        <w:t xml:space="preserve"> </w:t>
      </w:r>
      <w:r>
        <w:rPr>
          <w:rFonts w:cs="B Mitra" w:hint="cs"/>
          <w:szCs w:val="24"/>
          <w:rtl/>
        </w:rPr>
        <w:t>راهگاه خروجی</w:t>
      </w:r>
      <w:r w:rsidRPr="00066812">
        <w:rPr>
          <w:rFonts w:cs="B Mitra" w:hint="cs"/>
          <w:szCs w:val="24"/>
          <w:rtl/>
        </w:rPr>
        <w:t xml:space="preserve"> موتو</w:t>
      </w:r>
      <w:r>
        <w:rPr>
          <w:rFonts w:cs="B Mitra" w:hint="cs"/>
          <w:szCs w:val="24"/>
          <w:rtl/>
        </w:rPr>
        <w:t xml:space="preserve">ر روی </w:t>
      </w:r>
      <w:r w:rsidRPr="00066812">
        <w:rPr>
          <w:rFonts w:cs="B Mitra" w:hint="cs"/>
          <w:szCs w:val="24"/>
          <w:rtl/>
        </w:rPr>
        <w:t>گشتاور</w:t>
      </w:r>
      <w:r>
        <w:rPr>
          <w:rFonts w:cs="B Mitra" w:hint="cs"/>
          <w:szCs w:val="24"/>
          <w:rtl/>
        </w:rPr>
        <w:t>،</w:t>
      </w:r>
      <w:r w:rsidRPr="00066812">
        <w:rPr>
          <w:rFonts w:cs="B Mitra" w:hint="cs"/>
          <w:szCs w:val="24"/>
          <w:rtl/>
        </w:rPr>
        <w:t xml:space="preserve"> توان</w:t>
      </w:r>
      <w:r>
        <w:rPr>
          <w:rFonts w:cs="B Mitra" w:hint="cs"/>
          <w:szCs w:val="24"/>
          <w:rtl/>
        </w:rPr>
        <w:t>، فشار برگشتی و مصرف سوخت ويژه</w:t>
      </w:r>
      <w:r w:rsidRPr="00066812">
        <w:rPr>
          <w:rFonts w:cs="B Mitra" w:hint="cs"/>
          <w:szCs w:val="24"/>
          <w:rtl/>
        </w:rPr>
        <w:t xml:space="preserve"> مورد بررسی قرار گرفت. </w:t>
      </w:r>
      <w:r>
        <w:rPr>
          <w:rFonts w:cs="B Mitra" w:hint="cs"/>
          <w:szCs w:val="24"/>
          <w:rtl/>
        </w:rPr>
        <w:t xml:space="preserve">سپس </w:t>
      </w:r>
      <w:r w:rsidRPr="00066812">
        <w:rPr>
          <w:rFonts w:cs="B Mitra" w:hint="cs"/>
          <w:szCs w:val="24"/>
          <w:rtl/>
        </w:rPr>
        <w:t xml:space="preserve">از طریق آزمون میز جریان تاثیر </w:t>
      </w:r>
      <w:r>
        <w:rPr>
          <w:rFonts w:cs="B Mitra" w:hint="cs"/>
          <w:szCs w:val="24"/>
          <w:rtl/>
        </w:rPr>
        <w:t xml:space="preserve">تغيير </w:t>
      </w:r>
      <w:r w:rsidR="006664BD">
        <w:rPr>
          <w:rFonts w:cs="B Mitra" w:hint="cs"/>
          <w:szCs w:val="24"/>
          <w:rtl/>
        </w:rPr>
        <w:t xml:space="preserve">منيفلد دود </w:t>
      </w:r>
      <w:r>
        <w:rPr>
          <w:rFonts w:cs="B Mitra" w:hint="cs"/>
          <w:szCs w:val="24"/>
          <w:rtl/>
        </w:rPr>
        <w:t xml:space="preserve">روی شدت جريان هوای خروجی آن مطالعه شد. سپس اثر تغيير طرح مجموعه کاتاليست و منيفلد دود از طريق اتاق آزمون جهت بررسی نهايي مورد ازمايش قرار گرفت. </w:t>
      </w:r>
      <w:r w:rsidRPr="00066812">
        <w:rPr>
          <w:rFonts w:cs="B Mitra" w:hint="cs"/>
          <w:szCs w:val="24"/>
          <w:rtl/>
        </w:rPr>
        <w:t>نتایج آزمایشگاهی نشان دادند که با فرض ثابت بودن تمامی متغیرها در دو حالت آزمایش، میزان گشتاور خروجی موتور در حالت تست با منیفولد دود طرح یورو 2 بیشتر از موتور با منیفولد دود طرح یورو 4 میباشد که بدین معنا است که توان خروجی آن نیز در حالت یورو 2 بهبود یافته و مناسب تر می</w:t>
      </w:r>
      <w:r w:rsidR="006664BD">
        <w:rPr>
          <w:rFonts w:cs="B Mitra" w:hint="cs"/>
          <w:szCs w:val="24"/>
          <w:rtl/>
        </w:rPr>
        <w:t xml:space="preserve"> </w:t>
      </w:r>
      <w:r w:rsidRPr="00066812">
        <w:rPr>
          <w:rFonts w:cs="B Mitra" w:hint="cs"/>
          <w:szCs w:val="24"/>
          <w:rtl/>
        </w:rPr>
        <w:t>باشد.</w:t>
      </w:r>
      <w:r>
        <w:rPr>
          <w:rFonts w:cs="B Mitra" w:hint="cs"/>
          <w:szCs w:val="24"/>
          <w:rtl/>
        </w:rPr>
        <w:t xml:space="preserve"> </w:t>
      </w:r>
    </w:p>
    <w:p w14:paraId="1A1D8066" w14:textId="77777777" w:rsidR="00066812" w:rsidRDefault="00066812" w:rsidP="00395A9A">
      <w:pPr>
        <w:suppressAutoHyphens/>
        <w:autoSpaceDE w:val="0"/>
        <w:autoSpaceDN w:val="0"/>
        <w:adjustRightInd w:val="0"/>
        <w:textAlignment w:val="center"/>
        <w:rPr>
          <w:rFonts w:asciiTheme="majorHAnsi" w:hAnsiTheme="majorHAnsi" w:cs="B Mitra"/>
          <w:color w:val="000000"/>
          <w:spacing w:val="2"/>
          <w:szCs w:val="24"/>
        </w:rPr>
      </w:pPr>
    </w:p>
    <w:p w14:paraId="53BB9B5A" w14:textId="031D8A16" w:rsidR="00395A9A" w:rsidRPr="001424B2" w:rsidRDefault="00395A9A" w:rsidP="000F3D1F">
      <w:pPr>
        <w:ind w:hanging="1"/>
        <w:rPr>
          <w:rFonts w:asciiTheme="majorHAnsi" w:hAnsiTheme="majorHAnsi" w:cs="B Mitra"/>
          <w:szCs w:val="24"/>
          <w:rtl/>
        </w:rPr>
      </w:pPr>
      <w:r w:rsidRPr="001424B2">
        <w:rPr>
          <w:rFonts w:asciiTheme="majorHAnsi" w:hAnsiTheme="majorHAnsi" w:cs="B Mitra"/>
          <w:b/>
          <w:bCs/>
          <w:szCs w:val="24"/>
          <w:rtl/>
        </w:rPr>
        <w:t>کليدواژه</w:t>
      </w:r>
      <w:r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6664BD">
        <w:rPr>
          <w:rFonts w:asciiTheme="majorHAnsi" w:hAnsiTheme="majorHAnsi" w:cs="B Mitra" w:hint="cs"/>
          <w:szCs w:val="24"/>
          <w:rtl/>
        </w:rPr>
        <w:t xml:space="preserve">موتور </w:t>
      </w:r>
      <w:r w:rsidR="006664BD" w:rsidRPr="006664BD">
        <w:rPr>
          <w:rFonts w:asciiTheme="majorHAnsi" w:hAnsiTheme="majorHAnsi" w:cs="B Mitra"/>
          <w:sz w:val="20"/>
          <w:szCs w:val="20"/>
        </w:rPr>
        <w:t>XU</w:t>
      </w:r>
      <w:r w:rsidR="000F3D1F">
        <w:rPr>
          <w:rFonts w:asciiTheme="majorHAnsi" w:hAnsiTheme="majorHAnsi" w:cs="B Mitra"/>
          <w:sz w:val="20"/>
          <w:szCs w:val="20"/>
        </w:rPr>
        <w:t>M</w:t>
      </w:r>
      <w:r w:rsidR="006664BD">
        <w:rPr>
          <w:rFonts w:asciiTheme="majorHAnsi" w:hAnsiTheme="majorHAnsi" w:cs="B Mitra" w:hint="cs"/>
          <w:szCs w:val="24"/>
          <w:rtl/>
        </w:rPr>
        <w:t xml:space="preserve">، </w:t>
      </w:r>
      <w:r w:rsidR="006664BD">
        <w:rPr>
          <w:rFonts w:asciiTheme="majorHAnsi" w:hAnsiTheme="majorHAnsi" w:cs="B Mitra" w:hint="cs"/>
          <w:color w:val="000000"/>
          <w:spacing w:val="2"/>
          <w:szCs w:val="24"/>
          <w:rtl/>
        </w:rPr>
        <w:t>منيفلد دود</w:t>
      </w:r>
      <w:r w:rsidRPr="001424B2">
        <w:rPr>
          <w:rFonts w:asciiTheme="majorHAnsi" w:hAnsiTheme="majorHAnsi" w:cs="B Mitra"/>
          <w:color w:val="000000"/>
          <w:spacing w:val="2"/>
          <w:szCs w:val="24"/>
          <w:rtl/>
        </w:rPr>
        <w:t xml:space="preserve">، </w:t>
      </w:r>
      <w:r w:rsidR="006664BD">
        <w:rPr>
          <w:rFonts w:asciiTheme="majorHAnsi" w:hAnsiTheme="majorHAnsi" w:cs="B Mitra" w:hint="cs"/>
          <w:color w:val="000000"/>
          <w:spacing w:val="2"/>
          <w:szCs w:val="24"/>
          <w:rtl/>
        </w:rPr>
        <w:t>عملکرد موتور</w:t>
      </w:r>
    </w:p>
    <w:p w14:paraId="5F43A2C3" w14:textId="77777777" w:rsidR="00395A9A" w:rsidRDefault="00395A9A" w:rsidP="00395A9A">
      <w:pPr>
        <w:keepNext/>
        <w:outlineLvl w:val="1"/>
        <w:rPr>
          <w:rFonts w:asciiTheme="majorHAnsi" w:hAnsiTheme="majorHAnsi" w:cs="B Mitra"/>
          <w:szCs w:val="24"/>
        </w:rPr>
      </w:pPr>
    </w:p>
    <w:p w14:paraId="40C7EF3A" w14:textId="77777777" w:rsidR="00395A9A" w:rsidRPr="001424B2" w:rsidRDefault="00395A9A" w:rsidP="00395A9A">
      <w:pPr>
        <w:keepNext/>
        <w:jc w:val="center"/>
        <w:outlineLvl w:val="1"/>
        <w:rPr>
          <w:rFonts w:asciiTheme="majorHAnsi" w:hAnsiTheme="majorHAnsi" w:cs="B Mitra"/>
          <w:szCs w:val="24"/>
        </w:rPr>
      </w:pPr>
    </w:p>
    <w:p w14:paraId="51315C7C" w14:textId="4F8AD01C" w:rsidR="00395A9A" w:rsidRPr="001424B2" w:rsidRDefault="00395A9A" w:rsidP="006664BD">
      <w:pPr>
        <w:keepNext/>
        <w:bidi w:val="0"/>
        <w:jc w:val="center"/>
        <w:outlineLvl w:val="1"/>
        <w:rPr>
          <w:rFonts w:asciiTheme="majorHAnsi" w:hAnsiTheme="majorHAnsi" w:cs="Arial"/>
          <w:b/>
          <w:bCs/>
          <w:sz w:val="28"/>
          <w:szCs w:val="28"/>
        </w:rPr>
      </w:pPr>
      <w:r w:rsidRPr="001C13A3">
        <w:rPr>
          <w:rFonts w:asciiTheme="majorHAnsi" w:hAnsiTheme="majorHAnsi" w:cs="B Mitra"/>
          <w:b/>
          <w:bCs/>
          <w:sz w:val="28"/>
          <w:szCs w:val="28"/>
        </w:rPr>
        <w:t xml:space="preserve">Investigating the Effect of </w:t>
      </w:r>
      <w:r w:rsidR="006664BD">
        <w:rPr>
          <w:rFonts w:asciiTheme="majorHAnsi" w:hAnsiTheme="majorHAnsi" w:cs="B Mitra"/>
          <w:b/>
          <w:bCs/>
          <w:sz w:val="28"/>
          <w:szCs w:val="28"/>
        </w:rPr>
        <w:t>exhaust manifold geometry on performance of a SI engine</w:t>
      </w:r>
    </w:p>
    <w:p w14:paraId="191E50F7" w14:textId="77777777" w:rsidR="00A81716" w:rsidRDefault="00A81716" w:rsidP="0086344E">
      <w:pPr>
        <w:keepNext/>
        <w:bidi w:val="0"/>
        <w:jc w:val="center"/>
        <w:outlineLvl w:val="1"/>
        <w:rPr>
          <w:rFonts w:asciiTheme="majorHAnsi" w:hAnsiTheme="majorHAnsi" w:cs="Arial"/>
          <w:b/>
          <w:bCs/>
          <w:sz w:val="20"/>
          <w:szCs w:val="20"/>
        </w:rPr>
      </w:pPr>
    </w:p>
    <w:p w14:paraId="6DB5E7C5" w14:textId="6363866E" w:rsidR="00395A9A" w:rsidRPr="00D30D70" w:rsidRDefault="00395A9A" w:rsidP="00A92C0E">
      <w:pPr>
        <w:keepNext/>
        <w:bidi w:val="0"/>
        <w:jc w:val="center"/>
        <w:outlineLvl w:val="1"/>
        <w:rPr>
          <w:rFonts w:asciiTheme="majorHAnsi" w:hAnsiTheme="majorHAnsi" w:cs="Arial"/>
          <w:b/>
          <w:bCs/>
          <w:sz w:val="20"/>
          <w:szCs w:val="20"/>
        </w:rPr>
      </w:pPr>
      <w:r>
        <w:rPr>
          <w:rFonts w:asciiTheme="majorHAnsi" w:hAnsiTheme="majorHAnsi" w:cs="Arial"/>
          <w:b/>
          <w:bCs/>
          <w:sz w:val="20"/>
          <w:szCs w:val="20"/>
        </w:rPr>
        <w:t>Saber Mirzaei</w:t>
      </w:r>
      <w:r w:rsidRPr="001424B2">
        <w:rPr>
          <w:rFonts w:asciiTheme="majorHAnsi" w:hAnsiTheme="majorHAnsi" w:cs="Arial"/>
          <w:b/>
          <w:bCs/>
          <w:sz w:val="20"/>
          <w:szCs w:val="20"/>
          <w:vertAlign w:val="superscript"/>
        </w:rPr>
        <w:t>1</w:t>
      </w:r>
      <w:r w:rsidRPr="001424B2">
        <w:rPr>
          <w:rFonts w:asciiTheme="majorHAnsi" w:hAnsiTheme="majorHAnsi" w:cs="Arial"/>
          <w:b/>
          <w:bCs/>
          <w:sz w:val="20"/>
          <w:szCs w:val="20"/>
        </w:rPr>
        <w:t xml:space="preserve">, </w:t>
      </w:r>
      <w:r w:rsidRPr="001C13A3">
        <w:rPr>
          <w:rFonts w:asciiTheme="majorHAnsi" w:hAnsiTheme="majorHAnsi" w:cs="Arial"/>
          <w:b/>
          <w:bCs/>
          <w:sz w:val="20"/>
          <w:szCs w:val="20"/>
        </w:rPr>
        <w:t xml:space="preserve">Arash </w:t>
      </w:r>
      <w:proofErr w:type="spellStart"/>
      <w:r w:rsidRPr="001C13A3">
        <w:rPr>
          <w:rFonts w:asciiTheme="majorHAnsi" w:hAnsiTheme="majorHAnsi" w:cs="Arial"/>
          <w:b/>
          <w:bCs/>
          <w:sz w:val="20"/>
          <w:szCs w:val="20"/>
        </w:rPr>
        <w:t>Mohamadi</w:t>
      </w:r>
      <w:proofErr w:type="spellEnd"/>
      <w:r w:rsidRPr="001C13A3">
        <w:rPr>
          <w:rFonts w:asciiTheme="majorHAnsi" w:hAnsiTheme="majorHAnsi" w:cs="Arial"/>
          <w:b/>
          <w:bCs/>
          <w:sz w:val="20"/>
          <w:szCs w:val="20"/>
        </w:rPr>
        <w:t xml:space="preserve"> </w:t>
      </w:r>
      <w:r w:rsidRPr="001424B2">
        <w:rPr>
          <w:rFonts w:asciiTheme="majorHAnsi" w:hAnsiTheme="majorHAnsi" w:cs="Arial"/>
          <w:b/>
          <w:bCs/>
          <w:sz w:val="20"/>
          <w:szCs w:val="20"/>
          <w:vertAlign w:val="superscript"/>
        </w:rPr>
        <w:t>2</w:t>
      </w:r>
      <w:r w:rsidR="0086344E" w:rsidRPr="001424B2">
        <w:rPr>
          <w:rFonts w:asciiTheme="majorHAnsi" w:hAnsiTheme="majorHAnsi" w:cs="Arial"/>
          <w:b/>
          <w:bCs/>
          <w:sz w:val="20"/>
          <w:szCs w:val="20"/>
          <w:vertAlign w:val="superscript"/>
        </w:rPr>
        <w:t>*</w:t>
      </w:r>
    </w:p>
    <w:p w14:paraId="768971E4" w14:textId="77777777" w:rsidR="00395A9A" w:rsidRDefault="00395A9A" w:rsidP="00395A9A">
      <w:pPr>
        <w:keepNext/>
        <w:bidi w:val="0"/>
        <w:jc w:val="center"/>
        <w:outlineLvl w:val="1"/>
        <w:rPr>
          <w:rFonts w:asciiTheme="majorHAnsi" w:hAnsiTheme="majorHAnsi" w:cs="Arial"/>
          <w:b/>
          <w:bCs/>
          <w:sz w:val="20"/>
          <w:szCs w:val="20"/>
        </w:rPr>
      </w:pPr>
    </w:p>
    <w:p w14:paraId="3B14DCB6" w14:textId="77777777" w:rsidR="00A81716" w:rsidRPr="001424B2" w:rsidRDefault="00A81716" w:rsidP="00A81716">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6722"/>
        <w:gridCol w:w="2916"/>
      </w:tblGrid>
      <w:tr w:rsidR="00395A9A" w:rsidRPr="001424B2" w14:paraId="435DBE24" w14:textId="77777777" w:rsidTr="000E6098">
        <w:trPr>
          <w:trHeight w:val="63"/>
          <w:jc w:val="center"/>
        </w:trPr>
        <w:tc>
          <w:tcPr>
            <w:tcW w:w="3487" w:type="pct"/>
            <w:vAlign w:val="center"/>
          </w:tcPr>
          <w:p w14:paraId="11E32574" w14:textId="3A66C571" w:rsidR="00395A9A" w:rsidRPr="001424B2" w:rsidRDefault="00395A9A" w:rsidP="001B229B">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Pr>
                <w:rFonts w:asciiTheme="majorHAnsi" w:hAnsiTheme="majorHAnsi" w:cs="Arial"/>
                <w:sz w:val="16"/>
                <w:szCs w:val="16"/>
                <w:vertAlign w:val="superscript"/>
              </w:rPr>
              <w:t>*</w:t>
            </w:r>
            <w:r>
              <w:t xml:space="preserve"> </w:t>
            </w:r>
            <w:r w:rsidRPr="00114ABC">
              <w:rPr>
                <w:rFonts w:asciiTheme="majorHAnsi" w:hAnsiTheme="majorHAnsi" w:cs="Arial"/>
                <w:sz w:val="16"/>
                <w:szCs w:val="16"/>
              </w:rPr>
              <w:t xml:space="preserve">MSc </w:t>
            </w:r>
            <w:r w:rsidR="0086344E">
              <w:rPr>
                <w:rFonts w:asciiTheme="majorHAnsi" w:hAnsiTheme="majorHAnsi" w:cs="Arial"/>
                <w:sz w:val="16"/>
                <w:szCs w:val="16"/>
              </w:rPr>
              <w:t>of mechanical engineering</w:t>
            </w:r>
            <w:r w:rsidRPr="00114ABC">
              <w:rPr>
                <w:rFonts w:asciiTheme="majorHAnsi" w:hAnsiTheme="majorHAnsi" w:cs="Arial"/>
                <w:sz w:val="16"/>
                <w:szCs w:val="16"/>
              </w:rPr>
              <w:t xml:space="preserve">, </w:t>
            </w:r>
            <w:r w:rsidRPr="001C13A3">
              <w:rPr>
                <w:rFonts w:asciiTheme="majorHAnsi" w:hAnsiTheme="majorHAnsi" w:cs="Arial"/>
                <w:sz w:val="16"/>
                <w:szCs w:val="16"/>
              </w:rPr>
              <w:t xml:space="preserve">Iran </w:t>
            </w:r>
            <w:proofErr w:type="spellStart"/>
            <w:r w:rsidRPr="001C13A3">
              <w:rPr>
                <w:rFonts w:asciiTheme="majorHAnsi" w:hAnsiTheme="majorHAnsi" w:cs="Arial"/>
                <w:sz w:val="16"/>
                <w:szCs w:val="16"/>
              </w:rPr>
              <w:t>Khodro</w:t>
            </w:r>
            <w:proofErr w:type="spellEnd"/>
            <w:r w:rsidRPr="001C13A3">
              <w:rPr>
                <w:rFonts w:asciiTheme="majorHAnsi" w:hAnsiTheme="majorHAnsi" w:cs="Arial"/>
                <w:sz w:val="16"/>
                <w:szCs w:val="16"/>
              </w:rPr>
              <w:t xml:space="preserve"> </w:t>
            </w:r>
            <w:r w:rsidR="001B229B">
              <w:rPr>
                <w:rFonts w:asciiTheme="majorHAnsi" w:hAnsiTheme="majorHAnsi" w:cs="Arial"/>
                <w:sz w:val="16"/>
                <w:szCs w:val="16"/>
              </w:rPr>
              <w:t>Power Train Company</w:t>
            </w:r>
          </w:p>
        </w:tc>
        <w:tc>
          <w:tcPr>
            <w:tcW w:w="1513" w:type="pct"/>
            <w:vAlign w:val="center"/>
          </w:tcPr>
          <w:p w14:paraId="52207CBA" w14:textId="77777777" w:rsidR="00395A9A" w:rsidRPr="001424B2" w:rsidRDefault="00395A9A" w:rsidP="000E6098">
            <w:pPr>
              <w:pStyle w:val="AuthorInfo"/>
              <w:bidi w:val="0"/>
              <w:spacing w:after="0"/>
              <w:jc w:val="left"/>
              <w:rPr>
                <w:rFonts w:asciiTheme="majorHAnsi" w:hAnsiTheme="majorHAnsi"/>
                <w:sz w:val="16"/>
                <w:szCs w:val="16"/>
                <w:lang w:val="en-CA"/>
              </w:rPr>
            </w:pPr>
            <w:r w:rsidRPr="00B60C65">
              <w:rPr>
                <w:rFonts w:asciiTheme="majorHAnsi" w:hAnsiTheme="majorHAnsi"/>
                <w:sz w:val="16"/>
                <w:szCs w:val="16"/>
                <w:lang w:val="en-CA"/>
              </w:rPr>
              <w:t>s.mirzaei@ikco.ir</w:t>
            </w:r>
          </w:p>
        </w:tc>
      </w:tr>
      <w:tr w:rsidR="00395A9A" w:rsidRPr="001424B2" w14:paraId="4ADCBAFB" w14:textId="77777777" w:rsidTr="000E6098">
        <w:trPr>
          <w:trHeight w:val="63"/>
          <w:jc w:val="center"/>
        </w:trPr>
        <w:tc>
          <w:tcPr>
            <w:tcW w:w="3487" w:type="pct"/>
            <w:vAlign w:val="center"/>
          </w:tcPr>
          <w:p w14:paraId="7E544B5C" w14:textId="77777777" w:rsidR="00395A9A" w:rsidRPr="001424B2" w:rsidRDefault="00395A9A" w:rsidP="000E6098">
            <w:pPr>
              <w:bidi w:val="0"/>
              <w:jc w:val="left"/>
              <w:rPr>
                <w:rFonts w:asciiTheme="majorHAnsi" w:hAnsiTheme="majorHAnsi" w:cs="Arial"/>
                <w:sz w:val="16"/>
                <w:szCs w:val="16"/>
              </w:rPr>
            </w:pPr>
            <w:r>
              <w:rPr>
                <w:rFonts w:asciiTheme="majorHAnsi" w:hAnsiTheme="majorHAnsi" w:cs="Arial"/>
                <w:sz w:val="16"/>
                <w:szCs w:val="16"/>
                <w:vertAlign w:val="superscript"/>
              </w:rPr>
              <w:t>2</w:t>
            </w:r>
            <w:r>
              <w:t xml:space="preserve"> </w:t>
            </w:r>
            <w:r w:rsidRPr="00114ABC">
              <w:rPr>
                <w:rFonts w:asciiTheme="majorHAnsi" w:hAnsiTheme="majorHAnsi" w:cs="Arial"/>
                <w:sz w:val="16"/>
                <w:szCs w:val="16"/>
              </w:rPr>
              <w:t xml:space="preserve">Faculty of Mechanical Engineering Department, </w:t>
            </w:r>
            <w:proofErr w:type="spellStart"/>
            <w:r w:rsidRPr="00114ABC">
              <w:rPr>
                <w:rFonts w:asciiTheme="majorHAnsi" w:hAnsiTheme="majorHAnsi" w:cs="Arial"/>
                <w:sz w:val="16"/>
                <w:szCs w:val="16"/>
              </w:rPr>
              <w:t>Shahid</w:t>
            </w:r>
            <w:proofErr w:type="spellEnd"/>
            <w:r w:rsidRPr="00114ABC">
              <w:rPr>
                <w:rFonts w:asciiTheme="majorHAnsi" w:hAnsiTheme="majorHAnsi" w:cs="Arial"/>
                <w:sz w:val="16"/>
                <w:szCs w:val="16"/>
              </w:rPr>
              <w:t xml:space="preserve"> </w:t>
            </w:r>
            <w:proofErr w:type="spellStart"/>
            <w:r w:rsidRPr="00114ABC">
              <w:rPr>
                <w:rFonts w:asciiTheme="majorHAnsi" w:hAnsiTheme="majorHAnsi" w:cs="Arial"/>
                <w:sz w:val="16"/>
                <w:szCs w:val="16"/>
              </w:rPr>
              <w:t>Rajaee</w:t>
            </w:r>
            <w:proofErr w:type="spellEnd"/>
            <w:r w:rsidRPr="00114ABC">
              <w:rPr>
                <w:rFonts w:asciiTheme="majorHAnsi" w:hAnsiTheme="majorHAnsi" w:cs="Arial"/>
                <w:sz w:val="16"/>
                <w:szCs w:val="16"/>
              </w:rPr>
              <w:t xml:space="preserve"> Teacher Training University</w:t>
            </w:r>
          </w:p>
        </w:tc>
        <w:tc>
          <w:tcPr>
            <w:tcW w:w="1513" w:type="pct"/>
            <w:vAlign w:val="center"/>
          </w:tcPr>
          <w:p w14:paraId="02DBF1ED" w14:textId="79361952" w:rsidR="00395A9A" w:rsidRPr="001424B2" w:rsidRDefault="00395A9A" w:rsidP="0086344E">
            <w:pPr>
              <w:pStyle w:val="AuthorInfo"/>
              <w:bidi w:val="0"/>
              <w:spacing w:after="0"/>
              <w:jc w:val="left"/>
              <w:rPr>
                <w:rFonts w:asciiTheme="majorHAnsi" w:hAnsiTheme="majorHAnsi"/>
                <w:sz w:val="16"/>
                <w:szCs w:val="16"/>
                <w:lang w:val="en-CA"/>
              </w:rPr>
            </w:pPr>
            <w:r w:rsidRPr="00114ABC">
              <w:rPr>
                <w:rFonts w:asciiTheme="majorHAnsi" w:hAnsiTheme="majorHAnsi"/>
                <w:sz w:val="16"/>
                <w:szCs w:val="16"/>
                <w:lang w:val="en-CA"/>
              </w:rPr>
              <w:t>amohammadi@sr</w:t>
            </w:r>
            <w:r w:rsidR="0086344E">
              <w:rPr>
                <w:rFonts w:asciiTheme="majorHAnsi" w:hAnsiTheme="majorHAnsi"/>
                <w:sz w:val="16"/>
                <w:szCs w:val="16"/>
                <w:lang w:val="en-CA"/>
              </w:rPr>
              <w:t>u.ac.ir</w:t>
            </w:r>
          </w:p>
        </w:tc>
      </w:tr>
    </w:tbl>
    <w:p w14:paraId="238D3CFD" w14:textId="77777777" w:rsidR="00395A9A" w:rsidRPr="001424B2" w:rsidRDefault="00395A9A" w:rsidP="00395A9A">
      <w:pPr>
        <w:bidi w:val="0"/>
        <w:jc w:val="center"/>
        <w:rPr>
          <w:rFonts w:asciiTheme="majorHAnsi" w:hAnsiTheme="majorHAnsi" w:cs="Arial"/>
          <w:b/>
          <w:bCs/>
          <w:sz w:val="20"/>
          <w:szCs w:val="20"/>
        </w:rPr>
      </w:pPr>
    </w:p>
    <w:p w14:paraId="7C697F30" w14:textId="77777777" w:rsidR="00395A9A" w:rsidRPr="001424B2" w:rsidRDefault="00395A9A" w:rsidP="00395A9A">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51AFD086" w14:textId="58FA4DB9" w:rsidR="006E6D1C" w:rsidRDefault="00A81716" w:rsidP="005F4AE7">
      <w:pPr>
        <w:bidi w:val="0"/>
        <w:rPr>
          <w:rFonts w:asciiTheme="majorHAnsi" w:hAnsiTheme="majorHAnsi" w:cs="B Mitra"/>
          <w:sz w:val="20"/>
          <w:szCs w:val="20"/>
        </w:rPr>
      </w:pPr>
      <w:r w:rsidRPr="00A81716">
        <w:rPr>
          <w:rFonts w:asciiTheme="majorHAnsi" w:hAnsiTheme="majorHAnsi" w:cs="B Mitra"/>
          <w:sz w:val="20"/>
          <w:szCs w:val="20"/>
        </w:rPr>
        <w:t xml:space="preserve">Correct design of exhaust manifold causes to </w:t>
      </w:r>
      <w:r w:rsidR="006664BD">
        <w:rPr>
          <w:rFonts w:asciiTheme="majorHAnsi" w:hAnsiTheme="majorHAnsi" w:cs="B Mitra"/>
          <w:sz w:val="20"/>
          <w:szCs w:val="20"/>
        </w:rPr>
        <w:t>decrease</w:t>
      </w:r>
      <w:r w:rsidRPr="00A81716">
        <w:rPr>
          <w:rFonts w:asciiTheme="majorHAnsi" w:hAnsiTheme="majorHAnsi" w:cs="B Mitra"/>
          <w:sz w:val="20"/>
          <w:szCs w:val="20"/>
        </w:rPr>
        <w:t xml:space="preserve"> </w:t>
      </w:r>
      <w:r w:rsidR="005F4AE7">
        <w:rPr>
          <w:rFonts w:asciiTheme="majorHAnsi" w:hAnsiTheme="majorHAnsi" w:cs="B Mitra"/>
          <w:sz w:val="20"/>
          <w:szCs w:val="20"/>
        </w:rPr>
        <w:t>noise of engine</w:t>
      </w:r>
      <w:r w:rsidRPr="00A81716">
        <w:rPr>
          <w:rFonts w:asciiTheme="majorHAnsi" w:hAnsiTheme="majorHAnsi" w:cs="B Mitra"/>
          <w:sz w:val="20"/>
          <w:szCs w:val="20"/>
        </w:rPr>
        <w:t xml:space="preserve"> </w:t>
      </w:r>
      <w:r w:rsidR="005F4AE7">
        <w:rPr>
          <w:rFonts w:asciiTheme="majorHAnsi" w:hAnsiTheme="majorHAnsi" w:cs="B Mitra"/>
          <w:sz w:val="20"/>
          <w:szCs w:val="20"/>
        </w:rPr>
        <w:t>and affect performance of engine</w:t>
      </w:r>
      <w:r w:rsidRPr="00A81716">
        <w:rPr>
          <w:rFonts w:asciiTheme="majorHAnsi" w:hAnsiTheme="majorHAnsi" w:cs="B Mitra"/>
          <w:sz w:val="20"/>
          <w:szCs w:val="20"/>
        </w:rPr>
        <w:t>. In this research first, performance circuit of engine in one dimensional with GTPOWER software and effect of changing catalyst and exhaust manifold on torque, power, and exhaust pressure of engine and brake specific fuel consumption were investigated. Also with flow bench test changing exhaust runner on exhaust mass flow rate were studied. Finally, changing exhaust manifold and catalyst with test investigated</w:t>
      </w:r>
      <w:r w:rsidRPr="00A81716">
        <w:rPr>
          <w:rFonts w:asciiTheme="majorHAnsi" w:hAnsiTheme="majorHAnsi" w:cs="B Mitra"/>
          <w:sz w:val="20"/>
          <w:szCs w:val="20"/>
          <w:rtl/>
        </w:rPr>
        <w:t xml:space="preserve">. </w:t>
      </w:r>
      <w:r w:rsidRPr="00A81716">
        <w:rPr>
          <w:rFonts w:asciiTheme="majorHAnsi" w:hAnsiTheme="majorHAnsi" w:cs="B Mitra"/>
          <w:sz w:val="20"/>
          <w:szCs w:val="20"/>
        </w:rPr>
        <w:t xml:space="preserve">The experimental test  </w:t>
      </w:r>
      <w:r w:rsidRPr="00A81716">
        <w:rPr>
          <w:rFonts w:asciiTheme="majorHAnsi" w:hAnsiTheme="majorHAnsi" w:cs="B Mitra"/>
          <w:sz w:val="20"/>
          <w:szCs w:val="20"/>
          <w:rtl/>
        </w:rPr>
        <w:t xml:space="preserve"> </w:t>
      </w:r>
      <w:r w:rsidRPr="00A81716">
        <w:rPr>
          <w:rFonts w:asciiTheme="majorHAnsi" w:hAnsiTheme="majorHAnsi" w:cs="B Mitra"/>
          <w:sz w:val="20"/>
          <w:szCs w:val="20"/>
        </w:rPr>
        <w:t xml:space="preserve">showed that with assumption of all parameter in two case of test, torque and power with Euro 2 catalyst and exhaust manifold is more than Euro 4 catalyst and exhaust manifold. </w:t>
      </w:r>
    </w:p>
    <w:p w14:paraId="158489E0" w14:textId="77777777" w:rsidR="000F3D1F" w:rsidRDefault="000F3D1F" w:rsidP="000F3D1F">
      <w:pPr>
        <w:bidi w:val="0"/>
        <w:rPr>
          <w:rFonts w:asciiTheme="majorHAnsi" w:hAnsiTheme="majorHAnsi" w:cs="Arial"/>
          <w:b/>
          <w:bCs/>
          <w:sz w:val="20"/>
          <w:szCs w:val="20"/>
          <w:rtl/>
        </w:rPr>
      </w:pPr>
    </w:p>
    <w:p w14:paraId="414DC0DD" w14:textId="747D38E6" w:rsidR="00395A9A" w:rsidRPr="00440970" w:rsidRDefault="00395A9A" w:rsidP="000F3D1F">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5F4AE7">
        <w:rPr>
          <w:rFonts w:asciiTheme="majorHAnsi" w:hAnsiTheme="majorHAnsi" w:cs="Arial"/>
          <w:sz w:val="20"/>
          <w:szCs w:val="20"/>
        </w:rPr>
        <w:t>XU</w:t>
      </w:r>
      <w:r w:rsidR="000F3D1F">
        <w:rPr>
          <w:rFonts w:asciiTheme="majorHAnsi" w:hAnsiTheme="majorHAnsi" w:cs="Arial"/>
          <w:sz w:val="20"/>
          <w:szCs w:val="20"/>
        </w:rPr>
        <w:t>M</w:t>
      </w:r>
      <w:r w:rsidR="005F4AE7">
        <w:rPr>
          <w:rFonts w:asciiTheme="majorHAnsi" w:hAnsiTheme="majorHAnsi" w:cs="Arial"/>
          <w:sz w:val="20"/>
          <w:szCs w:val="20"/>
        </w:rPr>
        <w:t xml:space="preserve"> engine, </w:t>
      </w:r>
      <w:r w:rsidRPr="002E48C3">
        <w:rPr>
          <w:rFonts w:asciiTheme="majorHAnsi" w:hAnsiTheme="majorHAnsi" w:cs="Arial"/>
          <w:sz w:val="20"/>
          <w:szCs w:val="20"/>
        </w:rPr>
        <w:t>exhaust</w:t>
      </w:r>
      <w:r>
        <w:rPr>
          <w:rFonts w:asciiTheme="majorHAnsi" w:hAnsiTheme="majorHAnsi" w:cs="Arial"/>
          <w:sz w:val="20"/>
          <w:szCs w:val="20"/>
        </w:rPr>
        <w:t xml:space="preserve"> manifold</w:t>
      </w:r>
      <w:r w:rsidRPr="001424B2">
        <w:rPr>
          <w:rFonts w:asciiTheme="majorHAnsi" w:hAnsiTheme="majorHAnsi" w:cs="Arial"/>
          <w:sz w:val="20"/>
          <w:szCs w:val="20"/>
        </w:rPr>
        <w:t>,</w:t>
      </w:r>
      <w:r w:rsidR="005F4AE7">
        <w:rPr>
          <w:rFonts w:asciiTheme="majorHAnsi" w:hAnsiTheme="majorHAnsi" w:cs="Arial"/>
          <w:sz w:val="20"/>
          <w:szCs w:val="20"/>
        </w:rPr>
        <w:t xml:space="preserve"> Engine </w:t>
      </w:r>
      <w:r w:rsidR="000F3D1F">
        <w:rPr>
          <w:rFonts w:asciiTheme="majorHAnsi" w:hAnsiTheme="majorHAnsi" w:cs="Arial"/>
          <w:sz w:val="20"/>
          <w:szCs w:val="20"/>
        </w:rPr>
        <w:t>performance.</w:t>
      </w:r>
    </w:p>
    <w:p w14:paraId="5EECAD7C" w14:textId="77777777" w:rsidR="00395A9A" w:rsidRPr="001424B2" w:rsidRDefault="00395A9A" w:rsidP="00395A9A">
      <w:pPr>
        <w:ind w:hanging="2160"/>
        <w:jc w:val="lowKashida"/>
        <w:rPr>
          <w:rFonts w:asciiTheme="majorHAnsi" w:hAnsiTheme="majorHAnsi" w:cs="B Mitra"/>
          <w:b/>
          <w:bCs/>
          <w:szCs w:val="24"/>
          <w:rtl/>
        </w:rPr>
      </w:pP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6BF8E779" w14:textId="63EAB40D" w:rsidR="00395A9A" w:rsidRPr="001424B2" w:rsidRDefault="001424B2" w:rsidP="00F94D9A">
      <w:pPr>
        <w:jc w:val="left"/>
        <w:rPr>
          <w:rFonts w:asciiTheme="majorHAnsi" w:hAnsiTheme="majorHAnsi" w:cs="B Mitra"/>
          <w:b/>
          <w:bCs/>
          <w:szCs w:val="24"/>
          <w:rtl/>
        </w:rPr>
      </w:pPr>
      <w:r w:rsidRPr="001424B2">
        <w:rPr>
          <w:rFonts w:asciiTheme="majorHAnsi" w:hAnsiTheme="majorHAnsi" w:cs="B Mitra"/>
          <w:b/>
          <w:bCs/>
          <w:szCs w:val="24"/>
          <w:rtl/>
        </w:rPr>
        <w:lastRenderedPageBreak/>
        <w:br w:type="page"/>
      </w:r>
      <w:r w:rsidR="00395A9A" w:rsidRPr="001424B2">
        <w:rPr>
          <w:rFonts w:asciiTheme="majorHAnsi" w:hAnsiTheme="majorHAnsi" w:cs="B Mitra"/>
          <w:b/>
          <w:bCs/>
          <w:szCs w:val="24"/>
          <w:rtl/>
        </w:rPr>
        <w:lastRenderedPageBreak/>
        <w:t>مقدمه</w:t>
      </w:r>
    </w:p>
    <w:p w14:paraId="6659855B" w14:textId="42699835" w:rsidR="00D92464" w:rsidRDefault="00851013" w:rsidP="000F3D1F">
      <w:pPr>
        <w:jc w:val="lowKashida"/>
        <w:rPr>
          <w:rFonts w:cs="B Mitra"/>
          <w:szCs w:val="24"/>
        </w:rPr>
      </w:pPr>
      <w:r w:rsidRPr="00851013">
        <w:rPr>
          <w:rFonts w:cs="B Mitra" w:hint="cs"/>
          <w:szCs w:val="24"/>
          <w:rtl/>
        </w:rPr>
        <w:t>افت</w:t>
      </w:r>
      <w:r w:rsidRPr="00851013">
        <w:rPr>
          <w:rFonts w:cs="B Mitra"/>
          <w:szCs w:val="24"/>
          <w:rtl/>
        </w:rPr>
        <w:t xml:space="preserve"> </w:t>
      </w:r>
      <w:r w:rsidRPr="00851013">
        <w:rPr>
          <w:rFonts w:cs="B Mitra" w:hint="cs"/>
          <w:szCs w:val="24"/>
          <w:rtl/>
        </w:rPr>
        <w:t>فشار</w:t>
      </w:r>
      <w:r w:rsidRPr="00851013">
        <w:rPr>
          <w:rFonts w:cs="B Mitra"/>
          <w:szCs w:val="24"/>
          <w:rtl/>
        </w:rPr>
        <w:t xml:space="preserve"> </w:t>
      </w:r>
      <w:r w:rsidRPr="00851013">
        <w:rPr>
          <w:rFonts w:cs="B Mitra" w:hint="cs"/>
          <w:szCs w:val="24"/>
          <w:rtl/>
        </w:rPr>
        <w:t>بسیار</w:t>
      </w:r>
      <w:r w:rsidRPr="00851013">
        <w:rPr>
          <w:rFonts w:cs="B Mitra"/>
          <w:szCs w:val="24"/>
          <w:rtl/>
        </w:rPr>
        <w:t xml:space="preserve"> </w:t>
      </w:r>
      <w:r w:rsidRPr="00851013">
        <w:rPr>
          <w:rFonts w:cs="B Mitra" w:hint="cs"/>
          <w:szCs w:val="24"/>
          <w:rtl/>
        </w:rPr>
        <w:t>بالای</w:t>
      </w:r>
      <w:r w:rsidRPr="00851013">
        <w:rPr>
          <w:rFonts w:cs="B Mitra"/>
          <w:szCs w:val="24"/>
          <w:rtl/>
        </w:rPr>
        <w:t xml:space="preserve"> </w:t>
      </w:r>
      <w:r w:rsidR="002D64B6">
        <w:rPr>
          <w:rFonts w:cs="B Mitra" w:hint="cs"/>
          <w:szCs w:val="24"/>
          <w:rtl/>
        </w:rPr>
        <w:t>کاتاليست</w:t>
      </w:r>
      <w:r w:rsidRPr="00851013">
        <w:rPr>
          <w:rFonts w:cs="B Mitra"/>
          <w:szCs w:val="24"/>
          <w:rtl/>
        </w:rPr>
        <w:t xml:space="preserve"> </w:t>
      </w:r>
      <w:r w:rsidRPr="00851013">
        <w:rPr>
          <w:rFonts w:cs="B Mitra" w:hint="cs"/>
          <w:szCs w:val="24"/>
          <w:rtl/>
        </w:rPr>
        <w:t>سبب</w:t>
      </w:r>
      <w:r w:rsidRPr="00851013">
        <w:rPr>
          <w:rFonts w:cs="B Mitra"/>
          <w:szCs w:val="24"/>
          <w:rtl/>
        </w:rPr>
        <w:t xml:space="preserve"> </w:t>
      </w:r>
      <w:r w:rsidRPr="00851013">
        <w:rPr>
          <w:rFonts w:cs="B Mitra" w:hint="cs"/>
          <w:szCs w:val="24"/>
          <w:rtl/>
        </w:rPr>
        <w:t>می</w:t>
      </w:r>
      <w:r w:rsidRPr="00851013">
        <w:rPr>
          <w:rFonts w:cs="B Mitra"/>
          <w:szCs w:val="24"/>
          <w:rtl/>
        </w:rPr>
        <w:t xml:space="preserve"> </w:t>
      </w:r>
      <w:r w:rsidRPr="00851013">
        <w:rPr>
          <w:rFonts w:cs="B Mitra" w:hint="cs"/>
          <w:szCs w:val="24"/>
          <w:rtl/>
        </w:rPr>
        <w:t>شود</w:t>
      </w:r>
      <w:r w:rsidRPr="00851013">
        <w:rPr>
          <w:rFonts w:cs="B Mitra"/>
          <w:szCs w:val="24"/>
          <w:rtl/>
        </w:rPr>
        <w:t xml:space="preserve"> </w:t>
      </w:r>
      <w:r w:rsidRPr="00851013">
        <w:rPr>
          <w:rFonts w:cs="B Mitra" w:hint="cs"/>
          <w:szCs w:val="24"/>
          <w:rtl/>
        </w:rPr>
        <w:t>که</w:t>
      </w:r>
      <w:r w:rsidRPr="00851013">
        <w:rPr>
          <w:rFonts w:cs="B Mitra"/>
          <w:szCs w:val="24"/>
          <w:rtl/>
        </w:rPr>
        <w:t xml:space="preserve"> </w:t>
      </w:r>
      <w:r w:rsidRPr="00851013">
        <w:rPr>
          <w:rFonts w:cs="B Mitra" w:hint="cs"/>
          <w:szCs w:val="24"/>
          <w:rtl/>
        </w:rPr>
        <w:t>فشار</w:t>
      </w:r>
      <w:r w:rsidRPr="00851013">
        <w:rPr>
          <w:rFonts w:cs="B Mitra"/>
          <w:szCs w:val="24"/>
          <w:rtl/>
        </w:rPr>
        <w:t xml:space="preserve"> </w:t>
      </w:r>
      <w:r w:rsidRPr="00851013">
        <w:rPr>
          <w:rFonts w:cs="B Mitra" w:hint="cs"/>
          <w:szCs w:val="24"/>
          <w:rtl/>
        </w:rPr>
        <w:t>گاز</w:t>
      </w:r>
      <w:r w:rsidRPr="00851013">
        <w:rPr>
          <w:rFonts w:cs="B Mitra"/>
          <w:szCs w:val="24"/>
          <w:rtl/>
        </w:rPr>
        <w:t xml:space="preserve"> </w:t>
      </w:r>
      <w:r w:rsidRPr="00851013">
        <w:rPr>
          <w:rFonts w:cs="B Mitra" w:hint="cs"/>
          <w:szCs w:val="24"/>
          <w:rtl/>
        </w:rPr>
        <w:t>در</w:t>
      </w:r>
      <w:r w:rsidRPr="00851013">
        <w:rPr>
          <w:rFonts w:cs="B Mitra"/>
          <w:szCs w:val="24"/>
          <w:rtl/>
        </w:rPr>
        <w:t xml:space="preserve"> </w:t>
      </w:r>
      <w:r w:rsidRPr="00851013">
        <w:rPr>
          <w:rFonts w:cs="B Mitra" w:hint="cs"/>
          <w:szCs w:val="24"/>
          <w:rtl/>
        </w:rPr>
        <w:t>چند</w:t>
      </w:r>
      <w:r w:rsidRPr="00851013">
        <w:rPr>
          <w:rFonts w:cs="B Mitra"/>
          <w:szCs w:val="24"/>
          <w:rtl/>
        </w:rPr>
        <w:t xml:space="preserve"> </w:t>
      </w:r>
      <w:r w:rsidRPr="00851013">
        <w:rPr>
          <w:rFonts w:cs="B Mitra" w:hint="cs"/>
          <w:szCs w:val="24"/>
          <w:rtl/>
        </w:rPr>
        <w:t>راهه</w:t>
      </w:r>
      <w:r w:rsidRPr="00851013">
        <w:rPr>
          <w:rFonts w:cs="B Mitra"/>
          <w:szCs w:val="24"/>
          <w:rtl/>
        </w:rPr>
        <w:t xml:space="preserve"> </w:t>
      </w:r>
      <w:r w:rsidRPr="00851013">
        <w:rPr>
          <w:rFonts w:cs="B Mitra" w:hint="cs"/>
          <w:szCs w:val="24"/>
          <w:rtl/>
        </w:rPr>
        <w:t>خروجی</w:t>
      </w:r>
      <w:r w:rsidRPr="00851013">
        <w:rPr>
          <w:rFonts w:cs="B Mitra"/>
          <w:szCs w:val="24"/>
          <w:rtl/>
        </w:rPr>
        <w:t xml:space="preserve"> </w:t>
      </w:r>
      <w:r w:rsidRPr="00851013">
        <w:rPr>
          <w:rFonts w:cs="B Mitra" w:hint="cs"/>
          <w:szCs w:val="24"/>
          <w:rtl/>
        </w:rPr>
        <w:t>و</w:t>
      </w:r>
      <w:r w:rsidRPr="00851013">
        <w:rPr>
          <w:rFonts w:cs="B Mitra"/>
          <w:szCs w:val="24"/>
          <w:rtl/>
        </w:rPr>
        <w:t xml:space="preserve"> </w:t>
      </w:r>
      <w:r w:rsidRPr="00851013">
        <w:rPr>
          <w:rFonts w:cs="B Mitra" w:hint="cs"/>
          <w:szCs w:val="24"/>
          <w:rtl/>
        </w:rPr>
        <w:t>در</w:t>
      </w:r>
      <w:r w:rsidRPr="00851013">
        <w:rPr>
          <w:rFonts w:cs="B Mitra"/>
          <w:szCs w:val="24"/>
          <w:rtl/>
        </w:rPr>
        <w:t xml:space="preserve"> </w:t>
      </w:r>
      <w:r w:rsidRPr="00851013">
        <w:rPr>
          <w:rFonts w:cs="B Mitra" w:hint="cs"/>
          <w:szCs w:val="24"/>
          <w:rtl/>
        </w:rPr>
        <w:t>پشت</w:t>
      </w:r>
      <w:r w:rsidRPr="00851013">
        <w:rPr>
          <w:rFonts w:cs="B Mitra"/>
          <w:szCs w:val="24"/>
          <w:rtl/>
        </w:rPr>
        <w:t xml:space="preserve"> </w:t>
      </w:r>
      <w:r w:rsidR="002D64B6">
        <w:rPr>
          <w:rFonts w:cs="B Mitra" w:hint="cs"/>
          <w:szCs w:val="24"/>
          <w:rtl/>
        </w:rPr>
        <w:t>کاتاليست</w:t>
      </w:r>
      <w:r w:rsidRPr="00851013">
        <w:rPr>
          <w:rFonts w:cs="B Mitra"/>
          <w:szCs w:val="24"/>
          <w:rtl/>
        </w:rPr>
        <w:t xml:space="preserve"> </w:t>
      </w:r>
      <w:r w:rsidRPr="00851013">
        <w:rPr>
          <w:rFonts w:cs="B Mitra" w:hint="cs"/>
          <w:szCs w:val="24"/>
          <w:rtl/>
        </w:rPr>
        <w:t>زیاد</w:t>
      </w:r>
      <w:r w:rsidRPr="00851013">
        <w:rPr>
          <w:rFonts w:cs="B Mitra"/>
          <w:szCs w:val="24"/>
          <w:rtl/>
        </w:rPr>
        <w:t xml:space="preserve"> </w:t>
      </w:r>
      <w:r w:rsidRPr="00851013">
        <w:rPr>
          <w:rFonts w:cs="B Mitra" w:hint="cs"/>
          <w:szCs w:val="24"/>
          <w:rtl/>
        </w:rPr>
        <w:t>شده</w:t>
      </w:r>
      <w:r w:rsidRPr="00851013">
        <w:rPr>
          <w:rFonts w:cs="B Mitra"/>
          <w:szCs w:val="24"/>
          <w:rtl/>
        </w:rPr>
        <w:t xml:space="preserve"> </w:t>
      </w:r>
      <w:r w:rsidRPr="00851013">
        <w:rPr>
          <w:rFonts w:cs="B Mitra" w:hint="cs"/>
          <w:szCs w:val="24"/>
          <w:rtl/>
        </w:rPr>
        <w:t>و</w:t>
      </w:r>
      <w:r w:rsidRPr="00851013">
        <w:rPr>
          <w:rFonts w:cs="B Mitra"/>
          <w:szCs w:val="24"/>
          <w:rtl/>
        </w:rPr>
        <w:t xml:space="preserve"> </w:t>
      </w:r>
      <w:r w:rsidRPr="00851013">
        <w:rPr>
          <w:rFonts w:cs="B Mitra" w:hint="cs"/>
          <w:szCs w:val="24"/>
          <w:rtl/>
        </w:rPr>
        <w:t>دمای</w:t>
      </w:r>
      <w:r w:rsidRPr="00851013">
        <w:rPr>
          <w:rFonts w:cs="B Mitra"/>
          <w:szCs w:val="24"/>
          <w:rtl/>
        </w:rPr>
        <w:t xml:space="preserve"> </w:t>
      </w:r>
      <w:r w:rsidRPr="00851013">
        <w:rPr>
          <w:rFonts w:cs="B Mitra" w:hint="cs"/>
          <w:szCs w:val="24"/>
          <w:rtl/>
        </w:rPr>
        <w:t>سطوح</w:t>
      </w:r>
      <w:r w:rsidRPr="00851013">
        <w:rPr>
          <w:rFonts w:cs="B Mitra"/>
          <w:szCs w:val="24"/>
          <w:rtl/>
        </w:rPr>
        <w:t xml:space="preserve"> </w:t>
      </w:r>
      <w:r w:rsidRPr="00851013">
        <w:rPr>
          <w:rFonts w:cs="B Mitra" w:hint="cs"/>
          <w:szCs w:val="24"/>
          <w:rtl/>
        </w:rPr>
        <w:t>به</w:t>
      </w:r>
      <w:r w:rsidRPr="00851013">
        <w:rPr>
          <w:rFonts w:cs="B Mitra"/>
          <w:szCs w:val="24"/>
          <w:rtl/>
        </w:rPr>
        <w:t xml:space="preserve"> </w:t>
      </w:r>
      <w:r w:rsidRPr="00851013">
        <w:rPr>
          <w:rFonts w:cs="B Mitra" w:hint="cs"/>
          <w:szCs w:val="24"/>
          <w:rtl/>
        </w:rPr>
        <w:t>میزان</w:t>
      </w:r>
      <w:r w:rsidRPr="00851013">
        <w:rPr>
          <w:rFonts w:cs="B Mitra"/>
          <w:szCs w:val="24"/>
          <w:rtl/>
        </w:rPr>
        <w:t xml:space="preserve"> </w:t>
      </w:r>
      <w:r w:rsidRPr="00851013">
        <w:rPr>
          <w:rFonts w:cs="B Mitra" w:hint="cs"/>
          <w:szCs w:val="24"/>
          <w:rtl/>
        </w:rPr>
        <w:t>زیادی</w:t>
      </w:r>
      <w:r w:rsidRPr="00851013">
        <w:rPr>
          <w:rFonts w:cs="B Mitra"/>
          <w:szCs w:val="24"/>
          <w:rtl/>
        </w:rPr>
        <w:t xml:space="preserve"> </w:t>
      </w:r>
      <w:r w:rsidRPr="00851013">
        <w:rPr>
          <w:rFonts w:cs="B Mitra" w:hint="cs"/>
          <w:szCs w:val="24"/>
          <w:rtl/>
        </w:rPr>
        <w:t>افزایش</w:t>
      </w:r>
      <w:r w:rsidRPr="00851013">
        <w:rPr>
          <w:rFonts w:cs="B Mitra"/>
          <w:szCs w:val="24"/>
          <w:rtl/>
        </w:rPr>
        <w:t xml:space="preserve"> </w:t>
      </w:r>
      <w:r w:rsidRPr="00851013">
        <w:rPr>
          <w:rFonts w:cs="B Mitra" w:hint="cs"/>
          <w:szCs w:val="24"/>
          <w:rtl/>
        </w:rPr>
        <w:t>می</w:t>
      </w:r>
      <w:r w:rsidRPr="00851013">
        <w:rPr>
          <w:rFonts w:cs="B Mitra"/>
          <w:szCs w:val="24"/>
          <w:rtl/>
        </w:rPr>
        <w:t xml:space="preserve"> </w:t>
      </w:r>
      <w:r w:rsidRPr="00851013">
        <w:rPr>
          <w:rFonts w:cs="B Mitra" w:hint="cs"/>
          <w:szCs w:val="24"/>
          <w:rtl/>
        </w:rPr>
        <w:t>یابد</w:t>
      </w:r>
      <w:r w:rsidRPr="00851013">
        <w:rPr>
          <w:rFonts w:cs="B Mitra"/>
          <w:szCs w:val="24"/>
          <w:rtl/>
        </w:rPr>
        <w:t xml:space="preserve"> </w:t>
      </w:r>
      <w:r w:rsidRPr="00851013">
        <w:rPr>
          <w:rFonts w:cs="B Mitra" w:hint="cs"/>
          <w:szCs w:val="24"/>
          <w:rtl/>
        </w:rPr>
        <w:t>و</w:t>
      </w:r>
      <w:r w:rsidRPr="00851013">
        <w:rPr>
          <w:rFonts w:cs="B Mitra"/>
          <w:szCs w:val="24"/>
          <w:rtl/>
        </w:rPr>
        <w:t xml:space="preserve"> </w:t>
      </w:r>
      <w:r w:rsidRPr="00851013">
        <w:rPr>
          <w:rFonts w:cs="B Mitra" w:hint="cs"/>
          <w:szCs w:val="24"/>
          <w:rtl/>
        </w:rPr>
        <w:t>این</w:t>
      </w:r>
      <w:r w:rsidRPr="00851013">
        <w:rPr>
          <w:rFonts w:cs="B Mitra"/>
          <w:szCs w:val="24"/>
          <w:rtl/>
        </w:rPr>
        <w:t xml:space="preserve"> </w:t>
      </w:r>
      <w:r w:rsidRPr="00851013">
        <w:rPr>
          <w:rFonts w:cs="B Mitra" w:hint="cs"/>
          <w:szCs w:val="24"/>
          <w:rtl/>
        </w:rPr>
        <w:t>موضوع</w:t>
      </w:r>
      <w:r w:rsidRPr="00851013">
        <w:rPr>
          <w:rFonts w:cs="B Mitra"/>
          <w:szCs w:val="24"/>
          <w:rtl/>
        </w:rPr>
        <w:t xml:space="preserve"> </w:t>
      </w:r>
      <w:r w:rsidRPr="00851013">
        <w:rPr>
          <w:rFonts w:cs="B Mitra" w:hint="cs"/>
          <w:szCs w:val="24"/>
          <w:rtl/>
        </w:rPr>
        <w:t>سبب</w:t>
      </w:r>
      <w:r w:rsidRPr="00851013">
        <w:rPr>
          <w:rFonts w:cs="B Mitra"/>
          <w:szCs w:val="24"/>
          <w:rtl/>
        </w:rPr>
        <w:t xml:space="preserve"> </w:t>
      </w:r>
      <w:r w:rsidRPr="00851013">
        <w:rPr>
          <w:rFonts w:cs="B Mitra" w:hint="cs"/>
          <w:szCs w:val="24"/>
          <w:rtl/>
        </w:rPr>
        <w:t>کاهش</w:t>
      </w:r>
      <w:r w:rsidRPr="00851013">
        <w:rPr>
          <w:rFonts w:cs="B Mitra"/>
          <w:szCs w:val="24"/>
          <w:rtl/>
        </w:rPr>
        <w:t xml:space="preserve"> </w:t>
      </w:r>
      <w:r w:rsidRPr="00851013">
        <w:rPr>
          <w:rFonts w:cs="B Mitra" w:hint="cs"/>
          <w:szCs w:val="24"/>
          <w:rtl/>
        </w:rPr>
        <w:t>عمر</w:t>
      </w:r>
      <w:r w:rsidRPr="00851013">
        <w:rPr>
          <w:rFonts w:cs="B Mitra"/>
          <w:szCs w:val="24"/>
          <w:rtl/>
        </w:rPr>
        <w:t xml:space="preserve"> </w:t>
      </w:r>
      <w:r w:rsidRPr="00851013">
        <w:rPr>
          <w:rFonts w:cs="B Mitra" w:hint="cs"/>
          <w:szCs w:val="24"/>
          <w:rtl/>
        </w:rPr>
        <w:t>قطعات</w:t>
      </w:r>
      <w:r w:rsidRPr="00851013">
        <w:rPr>
          <w:rFonts w:cs="B Mitra"/>
          <w:szCs w:val="24"/>
          <w:rtl/>
        </w:rPr>
        <w:t xml:space="preserve"> </w:t>
      </w:r>
      <w:r w:rsidRPr="00851013">
        <w:rPr>
          <w:rFonts w:cs="B Mitra" w:hint="cs"/>
          <w:szCs w:val="24"/>
          <w:rtl/>
        </w:rPr>
        <w:t>مسیر</w:t>
      </w:r>
      <w:r w:rsidRPr="00851013">
        <w:rPr>
          <w:rFonts w:cs="B Mitra"/>
          <w:szCs w:val="24"/>
          <w:rtl/>
        </w:rPr>
        <w:t xml:space="preserve"> </w:t>
      </w:r>
      <w:r w:rsidRPr="00851013">
        <w:rPr>
          <w:rFonts w:cs="B Mitra" w:hint="cs"/>
          <w:szCs w:val="24"/>
          <w:rtl/>
        </w:rPr>
        <w:t>گازهای</w:t>
      </w:r>
      <w:r w:rsidRPr="00851013">
        <w:rPr>
          <w:rFonts w:cs="B Mitra"/>
          <w:szCs w:val="24"/>
          <w:rtl/>
        </w:rPr>
        <w:t xml:space="preserve"> </w:t>
      </w:r>
      <w:r w:rsidRPr="00851013">
        <w:rPr>
          <w:rFonts w:cs="B Mitra" w:hint="cs"/>
          <w:szCs w:val="24"/>
          <w:rtl/>
        </w:rPr>
        <w:t>خروجی</w:t>
      </w:r>
      <w:r w:rsidRPr="00851013">
        <w:rPr>
          <w:rFonts w:cs="B Mitra"/>
          <w:szCs w:val="24"/>
          <w:rtl/>
        </w:rPr>
        <w:t xml:space="preserve"> </w:t>
      </w:r>
      <w:r w:rsidRPr="00851013">
        <w:rPr>
          <w:rFonts w:cs="B Mitra" w:hint="cs"/>
          <w:szCs w:val="24"/>
          <w:rtl/>
        </w:rPr>
        <w:t>می</w:t>
      </w:r>
      <w:r w:rsidRPr="00851013">
        <w:rPr>
          <w:rFonts w:cs="B Mitra"/>
          <w:szCs w:val="24"/>
          <w:rtl/>
        </w:rPr>
        <w:t xml:space="preserve"> </w:t>
      </w:r>
      <w:r w:rsidRPr="00851013">
        <w:rPr>
          <w:rFonts w:cs="B Mitra" w:hint="cs"/>
          <w:szCs w:val="24"/>
          <w:rtl/>
        </w:rPr>
        <w:t>شود</w:t>
      </w:r>
      <w:r w:rsidRPr="00851013">
        <w:rPr>
          <w:rFonts w:cs="B Mitra"/>
          <w:szCs w:val="24"/>
          <w:rtl/>
        </w:rPr>
        <w:t xml:space="preserve">. </w:t>
      </w:r>
      <w:r w:rsidRPr="00851013">
        <w:rPr>
          <w:rFonts w:cs="B Mitra" w:hint="cs"/>
          <w:szCs w:val="24"/>
          <w:rtl/>
        </w:rPr>
        <w:t>همچنین</w:t>
      </w:r>
      <w:r w:rsidRPr="00851013">
        <w:rPr>
          <w:rFonts w:cs="B Mitra"/>
          <w:szCs w:val="24"/>
          <w:rtl/>
        </w:rPr>
        <w:t xml:space="preserve"> </w:t>
      </w:r>
      <w:r w:rsidRPr="00851013">
        <w:rPr>
          <w:rFonts w:cs="B Mitra" w:hint="cs"/>
          <w:szCs w:val="24"/>
          <w:rtl/>
        </w:rPr>
        <w:t>با</w:t>
      </w:r>
      <w:r w:rsidRPr="00851013">
        <w:rPr>
          <w:rFonts w:cs="B Mitra"/>
          <w:szCs w:val="24"/>
          <w:rtl/>
        </w:rPr>
        <w:t xml:space="preserve"> </w:t>
      </w:r>
      <w:r w:rsidRPr="00851013">
        <w:rPr>
          <w:rFonts w:cs="B Mitra" w:hint="cs"/>
          <w:szCs w:val="24"/>
          <w:rtl/>
        </w:rPr>
        <w:t>افزایش</w:t>
      </w:r>
      <w:r w:rsidRPr="00851013">
        <w:rPr>
          <w:rFonts w:cs="B Mitra"/>
          <w:szCs w:val="24"/>
          <w:rtl/>
        </w:rPr>
        <w:t xml:space="preserve"> </w:t>
      </w:r>
      <w:r w:rsidRPr="00851013">
        <w:rPr>
          <w:rFonts w:cs="B Mitra" w:hint="cs"/>
          <w:szCs w:val="24"/>
          <w:rtl/>
        </w:rPr>
        <w:t>فشار</w:t>
      </w:r>
      <w:r w:rsidRPr="00851013">
        <w:rPr>
          <w:rFonts w:cs="B Mitra"/>
          <w:szCs w:val="24"/>
          <w:rtl/>
        </w:rPr>
        <w:t xml:space="preserve"> </w:t>
      </w:r>
      <w:r w:rsidRPr="00851013">
        <w:rPr>
          <w:rFonts w:cs="B Mitra" w:hint="cs"/>
          <w:szCs w:val="24"/>
          <w:rtl/>
        </w:rPr>
        <w:t>در</w:t>
      </w:r>
      <w:r w:rsidRPr="00851013">
        <w:rPr>
          <w:rFonts w:cs="B Mitra"/>
          <w:szCs w:val="24"/>
          <w:rtl/>
        </w:rPr>
        <w:t xml:space="preserve"> </w:t>
      </w:r>
      <w:r w:rsidR="006B7C15">
        <w:rPr>
          <w:rFonts w:cs="B Mitra" w:hint="cs"/>
          <w:szCs w:val="24"/>
          <w:rtl/>
        </w:rPr>
        <w:t>منيفلد دود</w:t>
      </w:r>
      <w:r w:rsidRPr="00851013">
        <w:rPr>
          <w:rFonts w:cs="B Mitra" w:hint="cs"/>
          <w:szCs w:val="24"/>
          <w:rtl/>
        </w:rPr>
        <w:t>،</w:t>
      </w:r>
      <w:r w:rsidRPr="00851013">
        <w:rPr>
          <w:rFonts w:cs="B Mitra"/>
          <w:szCs w:val="24"/>
          <w:rtl/>
        </w:rPr>
        <w:t xml:space="preserve"> </w:t>
      </w:r>
      <w:r w:rsidRPr="00851013">
        <w:rPr>
          <w:rFonts w:cs="B Mitra" w:hint="cs"/>
          <w:szCs w:val="24"/>
          <w:rtl/>
        </w:rPr>
        <w:t>میزان</w:t>
      </w:r>
      <w:r w:rsidRPr="00851013">
        <w:rPr>
          <w:rFonts w:cs="B Mitra"/>
          <w:szCs w:val="24"/>
          <w:rtl/>
        </w:rPr>
        <w:t xml:space="preserve"> </w:t>
      </w:r>
      <w:r w:rsidRPr="00851013">
        <w:rPr>
          <w:rFonts w:cs="B Mitra" w:hint="cs"/>
          <w:szCs w:val="24"/>
          <w:rtl/>
        </w:rPr>
        <w:t>گازهای</w:t>
      </w:r>
      <w:r w:rsidRPr="00851013">
        <w:rPr>
          <w:rFonts w:cs="B Mitra"/>
          <w:szCs w:val="24"/>
          <w:rtl/>
        </w:rPr>
        <w:t xml:space="preserve"> </w:t>
      </w:r>
      <w:r w:rsidRPr="00851013">
        <w:rPr>
          <w:rFonts w:cs="B Mitra" w:hint="cs"/>
          <w:szCs w:val="24"/>
          <w:rtl/>
        </w:rPr>
        <w:t>باقیمانده</w:t>
      </w:r>
      <w:r w:rsidRPr="00851013">
        <w:rPr>
          <w:rFonts w:cs="B Mitra"/>
          <w:szCs w:val="24"/>
          <w:rtl/>
        </w:rPr>
        <w:t xml:space="preserve"> </w:t>
      </w:r>
      <w:r w:rsidRPr="00851013">
        <w:rPr>
          <w:rFonts w:cs="B Mitra" w:hint="cs"/>
          <w:szCs w:val="24"/>
          <w:rtl/>
        </w:rPr>
        <w:t>از</w:t>
      </w:r>
      <w:r w:rsidRPr="00851013">
        <w:rPr>
          <w:rFonts w:cs="B Mitra"/>
          <w:szCs w:val="24"/>
          <w:rtl/>
        </w:rPr>
        <w:t xml:space="preserve"> </w:t>
      </w:r>
      <w:r w:rsidRPr="00851013">
        <w:rPr>
          <w:rFonts w:cs="B Mitra" w:hint="cs"/>
          <w:szCs w:val="24"/>
          <w:rtl/>
        </w:rPr>
        <w:t>چرخه</w:t>
      </w:r>
      <w:r w:rsidRPr="00851013">
        <w:rPr>
          <w:rFonts w:cs="B Mitra"/>
          <w:szCs w:val="24"/>
          <w:rtl/>
        </w:rPr>
        <w:t xml:space="preserve"> </w:t>
      </w:r>
      <w:r w:rsidRPr="00851013">
        <w:rPr>
          <w:rFonts w:cs="B Mitra" w:hint="cs"/>
          <w:szCs w:val="24"/>
          <w:rtl/>
        </w:rPr>
        <w:t>قبل</w:t>
      </w:r>
      <w:r w:rsidRPr="00851013">
        <w:rPr>
          <w:rFonts w:cs="B Mitra"/>
          <w:szCs w:val="24"/>
          <w:rtl/>
        </w:rPr>
        <w:t xml:space="preserve"> </w:t>
      </w:r>
      <w:r w:rsidRPr="00851013">
        <w:rPr>
          <w:rFonts w:cs="B Mitra" w:hint="cs"/>
          <w:szCs w:val="24"/>
          <w:rtl/>
        </w:rPr>
        <w:t>بیشتر</w:t>
      </w:r>
      <w:r w:rsidRPr="00851013">
        <w:rPr>
          <w:rFonts w:cs="B Mitra"/>
          <w:szCs w:val="24"/>
          <w:rtl/>
        </w:rPr>
        <w:t xml:space="preserve"> </w:t>
      </w:r>
      <w:r w:rsidRPr="00851013">
        <w:rPr>
          <w:rFonts w:cs="B Mitra" w:hint="cs"/>
          <w:szCs w:val="24"/>
          <w:rtl/>
        </w:rPr>
        <w:t>می</w:t>
      </w:r>
      <w:r w:rsidRPr="00851013">
        <w:rPr>
          <w:rFonts w:cs="B Mitra"/>
          <w:szCs w:val="24"/>
          <w:rtl/>
        </w:rPr>
        <w:t xml:space="preserve"> </w:t>
      </w:r>
      <w:r w:rsidRPr="00851013">
        <w:rPr>
          <w:rFonts w:cs="B Mitra" w:hint="cs"/>
          <w:szCs w:val="24"/>
          <w:rtl/>
        </w:rPr>
        <w:t>شود</w:t>
      </w:r>
      <w:r w:rsidRPr="00851013">
        <w:rPr>
          <w:rFonts w:cs="B Mitra"/>
          <w:szCs w:val="24"/>
          <w:rtl/>
        </w:rPr>
        <w:t xml:space="preserve"> </w:t>
      </w:r>
      <w:r w:rsidRPr="00851013">
        <w:rPr>
          <w:rFonts w:cs="B Mitra" w:hint="cs"/>
          <w:szCs w:val="24"/>
          <w:rtl/>
        </w:rPr>
        <w:t>و</w:t>
      </w:r>
      <w:r w:rsidRPr="00851013">
        <w:rPr>
          <w:rFonts w:cs="B Mitra"/>
          <w:szCs w:val="24"/>
          <w:rtl/>
        </w:rPr>
        <w:t xml:space="preserve"> </w:t>
      </w:r>
      <w:r w:rsidRPr="00851013">
        <w:rPr>
          <w:rFonts w:cs="B Mitra" w:hint="cs"/>
          <w:szCs w:val="24"/>
          <w:rtl/>
        </w:rPr>
        <w:t>این</w:t>
      </w:r>
      <w:r w:rsidRPr="00851013">
        <w:rPr>
          <w:rFonts w:cs="B Mitra"/>
          <w:szCs w:val="24"/>
          <w:rtl/>
        </w:rPr>
        <w:t xml:space="preserve"> </w:t>
      </w:r>
      <w:r w:rsidRPr="00851013">
        <w:rPr>
          <w:rFonts w:cs="B Mitra" w:hint="cs"/>
          <w:szCs w:val="24"/>
          <w:rtl/>
        </w:rPr>
        <w:t>موضوع</w:t>
      </w:r>
      <w:r w:rsidRPr="00851013">
        <w:rPr>
          <w:rFonts w:cs="B Mitra"/>
          <w:szCs w:val="24"/>
          <w:rtl/>
        </w:rPr>
        <w:t xml:space="preserve"> </w:t>
      </w:r>
      <w:r w:rsidRPr="00851013">
        <w:rPr>
          <w:rFonts w:cs="B Mitra" w:hint="cs"/>
          <w:szCs w:val="24"/>
          <w:rtl/>
        </w:rPr>
        <w:t>سبب</w:t>
      </w:r>
      <w:r w:rsidRPr="00851013">
        <w:rPr>
          <w:rFonts w:cs="B Mitra"/>
          <w:szCs w:val="24"/>
          <w:rtl/>
        </w:rPr>
        <w:t xml:space="preserve"> </w:t>
      </w:r>
      <w:r w:rsidRPr="00851013">
        <w:rPr>
          <w:rFonts w:cs="B Mitra" w:hint="cs"/>
          <w:szCs w:val="24"/>
          <w:rtl/>
        </w:rPr>
        <w:t>افزایش</w:t>
      </w:r>
      <w:r w:rsidRPr="00851013">
        <w:rPr>
          <w:rFonts w:cs="B Mitra"/>
          <w:szCs w:val="24"/>
          <w:rtl/>
        </w:rPr>
        <w:t xml:space="preserve"> </w:t>
      </w:r>
      <w:r w:rsidRPr="00851013">
        <w:rPr>
          <w:rFonts w:cs="B Mitra" w:hint="cs"/>
          <w:szCs w:val="24"/>
          <w:rtl/>
        </w:rPr>
        <w:t>میزان</w:t>
      </w:r>
      <w:r w:rsidRPr="00851013">
        <w:rPr>
          <w:rFonts w:cs="B Mitra"/>
          <w:szCs w:val="24"/>
          <w:rtl/>
        </w:rPr>
        <w:t xml:space="preserve"> </w:t>
      </w:r>
      <w:r w:rsidRPr="00851013">
        <w:rPr>
          <w:rFonts w:cs="B Mitra" w:hint="cs"/>
          <w:szCs w:val="24"/>
          <w:rtl/>
        </w:rPr>
        <w:t>انحرافات</w:t>
      </w:r>
      <w:r w:rsidRPr="00851013">
        <w:rPr>
          <w:rFonts w:cs="B Mitra"/>
          <w:szCs w:val="24"/>
          <w:rtl/>
        </w:rPr>
        <w:t xml:space="preserve"> </w:t>
      </w:r>
      <w:r w:rsidRPr="00851013">
        <w:rPr>
          <w:rFonts w:cs="B Mitra" w:hint="cs"/>
          <w:szCs w:val="24"/>
          <w:rtl/>
        </w:rPr>
        <w:t>چرخه</w:t>
      </w:r>
      <w:r w:rsidRPr="00851013">
        <w:rPr>
          <w:rFonts w:cs="B Mitra"/>
          <w:szCs w:val="24"/>
          <w:rtl/>
        </w:rPr>
        <w:t xml:space="preserve"> </w:t>
      </w:r>
      <w:r w:rsidRPr="00851013">
        <w:rPr>
          <w:rFonts w:cs="B Mitra" w:hint="cs"/>
          <w:szCs w:val="24"/>
          <w:rtl/>
        </w:rPr>
        <w:t>ای</w:t>
      </w:r>
      <w:r w:rsidRPr="00851013">
        <w:rPr>
          <w:rFonts w:cs="B Mitra"/>
          <w:szCs w:val="24"/>
          <w:rtl/>
        </w:rPr>
        <w:t xml:space="preserve"> </w:t>
      </w:r>
      <w:r w:rsidRPr="00851013">
        <w:rPr>
          <w:rFonts w:cs="B Mitra" w:hint="cs"/>
          <w:szCs w:val="24"/>
          <w:rtl/>
        </w:rPr>
        <w:t>فشار</w:t>
      </w:r>
      <w:r w:rsidRPr="00851013">
        <w:rPr>
          <w:rFonts w:cs="B Mitra"/>
          <w:szCs w:val="24"/>
          <w:rtl/>
        </w:rPr>
        <w:t xml:space="preserve"> </w:t>
      </w:r>
      <w:r w:rsidRPr="00851013">
        <w:rPr>
          <w:rFonts w:cs="B Mitra" w:hint="cs"/>
          <w:szCs w:val="24"/>
          <w:rtl/>
        </w:rPr>
        <w:t>داخل</w:t>
      </w:r>
      <w:r w:rsidRPr="00851013">
        <w:rPr>
          <w:rFonts w:cs="B Mitra"/>
          <w:szCs w:val="24"/>
          <w:rtl/>
        </w:rPr>
        <w:t xml:space="preserve"> </w:t>
      </w:r>
      <w:r w:rsidRPr="00851013">
        <w:rPr>
          <w:rFonts w:cs="B Mitra" w:hint="cs"/>
          <w:szCs w:val="24"/>
          <w:rtl/>
        </w:rPr>
        <w:t>استوانه</w:t>
      </w:r>
      <w:r w:rsidRPr="00851013">
        <w:rPr>
          <w:rFonts w:cs="B Mitra"/>
          <w:szCs w:val="24"/>
          <w:rtl/>
        </w:rPr>
        <w:t xml:space="preserve"> </w:t>
      </w:r>
      <w:r w:rsidRPr="00851013">
        <w:rPr>
          <w:rFonts w:cs="B Mitra" w:hint="cs"/>
          <w:szCs w:val="24"/>
          <w:rtl/>
        </w:rPr>
        <w:t>می</w:t>
      </w:r>
      <w:r w:rsidRPr="00851013">
        <w:rPr>
          <w:rFonts w:cs="B Mitra"/>
          <w:szCs w:val="24"/>
          <w:rtl/>
        </w:rPr>
        <w:t xml:space="preserve"> </w:t>
      </w:r>
      <w:r w:rsidRPr="00851013">
        <w:rPr>
          <w:rFonts w:cs="B Mitra" w:hint="cs"/>
          <w:szCs w:val="24"/>
          <w:rtl/>
        </w:rPr>
        <w:t>شود</w:t>
      </w:r>
      <w:r w:rsidRPr="00851013">
        <w:rPr>
          <w:rFonts w:cs="B Mitra"/>
          <w:szCs w:val="24"/>
          <w:rtl/>
        </w:rPr>
        <w:t xml:space="preserve">. </w:t>
      </w:r>
      <w:r w:rsidR="00D92464" w:rsidRPr="00D92464">
        <w:rPr>
          <w:rFonts w:cs="B Mitra" w:hint="cs"/>
          <w:szCs w:val="24"/>
          <w:rtl/>
        </w:rPr>
        <w:t>بعد</w:t>
      </w:r>
      <w:r w:rsidR="00D92464" w:rsidRPr="00D92464">
        <w:rPr>
          <w:rFonts w:cs="B Mitra"/>
          <w:szCs w:val="24"/>
          <w:rtl/>
        </w:rPr>
        <w:t xml:space="preserve"> </w:t>
      </w:r>
      <w:r w:rsidR="00D92464" w:rsidRPr="00D92464">
        <w:rPr>
          <w:rFonts w:cs="B Mitra" w:hint="cs"/>
          <w:szCs w:val="24"/>
          <w:rtl/>
        </w:rPr>
        <w:t>از</w:t>
      </w:r>
      <w:r w:rsidR="00D92464" w:rsidRPr="00D92464">
        <w:rPr>
          <w:rFonts w:cs="B Mitra"/>
          <w:szCs w:val="24"/>
          <w:rtl/>
        </w:rPr>
        <w:t xml:space="preserve"> </w:t>
      </w:r>
      <w:r w:rsidR="00D92464" w:rsidRPr="00D92464">
        <w:rPr>
          <w:rFonts w:cs="B Mitra" w:hint="cs"/>
          <w:szCs w:val="24"/>
          <w:rtl/>
        </w:rPr>
        <w:t>بررسی</w:t>
      </w:r>
      <w:r w:rsidR="00D92464" w:rsidRPr="00D92464">
        <w:rPr>
          <w:rFonts w:cs="B Mitra"/>
          <w:szCs w:val="24"/>
          <w:rtl/>
        </w:rPr>
        <w:t xml:space="preserve"> </w:t>
      </w:r>
      <w:r w:rsidR="00D92464" w:rsidRPr="00D92464">
        <w:rPr>
          <w:rFonts w:cs="B Mitra" w:hint="cs"/>
          <w:szCs w:val="24"/>
          <w:rtl/>
        </w:rPr>
        <w:t>و</w:t>
      </w:r>
      <w:r w:rsidR="00D92464" w:rsidRPr="00D92464">
        <w:rPr>
          <w:rFonts w:cs="B Mitra"/>
          <w:szCs w:val="24"/>
          <w:rtl/>
        </w:rPr>
        <w:t xml:space="preserve"> </w:t>
      </w:r>
      <w:r w:rsidR="00D92464" w:rsidRPr="00D92464">
        <w:rPr>
          <w:rFonts w:cs="B Mitra" w:hint="cs"/>
          <w:szCs w:val="24"/>
          <w:rtl/>
        </w:rPr>
        <w:t>مقایسه</w:t>
      </w:r>
      <w:r w:rsidR="00D92464" w:rsidRPr="00D92464">
        <w:rPr>
          <w:rFonts w:cs="B Mitra"/>
          <w:szCs w:val="24"/>
          <w:rtl/>
        </w:rPr>
        <w:t xml:space="preserve"> </w:t>
      </w:r>
      <w:r w:rsidR="00D92464" w:rsidRPr="00D92464">
        <w:rPr>
          <w:rFonts w:cs="B Mitra" w:hint="cs"/>
          <w:szCs w:val="24"/>
          <w:rtl/>
        </w:rPr>
        <w:t>منحنی</w:t>
      </w:r>
      <w:r w:rsidR="00D92464" w:rsidRPr="00D92464">
        <w:rPr>
          <w:rFonts w:cs="B Mitra"/>
          <w:szCs w:val="24"/>
          <w:rtl/>
        </w:rPr>
        <w:t xml:space="preserve"> </w:t>
      </w:r>
      <w:r w:rsidR="00D92464" w:rsidRPr="00D92464">
        <w:rPr>
          <w:rFonts w:cs="B Mitra" w:hint="cs"/>
          <w:szCs w:val="24"/>
          <w:rtl/>
        </w:rPr>
        <w:t>عملکرد</w:t>
      </w:r>
      <w:r w:rsidR="00D92464" w:rsidRPr="00D92464">
        <w:rPr>
          <w:rFonts w:cs="B Mitra"/>
          <w:szCs w:val="24"/>
          <w:rtl/>
        </w:rPr>
        <w:t xml:space="preserve"> </w:t>
      </w:r>
      <w:r w:rsidR="00D92464" w:rsidRPr="00D92464">
        <w:rPr>
          <w:rFonts w:cs="B Mitra" w:hint="cs"/>
          <w:szCs w:val="24"/>
          <w:rtl/>
        </w:rPr>
        <w:t>موتور</w:t>
      </w:r>
      <w:r w:rsidR="00D92464" w:rsidRPr="00D92464">
        <w:rPr>
          <w:rFonts w:cs="B Mitra"/>
          <w:szCs w:val="24"/>
          <w:rtl/>
        </w:rPr>
        <w:t xml:space="preserve"> </w:t>
      </w:r>
      <w:r w:rsidR="00D92464" w:rsidRPr="00D92464">
        <w:rPr>
          <w:rFonts w:cs="B Mitra"/>
          <w:sz w:val="20"/>
          <w:szCs w:val="20"/>
        </w:rPr>
        <w:t>XUM</w:t>
      </w:r>
      <w:r w:rsidR="00D92464" w:rsidRPr="00D92464">
        <w:rPr>
          <w:rFonts w:cs="B Mitra"/>
          <w:szCs w:val="24"/>
          <w:rtl/>
        </w:rPr>
        <w:t xml:space="preserve"> </w:t>
      </w:r>
      <w:r w:rsidR="00D92464" w:rsidRPr="00D92464">
        <w:rPr>
          <w:rFonts w:cs="B Mitra" w:hint="cs"/>
          <w:szCs w:val="24"/>
          <w:rtl/>
        </w:rPr>
        <w:t>با</w:t>
      </w:r>
      <w:r w:rsidR="00D92464" w:rsidRPr="00D92464">
        <w:rPr>
          <w:rFonts w:cs="B Mitra"/>
          <w:szCs w:val="24"/>
          <w:rtl/>
        </w:rPr>
        <w:t xml:space="preserve"> </w:t>
      </w:r>
      <w:r w:rsidR="00D92464" w:rsidRPr="00D92464">
        <w:rPr>
          <w:rFonts w:cs="B Mitra" w:hint="cs"/>
          <w:szCs w:val="24"/>
          <w:rtl/>
        </w:rPr>
        <w:t>سایر</w:t>
      </w:r>
      <w:r w:rsidR="00D92464" w:rsidRPr="00D92464">
        <w:rPr>
          <w:rFonts w:cs="B Mitra"/>
          <w:szCs w:val="24"/>
          <w:rtl/>
        </w:rPr>
        <w:t xml:space="preserve"> </w:t>
      </w:r>
      <w:r w:rsidR="00D92464" w:rsidRPr="00D92464">
        <w:rPr>
          <w:rFonts w:cs="B Mitra" w:hint="cs"/>
          <w:szCs w:val="24"/>
          <w:rtl/>
        </w:rPr>
        <w:t>موتور</w:t>
      </w:r>
      <w:r w:rsidR="00D92464" w:rsidRPr="00D92464">
        <w:rPr>
          <w:rFonts w:cs="B Mitra"/>
          <w:szCs w:val="24"/>
          <w:rtl/>
        </w:rPr>
        <w:t xml:space="preserve"> </w:t>
      </w:r>
      <w:r w:rsidR="00D92464" w:rsidRPr="00D92464">
        <w:rPr>
          <w:rFonts w:cs="B Mitra" w:hint="cs"/>
          <w:szCs w:val="24"/>
          <w:rtl/>
        </w:rPr>
        <w:t>های</w:t>
      </w:r>
      <w:r w:rsidR="00D92464" w:rsidRPr="00D92464">
        <w:rPr>
          <w:rFonts w:cs="B Mitra"/>
          <w:szCs w:val="24"/>
          <w:rtl/>
        </w:rPr>
        <w:t xml:space="preserve"> </w:t>
      </w:r>
      <w:r w:rsidR="00D92464" w:rsidRPr="00D92464">
        <w:rPr>
          <w:rFonts w:cs="B Mitra" w:hint="cs"/>
          <w:szCs w:val="24"/>
          <w:rtl/>
        </w:rPr>
        <w:t>مشابه</w:t>
      </w:r>
      <w:r w:rsidR="00D92464" w:rsidRPr="00D92464">
        <w:rPr>
          <w:rFonts w:cs="B Mitra"/>
          <w:szCs w:val="24"/>
          <w:rtl/>
        </w:rPr>
        <w:t xml:space="preserve"> </w:t>
      </w:r>
      <w:r w:rsidR="00D92464" w:rsidRPr="00D92464">
        <w:rPr>
          <w:rFonts w:cs="B Mitra" w:hint="cs"/>
          <w:szCs w:val="24"/>
          <w:rtl/>
        </w:rPr>
        <w:t>مشخص</w:t>
      </w:r>
      <w:r w:rsidR="00D92464" w:rsidRPr="00D92464">
        <w:rPr>
          <w:rFonts w:cs="B Mitra"/>
          <w:szCs w:val="24"/>
          <w:rtl/>
        </w:rPr>
        <w:t xml:space="preserve"> </w:t>
      </w:r>
      <w:r w:rsidR="00D92464" w:rsidRPr="00D92464">
        <w:rPr>
          <w:rFonts w:cs="B Mitra" w:hint="cs"/>
          <w:szCs w:val="24"/>
          <w:rtl/>
        </w:rPr>
        <w:t>شد</w:t>
      </w:r>
      <w:r w:rsidR="00D92464" w:rsidRPr="00D92464">
        <w:rPr>
          <w:rFonts w:cs="B Mitra"/>
          <w:szCs w:val="24"/>
          <w:rtl/>
        </w:rPr>
        <w:t xml:space="preserve"> </w:t>
      </w:r>
      <w:r w:rsidR="00D92464" w:rsidRPr="00D92464">
        <w:rPr>
          <w:rFonts w:cs="B Mitra" w:hint="cs"/>
          <w:szCs w:val="24"/>
          <w:rtl/>
        </w:rPr>
        <w:t>میزان</w:t>
      </w:r>
      <w:r w:rsidR="00D92464" w:rsidRPr="00D92464">
        <w:rPr>
          <w:rFonts w:cs="B Mitra"/>
          <w:szCs w:val="24"/>
          <w:rtl/>
        </w:rPr>
        <w:t xml:space="preserve"> </w:t>
      </w:r>
      <w:r w:rsidR="00D92464" w:rsidRPr="00D92464">
        <w:rPr>
          <w:rFonts w:cs="B Mitra" w:hint="cs"/>
          <w:szCs w:val="24"/>
          <w:rtl/>
        </w:rPr>
        <w:t>افت</w:t>
      </w:r>
      <w:r w:rsidR="00D92464" w:rsidRPr="00D92464">
        <w:rPr>
          <w:rFonts w:cs="B Mitra"/>
          <w:szCs w:val="24"/>
          <w:rtl/>
        </w:rPr>
        <w:t xml:space="preserve"> </w:t>
      </w:r>
      <w:r w:rsidR="00D92464" w:rsidRPr="00D92464">
        <w:rPr>
          <w:rFonts w:cs="B Mitra" w:hint="cs"/>
          <w:szCs w:val="24"/>
          <w:rtl/>
        </w:rPr>
        <w:t>فشار</w:t>
      </w:r>
      <w:r w:rsidR="00D92464" w:rsidRPr="00D92464">
        <w:rPr>
          <w:rFonts w:cs="B Mitra"/>
          <w:szCs w:val="24"/>
          <w:rtl/>
        </w:rPr>
        <w:t xml:space="preserve"> </w:t>
      </w:r>
      <w:r w:rsidR="00D92464" w:rsidRPr="00D92464">
        <w:rPr>
          <w:rFonts w:cs="B Mitra" w:hint="cs"/>
          <w:szCs w:val="24"/>
          <w:rtl/>
        </w:rPr>
        <w:t>گاز</w:t>
      </w:r>
      <w:r w:rsidR="00D92464" w:rsidRPr="00D92464">
        <w:rPr>
          <w:rFonts w:cs="B Mitra"/>
          <w:szCs w:val="24"/>
          <w:rtl/>
        </w:rPr>
        <w:t xml:space="preserve"> </w:t>
      </w:r>
      <w:r w:rsidR="00D92464" w:rsidRPr="00D92464">
        <w:rPr>
          <w:rFonts w:cs="B Mitra" w:hint="cs"/>
          <w:szCs w:val="24"/>
          <w:rtl/>
        </w:rPr>
        <w:t>های</w:t>
      </w:r>
      <w:r w:rsidR="00D92464" w:rsidRPr="00D92464">
        <w:rPr>
          <w:rFonts w:cs="B Mitra"/>
          <w:szCs w:val="24"/>
          <w:rtl/>
        </w:rPr>
        <w:t xml:space="preserve"> </w:t>
      </w:r>
      <w:r w:rsidR="00D92464" w:rsidRPr="00D92464">
        <w:rPr>
          <w:rFonts w:cs="B Mitra" w:hint="cs"/>
          <w:szCs w:val="24"/>
          <w:rtl/>
        </w:rPr>
        <w:t>خروجی</w:t>
      </w:r>
      <w:r w:rsidR="00D92464" w:rsidRPr="00D92464">
        <w:rPr>
          <w:rFonts w:cs="B Mitra"/>
          <w:szCs w:val="24"/>
          <w:rtl/>
        </w:rPr>
        <w:t xml:space="preserve"> </w:t>
      </w:r>
      <w:r w:rsidR="00D92464" w:rsidRPr="00D92464">
        <w:rPr>
          <w:rFonts w:cs="B Mitra" w:hint="cs"/>
          <w:szCs w:val="24"/>
          <w:rtl/>
        </w:rPr>
        <w:t>از</w:t>
      </w:r>
      <w:r w:rsidR="00D92464" w:rsidRPr="00D92464">
        <w:rPr>
          <w:rFonts w:cs="B Mitra"/>
          <w:szCs w:val="24"/>
          <w:rtl/>
        </w:rPr>
        <w:t xml:space="preserve"> </w:t>
      </w:r>
      <w:r w:rsidR="002D64B6">
        <w:rPr>
          <w:rFonts w:cs="B Mitra" w:hint="cs"/>
          <w:szCs w:val="24"/>
          <w:rtl/>
        </w:rPr>
        <w:t>کاتاليست</w:t>
      </w:r>
      <w:r w:rsidR="00D92464" w:rsidRPr="00D92464">
        <w:rPr>
          <w:rFonts w:cs="B Mitra"/>
          <w:szCs w:val="24"/>
          <w:rtl/>
        </w:rPr>
        <w:t xml:space="preserve"> </w:t>
      </w:r>
      <w:r w:rsidR="00D92464" w:rsidRPr="00D92464">
        <w:rPr>
          <w:rFonts w:cs="B Mitra" w:hint="cs"/>
          <w:szCs w:val="24"/>
          <w:rtl/>
        </w:rPr>
        <w:t>شیمیایی</w:t>
      </w:r>
      <w:r w:rsidR="00D92464" w:rsidRPr="00D92464">
        <w:rPr>
          <w:rFonts w:cs="B Mitra"/>
          <w:szCs w:val="24"/>
          <w:rtl/>
        </w:rPr>
        <w:t xml:space="preserve"> </w:t>
      </w:r>
      <w:r w:rsidR="00D92464" w:rsidRPr="00D92464">
        <w:rPr>
          <w:rFonts w:cs="B Mitra" w:hint="cs"/>
          <w:szCs w:val="24"/>
          <w:rtl/>
        </w:rPr>
        <w:t>در</w:t>
      </w:r>
      <w:r w:rsidR="00D92464" w:rsidRPr="00D92464">
        <w:rPr>
          <w:rFonts w:cs="B Mitra"/>
          <w:szCs w:val="24"/>
          <w:rtl/>
        </w:rPr>
        <w:t xml:space="preserve"> </w:t>
      </w:r>
      <w:r w:rsidR="00D92464" w:rsidRPr="00D92464">
        <w:rPr>
          <w:rFonts w:cs="B Mitra" w:hint="cs"/>
          <w:szCs w:val="24"/>
          <w:rtl/>
        </w:rPr>
        <w:t>مقایسه</w:t>
      </w:r>
      <w:r w:rsidR="00D92464" w:rsidRPr="00D92464">
        <w:rPr>
          <w:rFonts w:cs="B Mitra"/>
          <w:szCs w:val="24"/>
          <w:rtl/>
        </w:rPr>
        <w:t xml:space="preserve"> </w:t>
      </w:r>
      <w:r w:rsidR="00D92464" w:rsidRPr="00D92464">
        <w:rPr>
          <w:rFonts w:cs="B Mitra" w:hint="cs"/>
          <w:szCs w:val="24"/>
          <w:rtl/>
        </w:rPr>
        <w:t>با</w:t>
      </w:r>
      <w:r w:rsidR="00D92464" w:rsidRPr="00D92464">
        <w:rPr>
          <w:rFonts w:cs="B Mitra"/>
          <w:szCs w:val="24"/>
          <w:rtl/>
        </w:rPr>
        <w:t xml:space="preserve"> </w:t>
      </w:r>
      <w:r w:rsidR="00D92464" w:rsidRPr="00D92464">
        <w:rPr>
          <w:rFonts w:cs="B Mitra" w:hint="cs"/>
          <w:szCs w:val="24"/>
          <w:rtl/>
        </w:rPr>
        <w:t>سایر</w:t>
      </w:r>
      <w:r w:rsidR="00D92464" w:rsidRPr="00D92464">
        <w:rPr>
          <w:rFonts w:cs="B Mitra"/>
          <w:szCs w:val="24"/>
          <w:rtl/>
        </w:rPr>
        <w:t xml:space="preserve"> </w:t>
      </w:r>
      <w:r w:rsidR="00D92464" w:rsidRPr="00D92464">
        <w:rPr>
          <w:rFonts w:cs="B Mitra" w:hint="cs"/>
          <w:szCs w:val="24"/>
          <w:rtl/>
        </w:rPr>
        <w:t>موتورهای</w:t>
      </w:r>
      <w:r w:rsidR="00D92464" w:rsidRPr="00D92464">
        <w:rPr>
          <w:rFonts w:cs="B Mitra"/>
          <w:szCs w:val="24"/>
          <w:rtl/>
        </w:rPr>
        <w:t xml:space="preserve"> </w:t>
      </w:r>
      <w:r w:rsidR="00D92464" w:rsidRPr="00D92464">
        <w:rPr>
          <w:rFonts w:cs="B Mitra" w:hint="cs"/>
          <w:szCs w:val="24"/>
          <w:rtl/>
        </w:rPr>
        <w:t>مشابه</w:t>
      </w:r>
      <w:r w:rsidR="00D92464" w:rsidRPr="00D92464">
        <w:rPr>
          <w:rFonts w:cs="B Mitra"/>
          <w:szCs w:val="24"/>
          <w:rtl/>
        </w:rPr>
        <w:t xml:space="preserve"> </w:t>
      </w:r>
      <w:r w:rsidR="00D92464" w:rsidRPr="00D92464">
        <w:rPr>
          <w:rFonts w:cs="B Mitra" w:hint="cs"/>
          <w:szCs w:val="24"/>
          <w:rtl/>
        </w:rPr>
        <w:t>بسیار</w:t>
      </w:r>
      <w:r w:rsidR="00D92464" w:rsidRPr="00D92464">
        <w:rPr>
          <w:rFonts w:cs="B Mitra"/>
          <w:szCs w:val="24"/>
          <w:rtl/>
        </w:rPr>
        <w:t xml:space="preserve"> </w:t>
      </w:r>
      <w:r w:rsidR="00D92464" w:rsidRPr="00D92464">
        <w:rPr>
          <w:rFonts w:cs="B Mitra" w:hint="cs"/>
          <w:szCs w:val="24"/>
          <w:rtl/>
        </w:rPr>
        <w:t>زیاد</w:t>
      </w:r>
      <w:r w:rsidR="00D92464" w:rsidRPr="00D92464">
        <w:rPr>
          <w:rFonts w:cs="B Mitra"/>
          <w:szCs w:val="24"/>
          <w:rtl/>
        </w:rPr>
        <w:t xml:space="preserve"> </w:t>
      </w:r>
      <w:r w:rsidR="00D92464" w:rsidRPr="00D92464">
        <w:rPr>
          <w:rFonts w:cs="B Mitra" w:hint="cs"/>
          <w:szCs w:val="24"/>
          <w:rtl/>
        </w:rPr>
        <w:t>است</w:t>
      </w:r>
      <w:r w:rsidR="00D92464" w:rsidRPr="00D92464">
        <w:rPr>
          <w:rFonts w:cs="B Mitra"/>
          <w:szCs w:val="24"/>
          <w:rtl/>
        </w:rPr>
        <w:t xml:space="preserve"> </w:t>
      </w:r>
      <w:r w:rsidR="00D92464" w:rsidRPr="00D92464">
        <w:rPr>
          <w:rFonts w:cs="B Mitra" w:hint="cs"/>
          <w:szCs w:val="24"/>
          <w:rtl/>
        </w:rPr>
        <w:t>و</w:t>
      </w:r>
      <w:r w:rsidR="00D92464" w:rsidRPr="00D92464">
        <w:rPr>
          <w:rFonts w:cs="B Mitra"/>
          <w:szCs w:val="24"/>
          <w:rtl/>
        </w:rPr>
        <w:t xml:space="preserve"> </w:t>
      </w:r>
      <w:r w:rsidR="00D92464" w:rsidRPr="00D92464">
        <w:rPr>
          <w:rFonts w:cs="B Mitra" w:hint="cs"/>
          <w:szCs w:val="24"/>
          <w:rtl/>
        </w:rPr>
        <w:t>همین</w:t>
      </w:r>
      <w:r w:rsidR="00D92464" w:rsidRPr="00D92464">
        <w:rPr>
          <w:rFonts w:cs="B Mitra"/>
          <w:szCs w:val="24"/>
          <w:rtl/>
        </w:rPr>
        <w:t xml:space="preserve"> </w:t>
      </w:r>
      <w:r w:rsidR="00D92464" w:rsidRPr="00D92464">
        <w:rPr>
          <w:rFonts w:cs="B Mitra" w:hint="cs"/>
          <w:szCs w:val="24"/>
          <w:rtl/>
        </w:rPr>
        <w:t>مساله</w:t>
      </w:r>
      <w:r w:rsidR="00D92464" w:rsidRPr="00D92464">
        <w:rPr>
          <w:rFonts w:cs="B Mitra"/>
          <w:szCs w:val="24"/>
          <w:rtl/>
        </w:rPr>
        <w:t xml:space="preserve"> </w:t>
      </w:r>
      <w:r w:rsidR="00D92464" w:rsidRPr="00D92464">
        <w:rPr>
          <w:rFonts w:cs="B Mitra" w:hint="cs"/>
          <w:szCs w:val="24"/>
          <w:rtl/>
        </w:rPr>
        <w:t>سبب</w:t>
      </w:r>
      <w:r w:rsidR="00D92464" w:rsidRPr="00D92464">
        <w:rPr>
          <w:rFonts w:cs="B Mitra"/>
          <w:szCs w:val="24"/>
          <w:rtl/>
        </w:rPr>
        <w:t xml:space="preserve"> </w:t>
      </w:r>
      <w:r w:rsidR="00D92464" w:rsidRPr="00D92464">
        <w:rPr>
          <w:rFonts w:cs="B Mitra" w:hint="cs"/>
          <w:szCs w:val="24"/>
          <w:rtl/>
        </w:rPr>
        <w:t>افزایش</w:t>
      </w:r>
      <w:r w:rsidR="00D92464" w:rsidRPr="00D92464">
        <w:rPr>
          <w:rFonts w:cs="B Mitra"/>
          <w:szCs w:val="24"/>
          <w:rtl/>
        </w:rPr>
        <w:t xml:space="preserve"> </w:t>
      </w:r>
      <w:r w:rsidR="00D92464" w:rsidRPr="00D92464">
        <w:rPr>
          <w:rFonts w:cs="B Mitra" w:hint="cs"/>
          <w:szCs w:val="24"/>
          <w:rtl/>
        </w:rPr>
        <w:t>مصرف</w:t>
      </w:r>
      <w:r w:rsidR="00D92464" w:rsidRPr="00D92464">
        <w:rPr>
          <w:rFonts w:cs="B Mitra"/>
          <w:szCs w:val="24"/>
          <w:rtl/>
        </w:rPr>
        <w:t xml:space="preserve"> </w:t>
      </w:r>
      <w:r w:rsidR="00D92464" w:rsidRPr="00D92464">
        <w:rPr>
          <w:rFonts w:cs="B Mitra" w:hint="cs"/>
          <w:szCs w:val="24"/>
          <w:rtl/>
        </w:rPr>
        <w:t>سوخت</w:t>
      </w:r>
      <w:r w:rsidR="00D92464" w:rsidRPr="00D92464">
        <w:rPr>
          <w:rFonts w:cs="B Mitra"/>
          <w:szCs w:val="24"/>
          <w:rtl/>
        </w:rPr>
        <w:t xml:space="preserve"> </w:t>
      </w:r>
      <w:r w:rsidR="00D92464" w:rsidRPr="00D92464">
        <w:rPr>
          <w:rFonts w:cs="B Mitra" w:hint="cs"/>
          <w:szCs w:val="24"/>
          <w:rtl/>
        </w:rPr>
        <w:t>و</w:t>
      </w:r>
      <w:r w:rsidR="00D92464" w:rsidRPr="00D92464">
        <w:rPr>
          <w:rFonts w:cs="B Mitra"/>
          <w:szCs w:val="24"/>
          <w:rtl/>
        </w:rPr>
        <w:t xml:space="preserve"> </w:t>
      </w:r>
      <w:r w:rsidR="00D92464" w:rsidRPr="00D92464">
        <w:rPr>
          <w:rFonts w:cs="B Mitra" w:hint="cs"/>
          <w:szCs w:val="24"/>
          <w:rtl/>
        </w:rPr>
        <w:t>افت</w:t>
      </w:r>
      <w:r w:rsidR="00D92464" w:rsidRPr="00D92464">
        <w:rPr>
          <w:rFonts w:cs="B Mitra"/>
          <w:szCs w:val="24"/>
          <w:rtl/>
        </w:rPr>
        <w:t xml:space="preserve"> </w:t>
      </w:r>
      <w:r w:rsidR="00D92464" w:rsidRPr="00D92464">
        <w:rPr>
          <w:rFonts w:cs="B Mitra" w:hint="cs"/>
          <w:szCs w:val="24"/>
          <w:rtl/>
        </w:rPr>
        <w:t>شدید</w:t>
      </w:r>
      <w:r w:rsidR="00D92464" w:rsidRPr="00D92464">
        <w:rPr>
          <w:rFonts w:cs="B Mitra"/>
          <w:szCs w:val="24"/>
          <w:rtl/>
        </w:rPr>
        <w:t xml:space="preserve"> </w:t>
      </w:r>
      <w:r w:rsidR="00D92464" w:rsidRPr="00D92464">
        <w:rPr>
          <w:rFonts w:cs="B Mitra" w:hint="cs"/>
          <w:szCs w:val="24"/>
          <w:rtl/>
        </w:rPr>
        <w:t>عملکرد</w:t>
      </w:r>
      <w:r w:rsidR="00D92464" w:rsidRPr="00D92464">
        <w:rPr>
          <w:rFonts w:cs="B Mitra"/>
          <w:szCs w:val="24"/>
          <w:rtl/>
        </w:rPr>
        <w:t xml:space="preserve"> </w:t>
      </w:r>
      <w:r w:rsidR="00D92464" w:rsidRPr="00D92464">
        <w:rPr>
          <w:rFonts w:cs="B Mitra" w:hint="cs"/>
          <w:szCs w:val="24"/>
          <w:rtl/>
        </w:rPr>
        <w:t>موتور</w:t>
      </w:r>
      <w:r w:rsidR="00D92464" w:rsidRPr="00D92464">
        <w:rPr>
          <w:rFonts w:cs="B Mitra"/>
          <w:szCs w:val="24"/>
          <w:rtl/>
        </w:rPr>
        <w:t xml:space="preserve"> </w:t>
      </w:r>
      <w:r w:rsidR="00D92464" w:rsidRPr="00D92464">
        <w:rPr>
          <w:rFonts w:cs="B Mitra" w:hint="cs"/>
          <w:szCs w:val="24"/>
          <w:rtl/>
        </w:rPr>
        <w:t>مخصوصا</w:t>
      </w:r>
      <w:r w:rsidR="00D92464" w:rsidRPr="00D92464">
        <w:rPr>
          <w:rFonts w:cs="B Mitra"/>
          <w:szCs w:val="24"/>
          <w:rtl/>
        </w:rPr>
        <w:t xml:space="preserve"> </w:t>
      </w:r>
      <w:r w:rsidR="00D92464" w:rsidRPr="00D92464">
        <w:rPr>
          <w:rFonts w:cs="B Mitra" w:hint="cs"/>
          <w:szCs w:val="24"/>
          <w:rtl/>
        </w:rPr>
        <w:t>در</w:t>
      </w:r>
      <w:r w:rsidR="00D92464" w:rsidRPr="00D92464">
        <w:rPr>
          <w:rFonts w:cs="B Mitra"/>
          <w:szCs w:val="24"/>
          <w:rtl/>
        </w:rPr>
        <w:t xml:space="preserve"> </w:t>
      </w:r>
      <w:r w:rsidR="00D92464" w:rsidRPr="00D92464">
        <w:rPr>
          <w:rFonts w:cs="B Mitra" w:hint="cs"/>
          <w:szCs w:val="24"/>
          <w:rtl/>
        </w:rPr>
        <w:t>دورهای</w:t>
      </w:r>
      <w:r w:rsidR="00D92464" w:rsidRPr="00D92464">
        <w:rPr>
          <w:rFonts w:cs="B Mitra"/>
          <w:szCs w:val="24"/>
          <w:rtl/>
        </w:rPr>
        <w:t xml:space="preserve"> </w:t>
      </w:r>
      <w:r w:rsidR="00D92464" w:rsidRPr="00D92464">
        <w:rPr>
          <w:rFonts w:cs="B Mitra" w:hint="cs"/>
          <w:szCs w:val="24"/>
          <w:rtl/>
        </w:rPr>
        <w:t>بالا</w:t>
      </w:r>
      <w:r w:rsidR="00D92464" w:rsidRPr="00D92464">
        <w:rPr>
          <w:rFonts w:cs="B Mitra"/>
          <w:szCs w:val="24"/>
          <w:rtl/>
        </w:rPr>
        <w:t xml:space="preserve"> </w:t>
      </w:r>
      <w:r w:rsidR="00D92464" w:rsidRPr="00D92464">
        <w:rPr>
          <w:rFonts w:cs="B Mitra" w:hint="cs"/>
          <w:szCs w:val="24"/>
          <w:rtl/>
        </w:rPr>
        <w:t>می</w:t>
      </w:r>
      <w:r w:rsidR="00D92464" w:rsidRPr="00D92464">
        <w:rPr>
          <w:rFonts w:cs="B Mitra"/>
          <w:szCs w:val="24"/>
          <w:rtl/>
        </w:rPr>
        <w:t xml:space="preserve"> </w:t>
      </w:r>
      <w:r w:rsidR="00D92464" w:rsidRPr="00D92464">
        <w:rPr>
          <w:rFonts w:cs="B Mitra" w:hint="cs"/>
          <w:szCs w:val="24"/>
          <w:rtl/>
        </w:rPr>
        <w:t>باشد</w:t>
      </w:r>
      <w:r w:rsidR="00D92464" w:rsidRPr="00D92464">
        <w:rPr>
          <w:rFonts w:cs="B Mitra"/>
          <w:szCs w:val="24"/>
          <w:rtl/>
        </w:rPr>
        <w:t>.</w:t>
      </w:r>
      <w:r w:rsidR="00D92464" w:rsidRPr="00D92464">
        <w:rPr>
          <w:rFonts w:cs="B Mitra" w:hint="cs"/>
          <w:szCs w:val="24"/>
          <w:rtl/>
        </w:rPr>
        <w:t xml:space="preserve"> بعد</w:t>
      </w:r>
      <w:r w:rsidR="00D92464" w:rsidRPr="00D92464">
        <w:rPr>
          <w:rFonts w:cs="B Mitra"/>
          <w:szCs w:val="24"/>
          <w:rtl/>
        </w:rPr>
        <w:t xml:space="preserve"> </w:t>
      </w:r>
      <w:r w:rsidR="00D92464" w:rsidRPr="00D92464">
        <w:rPr>
          <w:rFonts w:cs="B Mitra" w:hint="cs"/>
          <w:szCs w:val="24"/>
          <w:rtl/>
        </w:rPr>
        <w:t>از</w:t>
      </w:r>
      <w:r w:rsidR="00D92464" w:rsidRPr="00D92464">
        <w:rPr>
          <w:rFonts w:cs="B Mitra"/>
          <w:szCs w:val="24"/>
          <w:rtl/>
        </w:rPr>
        <w:t xml:space="preserve"> </w:t>
      </w:r>
      <w:r w:rsidR="00D92464" w:rsidRPr="00D92464">
        <w:rPr>
          <w:rFonts w:cs="B Mitra" w:hint="cs"/>
          <w:szCs w:val="24"/>
          <w:rtl/>
        </w:rPr>
        <w:t>بررسی</w:t>
      </w:r>
      <w:r w:rsidR="00D92464" w:rsidRPr="00D92464">
        <w:rPr>
          <w:rFonts w:cs="B Mitra"/>
          <w:szCs w:val="24"/>
          <w:rtl/>
        </w:rPr>
        <w:t xml:space="preserve"> </w:t>
      </w:r>
      <w:r w:rsidR="00D92464" w:rsidRPr="00D92464">
        <w:rPr>
          <w:rFonts w:cs="B Mitra" w:hint="cs"/>
          <w:szCs w:val="24"/>
          <w:rtl/>
        </w:rPr>
        <w:t>علت</w:t>
      </w:r>
      <w:r w:rsidR="00D92464" w:rsidRPr="00D92464">
        <w:rPr>
          <w:rFonts w:cs="B Mitra"/>
          <w:szCs w:val="24"/>
          <w:rtl/>
        </w:rPr>
        <w:t xml:space="preserve"> </w:t>
      </w:r>
      <w:r w:rsidR="00D92464" w:rsidRPr="00D92464">
        <w:rPr>
          <w:rFonts w:cs="B Mitra" w:hint="cs"/>
          <w:szCs w:val="24"/>
          <w:rtl/>
        </w:rPr>
        <w:t>افت</w:t>
      </w:r>
      <w:r w:rsidR="00D92464" w:rsidRPr="00D92464">
        <w:rPr>
          <w:rFonts w:cs="B Mitra"/>
          <w:szCs w:val="24"/>
          <w:rtl/>
        </w:rPr>
        <w:t xml:space="preserve"> </w:t>
      </w:r>
      <w:r w:rsidR="00D92464" w:rsidRPr="00D92464">
        <w:rPr>
          <w:rFonts w:cs="B Mitra" w:hint="cs"/>
          <w:szCs w:val="24"/>
          <w:rtl/>
        </w:rPr>
        <w:t>فشار</w:t>
      </w:r>
      <w:r w:rsidR="00D92464" w:rsidRPr="00D92464">
        <w:rPr>
          <w:rFonts w:cs="B Mitra"/>
          <w:szCs w:val="24"/>
          <w:rtl/>
        </w:rPr>
        <w:t xml:space="preserve"> </w:t>
      </w:r>
      <w:r w:rsidR="00D92464" w:rsidRPr="00D92464">
        <w:rPr>
          <w:rFonts w:cs="B Mitra" w:hint="cs"/>
          <w:szCs w:val="24"/>
          <w:rtl/>
        </w:rPr>
        <w:t>بسیار</w:t>
      </w:r>
      <w:r w:rsidR="00D92464" w:rsidRPr="00D92464">
        <w:rPr>
          <w:rFonts w:cs="B Mitra"/>
          <w:szCs w:val="24"/>
          <w:rtl/>
        </w:rPr>
        <w:t xml:space="preserve"> </w:t>
      </w:r>
      <w:r w:rsidR="00D92464" w:rsidRPr="00D92464">
        <w:rPr>
          <w:rFonts w:cs="B Mitra" w:hint="cs"/>
          <w:szCs w:val="24"/>
          <w:rtl/>
        </w:rPr>
        <w:t>زیاد</w:t>
      </w:r>
      <w:r w:rsidR="00D92464" w:rsidRPr="00D92464">
        <w:rPr>
          <w:rFonts w:cs="B Mitra"/>
          <w:szCs w:val="24"/>
          <w:rtl/>
        </w:rPr>
        <w:t xml:space="preserve"> </w:t>
      </w:r>
      <w:r w:rsidR="00D92464" w:rsidRPr="00D92464">
        <w:rPr>
          <w:rFonts w:cs="B Mitra" w:hint="cs"/>
          <w:szCs w:val="24"/>
          <w:rtl/>
        </w:rPr>
        <w:t>گازهای</w:t>
      </w:r>
      <w:r w:rsidR="00D92464" w:rsidRPr="00D92464">
        <w:rPr>
          <w:rFonts w:cs="B Mitra"/>
          <w:szCs w:val="24"/>
          <w:rtl/>
        </w:rPr>
        <w:t xml:space="preserve"> </w:t>
      </w:r>
      <w:r w:rsidR="00D92464" w:rsidRPr="00D92464">
        <w:rPr>
          <w:rFonts w:cs="B Mitra" w:hint="cs"/>
          <w:szCs w:val="24"/>
          <w:rtl/>
        </w:rPr>
        <w:t>خروجی</w:t>
      </w:r>
      <w:r w:rsidR="00D92464" w:rsidRPr="00D92464">
        <w:rPr>
          <w:rFonts w:cs="B Mitra"/>
          <w:szCs w:val="24"/>
          <w:rtl/>
        </w:rPr>
        <w:t xml:space="preserve"> </w:t>
      </w:r>
      <w:r w:rsidR="00D92464" w:rsidRPr="00D92464">
        <w:rPr>
          <w:rFonts w:cs="B Mitra" w:hint="cs"/>
          <w:szCs w:val="24"/>
          <w:rtl/>
        </w:rPr>
        <w:t>از</w:t>
      </w:r>
      <w:r w:rsidR="00D92464" w:rsidRPr="00D92464">
        <w:rPr>
          <w:rFonts w:cs="B Mitra"/>
          <w:szCs w:val="24"/>
          <w:rtl/>
        </w:rPr>
        <w:t xml:space="preserve"> </w:t>
      </w:r>
      <w:r w:rsidR="00D92464" w:rsidRPr="00D92464">
        <w:rPr>
          <w:rFonts w:cs="B Mitra" w:hint="cs"/>
          <w:szCs w:val="24"/>
          <w:rtl/>
        </w:rPr>
        <w:t>موتور</w:t>
      </w:r>
      <w:r w:rsidR="00D92464" w:rsidRPr="00D92464">
        <w:rPr>
          <w:rFonts w:cs="B Mitra"/>
          <w:szCs w:val="24"/>
          <w:rtl/>
        </w:rPr>
        <w:t xml:space="preserve"> </w:t>
      </w:r>
      <w:r w:rsidR="00D92464" w:rsidRPr="00D92464">
        <w:rPr>
          <w:rFonts w:cs="B Mitra" w:hint="cs"/>
          <w:szCs w:val="24"/>
          <w:rtl/>
        </w:rPr>
        <w:t>در</w:t>
      </w:r>
      <w:r w:rsidR="00D92464" w:rsidRPr="00D92464">
        <w:rPr>
          <w:rFonts w:cs="B Mitra"/>
          <w:szCs w:val="24"/>
          <w:rtl/>
        </w:rPr>
        <w:t xml:space="preserve"> </w:t>
      </w:r>
      <w:r w:rsidR="00D92464" w:rsidRPr="00D92464">
        <w:rPr>
          <w:rFonts w:cs="B Mitra" w:hint="cs"/>
          <w:szCs w:val="24"/>
          <w:rtl/>
        </w:rPr>
        <w:t>عبور</w:t>
      </w:r>
      <w:r w:rsidR="00D92464" w:rsidRPr="00D92464">
        <w:rPr>
          <w:rFonts w:cs="B Mitra"/>
          <w:szCs w:val="24"/>
          <w:rtl/>
        </w:rPr>
        <w:t xml:space="preserve"> </w:t>
      </w:r>
      <w:r w:rsidR="00D92464" w:rsidRPr="00D92464">
        <w:rPr>
          <w:rFonts w:cs="B Mitra" w:hint="cs"/>
          <w:szCs w:val="24"/>
          <w:rtl/>
        </w:rPr>
        <w:t>از</w:t>
      </w:r>
      <w:r w:rsidR="00D92464" w:rsidRPr="00D92464">
        <w:rPr>
          <w:rFonts w:cs="B Mitra"/>
          <w:szCs w:val="24"/>
          <w:rtl/>
        </w:rPr>
        <w:t xml:space="preserve"> </w:t>
      </w:r>
      <w:r w:rsidR="002D64B6">
        <w:rPr>
          <w:rFonts w:cs="B Mitra" w:hint="cs"/>
          <w:szCs w:val="24"/>
          <w:rtl/>
        </w:rPr>
        <w:t>کاتاليست</w:t>
      </w:r>
      <w:r w:rsidR="00D92464" w:rsidRPr="00D92464">
        <w:rPr>
          <w:rFonts w:cs="B Mitra"/>
          <w:szCs w:val="24"/>
          <w:rtl/>
        </w:rPr>
        <w:t xml:space="preserve"> </w:t>
      </w:r>
      <w:r w:rsidR="00D92464" w:rsidRPr="00D92464">
        <w:rPr>
          <w:rFonts w:cs="B Mitra" w:hint="cs"/>
          <w:szCs w:val="24"/>
          <w:rtl/>
        </w:rPr>
        <w:t>شیمیایی</w:t>
      </w:r>
      <w:r w:rsidR="00D92464" w:rsidRPr="00D92464">
        <w:rPr>
          <w:rFonts w:cs="B Mitra"/>
          <w:szCs w:val="24"/>
          <w:rtl/>
        </w:rPr>
        <w:t xml:space="preserve"> </w:t>
      </w:r>
      <w:r w:rsidR="00D92464" w:rsidRPr="00D92464">
        <w:rPr>
          <w:rFonts w:cs="B Mitra" w:hint="cs"/>
          <w:szCs w:val="24"/>
          <w:rtl/>
        </w:rPr>
        <w:t>به</w:t>
      </w:r>
      <w:r w:rsidR="00D92464" w:rsidRPr="00D92464">
        <w:rPr>
          <w:rFonts w:cs="B Mitra"/>
          <w:szCs w:val="24"/>
          <w:rtl/>
        </w:rPr>
        <w:t xml:space="preserve"> </w:t>
      </w:r>
      <w:r w:rsidR="00D92464" w:rsidRPr="00D92464">
        <w:rPr>
          <w:rFonts w:cs="B Mitra" w:hint="cs"/>
          <w:szCs w:val="24"/>
          <w:rtl/>
        </w:rPr>
        <w:t>دو</w:t>
      </w:r>
      <w:r w:rsidR="00D92464" w:rsidRPr="00D92464">
        <w:rPr>
          <w:rFonts w:cs="B Mitra"/>
          <w:szCs w:val="24"/>
          <w:rtl/>
        </w:rPr>
        <w:t xml:space="preserve"> </w:t>
      </w:r>
      <w:r w:rsidR="00D92464" w:rsidRPr="00D92464">
        <w:rPr>
          <w:rFonts w:cs="B Mitra" w:hint="cs"/>
          <w:szCs w:val="24"/>
          <w:rtl/>
        </w:rPr>
        <w:t>دلیل</w:t>
      </w:r>
      <w:r w:rsidR="00D92464" w:rsidRPr="00D92464">
        <w:rPr>
          <w:rFonts w:cs="B Mitra"/>
          <w:szCs w:val="24"/>
          <w:rtl/>
        </w:rPr>
        <w:t xml:space="preserve"> </w:t>
      </w:r>
      <w:r w:rsidR="00D92464" w:rsidRPr="00D92464">
        <w:rPr>
          <w:rFonts w:cs="B Mitra" w:hint="cs"/>
          <w:szCs w:val="24"/>
          <w:rtl/>
        </w:rPr>
        <w:t>است</w:t>
      </w:r>
      <w:r w:rsidR="00D92464" w:rsidRPr="00D92464">
        <w:rPr>
          <w:rFonts w:cs="B Mitra"/>
          <w:szCs w:val="24"/>
          <w:rtl/>
        </w:rPr>
        <w:t>:</w:t>
      </w:r>
      <w:r w:rsidR="00D92464">
        <w:rPr>
          <w:rFonts w:cs="B Mitra" w:hint="cs"/>
          <w:szCs w:val="24"/>
          <w:rtl/>
        </w:rPr>
        <w:t xml:space="preserve"> </w:t>
      </w:r>
      <w:r w:rsidR="00D92464" w:rsidRPr="00D92464">
        <w:rPr>
          <w:rFonts w:cs="B Mitra"/>
          <w:szCs w:val="24"/>
          <w:rtl/>
        </w:rPr>
        <w:t xml:space="preserve"> </w:t>
      </w:r>
      <w:r w:rsidR="00946C46">
        <w:rPr>
          <w:rFonts w:cs="B Mitra" w:hint="cs"/>
          <w:szCs w:val="24"/>
          <w:rtl/>
        </w:rPr>
        <w:t xml:space="preserve">اول </w:t>
      </w:r>
      <w:r w:rsidR="00D92464" w:rsidRPr="00D92464">
        <w:rPr>
          <w:rFonts w:cs="B Mitra" w:hint="cs"/>
          <w:szCs w:val="24"/>
          <w:rtl/>
        </w:rPr>
        <w:t>مساحت</w:t>
      </w:r>
      <w:r w:rsidR="00D92464" w:rsidRPr="00D92464">
        <w:rPr>
          <w:rFonts w:cs="B Mitra"/>
          <w:szCs w:val="24"/>
          <w:rtl/>
        </w:rPr>
        <w:t xml:space="preserve"> </w:t>
      </w:r>
      <w:r w:rsidR="00D92464" w:rsidRPr="00D92464">
        <w:rPr>
          <w:rFonts w:cs="B Mitra" w:hint="cs"/>
          <w:szCs w:val="24"/>
          <w:rtl/>
        </w:rPr>
        <w:t>سطح</w:t>
      </w:r>
      <w:r w:rsidR="00D92464" w:rsidRPr="00D92464">
        <w:rPr>
          <w:rFonts w:cs="B Mitra"/>
          <w:szCs w:val="24"/>
          <w:rtl/>
        </w:rPr>
        <w:t xml:space="preserve"> </w:t>
      </w:r>
      <w:r w:rsidR="00D92464" w:rsidRPr="00D92464">
        <w:rPr>
          <w:rFonts w:cs="B Mitra" w:hint="cs"/>
          <w:szCs w:val="24"/>
          <w:rtl/>
        </w:rPr>
        <w:t>مقطع</w:t>
      </w:r>
      <w:r w:rsidR="00D92464" w:rsidRPr="00D92464">
        <w:rPr>
          <w:rFonts w:cs="B Mitra"/>
          <w:szCs w:val="24"/>
          <w:rtl/>
        </w:rPr>
        <w:t xml:space="preserve"> </w:t>
      </w:r>
      <w:r w:rsidR="00D92464" w:rsidRPr="00D92464">
        <w:rPr>
          <w:rFonts w:cs="B Mitra" w:hint="cs"/>
          <w:szCs w:val="24"/>
          <w:rtl/>
        </w:rPr>
        <w:t>گازهای</w:t>
      </w:r>
      <w:r w:rsidR="00D92464" w:rsidRPr="00D92464">
        <w:rPr>
          <w:rFonts w:cs="B Mitra"/>
          <w:szCs w:val="24"/>
          <w:rtl/>
        </w:rPr>
        <w:t xml:space="preserve"> </w:t>
      </w:r>
      <w:r w:rsidR="00D92464" w:rsidRPr="00D92464">
        <w:rPr>
          <w:rFonts w:cs="B Mitra" w:hint="cs"/>
          <w:szCs w:val="24"/>
          <w:rtl/>
        </w:rPr>
        <w:t>عبوری</w:t>
      </w:r>
      <w:r w:rsidR="00D92464" w:rsidRPr="00D92464">
        <w:rPr>
          <w:rFonts w:cs="B Mitra"/>
          <w:szCs w:val="24"/>
          <w:rtl/>
        </w:rPr>
        <w:t xml:space="preserve"> </w:t>
      </w:r>
      <w:r w:rsidR="00D92464" w:rsidRPr="00D92464">
        <w:rPr>
          <w:rFonts w:cs="B Mitra" w:hint="cs"/>
          <w:szCs w:val="24"/>
          <w:rtl/>
        </w:rPr>
        <w:t>از</w:t>
      </w:r>
      <w:r w:rsidR="00D92464" w:rsidRPr="00D92464">
        <w:rPr>
          <w:rFonts w:cs="B Mitra"/>
          <w:szCs w:val="24"/>
          <w:rtl/>
        </w:rPr>
        <w:t xml:space="preserve"> </w:t>
      </w:r>
      <w:r w:rsidR="002D64B6">
        <w:rPr>
          <w:rFonts w:cs="B Mitra" w:hint="cs"/>
          <w:szCs w:val="24"/>
          <w:rtl/>
        </w:rPr>
        <w:t>کاتاليست</w:t>
      </w:r>
      <w:r w:rsidR="00D92464" w:rsidRPr="00D92464">
        <w:rPr>
          <w:rFonts w:cs="B Mitra"/>
          <w:szCs w:val="24"/>
          <w:rtl/>
        </w:rPr>
        <w:t xml:space="preserve"> </w:t>
      </w:r>
      <w:r w:rsidR="00D92464" w:rsidRPr="00D92464">
        <w:rPr>
          <w:rFonts w:cs="B Mitra" w:hint="cs"/>
          <w:szCs w:val="24"/>
          <w:rtl/>
        </w:rPr>
        <w:t>شیمیایی</w:t>
      </w:r>
      <w:r w:rsidR="00D92464" w:rsidRPr="00D92464">
        <w:rPr>
          <w:rFonts w:cs="B Mitra"/>
          <w:szCs w:val="24"/>
          <w:rtl/>
        </w:rPr>
        <w:t xml:space="preserve"> </w:t>
      </w:r>
      <w:r w:rsidR="00D92464" w:rsidRPr="00D92464">
        <w:rPr>
          <w:rFonts w:cs="B Mitra" w:hint="cs"/>
          <w:szCs w:val="24"/>
          <w:rtl/>
        </w:rPr>
        <w:t>در</w:t>
      </w:r>
      <w:r w:rsidR="00D92464" w:rsidRPr="00D92464">
        <w:rPr>
          <w:rFonts w:cs="B Mitra"/>
          <w:szCs w:val="24"/>
          <w:rtl/>
        </w:rPr>
        <w:t xml:space="preserve"> </w:t>
      </w:r>
      <w:r w:rsidR="00D92464" w:rsidRPr="00D92464">
        <w:rPr>
          <w:rFonts w:cs="B Mitra" w:hint="cs"/>
          <w:szCs w:val="24"/>
          <w:rtl/>
        </w:rPr>
        <w:t>مقایسه</w:t>
      </w:r>
      <w:r w:rsidR="00D92464" w:rsidRPr="00D92464">
        <w:rPr>
          <w:rFonts w:cs="B Mitra"/>
          <w:szCs w:val="24"/>
          <w:rtl/>
        </w:rPr>
        <w:t xml:space="preserve"> </w:t>
      </w:r>
      <w:r w:rsidR="00D92464" w:rsidRPr="00D92464">
        <w:rPr>
          <w:rFonts w:cs="B Mitra" w:hint="cs"/>
          <w:szCs w:val="24"/>
          <w:rtl/>
        </w:rPr>
        <w:t>با</w:t>
      </w:r>
      <w:r w:rsidR="00D92464" w:rsidRPr="00D92464">
        <w:rPr>
          <w:rFonts w:cs="B Mitra"/>
          <w:szCs w:val="24"/>
          <w:rtl/>
        </w:rPr>
        <w:t xml:space="preserve"> </w:t>
      </w:r>
      <w:r w:rsidR="00D92464" w:rsidRPr="00D92464">
        <w:rPr>
          <w:rFonts w:cs="B Mitra" w:hint="cs"/>
          <w:szCs w:val="24"/>
          <w:rtl/>
        </w:rPr>
        <w:t>دبی</w:t>
      </w:r>
      <w:r w:rsidR="00D92464" w:rsidRPr="00D92464">
        <w:rPr>
          <w:rFonts w:cs="B Mitra"/>
          <w:szCs w:val="24"/>
          <w:rtl/>
        </w:rPr>
        <w:t xml:space="preserve"> </w:t>
      </w:r>
      <w:r w:rsidR="00D92464" w:rsidRPr="00D92464">
        <w:rPr>
          <w:rFonts w:cs="B Mitra" w:hint="cs"/>
          <w:szCs w:val="24"/>
          <w:rtl/>
        </w:rPr>
        <w:t>گازهای</w:t>
      </w:r>
      <w:r w:rsidR="00D92464" w:rsidRPr="00D92464">
        <w:rPr>
          <w:rFonts w:cs="B Mitra"/>
          <w:szCs w:val="24"/>
          <w:rtl/>
        </w:rPr>
        <w:t xml:space="preserve"> </w:t>
      </w:r>
      <w:r w:rsidR="00D92464" w:rsidRPr="00D92464">
        <w:rPr>
          <w:rFonts w:cs="B Mitra" w:hint="cs"/>
          <w:szCs w:val="24"/>
          <w:rtl/>
        </w:rPr>
        <w:t>عبوری</w:t>
      </w:r>
      <w:r w:rsidR="00D92464" w:rsidRPr="00D92464">
        <w:rPr>
          <w:rFonts w:cs="B Mitra"/>
          <w:szCs w:val="24"/>
          <w:rtl/>
        </w:rPr>
        <w:t xml:space="preserve"> </w:t>
      </w:r>
      <w:r w:rsidR="00D92464" w:rsidRPr="00D92464">
        <w:rPr>
          <w:rFonts w:cs="B Mitra" w:hint="cs"/>
          <w:szCs w:val="24"/>
          <w:rtl/>
        </w:rPr>
        <w:t>بسیار</w:t>
      </w:r>
      <w:r w:rsidR="00D92464" w:rsidRPr="00D92464">
        <w:rPr>
          <w:rFonts w:cs="B Mitra"/>
          <w:szCs w:val="24"/>
          <w:rtl/>
        </w:rPr>
        <w:t xml:space="preserve"> </w:t>
      </w:r>
      <w:r w:rsidR="00D92464" w:rsidRPr="00D92464">
        <w:rPr>
          <w:rFonts w:cs="B Mitra" w:hint="cs"/>
          <w:szCs w:val="24"/>
          <w:rtl/>
        </w:rPr>
        <w:t>کم</w:t>
      </w:r>
      <w:r w:rsidR="00D92464" w:rsidRPr="00D92464">
        <w:rPr>
          <w:rFonts w:cs="B Mitra"/>
          <w:szCs w:val="24"/>
          <w:rtl/>
        </w:rPr>
        <w:t xml:space="preserve"> </w:t>
      </w:r>
      <w:r w:rsidR="00D92464" w:rsidRPr="00D92464">
        <w:rPr>
          <w:rFonts w:cs="B Mitra" w:hint="cs"/>
          <w:szCs w:val="24"/>
          <w:rtl/>
        </w:rPr>
        <w:t>است</w:t>
      </w:r>
      <w:r w:rsidR="00D92464">
        <w:rPr>
          <w:rFonts w:cs="B Mitra" w:hint="cs"/>
          <w:szCs w:val="24"/>
          <w:rtl/>
        </w:rPr>
        <w:t xml:space="preserve"> </w:t>
      </w:r>
      <w:r w:rsidR="00D92464" w:rsidRPr="00D92464">
        <w:rPr>
          <w:rFonts w:cs="B Mitra"/>
          <w:szCs w:val="24"/>
          <w:rtl/>
        </w:rPr>
        <w:t xml:space="preserve"> </w:t>
      </w:r>
      <w:r w:rsidR="00946C46">
        <w:rPr>
          <w:rFonts w:cs="B Mitra" w:hint="cs"/>
          <w:szCs w:val="24"/>
          <w:rtl/>
        </w:rPr>
        <w:t xml:space="preserve">دوم </w:t>
      </w:r>
      <w:r w:rsidR="00D92464" w:rsidRPr="00D92464">
        <w:rPr>
          <w:rFonts w:cs="B Mitra" w:hint="cs"/>
          <w:szCs w:val="24"/>
          <w:rtl/>
        </w:rPr>
        <w:t>نسبت</w:t>
      </w:r>
      <w:r w:rsidR="00D92464" w:rsidRPr="00D92464">
        <w:rPr>
          <w:rFonts w:cs="B Mitra"/>
          <w:szCs w:val="24"/>
          <w:rtl/>
        </w:rPr>
        <w:t xml:space="preserve"> </w:t>
      </w:r>
      <w:r w:rsidR="00D92464" w:rsidRPr="00D92464">
        <w:rPr>
          <w:rFonts w:cs="B Mitra" w:hint="cs"/>
          <w:szCs w:val="24"/>
          <w:rtl/>
        </w:rPr>
        <w:t>سطح</w:t>
      </w:r>
      <w:r w:rsidR="00D92464" w:rsidRPr="00D92464">
        <w:rPr>
          <w:rFonts w:cs="B Mitra"/>
          <w:szCs w:val="24"/>
          <w:rtl/>
        </w:rPr>
        <w:t xml:space="preserve"> </w:t>
      </w:r>
      <w:r w:rsidR="00D92464" w:rsidRPr="00D92464">
        <w:rPr>
          <w:rFonts w:cs="B Mitra" w:hint="cs"/>
          <w:szCs w:val="24"/>
          <w:rtl/>
        </w:rPr>
        <w:t>باز</w:t>
      </w:r>
      <w:r w:rsidR="00D92464" w:rsidRPr="00D92464">
        <w:rPr>
          <w:rFonts w:cs="B Mitra"/>
          <w:szCs w:val="24"/>
          <w:rtl/>
        </w:rPr>
        <w:t xml:space="preserve"> </w:t>
      </w:r>
      <w:r w:rsidR="00D92464" w:rsidRPr="00D92464">
        <w:rPr>
          <w:rFonts w:cs="B Mitra" w:hint="cs"/>
          <w:szCs w:val="24"/>
          <w:rtl/>
        </w:rPr>
        <w:t>به</w:t>
      </w:r>
      <w:r w:rsidR="00D92464" w:rsidRPr="00D92464">
        <w:rPr>
          <w:rFonts w:cs="B Mitra"/>
          <w:szCs w:val="24"/>
          <w:rtl/>
        </w:rPr>
        <w:t xml:space="preserve"> </w:t>
      </w:r>
      <w:r w:rsidR="00D92464" w:rsidRPr="00D92464">
        <w:rPr>
          <w:rFonts w:cs="B Mitra" w:hint="cs"/>
          <w:szCs w:val="24"/>
          <w:rtl/>
        </w:rPr>
        <w:t>کل</w:t>
      </w:r>
      <w:r w:rsidR="00D92464" w:rsidRPr="00D92464">
        <w:rPr>
          <w:rFonts w:cs="B Mitra"/>
          <w:szCs w:val="24"/>
          <w:rtl/>
        </w:rPr>
        <w:t xml:space="preserve"> </w:t>
      </w:r>
      <w:r w:rsidR="00D92464" w:rsidRPr="00D92464">
        <w:rPr>
          <w:rFonts w:cs="B Mitra" w:hint="cs"/>
          <w:szCs w:val="24"/>
          <w:rtl/>
        </w:rPr>
        <w:t>سطح</w:t>
      </w:r>
      <w:r w:rsidR="00D92464" w:rsidRPr="00D92464">
        <w:rPr>
          <w:rFonts w:cs="B Mitra"/>
          <w:szCs w:val="24"/>
          <w:rtl/>
        </w:rPr>
        <w:t xml:space="preserve"> </w:t>
      </w:r>
      <w:r w:rsidR="00D92464" w:rsidRPr="00D92464">
        <w:rPr>
          <w:rFonts w:cs="B Mitra" w:hint="cs"/>
          <w:szCs w:val="24"/>
          <w:rtl/>
        </w:rPr>
        <w:t>برای</w:t>
      </w:r>
      <w:r w:rsidR="00D92464" w:rsidRPr="00D92464">
        <w:rPr>
          <w:rFonts w:cs="B Mitra"/>
          <w:szCs w:val="24"/>
          <w:rtl/>
        </w:rPr>
        <w:t xml:space="preserve"> </w:t>
      </w:r>
      <w:r w:rsidR="002D64B6">
        <w:rPr>
          <w:rFonts w:cs="B Mitra" w:hint="cs"/>
          <w:szCs w:val="24"/>
          <w:rtl/>
        </w:rPr>
        <w:t>کاتاليست</w:t>
      </w:r>
      <w:r w:rsidR="00D92464" w:rsidRPr="00D92464">
        <w:rPr>
          <w:rFonts w:cs="B Mitra"/>
          <w:szCs w:val="24"/>
          <w:rtl/>
        </w:rPr>
        <w:t xml:space="preserve"> </w:t>
      </w:r>
      <w:r w:rsidR="00D92464" w:rsidRPr="00D92464">
        <w:rPr>
          <w:rFonts w:cs="B Mitra" w:hint="cs"/>
          <w:szCs w:val="24"/>
          <w:rtl/>
        </w:rPr>
        <w:t xml:space="preserve">شیمیایی موتور </w:t>
      </w:r>
      <w:r w:rsidR="00D92464" w:rsidRPr="00851013">
        <w:rPr>
          <w:rFonts w:cs="B Mitra"/>
          <w:sz w:val="20"/>
          <w:szCs w:val="20"/>
        </w:rPr>
        <w:t>XUM</w:t>
      </w:r>
      <w:r w:rsidR="00D92464" w:rsidRPr="00D92464">
        <w:rPr>
          <w:rFonts w:cs="B Mitra"/>
          <w:szCs w:val="24"/>
          <w:rtl/>
        </w:rPr>
        <w:t xml:space="preserve"> </w:t>
      </w:r>
      <w:r w:rsidR="00D92464" w:rsidRPr="00D92464">
        <w:rPr>
          <w:rFonts w:cs="B Mitra" w:hint="cs"/>
          <w:szCs w:val="24"/>
          <w:rtl/>
        </w:rPr>
        <w:t>بسیار</w:t>
      </w:r>
      <w:r w:rsidR="00D92464" w:rsidRPr="00D92464">
        <w:rPr>
          <w:rFonts w:cs="B Mitra"/>
          <w:szCs w:val="24"/>
          <w:rtl/>
        </w:rPr>
        <w:t xml:space="preserve"> </w:t>
      </w:r>
      <w:r w:rsidR="00D92464" w:rsidRPr="00D92464">
        <w:rPr>
          <w:rFonts w:cs="B Mitra" w:hint="cs"/>
          <w:szCs w:val="24"/>
          <w:rtl/>
        </w:rPr>
        <w:t>کم</w:t>
      </w:r>
      <w:r w:rsidR="00D92464" w:rsidRPr="00D92464">
        <w:rPr>
          <w:rFonts w:cs="B Mitra"/>
          <w:szCs w:val="24"/>
          <w:rtl/>
        </w:rPr>
        <w:t xml:space="preserve"> </w:t>
      </w:r>
      <w:r w:rsidR="00D92464" w:rsidRPr="00D92464">
        <w:rPr>
          <w:rFonts w:cs="B Mitra" w:hint="cs"/>
          <w:szCs w:val="24"/>
          <w:rtl/>
        </w:rPr>
        <w:t>است</w:t>
      </w:r>
      <w:r w:rsidR="00D92464" w:rsidRPr="00D92464">
        <w:rPr>
          <w:rFonts w:cs="B Mitra"/>
          <w:szCs w:val="24"/>
          <w:rtl/>
        </w:rPr>
        <w:t xml:space="preserve"> (</w:t>
      </w:r>
      <w:r w:rsidR="00D92464" w:rsidRPr="00D92464">
        <w:rPr>
          <w:rFonts w:cs="B Mitra" w:hint="cs"/>
          <w:szCs w:val="24"/>
          <w:rtl/>
        </w:rPr>
        <w:t>حدود</w:t>
      </w:r>
      <w:r w:rsidR="00D92464" w:rsidRPr="00D92464">
        <w:rPr>
          <w:rFonts w:cs="B Mitra"/>
          <w:szCs w:val="24"/>
          <w:rtl/>
        </w:rPr>
        <w:t xml:space="preserve"> ۸۰ </w:t>
      </w:r>
      <w:r w:rsidR="00D92464" w:rsidRPr="00D92464">
        <w:rPr>
          <w:rFonts w:cs="B Mitra" w:hint="cs"/>
          <w:szCs w:val="24"/>
          <w:rtl/>
        </w:rPr>
        <w:t>درصد</w:t>
      </w:r>
      <w:r w:rsidR="00D92464" w:rsidRPr="00D92464">
        <w:rPr>
          <w:rFonts w:cs="B Mitra"/>
          <w:szCs w:val="24"/>
          <w:rtl/>
        </w:rPr>
        <w:t>).</w:t>
      </w:r>
      <w:r w:rsidR="00D92464" w:rsidRPr="00D92464">
        <w:rPr>
          <w:rFonts w:cs="B Mitra" w:hint="cs"/>
          <w:szCs w:val="24"/>
          <w:rtl/>
        </w:rPr>
        <w:t>[1]</w:t>
      </w:r>
    </w:p>
    <w:p w14:paraId="7CD5B25A" w14:textId="3DBF264D" w:rsidR="00234158" w:rsidRPr="00234158" w:rsidRDefault="00234158" w:rsidP="00946C46">
      <w:pPr>
        <w:pStyle w:val="a0"/>
        <w:rPr>
          <w:rFonts w:cs="B Mitra"/>
          <w:sz w:val="22"/>
          <w:szCs w:val="24"/>
          <w:rtl/>
          <w:lang w:val="en-US"/>
        </w:rPr>
      </w:pPr>
      <w:r w:rsidRPr="00234158">
        <w:rPr>
          <w:rFonts w:cs="B Mitra" w:hint="cs"/>
          <w:sz w:val="22"/>
          <w:szCs w:val="24"/>
          <w:rtl/>
          <w:lang w:val="en-US"/>
        </w:rPr>
        <w:t>تولید خودرو یورو4 با هدف کاهش آلایندگی و سلامت جامعه و همچنین استاندارد سازی سوخت خودروها در برنامه تولیدی شرکت‌های خودروساز قرار گرفته و این در حالی است که هنوز زیر ساخت‌های مناسب برای تهیه سوخت با این استاندارد و پایش خودروها ایجاد نشده و ظاهرا توجهی به این نکته نشده است که موتور خودروی یورو 4 پس از مدتی از تزریق سوخت یورو 2، به موتور یورو 2 با کیفیت پایین تبدیل شود که آلایندگی بسیاری را در بر خواهد داشت.[</w:t>
      </w:r>
      <w:r w:rsidR="00946C46">
        <w:rPr>
          <w:rFonts w:cs="B Mitra" w:hint="cs"/>
          <w:sz w:val="22"/>
          <w:szCs w:val="24"/>
          <w:rtl/>
          <w:lang w:val="en-US"/>
        </w:rPr>
        <w:t>2</w:t>
      </w:r>
      <w:r w:rsidRPr="00234158">
        <w:rPr>
          <w:rFonts w:cs="B Mitra" w:hint="cs"/>
          <w:sz w:val="22"/>
          <w:szCs w:val="24"/>
          <w:rtl/>
          <w:lang w:val="en-US"/>
        </w:rPr>
        <w:t>]</w:t>
      </w:r>
    </w:p>
    <w:p w14:paraId="01DABEFC" w14:textId="0B4D9F9F" w:rsidR="008E1620" w:rsidRPr="00956819" w:rsidRDefault="00946C46" w:rsidP="00475D09">
      <w:pPr>
        <w:rPr>
          <w:rFonts w:asciiTheme="majorHAnsi" w:hAnsiTheme="majorHAnsi" w:cs="B Mitra"/>
          <w:szCs w:val="24"/>
          <w:rtl/>
        </w:rPr>
      </w:pPr>
      <w:r>
        <w:rPr>
          <w:rFonts w:asciiTheme="majorHAnsi" w:hAnsiTheme="majorHAnsi" w:cs="B Mitra" w:hint="cs"/>
          <w:szCs w:val="24"/>
          <w:rtl/>
        </w:rPr>
        <w:t xml:space="preserve">در گذشته کارهايی توسط محققين انجام شده است. </w:t>
      </w:r>
      <w:r w:rsidR="003B6338" w:rsidRPr="00625BBA">
        <w:rPr>
          <w:rFonts w:asciiTheme="majorHAnsi" w:hAnsiTheme="majorHAnsi" w:cs="B Mitra"/>
          <w:szCs w:val="24"/>
          <w:rtl/>
        </w:rPr>
        <w:t>جواد و همکاران [</w:t>
      </w:r>
      <w:r w:rsidR="007F39CD">
        <w:rPr>
          <w:rFonts w:asciiTheme="majorHAnsi" w:hAnsiTheme="majorHAnsi" w:cs="B Mitra" w:hint="cs"/>
          <w:szCs w:val="24"/>
          <w:rtl/>
        </w:rPr>
        <w:t>3</w:t>
      </w:r>
      <w:r w:rsidR="003B6338" w:rsidRPr="00625BBA">
        <w:rPr>
          <w:rFonts w:asciiTheme="majorHAnsi" w:hAnsiTheme="majorHAnsi" w:cs="B Mitra"/>
          <w:szCs w:val="24"/>
          <w:rtl/>
        </w:rPr>
        <w:t>]، به صورت آزما</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شگاه</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به به</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نه</w:t>
      </w:r>
      <w:r w:rsidR="003B6338" w:rsidRPr="00625BBA">
        <w:rPr>
          <w:rFonts w:asciiTheme="majorHAnsi" w:hAnsiTheme="majorHAnsi" w:cs="B Mitra"/>
          <w:szCs w:val="24"/>
          <w:rtl/>
        </w:rPr>
        <w:t xml:space="preserve"> ساز</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طراح</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اگزوز برا</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موتور هوندا</w:t>
      </w:r>
      <w:r>
        <w:rPr>
          <w:rFonts w:asciiTheme="majorHAnsi" w:hAnsiTheme="majorHAnsi" w:cs="B Mitra" w:hint="cs"/>
          <w:szCs w:val="24"/>
          <w:rtl/>
        </w:rPr>
        <w:t xml:space="preserve"> را</w:t>
      </w:r>
      <w:r w:rsidR="003B6338" w:rsidRPr="00FD1B2A">
        <w:rPr>
          <w:rFonts w:asciiTheme="majorHAnsi" w:hAnsiTheme="majorHAnsi" w:cs="B Mitra"/>
          <w:sz w:val="20"/>
          <w:szCs w:val="20"/>
          <w:rtl/>
        </w:rPr>
        <w:t xml:space="preserve"> </w:t>
      </w:r>
      <w:r w:rsidR="003B6338" w:rsidRPr="00625BBA">
        <w:rPr>
          <w:rFonts w:asciiTheme="majorHAnsi" w:hAnsiTheme="majorHAnsi" w:cs="B Mitra"/>
          <w:szCs w:val="24"/>
          <w:rtl/>
        </w:rPr>
        <w:t>برا</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ب</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ش</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نه</w:t>
      </w:r>
      <w:r w:rsidR="003B6338" w:rsidRPr="00625BBA">
        <w:rPr>
          <w:rFonts w:asciiTheme="majorHAnsi" w:hAnsiTheme="majorHAnsi" w:cs="B Mitra"/>
          <w:szCs w:val="24"/>
          <w:rtl/>
        </w:rPr>
        <w:t xml:space="preserve"> کردن عملکرد و پا</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دار</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آن پرداختند. نتا</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ج</w:t>
      </w:r>
      <w:r w:rsidR="003B6338" w:rsidRPr="00625BBA">
        <w:rPr>
          <w:rFonts w:asciiTheme="majorHAnsi" w:hAnsiTheme="majorHAnsi" w:cs="B Mitra"/>
          <w:szCs w:val="24"/>
          <w:rtl/>
        </w:rPr>
        <w:t xml:space="preserve"> نشان دادند که افزا</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ش</w:t>
      </w:r>
      <w:r w:rsidR="003B6338" w:rsidRPr="00625BBA">
        <w:rPr>
          <w:rFonts w:asciiTheme="majorHAnsi" w:hAnsiTheme="majorHAnsi" w:cs="B Mitra"/>
          <w:szCs w:val="24"/>
          <w:rtl/>
        </w:rPr>
        <w:t xml:space="preserve"> گشتاور و توان زمان</w:t>
      </w:r>
      <w:r w:rsidR="003B6338" w:rsidRPr="00625BBA">
        <w:rPr>
          <w:rFonts w:asciiTheme="majorHAnsi" w:hAnsiTheme="majorHAnsi" w:cs="B Mitra" w:hint="cs"/>
          <w:szCs w:val="24"/>
          <w:rtl/>
        </w:rPr>
        <w:t>ی</w:t>
      </w:r>
      <w:r w:rsidR="003B6338" w:rsidRPr="00625BBA">
        <w:rPr>
          <w:rFonts w:asciiTheme="majorHAnsi" w:hAnsiTheme="majorHAnsi" w:cs="B Mitra"/>
          <w:szCs w:val="24"/>
          <w:rtl/>
        </w:rPr>
        <w:t xml:space="preserve"> حاصل م</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گردد</w:t>
      </w:r>
      <w:r w:rsidR="003B6338" w:rsidRPr="00625BBA">
        <w:rPr>
          <w:rFonts w:asciiTheme="majorHAnsi" w:hAnsiTheme="majorHAnsi" w:cs="B Mitra"/>
          <w:szCs w:val="24"/>
          <w:rtl/>
        </w:rPr>
        <w:t xml:space="preserve"> که طول هدر 34 ا</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نچ</w:t>
      </w:r>
      <w:r w:rsidR="003B6338" w:rsidRPr="00625BBA">
        <w:rPr>
          <w:rFonts w:asciiTheme="majorHAnsi" w:hAnsiTheme="majorHAnsi" w:cs="B Mitra"/>
          <w:szCs w:val="24"/>
          <w:rtl/>
        </w:rPr>
        <w:t xml:space="preserve"> و قطر اول</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ه</w:t>
      </w:r>
      <w:r w:rsidR="003B6338" w:rsidRPr="00625BBA">
        <w:rPr>
          <w:rFonts w:asciiTheme="majorHAnsi" w:hAnsiTheme="majorHAnsi" w:cs="B Mitra"/>
          <w:szCs w:val="24"/>
          <w:rtl/>
        </w:rPr>
        <w:t xml:space="preserve"> </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دک</w:t>
      </w:r>
      <w:r w:rsidR="003B6338" w:rsidRPr="00625BBA">
        <w:rPr>
          <w:rFonts w:asciiTheme="majorHAnsi" w:hAnsiTheme="majorHAnsi" w:cs="B Mitra"/>
          <w:szCs w:val="24"/>
          <w:rtl/>
        </w:rPr>
        <w:t xml:space="preserve"> 1.375 ا</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نچ</w:t>
      </w:r>
      <w:r w:rsidR="003B6338" w:rsidRPr="00625BBA">
        <w:rPr>
          <w:rFonts w:asciiTheme="majorHAnsi" w:hAnsiTheme="majorHAnsi" w:cs="B Mitra"/>
          <w:szCs w:val="24"/>
          <w:rtl/>
        </w:rPr>
        <w:t xml:space="preserve"> و زاو</w:t>
      </w:r>
      <w:r w:rsidR="003B6338" w:rsidRPr="00625BBA">
        <w:rPr>
          <w:rFonts w:asciiTheme="majorHAnsi" w:hAnsiTheme="majorHAnsi" w:cs="B Mitra" w:hint="cs"/>
          <w:szCs w:val="24"/>
          <w:rtl/>
        </w:rPr>
        <w:t>ی</w:t>
      </w:r>
      <w:r w:rsidR="003B6338" w:rsidRPr="00625BBA">
        <w:rPr>
          <w:rFonts w:asciiTheme="majorHAnsi" w:hAnsiTheme="majorHAnsi" w:cs="B Mitra" w:hint="eastAsia"/>
          <w:szCs w:val="24"/>
          <w:rtl/>
        </w:rPr>
        <w:t>ه</w:t>
      </w:r>
      <w:r w:rsidR="003B6338" w:rsidRPr="00625BBA">
        <w:rPr>
          <w:rFonts w:asciiTheme="majorHAnsi" w:hAnsiTheme="majorHAnsi" w:cs="B Mitra"/>
          <w:szCs w:val="24"/>
          <w:rtl/>
        </w:rPr>
        <w:t xml:space="preserve"> کلکتور 360 درجه باشد. </w:t>
      </w:r>
      <w:r w:rsidR="00395A9A" w:rsidRPr="004B4334">
        <w:rPr>
          <w:rFonts w:asciiTheme="majorHAnsi" w:hAnsiTheme="majorHAnsi" w:cs="B Mitra" w:hint="cs"/>
          <w:szCs w:val="24"/>
          <w:rtl/>
        </w:rPr>
        <w:t>کیم و همکاران</w:t>
      </w:r>
      <w:r w:rsidR="00395A9A" w:rsidRPr="007F39CD">
        <w:rPr>
          <w:rFonts w:asciiTheme="majorHAnsi" w:hAnsiTheme="majorHAnsi" w:cs="B Mitra" w:hint="cs"/>
          <w:szCs w:val="24"/>
          <w:rtl/>
        </w:rPr>
        <w:t xml:space="preserve"> </w:t>
      </w:r>
      <w:r w:rsidR="00395A9A" w:rsidRPr="007F39CD">
        <w:rPr>
          <w:rFonts w:asciiTheme="majorHAnsi" w:hAnsiTheme="majorHAnsi" w:cs="B Mitra"/>
          <w:szCs w:val="24"/>
        </w:rPr>
        <w:t>]</w:t>
      </w:r>
      <w:r w:rsidR="007F39CD" w:rsidRPr="007F39CD">
        <w:rPr>
          <w:rFonts w:asciiTheme="majorHAnsi" w:hAnsiTheme="majorHAnsi" w:cs="B Mitra" w:hint="cs"/>
          <w:szCs w:val="24"/>
          <w:rtl/>
        </w:rPr>
        <w:t>4</w:t>
      </w:r>
      <w:r w:rsidR="00395A9A" w:rsidRPr="007F39CD">
        <w:rPr>
          <w:rFonts w:asciiTheme="majorHAnsi" w:hAnsiTheme="majorHAnsi" w:cs="B Mitra"/>
          <w:szCs w:val="24"/>
        </w:rPr>
        <w:t>[</w:t>
      </w:r>
      <w:r w:rsidR="00395A9A" w:rsidRPr="007F39CD">
        <w:rPr>
          <w:rFonts w:asciiTheme="majorHAnsi" w:hAnsiTheme="majorHAnsi" w:cs="B Mitra" w:hint="cs"/>
          <w:szCs w:val="24"/>
          <w:rtl/>
        </w:rPr>
        <w:t xml:space="preserve"> </w:t>
      </w:r>
      <w:r w:rsidR="00395A9A" w:rsidRPr="004B4334">
        <w:rPr>
          <w:rFonts w:asciiTheme="majorHAnsi" w:hAnsiTheme="majorHAnsi" w:cs="B Mitra" w:hint="cs"/>
          <w:szCs w:val="24"/>
          <w:rtl/>
        </w:rPr>
        <w:t>در کار خود اثر افت فشار در لایه</w:t>
      </w:r>
      <w:r w:rsidR="00395A9A" w:rsidRPr="004B4334">
        <w:rPr>
          <w:rFonts w:asciiTheme="majorHAnsi" w:hAnsiTheme="majorHAnsi" w:cs="B Mitra" w:hint="cs"/>
          <w:szCs w:val="24"/>
          <w:rtl/>
        </w:rPr>
        <w:softHyphen/>
        <w:t>های مبدل</w:t>
      </w:r>
      <w:r w:rsidR="00395A9A" w:rsidRPr="004B4334">
        <w:rPr>
          <w:rFonts w:asciiTheme="majorHAnsi" w:hAnsiTheme="majorHAnsi" w:cs="B Mitra" w:hint="cs"/>
          <w:szCs w:val="24"/>
          <w:rtl/>
        </w:rPr>
        <w:softHyphen/>
        <w:t xml:space="preserve">های </w:t>
      </w:r>
      <w:r w:rsidR="002D64B6">
        <w:rPr>
          <w:rFonts w:asciiTheme="majorHAnsi" w:hAnsiTheme="majorHAnsi" w:cs="B Mitra" w:hint="cs"/>
          <w:szCs w:val="24"/>
          <w:rtl/>
        </w:rPr>
        <w:t>کاتاليست</w:t>
      </w:r>
      <w:r w:rsidR="00395A9A" w:rsidRPr="004B4334">
        <w:rPr>
          <w:rFonts w:asciiTheme="majorHAnsi" w:hAnsiTheme="majorHAnsi" w:cs="B Mitra" w:hint="cs"/>
          <w:szCs w:val="24"/>
          <w:rtl/>
        </w:rPr>
        <w:t>ی مختلف را بررسی کردند. مبدل</w:t>
      </w:r>
      <w:r w:rsidR="00395A9A" w:rsidRPr="004B4334">
        <w:rPr>
          <w:rFonts w:asciiTheme="majorHAnsi" w:hAnsiTheme="majorHAnsi" w:cs="B Mitra" w:hint="cs"/>
          <w:szCs w:val="24"/>
          <w:rtl/>
        </w:rPr>
        <w:softHyphen/>
        <w:t>های بررسی شده دارای تراکم سلول</w:t>
      </w:r>
      <w:r w:rsidR="00395A9A" w:rsidRPr="004B4334">
        <w:rPr>
          <w:rFonts w:asciiTheme="majorHAnsi" w:hAnsiTheme="majorHAnsi" w:cs="B Mitra" w:hint="cs"/>
          <w:szCs w:val="24"/>
          <w:rtl/>
        </w:rPr>
        <w:softHyphen/>
        <w:t>ها، طول و قطر متفاوت در بازه ۵/۳ تا ۷۳/۴ اینچ بودند. گروه برای تست</w:t>
      </w:r>
      <w:r w:rsidR="00395A9A" w:rsidRPr="004B4334">
        <w:rPr>
          <w:rFonts w:asciiTheme="majorHAnsi" w:hAnsiTheme="majorHAnsi" w:cs="B Mitra" w:hint="cs"/>
          <w:szCs w:val="24"/>
          <w:rtl/>
        </w:rPr>
        <w:softHyphen/>
        <w:t>ها از موتور سه لیتری شش سیلندر بود. آن</w:t>
      </w:r>
      <w:r w:rsidR="00395A9A" w:rsidRPr="004B4334">
        <w:rPr>
          <w:rFonts w:asciiTheme="majorHAnsi" w:hAnsiTheme="majorHAnsi" w:cs="B Mitra" w:hint="cs"/>
          <w:szCs w:val="24"/>
          <w:rtl/>
        </w:rPr>
        <w:softHyphen/>
        <w:t>ها در کار خود از دو روش تحلیلی و آزمایشگاهی برای محاسبه افت فشار استفاده کردند. نتایج مدل توسعه داده شده هماهنگی مناسبی با داده</w:t>
      </w:r>
      <w:r w:rsidR="00395A9A" w:rsidRPr="004B4334">
        <w:rPr>
          <w:rFonts w:asciiTheme="majorHAnsi" w:hAnsiTheme="majorHAnsi" w:cs="B Mitra" w:hint="cs"/>
          <w:szCs w:val="24"/>
          <w:rtl/>
        </w:rPr>
        <w:softHyphen/>
        <w:t>های آزمایشگاهی را نشان می</w:t>
      </w:r>
      <w:r w:rsidR="00395A9A" w:rsidRPr="004B4334">
        <w:rPr>
          <w:rFonts w:asciiTheme="majorHAnsi" w:hAnsiTheme="majorHAnsi" w:cs="B Mitra" w:hint="cs"/>
          <w:szCs w:val="24"/>
          <w:rtl/>
        </w:rPr>
        <w:softHyphen/>
        <w:t>داد می‏توانست به</w:t>
      </w:r>
      <w:r w:rsidR="00395A9A" w:rsidRPr="004B4334">
        <w:rPr>
          <w:rFonts w:asciiTheme="majorHAnsi" w:hAnsiTheme="majorHAnsi" w:cs="B Mitra" w:hint="cs"/>
          <w:szCs w:val="24"/>
          <w:rtl/>
        </w:rPr>
        <w:softHyphen/>
        <w:t>عنوان یک ابزار مناسب برای طراحی سیستم‏های اگزوز استفاده شود.</w:t>
      </w:r>
      <w:r w:rsidR="00395A9A" w:rsidRPr="004B4334">
        <w:rPr>
          <w:rFonts w:asciiTheme="majorHAnsi" w:hAnsiTheme="majorHAnsi" w:cs="B Mitra"/>
          <w:szCs w:val="24"/>
          <w:rtl/>
        </w:rPr>
        <w:t xml:space="preserve"> </w:t>
      </w:r>
      <w:r w:rsidR="007B370C" w:rsidRPr="007C73C0">
        <w:rPr>
          <w:rFonts w:cs="B Mitra" w:hint="cs"/>
          <w:szCs w:val="24"/>
          <w:rtl/>
        </w:rPr>
        <w:t>تالبوت و نزان [</w:t>
      </w:r>
      <w:r w:rsidR="007F39CD">
        <w:rPr>
          <w:rFonts w:cs="B Mitra" w:hint="cs"/>
          <w:szCs w:val="24"/>
          <w:rtl/>
        </w:rPr>
        <w:t>5</w:t>
      </w:r>
      <w:r w:rsidR="007B370C" w:rsidRPr="007C73C0">
        <w:rPr>
          <w:rFonts w:cs="B Mitra" w:hint="cs"/>
          <w:szCs w:val="24"/>
          <w:rtl/>
        </w:rPr>
        <w:t xml:space="preserve">] به بهینه سازی عملکرد موتور از طریق شبیه سازی و آزمایش سیستم منیفولد خروجی پرداختند. آنها نشان دادند که افزایش طول لوله، حجم یا موقعیت اتاق اگزوز، موقعیت مافلر و هندسه منیفولد خروجی باعث بهبود توان خروجی و گشتاور خواهد شد.  نتایج حاصل از شبیه سازی نشان دادند که پیکر </w:t>
      </w:r>
      <w:r w:rsidR="007B370C" w:rsidRPr="007C73C0">
        <w:rPr>
          <w:rFonts w:cs="B Mitra" w:hint="cs"/>
          <w:szCs w:val="24"/>
          <w:rtl/>
        </w:rPr>
        <w:lastRenderedPageBreak/>
        <w:t xml:space="preserve">بندی منیفولد خروجی تاثیر بسیار قوی ایی بر بازده حجمی و گشتاور خروجی موتور خواهد داشت. آنها سپس به کمک انتخاب پارامترهای متفاوت مانند مکان قرارگیری صدا خفه کن، قطر لوله و طول لوله که باعث مینیمم شدن فشار خروجی میگردد، به بهینه سازی موتور پرداختند. </w:t>
      </w:r>
      <w:r w:rsidR="00395A9A" w:rsidRPr="004B4334">
        <w:rPr>
          <w:rFonts w:asciiTheme="majorHAnsi" w:hAnsiTheme="majorHAnsi" w:cs="B Mitra" w:hint="cs"/>
          <w:szCs w:val="24"/>
          <w:rtl/>
        </w:rPr>
        <w:t xml:space="preserve">دیکسیت و همکاران </w:t>
      </w:r>
      <w:r w:rsidR="00395A9A" w:rsidRPr="004B4334">
        <w:rPr>
          <w:rFonts w:asciiTheme="majorHAnsi" w:hAnsiTheme="majorHAnsi" w:cs="B Mitra"/>
          <w:szCs w:val="24"/>
        </w:rPr>
        <w:t>]</w:t>
      </w:r>
      <w:r w:rsidR="00702549">
        <w:rPr>
          <w:rFonts w:asciiTheme="majorHAnsi" w:hAnsiTheme="majorHAnsi" w:cs="B Mitra" w:hint="cs"/>
          <w:szCs w:val="24"/>
          <w:rtl/>
        </w:rPr>
        <w:t>6</w:t>
      </w:r>
      <w:r w:rsidR="00395A9A" w:rsidRPr="004B4334">
        <w:rPr>
          <w:rFonts w:asciiTheme="majorHAnsi" w:hAnsiTheme="majorHAnsi" w:cs="B Mitra"/>
          <w:szCs w:val="24"/>
        </w:rPr>
        <w:t>[</w:t>
      </w:r>
      <w:r w:rsidR="00395A9A" w:rsidRPr="004B4334">
        <w:rPr>
          <w:rFonts w:asciiTheme="majorHAnsi" w:hAnsiTheme="majorHAnsi" w:cs="B Mitra" w:hint="cs"/>
          <w:szCs w:val="24"/>
          <w:rtl/>
        </w:rPr>
        <w:t xml:space="preserve"> تلاش کردند جریان خروجی از موتور را در انتهای سرد اگزوز را بصورت تک‏بعدی شبیه‏سازی کنند و با کاهش افت فشار در این سیستم کارایی را به بیشترین حد برسانند. آن‏ها برای پیش‏پردازش کار خود عملکرد مافلر و ر</w:t>
      </w:r>
      <w:r w:rsidR="00FD1B2A">
        <w:rPr>
          <w:rFonts w:asciiTheme="majorHAnsi" w:hAnsiTheme="majorHAnsi" w:cs="B Mitra" w:hint="cs"/>
          <w:szCs w:val="24"/>
          <w:rtl/>
        </w:rPr>
        <w:t>ز</w:t>
      </w:r>
      <w:r w:rsidR="00395A9A" w:rsidRPr="004B4334">
        <w:rPr>
          <w:rFonts w:asciiTheme="majorHAnsi" w:hAnsiTheme="majorHAnsi" w:cs="B Mitra" w:hint="cs"/>
          <w:szCs w:val="24"/>
          <w:rtl/>
        </w:rPr>
        <w:t xml:space="preserve">وناتور را در نرم‏افزار </w:t>
      </w:r>
      <w:r w:rsidR="00395A9A" w:rsidRPr="00FD1B2A">
        <w:rPr>
          <w:rFonts w:asciiTheme="majorHAnsi" w:hAnsiTheme="majorHAnsi" w:cs="B Mitra"/>
          <w:sz w:val="20"/>
          <w:szCs w:val="20"/>
        </w:rPr>
        <w:t>GEM3D</w:t>
      </w:r>
      <w:r w:rsidR="00395A9A" w:rsidRPr="004B4334">
        <w:rPr>
          <w:rFonts w:asciiTheme="majorHAnsi" w:hAnsiTheme="majorHAnsi" w:cs="B Mitra" w:hint="cs"/>
          <w:szCs w:val="24"/>
          <w:rtl/>
        </w:rPr>
        <w:t xml:space="preserve"> شبیه‏سازی کردند. همچنین برای شبیه‏سازی فشار برگشتی از نرم‏افزار </w:t>
      </w:r>
      <w:r w:rsidR="00395A9A" w:rsidRPr="00FD1B2A">
        <w:rPr>
          <w:rFonts w:asciiTheme="majorHAnsi" w:hAnsiTheme="majorHAnsi" w:cs="B Mitra"/>
          <w:sz w:val="20"/>
          <w:szCs w:val="20"/>
        </w:rPr>
        <w:t>GT-Power</w:t>
      </w:r>
      <w:r w:rsidR="00395A9A" w:rsidRPr="004B4334">
        <w:rPr>
          <w:rFonts w:asciiTheme="majorHAnsi" w:hAnsiTheme="majorHAnsi" w:cs="B Mitra" w:hint="cs"/>
          <w:szCs w:val="24"/>
          <w:rtl/>
        </w:rPr>
        <w:t xml:space="preserve"> استفاده کردند. برای دستیابی به نتیجه مطلوب پوسته (شل) و لوله‏های (تیوب) مختلف با ابعاد و هندسه‏های مختلف بررسی گردید. </w:t>
      </w:r>
      <w:r w:rsidR="008E1620" w:rsidRPr="008E1620">
        <w:rPr>
          <w:rFonts w:cs="B Mitra" w:hint="cs"/>
          <w:sz w:val="22"/>
          <w:szCs w:val="24"/>
          <w:rtl/>
        </w:rPr>
        <w:t xml:space="preserve">سیورام و همکاران [7] به بررسی تاثیر فشار برگشتی خروجی بر عملکرد یک موتور دیزلی پرداختند. در این مقاله تاثیر زمانبندی سوپاپ و تاثیر تزریق سوخت را بر عملکرد موتور بررسی نمودند. آنها تاثیر تغییر فشار برگشتی خروجی را بر روی عملکرد یک موتور دیزلی تک سیلندر چهار پیستون مطالعه کردند. </w:t>
      </w:r>
      <w:r w:rsidR="007F39CD">
        <w:rPr>
          <w:rFonts w:cs="B Mitra" w:hint="cs"/>
          <w:sz w:val="22"/>
          <w:szCs w:val="24"/>
          <w:rtl/>
        </w:rPr>
        <w:t>ن</w:t>
      </w:r>
      <w:r w:rsidR="008E1620" w:rsidRPr="008E1620">
        <w:rPr>
          <w:rFonts w:cs="B Mitra" w:hint="cs"/>
          <w:sz w:val="22"/>
          <w:szCs w:val="24"/>
          <w:rtl/>
        </w:rPr>
        <w:t>تایج نشان دادند که با افزایش طول لوله خروجی، فشار برگشتی خروجی نیز افزایش خواهد یافت و بازده سوخت به تبع آن کاهش می‌یابد</w:t>
      </w:r>
      <w:r w:rsidR="007F39CD">
        <w:rPr>
          <w:rFonts w:cs="B Mitra" w:hint="cs"/>
          <w:sz w:val="22"/>
          <w:szCs w:val="24"/>
          <w:rtl/>
        </w:rPr>
        <w:t xml:space="preserve">. </w:t>
      </w:r>
      <w:r w:rsidR="00395A9A" w:rsidRPr="00A445FE">
        <w:rPr>
          <w:rFonts w:asciiTheme="majorHAnsi" w:hAnsiTheme="majorHAnsi" w:cs="B Mitra"/>
          <w:szCs w:val="24"/>
          <w:rtl/>
        </w:rPr>
        <w:t>بالاکر</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شنا</w:t>
      </w:r>
      <w:r w:rsidR="00395A9A" w:rsidRPr="00A445FE">
        <w:rPr>
          <w:rFonts w:asciiTheme="majorHAnsi" w:hAnsiTheme="majorHAnsi" w:cs="B Mitra"/>
          <w:szCs w:val="24"/>
          <w:rtl/>
        </w:rPr>
        <w:t xml:space="preserve"> و مام</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دلا</w:t>
      </w:r>
      <w:r w:rsidR="00395A9A" w:rsidRPr="00A445FE">
        <w:rPr>
          <w:rFonts w:asciiTheme="majorHAnsi" w:hAnsiTheme="majorHAnsi" w:cs="B Mitra"/>
          <w:szCs w:val="24"/>
          <w:rtl/>
        </w:rPr>
        <w:t xml:space="preserve"> [</w:t>
      </w:r>
      <w:r w:rsidR="007F39CD">
        <w:rPr>
          <w:rFonts w:asciiTheme="majorHAnsi" w:hAnsiTheme="majorHAnsi" w:cs="B Mitra" w:hint="cs"/>
          <w:szCs w:val="24"/>
          <w:rtl/>
        </w:rPr>
        <w:t>8</w:t>
      </w:r>
      <w:r w:rsidR="00395A9A" w:rsidRPr="00A445FE">
        <w:rPr>
          <w:rFonts w:asciiTheme="majorHAnsi" w:hAnsiTheme="majorHAnsi" w:cs="B Mitra"/>
          <w:szCs w:val="24"/>
          <w:rtl/>
        </w:rPr>
        <w:t>]، به طراح</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به</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نه</w:t>
      </w:r>
      <w:r w:rsidR="00395A9A" w:rsidRPr="00A445FE">
        <w:rPr>
          <w:rFonts w:asciiTheme="majorHAnsi" w:hAnsiTheme="majorHAnsi" w:cs="B Mitra"/>
          <w:szCs w:val="24"/>
          <w:rtl/>
        </w:rPr>
        <w:t xml:space="preserve"> مبدل کاتل</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ست</w:t>
      </w:r>
      <w:r w:rsidR="00395A9A" w:rsidRPr="00A445FE">
        <w:rPr>
          <w:rFonts w:asciiTheme="majorHAnsi" w:hAnsiTheme="majorHAnsi" w:cs="B Mitra"/>
          <w:szCs w:val="24"/>
          <w:rtl/>
        </w:rPr>
        <w:t xml:space="preserve"> برا</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کاهش مسائل و مشکلات ذره‌ا</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و کاهش فشار برگشت</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در موتور د</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زل</w:t>
      </w:r>
      <w:r w:rsidR="00395A9A" w:rsidRPr="00A445FE">
        <w:rPr>
          <w:rFonts w:asciiTheme="majorHAnsi" w:hAnsiTheme="majorHAnsi" w:cs="B Mitra"/>
          <w:szCs w:val="24"/>
          <w:rtl/>
        </w:rPr>
        <w:t xml:space="preserve"> و با استفاده از تحل</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ل</w:t>
      </w:r>
      <w:r w:rsidR="00395A9A" w:rsidRPr="00A445FE">
        <w:rPr>
          <w:rFonts w:asciiTheme="majorHAnsi" w:hAnsiTheme="majorHAnsi" w:cs="B Mitra"/>
          <w:szCs w:val="24"/>
          <w:rtl/>
        </w:rPr>
        <w:t xml:space="preserve"> د</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نام</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ک</w:t>
      </w:r>
      <w:r w:rsidR="00395A9A" w:rsidRPr="00A445FE">
        <w:rPr>
          <w:rFonts w:asciiTheme="majorHAnsi" w:hAnsiTheme="majorHAnsi" w:cs="B Mitra"/>
          <w:szCs w:val="24"/>
          <w:rtl/>
        </w:rPr>
        <w:t xml:space="preserve"> س</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الات</w:t>
      </w:r>
      <w:r w:rsidR="00395A9A" w:rsidRPr="00A445FE">
        <w:rPr>
          <w:rFonts w:asciiTheme="majorHAnsi" w:hAnsiTheme="majorHAnsi" w:cs="B Mitra"/>
          <w:szCs w:val="24"/>
          <w:rtl/>
        </w:rPr>
        <w:t xml:space="preserve"> محاسبات</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پرداختند. نتا</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ج</w:t>
      </w:r>
      <w:r w:rsidR="00395A9A" w:rsidRPr="00A445FE">
        <w:rPr>
          <w:rFonts w:asciiTheme="majorHAnsi" w:hAnsiTheme="majorHAnsi" w:cs="B Mitra"/>
          <w:szCs w:val="24"/>
          <w:rtl/>
        </w:rPr>
        <w:t xml:space="preserve"> نشان دادند که کاتالست مدل </w:t>
      </w:r>
      <w:r w:rsidR="00395A9A" w:rsidRPr="00F81777">
        <w:rPr>
          <w:rFonts w:asciiTheme="majorHAnsi" w:hAnsiTheme="majorHAnsi" w:cs="B Mitra"/>
          <w:sz w:val="20"/>
          <w:szCs w:val="20"/>
          <w:rtl/>
        </w:rPr>
        <w:t>90</w:t>
      </w:r>
      <w:r w:rsidR="00395A9A" w:rsidRPr="00F81777">
        <w:rPr>
          <w:rFonts w:asciiTheme="majorHAnsi" w:hAnsiTheme="majorHAnsi" w:cs="B Mitra"/>
          <w:sz w:val="20"/>
          <w:szCs w:val="20"/>
        </w:rPr>
        <w:t>MM-MC-2</w:t>
      </w:r>
      <w:r w:rsidR="00395A9A" w:rsidRPr="00A445FE">
        <w:rPr>
          <w:rFonts w:asciiTheme="majorHAnsi" w:hAnsiTheme="majorHAnsi" w:cs="B Mitra"/>
          <w:szCs w:val="24"/>
          <w:rtl/>
        </w:rPr>
        <w:t xml:space="preserve"> پا</w:t>
      </w:r>
      <w:r w:rsidR="00395A9A" w:rsidRPr="00A445FE">
        <w:rPr>
          <w:rFonts w:asciiTheme="majorHAnsi" w:hAnsiTheme="majorHAnsi" w:cs="B Mitra" w:hint="cs"/>
          <w:szCs w:val="24"/>
          <w:rtl/>
        </w:rPr>
        <w:t>یی</w:t>
      </w:r>
      <w:r w:rsidR="00395A9A" w:rsidRPr="00A445FE">
        <w:rPr>
          <w:rFonts w:asciiTheme="majorHAnsi" w:hAnsiTheme="majorHAnsi" w:cs="B Mitra" w:hint="eastAsia"/>
          <w:szCs w:val="24"/>
          <w:rtl/>
        </w:rPr>
        <w:t>نتر</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ن</w:t>
      </w:r>
      <w:r w:rsidR="00395A9A" w:rsidRPr="00A445FE">
        <w:rPr>
          <w:rFonts w:asciiTheme="majorHAnsi" w:hAnsiTheme="majorHAnsi" w:cs="B Mitra"/>
          <w:szCs w:val="24"/>
          <w:rtl/>
        </w:rPr>
        <w:t xml:space="preserve"> فشار برگشت</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را در ب</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ن</w:t>
      </w:r>
      <w:r w:rsidR="00395A9A" w:rsidRPr="00A445FE">
        <w:rPr>
          <w:rFonts w:asciiTheme="majorHAnsi" w:hAnsiTheme="majorHAnsi" w:cs="B Mitra"/>
          <w:szCs w:val="24"/>
          <w:rtl/>
        </w:rPr>
        <w:t xml:space="preserve"> سا</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ر</w:t>
      </w:r>
      <w:r w:rsidR="00395A9A" w:rsidRPr="00A445FE">
        <w:rPr>
          <w:rFonts w:asciiTheme="majorHAnsi" w:hAnsiTheme="majorHAnsi" w:cs="B Mitra"/>
          <w:szCs w:val="24"/>
          <w:rtl/>
        </w:rPr>
        <w:t xml:space="preserve"> </w:t>
      </w:r>
      <w:r w:rsidR="002D64B6">
        <w:rPr>
          <w:rFonts w:asciiTheme="majorHAnsi" w:hAnsiTheme="majorHAnsi" w:cs="B Mitra"/>
          <w:szCs w:val="24"/>
          <w:rtl/>
        </w:rPr>
        <w:t>کاتاليست</w:t>
      </w:r>
      <w:r w:rsidR="00395A9A" w:rsidRPr="00A445FE">
        <w:rPr>
          <w:rFonts w:asciiTheme="majorHAnsi" w:hAnsiTheme="majorHAnsi" w:cs="B Mitra" w:hint="eastAsia"/>
          <w:szCs w:val="24"/>
          <w:rtl/>
        </w:rPr>
        <w:t>ها</w:t>
      </w:r>
      <w:r w:rsidR="00395A9A" w:rsidRPr="00A445FE">
        <w:rPr>
          <w:rFonts w:asciiTheme="majorHAnsi" w:hAnsiTheme="majorHAnsi" w:cs="B Mitra"/>
          <w:szCs w:val="24"/>
          <w:rtl/>
        </w:rPr>
        <w:t xml:space="preserve"> تول</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د</w:t>
      </w:r>
      <w:r w:rsidR="00395A9A" w:rsidRPr="00A445FE">
        <w:rPr>
          <w:rFonts w:asciiTheme="majorHAnsi" w:hAnsiTheme="majorHAnsi" w:cs="B Mitra"/>
          <w:szCs w:val="24"/>
          <w:rtl/>
        </w:rPr>
        <w:t xml:space="preserve"> م</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کند</w:t>
      </w:r>
      <w:r w:rsidR="00395A9A" w:rsidRPr="00A445FE">
        <w:rPr>
          <w:rFonts w:asciiTheme="majorHAnsi" w:hAnsiTheme="majorHAnsi" w:cs="B Mitra"/>
          <w:szCs w:val="24"/>
          <w:rtl/>
        </w:rPr>
        <w:t xml:space="preserve"> بنابرا</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ن</w:t>
      </w:r>
      <w:r w:rsidR="00395A9A" w:rsidRPr="00A445FE">
        <w:rPr>
          <w:rFonts w:asciiTheme="majorHAnsi" w:hAnsiTheme="majorHAnsi" w:cs="B Mitra"/>
          <w:szCs w:val="24"/>
          <w:rtl/>
        </w:rPr>
        <w:t xml:space="preserve"> م</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زان</w:t>
      </w:r>
      <w:r w:rsidR="00395A9A" w:rsidRPr="00A445FE">
        <w:rPr>
          <w:rFonts w:asciiTheme="majorHAnsi" w:hAnsiTheme="majorHAnsi" w:cs="B Mitra"/>
          <w:szCs w:val="24"/>
          <w:rtl/>
        </w:rPr>
        <w:t xml:space="preserve"> بازده حجم</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آن ن</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ز</w:t>
      </w:r>
      <w:r w:rsidR="00395A9A" w:rsidRPr="00A445FE">
        <w:rPr>
          <w:rFonts w:asciiTheme="majorHAnsi" w:hAnsiTheme="majorHAnsi" w:cs="B Mitra"/>
          <w:szCs w:val="24"/>
          <w:rtl/>
        </w:rPr>
        <w:t xml:space="preserve"> بالاتر است. شکل خاص مهره‌ا</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w:t>
      </w:r>
      <w:r w:rsidR="002D64B6">
        <w:rPr>
          <w:rFonts w:asciiTheme="majorHAnsi" w:hAnsiTheme="majorHAnsi" w:cs="B Mitra"/>
          <w:szCs w:val="24"/>
          <w:rtl/>
        </w:rPr>
        <w:t>کاتاليست</w:t>
      </w:r>
      <w:r w:rsidR="00395A9A" w:rsidRPr="00A445FE">
        <w:rPr>
          <w:rFonts w:asciiTheme="majorHAnsi" w:hAnsiTheme="majorHAnsi" w:cs="B Mitra"/>
          <w:szCs w:val="24"/>
          <w:rtl/>
        </w:rPr>
        <w:t xml:space="preserve"> ب</w:t>
      </w:r>
      <w:r w:rsidR="00395A9A" w:rsidRPr="00A445FE">
        <w:rPr>
          <w:rFonts w:asciiTheme="majorHAnsi" w:hAnsiTheme="majorHAnsi" w:cs="B Mitra" w:hint="eastAsia"/>
          <w:szCs w:val="24"/>
          <w:rtl/>
        </w:rPr>
        <w:t>ه</w:t>
      </w:r>
      <w:r w:rsidR="00395A9A" w:rsidRPr="00A445FE">
        <w:rPr>
          <w:rFonts w:asciiTheme="majorHAnsi" w:hAnsiTheme="majorHAnsi" w:cs="B Mitra"/>
          <w:szCs w:val="24"/>
          <w:rtl/>
        </w:rPr>
        <w:t xml:space="preserve"> گاز اجازه م</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دهد</w:t>
      </w:r>
      <w:r w:rsidR="00395A9A" w:rsidRPr="00A445FE">
        <w:rPr>
          <w:rFonts w:asciiTheme="majorHAnsi" w:hAnsiTheme="majorHAnsi" w:cs="B Mitra"/>
          <w:szCs w:val="24"/>
          <w:rtl/>
        </w:rPr>
        <w:t xml:space="preserve"> تا به صورت آزاد و بدون ه</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چ</w:t>
      </w:r>
      <w:r w:rsidR="00395A9A" w:rsidRPr="00A445FE">
        <w:rPr>
          <w:rFonts w:asciiTheme="majorHAnsi" w:hAnsiTheme="majorHAnsi" w:cs="B Mitra"/>
          <w:szCs w:val="24"/>
          <w:rtl/>
        </w:rPr>
        <w:t xml:space="preserve"> مانع</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جر</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ان</w:t>
      </w:r>
      <w:r w:rsidR="00395A9A" w:rsidRPr="00A445FE">
        <w:rPr>
          <w:rFonts w:asciiTheme="majorHAnsi" w:hAnsiTheme="majorHAnsi" w:cs="B Mitra"/>
          <w:szCs w:val="24"/>
          <w:rtl/>
        </w:rPr>
        <w:t xml:space="preserve"> </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ابد</w:t>
      </w:r>
      <w:r w:rsidR="00395A9A" w:rsidRPr="00A445FE">
        <w:rPr>
          <w:rFonts w:asciiTheme="majorHAnsi" w:hAnsiTheme="majorHAnsi" w:cs="B Mitra"/>
          <w:szCs w:val="24"/>
          <w:rtl/>
        </w:rPr>
        <w:t>. ا</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ن</w:t>
      </w:r>
      <w:r w:rsidR="00395A9A" w:rsidRPr="00A445FE">
        <w:rPr>
          <w:rFonts w:asciiTheme="majorHAnsi" w:hAnsiTheme="majorHAnsi" w:cs="B Mitra"/>
          <w:szCs w:val="24"/>
          <w:rtl/>
        </w:rPr>
        <w:t xml:space="preserve"> مساله به محدود نمودن فشار برگشت</w:t>
      </w:r>
      <w:r w:rsidR="00395A9A" w:rsidRPr="00A445FE">
        <w:rPr>
          <w:rFonts w:asciiTheme="majorHAnsi" w:hAnsiTheme="majorHAnsi" w:cs="B Mitra" w:hint="cs"/>
          <w:szCs w:val="24"/>
          <w:rtl/>
        </w:rPr>
        <w:t>ی</w:t>
      </w:r>
      <w:r w:rsidR="00395A9A" w:rsidRPr="00A445FE">
        <w:rPr>
          <w:rFonts w:asciiTheme="majorHAnsi" w:hAnsiTheme="majorHAnsi" w:cs="B Mitra"/>
          <w:szCs w:val="24"/>
          <w:rtl/>
        </w:rPr>
        <w:t xml:space="preserve"> ن</w:t>
      </w:r>
      <w:r w:rsidR="00395A9A" w:rsidRPr="00A445FE">
        <w:rPr>
          <w:rFonts w:asciiTheme="majorHAnsi" w:hAnsiTheme="majorHAnsi" w:cs="B Mitra" w:hint="cs"/>
          <w:szCs w:val="24"/>
          <w:rtl/>
        </w:rPr>
        <w:t>ی</w:t>
      </w:r>
      <w:r w:rsidR="00395A9A" w:rsidRPr="00A445FE">
        <w:rPr>
          <w:rFonts w:asciiTheme="majorHAnsi" w:hAnsiTheme="majorHAnsi" w:cs="B Mitra" w:hint="eastAsia"/>
          <w:szCs w:val="24"/>
          <w:rtl/>
        </w:rPr>
        <w:t>ز</w:t>
      </w:r>
      <w:r w:rsidR="00395A9A" w:rsidRPr="00A445FE">
        <w:rPr>
          <w:rFonts w:asciiTheme="majorHAnsi" w:hAnsiTheme="majorHAnsi" w:cs="B Mitra"/>
          <w:szCs w:val="24"/>
          <w:rtl/>
        </w:rPr>
        <w:t xml:space="preserve"> کمک خواهد کرد.</w:t>
      </w:r>
      <w:r w:rsidR="00395A9A" w:rsidRPr="004B4334">
        <w:rPr>
          <w:rFonts w:asciiTheme="majorHAnsi" w:hAnsiTheme="majorHAnsi" w:cs="B Mitra"/>
          <w:szCs w:val="24"/>
        </w:rPr>
        <w:t xml:space="preserve"> </w:t>
      </w:r>
      <w:r w:rsidR="00FD1B2A" w:rsidRPr="00B65E34">
        <w:rPr>
          <w:rFonts w:cs="B Mitra" w:hint="cs"/>
          <w:szCs w:val="24"/>
          <w:rtl/>
        </w:rPr>
        <w:t>جین و همکاران [9]، یک روش جدید(روش تخمین فشار خروجی مبتنی بر توان کمپرسور) برای اندازه‌گیری فشار منیفولد خروجی بر مبنای توان دینامیکی کمپرسور برای موتورهای دیزلی و اندازه گیری فشار خروجی منیفولد آن طراحی نمودند. به عنوان نتیجه گیری آنها اعلام نمودند که روش ارائه شده برای اندازه گیری فشار خروجی منیفولد دارای دقت بسیار بالایی است و عملکرد کنترل را بالا میبرد و آلاینده‌ها را نیز کاهش می‌دهد.</w:t>
      </w:r>
      <w:r w:rsidR="007F39CD">
        <w:rPr>
          <w:rFonts w:cs="B Mitra" w:hint="cs"/>
          <w:szCs w:val="24"/>
          <w:rtl/>
        </w:rPr>
        <w:t xml:space="preserve"> </w:t>
      </w:r>
      <w:r w:rsidR="00605321" w:rsidRPr="00605321">
        <w:rPr>
          <w:rFonts w:cs="B Mitra" w:hint="cs"/>
          <w:sz w:val="20"/>
          <w:szCs w:val="22"/>
          <w:rtl/>
        </w:rPr>
        <w:t>گالیندو و همکاران [</w:t>
      </w:r>
      <w:r w:rsidR="007F39CD">
        <w:rPr>
          <w:rFonts w:cs="B Mitra" w:hint="cs"/>
          <w:sz w:val="20"/>
          <w:szCs w:val="22"/>
          <w:rtl/>
        </w:rPr>
        <w:t>10</w:t>
      </w:r>
      <w:r w:rsidR="00605321" w:rsidRPr="00605321">
        <w:rPr>
          <w:rFonts w:cs="B Mitra" w:hint="cs"/>
          <w:sz w:val="20"/>
          <w:szCs w:val="22"/>
          <w:rtl/>
        </w:rPr>
        <w:t xml:space="preserve">]، یک نوع منیفولد خروجی را برای بهبود عملکرد یک موتور دیزل سرعت بالای توربوشارژ طراحی نمودند. </w:t>
      </w:r>
      <w:r w:rsidR="00605321">
        <w:rPr>
          <w:rFonts w:cs="B Mitra" w:hint="cs"/>
          <w:sz w:val="20"/>
          <w:szCs w:val="22"/>
          <w:rtl/>
        </w:rPr>
        <w:t>ب</w:t>
      </w:r>
      <w:r w:rsidR="00605321" w:rsidRPr="00605321">
        <w:rPr>
          <w:rFonts w:cs="B Mitra" w:hint="cs"/>
          <w:sz w:val="20"/>
          <w:szCs w:val="22"/>
          <w:rtl/>
        </w:rPr>
        <w:t xml:space="preserve">رای بهبود عملکرد موتور، آنها به بهینه سازی طراحی منیفولد خروجی پرداختند این مدل نشان داد که نه تنها عملکرد ناپایای آن بهبود می‌یابد بلکه دمای گاز در ورودی کاتالیست تاثیر مثبتی خواهد داشت. </w:t>
      </w:r>
      <w:r w:rsidR="0066517A" w:rsidRPr="0066517A">
        <w:rPr>
          <w:rFonts w:cs="B Mitra" w:hint="cs"/>
          <w:sz w:val="22"/>
          <w:szCs w:val="24"/>
          <w:rtl/>
        </w:rPr>
        <w:t>کانازاکی و همکاران [</w:t>
      </w:r>
      <w:r w:rsidR="007F39CD">
        <w:rPr>
          <w:rFonts w:cs="B Mitra" w:hint="cs"/>
          <w:sz w:val="22"/>
          <w:szCs w:val="24"/>
          <w:rtl/>
        </w:rPr>
        <w:t>11</w:t>
      </w:r>
      <w:r w:rsidR="0066517A" w:rsidRPr="0066517A">
        <w:rPr>
          <w:rFonts w:cs="B Mitra" w:hint="cs"/>
          <w:sz w:val="22"/>
          <w:szCs w:val="24"/>
          <w:rtl/>
        </w:rPr>
        <w:t xml:space="preserve">]، به بهینه سازی شکل منیفولد خروجی پرداختند. برای اینکار آنها از الگوریتم ژنتیک و به منظور رسیدن به توان بالاتر موتور استفاده نمودند. در حالت اول، شکل منیفولد با در نظر گرفتن سه نقطه در مرکز لوله و با فرض شعاع لوله ثابت بهینه سازی گردید. در حالت بعدی به بهینه سازی هم شعاع و هم سه نقطه در مرکز </w:t>
      </w:r>
      <w:r w:rsidR="0066517A" w:rsidRPr="0066517A">
        <w:rPr>
          <w:rFonts w:cs="B Mitra" w:hint="cs"/>
          <w:sz w:val="22"/>
          <w:szCs w:val="24"/>
          <w:rtl/>
        </w:rPr>
        <w:lastRenderedPageBreak/>
        <w:t xml:space="preserve">لوله پرداختند. در این حالت نه تنها بازده خروجی بلکه دمای گاز خروجی نیز بهبود یافتند. این نتیجه گیری نشان می‌دهد که شعاع لوله پارامتر بسیار مهمی برای بهبود دمای گاز خروجی است. </w:t>
      </w:r>
      <w:r w:rsidR="00831C4F" w:rsidRPr="00831C4F">
        <w:rPr>
          <w:rFonts w:cs="B Mitra" w:hint="cs"/>
          <w:sz w:val="22"/>
          <w:szCs w:val="24"/>
          <w:rtl/>
        </w:rPr>
        <w:t>موهیدین</w:t>
      </w:r>
      <w:r w:rsidR="00831C4F" w:rsidRPr="00831C4F">
        <w:rPr>
          <w:rFonts w:cs="B Mitra"/>
          <w:sz w:val="22"/>
          <w:szCs w:val="24"/>
          <w:rtl/>
        </w:rPr>
        <w:t xml:space="preserve"> </w:t>
      </w:r>
      <w:r w:rsidR="00831C4F" w:rsidRPr="00831C4F">
        <w:rPr>
          <w:rFonts w:cs="B Mitra" w:hint="cs"/>
          <w:sz w:val="22"/>
          <w:szCs w:val="24"/>
          <w:rtl/>
        </w:rPr>
        <w:t>و</w:t>
      </w:r>
      <w:r w:rsidR="00831C4F" w:rsidRPr="00831C4F">
        <w:rPr>
          <w:rFonts w:cs="B Mitra"/>
          <w:sz w:val="22"/>
          <w:szCs w:val="24"/>
          <w:rtl/>
        </w:rPr>
        <w:t xml:space="preserve"> </w:t>
      </w:r>
      <w:r w:rsidR="00831C4F" w:rsidRPr="00831C4F">
        <w:rPr>
          <w:rFonts w:cs="B Mitra" w:hint="cs"/>
          <w:sz w:val="22"/>
          <w:szCs w:val="24"/>
          <w:rtl/>
        </w:rPr>
        <w:t>همکاران</w:t>
      </w:r>
      <w:r w:rsidR="00831C4F" w:rsidRPr="00831C4F">
        <w:rPr>
          <w:rFonts w:cs="B Mitra"/>
          <w:sz w:val="22"/>
          <w:szCs w:val="24"/>
          <w:rtl/>
        </w:rPr>
        <w:t xml:space="preserve"> [</w:t>
      </w:r>
      <w:r w:rsidR="007F39CD">
        <w:rPr>
          <w:rFonts w:cs="B Mitra" w:hint="cs"/>
          <w:sz w:val="22"/>
          <w:szCs w:val="24"/>
          <w:rtl/>
        </w:rPr>
        <w:t>12</w:t>
      </w:r>
      <w:r w:rsidR="00831C4F" w:rsidRPr="00831C4F">
        <w:rPr>
          <w:rFonts w:cs="B Mitra"/>
          <w:sz w:val="22"/>
          <w:szCs w:val="24"/>
          <w:rtl/>
        </w:rPr>
        <w:t>]</w:t>
      </w:r>
      <w:r w:rsidR="00831C4F" w:rsidRPr="00831C4F">
        <w:rPr>
          <w:rFonts w:cs="B Mitra" w:hint="cs"/>
          <w:sz w:val="22"/>
          <w:szCs w:val="24"/>
          <w:rtl/>
        </w:rPr>
        <w:t>،</w:t>
      </w:r>
      <w:r w:rsidR="00831C4F" w:rsidRPr="00831C4F">
        <w:rPr>
          <w:rFonts w:cs="B Mitra"/>
          <w:sz w:val="22"/>
          <w:szCs w:val="24"/>
          <w:rtl/>
        </w:rPr>
        <w:t xml:space="preserve"> </w:t>
      </w:r>
      <w:r w:rsidR="00831C4F" w:rsidRPr="00831C4F">
        <w:rPr>
          <w:rFonts w:cs="B Mitra" w:hint="cs"/>
          <w:sz w:val="22"/>
          <w:szCs w:val="24"/>
          <w:rtl/>
        </w:rPr>
        <w:t>به</w:t>
      </w:r>
      <w:r w:rsidR="00831C4F" w:rsidRPr="00831C4F">
        <w:rPr>
          <w:rFonts w:cs="B Mitra"/>
          <w:sz w:val="22"/>
          <w:szCs w:val="24"/>
          <w:rtl/>
        </w:rPr>
        <w:t xml:space="preserve"> </w:t>
      </w:r>
      <w:r w:rsidR="00831C4F" w:rsidRPr="00831C4F">
        <w:rPr>
          <w:rFonts w:cs="B Mitra" w:hint="cs"/>
          <w:sz w:val="22"/>
          <w:szCs w:val="24"/>
          <w:rtl/>
        </w:rPr>
        <w:t>بررسی</w:t>
      </w:r>
      <w:r w:rsidR="00831C4F" w:rsidRPr="00831C4F">
        <w:rPr>
          <w:rFonts w:cs="B Mitra"/>
          <w:sz w:val="22"/>
          <w:szCs w:val="24"/>
          <w:rtl/>
        </w:rPr>
        <w:t xml:space="preserve"> </w:t>
      </w:r>
      <w:r w:rsidR="00831C4F" w:rsidRPr="00831C4F">
        <w:rPr>
          <w:rFonts w:cs="B Mitra" w:hint="cs"/>
          <w:sz w:val="22"/>
          <w:szCs w:val="24"/>
          <w:rtl/>
        </w:rPr>
        <w:t>آزمایشگاهی</w:t>
      </w:r>
      <w:r w:rsidR="00831C4F" w:rsidRPr="00831C4F">
        <w:rPr>
          <w:rFonts w:cs="B Mitra"/>
          <w:sz w:val="22"/>
          <w:szCs w:val="24"/>
          <w:rtl/>
        </w:rPr>
        <w:t xml:space="preserve"> </w:t>
      </w:r>
      <w:r w:rsidR="00831C4F" w:rsidRPr="00831C4F">
        <w:rPr>
          <w:rFonts w:cs="B Mitra" w:hint="cs"/>
          <w:sz w:val="22"/>
          <w:szCs w:val="24"/>
          <w:rtl/>
        </w:rPr>
        <w:t>میزان</w:t>
      </w:r>
      <w:r w:rsidR="00831C4F" w:rsidRPr="00831C4F">
        <w:rPr>
          <w:rFonts w:cs="B Mitra"/>
          <w:sz w:val="22"/>
          <w:szCs w:val="24"/>
          <w:rtl/>
        </w:rPr>
        <w:t xml:space="preserve"> </w:t>
      </w:r>
      <w:r w:rsidR="00831C4F" w:rsidRPr="00831C4F">
        <w:rPr>
          <w:rFonts w:cs="B Mitra" w:hint="cs"/>
          <w:sz w:val="22"/>
          <w:szCs w:val="24"/>
          <w:rtl/>
        </w:rPr>
        <w:t>نویز</w:t>
      </w:r>
      <w:r w:rsidR="00831C4F" w:rsidRPr="00831C4F">
        <w:rPr>
          <w:rFonts w:cs="B Mitra"/>
          <w:sz w:val="22"/>
          <w:szCs w:val="24"/>
          <w:rtl/>
        </w:rPr>
        <w:t xml:space="preserve"> </w:t>
      </w:r>
      <w:r w:rsidR="00831C4F" w:rsidRPr="00831C4F">
        <w:rPr>
          <w:rFonts w:cs="B Mitra" w:hint="cs"/>
          <w:sz w:val="22"/>
          <w:szCs w:val="24"/>
          <w:rtl/>
        </w:rPr>
        <w:t>و</w:t>
      </w:r>
      <w:r w:rsidR="00831C4F" w:rsidRPr="00831C4F">
        <w:rPr>
          <w:rFonts w:cs="B Mitra"/>
          <w:sz w:val="22"/>
          <w:szCs w:val="24"/>
          <w:rtl/>
        </w:rPr>
        <w:t xml:space="preserve"> </w:t>
      </w:r>
      <w:r w:rsidR="00831C4F" w:rsidRPr="00831C4F">
        <w:rPr>
          <w:rFonts w:cs="B Mitra" w:hint="cs"/>
          <w:sz w:val="22"/>
          <w:szCs w:val="24"/>
          <w:rtl/>
        </w:rPr>
        <w:t>فشار</w:t>
      </w:r>
      <w:r w:rsidR="00831C4F" w:rsidRPr="00831C4F">
        <w:rPr>
          <w:rFonts w:cs="B Mitra"/>
          <w:sz w:val="22"/>
          <w:szCs w:val="24"/>
          <w:rtl/>
        </w:rPr>
        <w:t xml:space="preserve"> </w:t>
      </w:r>
      <w:r w:rsidR="00831C4F" w:rsidRPr="00831C4F">
        <w:rPr>
          <w:rFonts w:cs="B Mitra" w:hint="cs"/>
          <w:sz w:val="22"/>
          <w:szCs w:val="24"/>
          <w:rtl/>
        </w:rPr>
        <w:t>پشتی</w:t>
      </w:r>
      <w:r w:rsidR="00831C4F" w:rsidRPr="00831C4F">
        <w:rPr>
          <w:rFonts w:cs="B Mitra"/>
          <w:sz w:val="22"/>
          <w:szCs w:val="24"/>
          <w:rtl/>
        </w:rPr>
        <w:t xml:space="preserve"> </w:t>
      </w:r>
      <w:r w:rsidR="00831C4F" w:rsidRPr="00831C4F">
        <w:rPr>
          <w:rFonts w:cs="B Mitra" w:hint="cs"/>
          <w:sz w:val="22"/>
          <w:szCs w:val="24"/>
          <w:rtl/>
        </w:rPr>
        <w:t>در</w:t>
      </w:r>
      <w:r w:rsidR="00831C4F" w:rsidRPr="00831C4F">
        <w:rPr>
          <w:rFonts w:cs="B Mitra"/>
          <w:sz w:val="22"/>
          <w:szCs w:val="24"/>
          <w:rtl/>
        </w:rPr>
        <w:t xml:space="preserve"> </w:t>
      </w:r>
      <w:r w:rsidR="00831C4F" w:rsidRPr="00831C4F">
        <w:rPr>
          <w:rFonts w:cs="B Mitra" w:hint="cs"/>
          <w:sz w:val="22"/>
          <w:szCs w:val="24"/>
          <w:rtl/>
        </w:rPr>
        <w:t>طراحی</w:t>
      </w:r>
      <w:r w:rsidR="00831C4F" w:rsidRPr="00831C4F">
        <w:rPr>
          <w:rFonts w:cs="B Mitra"/>
          <w:sz w:val="22"/>
          <w:szCs w:val="24"/>
          <w:rtl/>
        </w:rPr>
        <w:t xml:space="preserve"> </w:t>
      </w:r>
      <w:r w:rsidR="00831C4F" w:rsidRPr="00831C4F">
        <w:rPr>
          <w:rFonts w:cs="B Mitra" w:hint="cs"/>
          <w:sz w:val="22"/>
          <w:szCs w:val="24"/>
          <w:rtl/>
        </w:rPr>
        <w:t>صدا</w:t>
      </w:r>
      <w:r w:rsidR="00831C4F" w:rsidRPr="00831C4F">
        <w:rPr>
          <w:rFonts w:cs="B Mitra"/>
          <w:sz w:val="22"/>
          <w:szCs w:val="24"/>
          <w:rtl/>
        </w:rPr>
        <w:t xml:space="preserve"> </w:t>
      </w:r>
      <w:r w:rsidR="00831C4F" w:rsidRPr="00831C4F">
        <w:rPr>
          <w:rFonts w:cs="B Mitra" w:hint="cs"/>
          <w:sz w:val="22"/>
          <w:szCs w:val="24"/>
          <w:rtl/>
        </w:rPr>
        <w:t>خفه‌کن</w:t>
      </w:r>
      <w:r w:rsidR="00831C4F" w:rsidRPr="00831C4F">
        <w:rPr>
          <w:rFonts w:cs="B Mitra"/>
          <w:sz w:val="22"/>
          <w:szCs w:val="24"/>
          <w:rtl/>
        </w:rPr>
        <w:t xml:space="preserve"> </w:t>
      </w:r>
      <w:r w:rsidR="00831C4F" w:rsidRPr="00831C4F">
        <w:rPr>
          <w:rFonts w:cs="B Mitra" w:hint="cs"/>
          <w:sz w:val="22"/>
          <w:szCs w:val="24"/>
          <w:rtl/>
        </w:rPr>
        <w:t>پرداختند</w:t>
      </w:r>
      <w:r w:rsidR="00831C4F" w:rsidRPr="00831C4F">
        <w:rPr>
          <w:rFonts w:cs="B Mitra"/>
          <w:sz w:val="22"/>
          <w:szCs w:val="24"/>
          <w:rtl/>
        </w:rPr>
        <w:t xml:space="preserve">. </w:t>
      </w:r>
      <w:r w:rsidR="00831C4F" w:rsidRPr="00831C4F">
        <w:rPr>
          <w:rFonts w:cs="B Mitra" w:hint="cs"/>
          <w:sz w:val="22"/>
          <w:szCs w:val="24"/>
          <w:rtl/>
        </w:rPr>
        <w:t>هدف</w:t>
      </w:r>
      <w:r w:rsidR="00831C4F" w:rsidRPr="00831C4F">
        <w:rPr>
          <w:rFonts w:cs="B Mitra"/>
          <w:sz w:val="22"/>
          <w:szCs w:val="24"/>
          <w:rtl/>
        </w:rPr>
        <w:t xml:space="preserve"> </w:t>
      </w:r>
      <w:r w:rsidR="00831C4F" w:rsidRPr="00831C4F">
        <w:rPr>
          <w:rFonts w:cs="B Mitra" w:hint="cs"/>
          <w:sz w:val="22"/>
          <w:szCs w:val="24"/>
          <w:rtl/>
        </w:rPr>
        <w:t>اصلی</w:t>
      </w:r>
      <w:r w:rsidR="00831C4F" w:rsidRPr="00831C4F">
        <w:rPr>
          <w:rFonts w:cs="B Mitra"/>
          <w:sz w:val="22"/>
          <w:szCs w:val="24"/>
          <w:rtl/>
        </w:rPr>
        <w:t xml:space="preserve"> </w:t>
      </w:r>
      <w:r w:rsidR="00831C4F" w:rsidRPr="00831C4F">
        <w:rPr>
          <w:rFonts w:cs="B Mitra" w:hint="cs"/>
          <w:sz w:val="22"/>
          <w:szCs w:val="24"/>
          <w:rtl/>
        </w:rPr>
        <w:t>مطالعه</w:t>
      </w:r>
      <w:r w:rsidR="00831C4F" w:rsidRPr="00831C4F">
        <w:rPr>
          <w:rFonts w:cs="B Mitra"/>
          <w:sz w:val="22"/>
          <w:szCs w:val="24"/>
          <w:rtl/>
        </w:rPr>
        <w:t xml:space="preserve"> </w:t>
      </w:r>
      <w:r w:rsidR="00831C4F" w:rsidRPr="00831C4F">
        <w:rPr>
          <w:rFonts w:cs="B Mitra" w:hint="cs"/>
          <w:sz w:val="22"/>
          <w:szCs w:val="24"/>
          <w:rtl/>
        </w:rPr>
        <w:t>آنها</w:t>
      </w:r>
      <w:r w:rsidR="00831C4F" w:rsidRPr="00831C4F">
        <w:rPr>
          <w:rFonts w:cs="B Mitra"/>
          <w:sz w:val="22"/>
          <w:szCs w:val="24"/>
          <w:rtl/>
        </w:rPr>
        <w:t xml:space="preserve"> </w:t>
      </w:r>
      <w:r w:rsidR="00831C4F" w:rsidRPr="00831C4F">
        <w:rPr>
          <w:rFonts w:cs="B Mitra" w:hint="cs"/>
          <w:sz w:val="22"/>
          <w:szCs w:val="24"/>
          <w:rtl/>
        </w:rPr>
        <w:t>یافتن</w:t>
      </w:r>
      <w:r w:rsidR="00831C4F" w:rsidRPr="00831C4F">
        <w:rPr>
          <w:rFonts w:cs="B Mitra"/>
          <w:sz w:val="22"/>
          <w:szCs w:val="24"/>
          <w:rtl/>
        </w:rPr>
        <w:t xml:space="preserve"> </w:t>
      </w:r>
      <w:r w:rsidR="00831C4F" w:rsidRPr="00831C4F">
        <w:rPr>
          <w:rFonts w:cs="B Mitra" w:hint="cs"/>
          <w:sz w:val="22"/>
          <w:szCs w:val="24"/>
          <w:rtl/>
        </w:rPr>
        <w:t>رابطه</w:t>
      </w:r>
      <w:r w:rsidR="00831C4F" w:rsidRPr="00831C4F">
        <w:rPr>
          <w:rFonts w:cs="B Mitra"/>
          <w:sz w:val="22"/>
          <w:szCs w:val="24"/>
          <w:rtl/>
        </w:rPr>
        <w:t xml:space="preserve"> </w:t>
      </w:r>
      <w:r w:rsidR="00831C4F" w:rsidRPr="00831C4F">
        <w:rPr>
          <w:rFonts w:cs="B Mitra" w:hint="cs"/>
          <w:sz w:val="22"/>
          <w:szCs w:val="24"/>
          <w:rtl/>
        </w:rPr>
        <w:t>بین</w:t>
      </w:r>
      <w:r w:rsidR="00831C4F" w:rsidRPr="00831C4F">
        <w:rPr>
          <w:rFonts w:cs="B Mitra"/>
          <w:sz w:val="22"/>
          <w:szCs w:val="24"/>
          <w:rtl/>
        </w:rPr>
        <w:t xml:space="preserve"> </w:t>
      </w:r>
      <w:r w:rsidR="00831C4F" w:rsidRPr="00831C4F">
        <w:rPr>
          <w:rFonts w:cs="B Mitra" w:hint="cs"/>
          <w:sz w:val="22"/>
          <w:szCs w:val="24"/>
          <w:rtl/>
        </w:rPr>
        <w:t>فشار</w:t>
      </w:r>
      <w:r w:rsidR="00831C4F" w:rsidRPr="00831C4F">
        <w:rPr>
          <w:rFonts w:cs="B Mitra"/>
          <w:sz w:val="22"/>
          <w:szCs w:val="24"/>
          <w:rtl/>
        </w:rPr>
        <w:t xml:space="preserve"> </w:t>
      </w:r>
      <w:r w:rsidR="00831C4F" w:rsidRPr="00831C4F">
        <w:rPr>
          <w:rFonts w:cs="B Mitra" w:hint="cs"/>
          <w:sz w:val="22"/>
          <w:szCs w:val="24"/>
          <w:rtl/>
        </w:rPr>
        <w:t>برگشتی</w:t>
      </w:r>
      <w:r w:rsidR="00831C4F" w:rsidRPr="00831C4F">
        <w:rPr>
          <w:rFonts w:cs="B Mitra"/>
          <w:sz w:val="22"/>
          <w:szCs w:val="24"/>
          <w:rtl/>
        </w:rPr>
        <w:t xml:space="preserve"> </w:t>
      </w:r>
      <w:r w:rsidR="00831C4F" w:rsidRPr="00831C4F">
        <w:rPr>
          <w:rFonts w:cs="B Mitra" w:hint="cs"/>
          <w:sz w:val="22"/>
          <w:szCs w:val="24"/>
          <w:rtl/>
        </w:rPr>
        <w:t>و</w:t>
      </w:r>
      <w:r w:rsidR="00831C4F" w:rsidRPr="00831C4F">
        <w:rPr>
          <w:rFonts w:cs="B Mitra"/>
          <w:sz w:val="22"/>
          <w:szCs w:val="24"/>
          <w:rtl/>
        </w:rPr>
        <w:t xml:space="preserve"> </w:t>
      </w:r>
      <w:r w:rsidR="00831C4F" w:rsidRPr="00831C4F">
        <w:rPr>
          <w:rFonts w:cs="B Mitra" w:hint="cs"/>
          <w:sz w:val="22"/>
          <w:szCs w:val="24"/>
          <w:rtl/>
        </w:rPr>
        <w:t>نویز</w:t>
      </w:r>
      <w:r w:rsidR="00831C4F" w:rsidRPr="00831C4F">
        <w:rPr>
          <w:rFonts w:cs="B Mitra"/>
          <w:sz w:val="22"/>
          <w:szCs w:val="24"/>
          <w:rtl/>
        </w:rPr>
        <w:t xml:space="preserve"> </w:t>
      </w:r>
      <w:r w:rsidR="00831C4F" w:rsidRPr="00831C4F">
        <w:rPr>
          <w:rFonts w:cs="B Mitra" w:hint="cs"/>
          <w:sz w:val="22"/>
          <w:szCs w:val="24"/>
          <w:rtl/>
        </w:rPr>
        <w:t>بود</w:t>
      </w:r>
      <w:r w:rsidR="00831C4F" w:rsidRPr="00831C4F">
        <w:rPr>
          <w:rFonts w:cs="B Mitra"/>
          <w:sz w:val="22"/>
          <w:szCs w:val="24"/>
          <w:rtl/>
        </w:rPr>
        <w:t xml:space="preserve">. </w:t>
      </w:r>
      <w:r w:rsidR="00831C4F" w:rsidRPr="00831C4F">
        <w:rPr>
          <w:rFonts w:cs="B Mitra" w:hint="cs"/>
          <w:sz w:val="22"/>
          <w:szCs w:val="24"/>
          <w:rtl/>
        </w:rPr>
        <w:t>این دو دارای نسبت عکس باهم</w:t>
      </w:r>
      <w:r w:rsidR="00831C4F" w:rsidRPr="00831C4F">
        <w:rPr>
          <w:rFonts w:cs="B Mitra"/>
          <w:sz w:val="22"/>
          <w:szCs w:val="24"/>
          <w:rtl/>
        </w:rPr>
        <w:t xml:space="preserve"> </w:t>
      </w:r>
      <w:r w:rsidR="00831C4F" w:rsidRPr="00831C4F">
        <w:rPr>
          <w:rFonts w:cs="B Mitra" w:hint="cs"/>
          <w:sz w:val="22"/>
          <w:szCs w:val="24"/>
          <w:rtl/>
        </w:rPr>
        <w:t>هستند</w:t>
      </w:r>
      <w:r w:rsidR="00831C4F" w:rsidRPr="00831C4F">
        <w:rPr>
          <w:rFonts w:cs="B Mitra"/>
          <w:sz w:val="22"/>
          <w:szCs w:val="24"/>
          <w:rtl/>
        </w:rPr>
        <w:t xml:space="preserve">. </w:t>
      </w:r>
      <w:r w:rsidR="00831C4F" w:rsidRPr="00831C4F">
        <w:rPr>
          <w:rFonts w:cs="B Mitra" w:hint="cs"/>
          <w:sz w:val="22"/>
          <w:szCs w:val="24"/>
          <w:rtl/>
        </w:rPr>
        <w:t>کاهش</w:t>
      </w:r>
      <w:r w:rsidR="00831C4F" w:rsidRPr="00831C4F">
        <w:rPr>
          <w:rFonts w:cs="B Mitra"/>
          <w:sz w:val="22"/>
          <w:szCs w:val="24"/>
          <w:rtl/>
        </w:rPr>
        <w:t xml:space="preserve"> </w:t>
      </w:r>
      <w:r w:rsidR="00831C4F" w:rsidRPr="00831C4F">
        <w:rPr>
          <w:rFonts w:cs="B Mitra" w:hint="cs"/>
          <w:sz w:val="22"/>
          <w:szCs w:val="24"/>
          <w:rtl/>
        </w:rPr>
        <w:t>نویز</w:t>
      </w:r>
      <w:r w:rsidR="00831C4F" w:rsidRPr="00831C4F">
        <w:rPr>
          <w:rFonts w:cs="B Mitra"/>
          <w:sz w:val="22"/>
          <w:szCs w:val="24"/>
          <w:rtl/>
        </w:rPr>
        <w:t xml:space="preserve"> </w:t>
      </w:r>
      <w:r w:rsidR="00831C4F" w:rsidRPr="00831C4F">
        <w:rPr>
          <w:rFonts w:cs="B Mitra" w:hint="cs"/>
          <w:sz w:val="22"/>
          <w:szCs w:val="24"/>
          <w:rtl/>
        </w:rPr>
        <w:t>در</w:t>
      </w:r>
      <w:r w:rsidR="00831C4F" w:rsidRPr="00831C4F">
        <w:rPr>
          <w:rFonts w:cs="B Mitra"/>
          <w:sz w:val="22"/>
          <w:szCs w:val="24"/>
          <w:rtl/>
        </w:rPr>
        <w:t xml:space="preserve"> </w:t>
      </w:r>
      <w:r w:rsidR="00831C4F" w:rsidRPr="00831C4F">
        <w:rPr>
          <w:rFonts w:cs="B Mitra" w:hint="cs"/>
          <w:sz w:val="22"/>
          <w:szCs w:val="24"/>
          <w:rtl/>
        </w:rPr>
        <w:t>نوک</w:t>
      </w:r>
      <w:r w:rsidR="00831C4F" w:rsidRPr="00831C4F">
        <w:rPr>
          <w:rFonts w:cs="B Mitra"/>
          <w:sz w:val="22"/>
          <w:szCs w:val="24"/>
          <w:rtl/>
        </w:rPr>
        <w:t xml:space="preserve"> </w:t>
      </w:r>
      <w:r w:rsidR="00831C4F" w:rsidRPr="00831C4F">
        <w:rPr>
          <w:rFonts w:cs="B Mitra" w:hint="cs"/>
          <w:sz w:val="22"/>
          <w:szCs w:val="24"/>
          <w:rtl/>
        </w:rPr>
        <w:t>باعث</w:t>
      </w:r>
      <w:r w:rsidR="00831C4F" w:rsidRPr="00831C4F">
        <w:rPr>
          <w:rFonts w:cs="B Mitra"/>
          <w:sz w:val="22"/>
          <w:szCs w:val="24"/>
          <w:rtl/>
        </w:rPr>
        <w:t xml:space="preserve"> </w:t>
      </w:r>
      <w:r w:rsidR="00831C4F" w:rsidRPr="00831C4F">
        <w:rPr>
          <w:rFonts w:cs="B Mitra" w:hint="cs"/>
          <w:sz w:val="22"/>
          <w:szCs w:val="24"/>
          <w:rtl/>
        </w:rPr>
        <w:t>ایجاد</w:t>
      </w:r>
      <w:r w:rsidR="00831C4F" w:rsidRPr="00831C4F">
        <w:rPr>
          <w:rFonts w:cs="B Mitra"/>
          <w:sz w:val="22"/>
          <w:szCs w:val="24"/>
          <w:rtl/>
        </w:rPr>
        <w:t xml:space="preserve"> </w:t>
      </w:r>
      <w:r w:rsidR="00831C4F" w:rsidRPr="00831C4F">
        <w:rPr>
          <w:rFonts w:cs="B Mitra" w:hint="cs"/>
          <w:sz w:val="22"/>
          <w:szCs w:val="24"/>
          <w:rtl/>
        </w:rPr>
        <w:t>فشار</w:t>
      </w:r>
      <w:r w:rsidR="00831C4F" w:rsidRPr="00831C4F">
        <w:rPr>
          <w:rFonts w:cs="B Mitra"/>
          <w:sz w:val="22"/>
          <w:szCs w:val="24"/>
          <w:rtl/>
        </w:rPr>
        <w:t xml:space="preserve"> </w:t>
      </w:r>
      <w:r w:rsidR="00831C4F" w:rsidRPr="00831C4F">
        <w:rPr>
          <w:rFonts w:cs="B Mitra" w:hint="cs"/>
          <w:sz w:val="22"/>
          <w:szCs w:val="24"/>
          <w:rtl/>
        </w:rPr>
        <w:t>برگشتی</w:t>
      </w:r>
      <w:r w:rsidR="00831C4F" w:rsidRPr="00831C4F">
        <w:rPr>
          <w:rFonts w:cs="B Mitra"/>
          <w:sz w:val="22"/>
          <w:szCs w:val="24"/>
          <w:rtl/>
        </w:rPr>
        <w:t xml:space="preserve"> </w:t>
      </w:r>
      <w:r w:rsidR="00831C4F" w:rsidRPr="00831C4F">
        <w:rPr>
          <w:rFonts w:cs="B Mitra" w:hint="cs"/>
          <w:sz w:val="22"/>
          <w:szCs w:val="24"/>
          <w:rtl/>
        </w:rPr>
        <w:t>بالایی</w:t>
      </w:r>
      <w:r w:rsidR="00831C4F" w:rsidRPr="00831C4F">
        <w:rPr>
          <w:rFonts w:cs="B Mitra"/>
          <w:sz w:val="22"/>
          <w:szCs w:val="24"/>
          <w:rtl/>
        </w:rPr>
        <w:t xml:space="preserve"> </w:t>
      </w:r>
      <w:r w:rsidR="00831C4F" w:rsidRPr="00831C4F">
        <w:rPr>
          <w:rFonts w:cs="B Mitra" w:hint="cs"/>
          <w:sz w:val="22"/>
          <w:szCs w:val="24"/>
          <w:rtl/>
        </w:rPr>
        <w:t>میگردد</w:t>
      </w:r>
      <w:r w:rsidR="00831C4F" w:rsidRPr="00831C4F">
        <w:rPr>
          <w:rFonts w:cs="B Mitra"/>
          <w:sz w:val="22"/>
          <w:szCs w:val="24"/>
          <w:rtl/>
        </w:rPr>
        <w:t xml:space="preserve">. </w:t>
      </w:r>
      <w:r w:rsidR="0072289D" w:rsidRPr="0072289D">
        <w:rPr>
          <w:rFonts w:cs="B Mitra" w:hint="cs"/>
          <w:szCs w:val="24"/>
          <w:rtl/>
        </w:rPr>
        <w:t>پانچال و همکاران [</w:t>
      </w:r>
      <w:r w:rsidR="007F39CD">
        <w:rPr>
          <w:rFonts w:cs="B Mitra" w:hint="cs"/>
          <w:szCs w:val="24"/>
          <w:rtl/>
        </w:rPr>
        <w:t>13</w:t>
      </w:r>
      <w:r w:rsidR="0072289D" w:rsidRPr="0072289D">
        <w:rPr>
          <w:rFonts w:cs="B Mitra" w:hint="cs"/>
          <w:szCs w:val="24"/>
          <w:rtl/>
        </w:rPr>
        <w:t>]</w:t>
      </w:r>
      <w:r w:rsidR="0072289D">
        <w:rPr>
          <w:rFonts w:cs="B Mitra" w:hint="cs"/>
          <w:szCs w:val="24"/>
          <w:rtl/>
        </w:rPr>
        <w:t xml:space="preserve"> </w:t>
      </w:r>
      <w:r w:rsidR="0072289D" w:rsidRPr="0072289D">
        <w:rPr>
          <w:rFonts w:cs="B Mitra" w:hint="cs"/>
          <w:szCs w:val="24"/>
          <w:rtl/>
        </w:rPr>
        <w:t xml:space="preserve">به منظور کاهش آلاینده‌های خروجی و دستیابی به فشار برگشتی مناسب به بهینه سازی منیفولد خروجی بپردازند. آنها مشاهده نمودن زمانی که زاویه منیفولد به اندازه 1 درجه افزایش میباید، میزان انتشار گازهای دی اکسید کربن نیز به اندازه </w:t>
      </w:r>
      <w:r w:rsidR="0072289D" w:rsidRPr="0072289D">
        <w:rPr>
          <w:rFonts w:cs="B Mitra"/>
          <w:sz w:val="20"/>
          <w:szCs w:val="20"/>
        </w:rPr>
        <w:t>2.6 ppm</w:t>
      </w:r>
      <w:r w:rsidR="0072289D" w:rsidRPr="0072289D">
        <w:rPr>
          <w:rFonts w:cs="B Mitra" w:hint="cs"/>
          <w:szCs w:val="24"/>
          <w:rtl/>
        </w:rPr>
        <w:t xml:space="preserve"> افزایش خواهد یافت و انتشار گاز منوکسید کربن نیز به اندازه 0.054% افزایش خواهد یافت. همچنین زاویه منیفولد خروجی در زوایایی 20، 30 و 60 درجه نیز بهترین حالت برای کمترین میزان انتشار منوکسید کربن میباشد.</w:t>
      </w:r>
      <w:r w:rsidR="007F39CD">
        <w:rPr>
          <w:rFonts w:cs="B Mitra" w:hint="cs"/>
          <w:szCs w:val="24"/>
          <w:rtl/>
        </w:rPr>
        <w:t xml:space="preserve"> </w:t>
      </w:r>
      <w:r w:rsidR="00712319" w:rsidRPr="00712319">
        <w:rPr>
          <w:rFonts w:cs="B Mitra" w:hint="cs"/>
          <w:szCs w:val="24"/>
          <w:rtl/>
        </w:rPr>
        <w:t>چیوات و همکاران [</w:t>
      </w:r>
      <w:r w:rsidR="007F39CD">
        <w:rPr>
          <w:rFonts w:cs="B Mitra" w:hint="cs"/>
          <w:szCs w:val="24"/>
          <w:rtl/>
        </w:rPr>
        <w:t>14</w:t>
      </w:r>
      <w:r w:rsidR="00712319" w:rsidRPr="00712319">
        <w:rPr>
          <w:rFonts w:cs="B Mitra" w:hint="cs"/>
          <w:szCs w:val="24"/>
          <w:rtl/>
        </w:rPr>
        <w:t xml:space="preserve">]، تاثیر استفاده از مبدل کاتالیزوری را بر مینیمم کردن فشار برگشتی و کاهش انتشار دود بررسی نمودند. آنها در مطالعه خود انواع مدلهای مختلف مبدل کاتالیستی را بر مبنای پارامترهای مختلف مانند اندازه و شکل سلول، پیکربندی و زاویه مخروط ورودی مطالعه نمودند. همچنین تاثیر انواع مختلف کاتالیست را در کاهش انتشار </w:t>
      </w:r>
      <w:r w:rsidR="00712319" w:rsidRPr="00F20CB6">
        <w:rPr>
          <w:rFonts w:cs="B Mitra"/>
          <w:sz w:val="20"/>
          <w:szCs w:val="20"/>
        </w:rPr>
        <w:t>CO</w:t>
      </w:r>
      <w:r w:rsidR="00712319" w:rsidRPr="00712319">
        <w:rPr>
          <w:rFonts w:cs="B Mitra" w:hint="cs"/>
          <w:szCs w:val="24"/>
          <w:rtl/>
        </w:rPr>
        <w:t xml:space="preserve"> و </w:t>
      </w:r>
      <w:r w:rsidR="00712319" w:rsidRPr="00F20CB6">
        <w:rPr>
          <w:rFonts w:cs="B Mitra"/>
          <w:sz w:val="20"/>
          <w:szCs w:val="20"/>
        </w:rPr>
        <w:t>HC</w:t>
      </w:r>
      <w:r w:rsidR="00712319" w:rsidRPr="00712319">
        <w:rPr>
          <w:rFonts w:cs="B Mitra" w:hint="cs"/>
          <w:szCs w:val="24"/>
          <w:rtl/>
        </w:rPr>
        <w:t xml:space="preserve"> بررسی نمودند. شبیه سازی بر مبنای دینامیک سیالات محاسباتی انجام گرفت. اندازه مبدل کاتالیتیکی تاثیر زیادی بر روی عملکرد مبدل خواهد داشت. در نهایت، نوع پوشش نیکل مونولیت باعث کاهش 50% در انتشار </w:t>
      </w:r>
      <w:r w:rsidR="00712319" w:rsidRPr="00712319">
        <w:rPr>
          <w:rFonts w:cs="B Mitra"/>
          <w:sz w:val="20"/>
          <w:szCs w:val="20"/>
        </w:rPr>
        <w:t>HC</w:t>
      </w:r>
      <w:r w:rsidR="00712319" w:rsidRPr="00712319">
        <w:rPr>
          <w:rFonts w:cs="B Mitra" w:hint="cs"/>
          <w:szCs w:val="24"/>
          <w:rtl/>
        </w:rPr>
        <w:t xml:space="preserve"> و کاهش 60% در میزان </w:t>
      </w:r>
      <w:r w:rsidR="00712319" w:rsidRPr="00712319">
        <w:rPr>
          <w:rFonts w:cs="B Mitra"/>
          <w:sz w:val="20"/>
          <w:szCs w:val="20"/>
        </w:rPr>
        <w:t>CO</w:t>
      </w:r>
      <w:r w:rsidR="00712319" w:rsidRPr="00712319">
        <w:rPr>
          <w:rFonts w:cs="B Mitra" w:hint="cs"/>
          <w:szCs w:val="24"/>
          <w:rtl/>
        </w:rPr>
        <w:t xml:space="preserve"> با مینیمم فشار برگشتی و بیشینه آشفتگی خواهد شد. </w:t>
      </w:r>
      <w:r w:rsidR="00437726" w:rsidRPr="00437726">
        <w:rPr>
          <w:rFonts w:cs="B Mitra"/>
          <w:szCs w:val="24"/>
          <w:rtl/>
        </w:rPr>
        <w:t>باجپای و همکاران [</w:t>
      </w:r>
      <w:r w:rsidR="007F39CD">
        <w:rPr>
          <w:rFonts w:cs="B Mitra" w:hint="cs"/>
          <w:szCs w:val="24"/>
          <w:rtl/>
        </w:rPr>
        <w:t>15</w:t>
      </w:r>
      <w:r w:rsidR="00437726" w:rsidRPr="00437726">
        <w:rPr>
          <w:rFonts w:cs="B Mitra"/>
          <w:szCs w:val="24"/>
          <w:rtl/>
        </w:rPr>
        <w:t xml:space="preserve">]، به تحلیل دینامیک سیالاتی محاسباتی منیفولد خروجی یک موتور </w:t>
      </w:r>
      <w:r w:rsidR="007F39CD">
        <w:rPr>
          <w:rFonts w:cs="B Mitra" w:hint="cs"/>
          <w:szCs w:val="24"/>
          <w:rtl/>
        </w:rPr>
        <w:t xml:space="preserve">اشتعال جرقه ای </w:t>
      </w:r>
      <w:r w:rsidR="00437726" w:rsidRPr="00437726">
        <w:rPr>
          <w:rFonts w:cs="B Mitra"/>
          <w:szCs w:val="24"/>
          <w:rtl/>
        </w:rPr>
        <w:t xml:space="preserve">پرداختند و فشار برگشتی آن را در حالت استفاده از سوخت جایگزین مقایسه نمودند. آنها در مطالعه خود از سه نوع سوخت بنزین، الکل و </w:t>
      </w:r>
      <w:r w:rsidR="00437726" w:rsidRPr="00437726">
        <w:rPr>
          <w:rFonts w:cs="B Mitra"/>
          <w:sz w:val="20"/>
          <w:szCs w:val="20"/>
        </w:rPr>
        <w:t>LPG</w:t>
      </w:r>
      <w:r w:rsidR="00437726" w:rsidRPr="00437726">
        <w:rPr>
          <w:rFonts w:cs="B Mitra"/>
          <w:szCs w:val="24"/>
          <w:rtl/>
        </w:rPr>
        <w:t xml:space="preserve"> برای تخمین فشار برگشتی استفاده نمودند. نتایج نشان دادند که سوخت </w:t>
      </w:r>
      <w:r w:rsidR="00437726" w:rsidRPr="00437726">
        <w:rPr>
          <w:rFonts w:cs="B Mitra"/>
          <w:sz w:val="20"/>
          <w:szCs w:val="20"/>
        </w:rPr>
        <w:t>LPG</w:t>
      </w:r>
      <w:r w:rsidR="00437726" w:rsidRPr="00437726">
        <w:rPr>
          <w:rFonts w:cs="B Mitra"/>
          <w:szCs w:val="24"/>
          <w:rtl/>
        </w:rPr>
        <w:t xml:space="preserve"> مینیمم فشار برگشتی را نتیجه می‌دهد، دما و سرعت به طور تقریبی در محدوده یکسان با سوخت‌های دیگر بدست آمد</w:t>
      </w:r>
      <w:r w:rsidR="00437726">
        <w:rPr>
          <w:rFonts w:cs="B Mitra"/>
          <w:szCs w:val="24"/>
        </w:rPr>
        <w:t>.</w:t>
      </w:r>
      <w:r w:rsidR="007F39CD">
        <w:rPr>
          <w:rFonts w:cs="B Mitra" w:hint="cs"/>
          <w:szCs w:val="24"/>
          <w:rtl/>
        </w:rPr>
        <w:t xml:space="preserve"> </w:t>
      </w:r>
      <w:r w:rsidR="005E147D" w:rsidRPr="005E147D">
        <w:rPr>
          <w:rFonts w:cs="B Mitra"/>
          <w:szCs w:val="24"/>
          <w:rtl/>
        </w:rPr>
        <w:t>رانی و همکاران [</w:t>
      </w:r>
      <w:r w:rsidR="007F39CD">
        <w:rPr>
          <w:rFonts w:cs="B Mitra" w:hint="cs"/>
          <w:szCs w:val="24"/>
          <w:rtl/>
        </w:rPr>
        <w:t>16</w:t>
      </w:r>
      <w:r w:rsidR="005E147D" w:rsidRPr="005E147D">
        <w:rPr>
          <w:rFonts w:cs="B Mitra"/>
          <w:szCs w:val="24"/>
          <w:rtl/>
        </w:rPr>
        <w:t xml:space="preserve">]، به بررسی آزمایشگاهی انتشار و فشار برگشتی یک موتور دیزلی پرداختند. </w:t>
      </w:r>
      <w:r w:rsidR="00376356">
        <w:rPr>
          <w:rFonts w:cs="B Mitra" w:hint="cs"/>
          <w:szCs w:val="24"/>
          <w:rtl/>
        </w:rPr>
        <w:t xml:space="preserve">تستها </w:t>
      </w:r>
      <w:r w:rsidR="005E147D" w:rsidRPr="005E147D">
        <w:rPr>
          <w:rFonts w:cs="B Mitra"/>
          <w:szCs w:val="24"/>
          <w:rtl/>
        </w:rPr>
        <w:t xml:space="preserve">در شرایط سرعت های متفاوت انجام در محدوده 750 تا 1050 </w:t>
      </w:r>
      <w:r w:rsidR="00376356">
        <w:rPr>
          <w:rFonts w:cs="B Mitra" w:hint="cs"/>
          <w:szCs w:val="24"/>
          <w:rtl/>
        </w:rPr>
        <w:t>دو رد دقيقه</w:t>
      </w:r>
      <w:r w:rsidR="005E147D" w:rsidRPr="005E147D">
        <w:rPr>
          <w:rFonts w:cs="B Mitra"/>
          <w:szCs w:val="24"/>
          <w:rtl/>
        </w:rPr>
        <w:t xml:space="preserve"> صورت گرفت. هدف از انجام آن کاهش میزان انتشار آلاینده‌ها و فشار برگشتی در حالت استفاده از کاتالیست بود. نتایج نشان دادند که میزان انتشار </w:t>
      </w:r>
      <w:r w:rsidR="005E147D" w:rsidRPr="00376356">
        <w:rPr>
          <w:rFonts w:cs="B Mitra"/>
          <w:sz w:val="20"/>
          <w:szCs w:val="20"/>
        </w:rPr>
        <w:t>CO</w:t>
      </w:r>
      <w:r w:rsidR="005E147D" w:rsidRPr="005E147D">
        <w:rPr>
          <w:rFonts w:cs="B Mitra"/>
          <w:szCs w:val="24"/>
          <w:rtl/>
        </w:rPr>
        <w:t xml:space="preserve"> 3% کاهش یافت و همچنین میزان انتشار </w:t>
      </w:r>
      <w:r w:rsidR="005E147D" w:rsidRPr="00376356">
        <w:rPr>
          <w:rFonts w:cs="B Mitra"/>
          <w:sz w:val="20"/>
          <w:szCs w:val="20"/>
        </w:rPr>
        <w:t>HC</w:t>
      </w:r>
      <w:r w:rsidR="005E147D" w:rsidRPr="005E147D">
        <w:rPr>
          <w:rFonts w:cs="B Mitra"/>
          <w:szCs w:val="24"/>
          <w:rtl/>
        </w:rPr>
        <w:t xml:space="preserve"> نیز به میزان 3% کاهش یافت.</w:t>
      </w:r>
      <w:r w:rsidR="00475D09">
        <w:rPr>
          <w:rFonts w:cs="B Mitra" w:hint="cs"/>
          <w:szCs w:val="24"/>
          <w:rtl/>
        </w:rPr>
        <w:t xml:space="preserve"> </w:t>
      </w:r>
      <w:r w:rsidR="00956819" w:rsidRPr="00956819">
        <w:rPr>
          <w:rFonts w:cs="B Mitra" w:hint="cs"/>
          <w:szCs w:val="24"/>
          <w:rtl/>
        </w:rPr>
        <w:t>هانگ و همکاران [</w:t>
      </w:r>
      <w:r w:rsidR="00475D09">
        <w:rPr>
          <w:rFonts w:cs="B Mitra" w:hint="cs"/>
          <w:szCs w:val="24"/>
          <w:rtl/>
        </w:rPr>
        <w:t>17</w:t>
      </w:r>
      <w:r w:rsidR="00956819" w:rsidRPr="00956819">
        <w:rPr>
          <w:rFonts w:cs="B Mitra" w:hint="cs"/>
          <w:szCs w:val="24"/>
          <w:rtl/>
        </w:rPr>
        <w:t>]، به بهینه سازی یک سیستم چندراهه خروجی موتور بنزینی بر اساس</w:t>
      </w:r>
      <w:r w:rsidR="00956819">
        <w:rPr>
          <w:rFonts w:cs="B Mitra" w:hint="cs"/>
          <w:szCs w:val="24"/>
          <w:rtl/>
        </w:rPr>
        <w:t xml:space="preserve"> نرم افزار يک بعدی</w:t>
      </w:r>
      <w:r w:rsidR="00956819" w:rsidRPr="00956819">
        <w:rPr>
          <w:rFonts w:cs="B Mitra" w:hint="cs"/>
          <w:szCs w:val="24"/>
          <w:rtl/>
        </w:rPr>
        <w:t xml:space="preserve"> </w:t>
      </w:r>
      <w:r w:rsidR="00956819" w:rsidRPr="00956819">
        <w:rPr>
          <w:rFonts w:cs="B Mitra"/>
          <w:sz w:val="20"/>
          <w:szCs w:val="20"/>
        </w:rPr>
        <w:t>BOOST</w:t>
      </w:r>
      <w:r w:rsidR="00956819" w:rsidRPr="00956819">
        <w:rPr>
          <w:rFonts w:cs="B Mitra" w:hint="cs"/>
          <w:szCs w:val="24"/>
          <w:rtl/>
        </w:rPr>
        <w:t xml:space="preserve"> پرداختند. آنها اتصال سیستم منیفولد خروجی را تغییر دادند. نتایج نشان داد که این طراحی جدید سیستم میزان آشفتگی را کاهش داده و فشار برگشتی را کاهش خواهد داد و سیستم منیفولد را بهینه خواهد کرد.</w:t>
      </w:r>
    </w:p>
    <w:p w14:paraId="247684FC" w14:textId="7B9715B7" w:rsidR="00395A9A" w:rsidRDefault="00395A9A" w:rsidP="000F3D1F">
      <w:pPr>
        <w:rPr>
          <w:rFonts w:asciiTheme="majorHAnsi" w:hAnsiTheme="majorHAnsi" w:cs="B Mitra"/>
          <w:szCs w:val="24"/>
          <w:rtl/>
        </w:rPr>
      </w:pPr>
      <w:r w:rsidRPr="004B4334">
        <w:rPr>
          <w:rFonts w:asciiTheme="majorHAnsi" w:hAnsiTheme="majorHAnsi" w:cs="B Mitra" w:hint="cs"/>
          <w:szCs w:val="24"/>
          <w:rtl/>
        </w:rPr>
        <w:lastRenderedPageBreak/>
        <w:t xml:space="preserve">در این </w:t>
      </w:r>
      <w:r>
        <w:rPr>
          <w:rFonts w:asciiTheme="majorHAnsi" w:hAnsiTheme="majorHAnsi" w:cs="B Mitra" w:hint="cs"/>
          <w:szCs w:val="24"/>
          <w:rtl/>
        </w:rPr>
        <w:t>پژوهش</w:t>
      </w:r>
      <w:r w:rsidRPr="004B4334">
        <w:rPr>
          <w:rFonts w:asciiTheme="majorHAnsi" w:hAnsiTheme="majorHAnsi" w:cs="B Mitra" w:hint="cs"/>
          <w:szCs w:val="24"/>
          <w:rtl/>
        </w:rPr>
        <w:t xml:space="preserve"> </w:t>
      </w:r>
      <w:r>
        <w:rPr>
          <w:rFonts w:asciiTheme="majorHAnsi" w:hAnsiTheme="majorHAnsi" w:cs="B Mitra" w:hint="cs"/>
          <w:szCs w:val="24"/>
          <w:rtl/>
        </w:rPr>
        <w:t>به بررسی تجربی</w:t>
      </w:r>
      <w:r w:rsidRPr="004B4334">
        <w:rPr>
          <w:rFonts w:asciiTheme="majorHAnsi" w:hAnsiTheme="majorHAnsi" w:cs="B Mitra"/>
          <w:szCs w:val="24"/>
          <w:rtl/>
        </w:rPr>
        <w:t xml:space="preserve"> تاث</w:t>
      </w:r>
      <w:r w:rsidRPr="004B4334">
        <w:rPr>
          <w:rFonts w:asciiTheme="majorHAnsi" w:hAnsiTheme="majorHAnsi" w:cs="B Mitra" w:hint="cs"/>
          <w:szCs w:val="24"/>
          <w:rtl/>
        </w:rPr>
        <w:t>ی</w:t>
      </w:r>
      <w:r w:rsidRPr="004B4334">
        <w:rPr>
          <w:rFonts w:asciiTheme="majorHAnsi" w:hAnsiTheme="majorHAnsi" w:cs="B Mitra" w:hint="eastAsia"/>
          <w:szCs w:val="24"/>
          <w:rtl/>
        </w:rPr>
        <w:t>ر</w:t>
      </w:r>
      <w:r w:rsidRPr="004B4334">
        <w:rPr>
          <w:rFonts w:asciiTheme="majorHAnsi" w:hAnsiTheme="majorHAnsi" w:cs="B Mitra"/>
          <w:szCs w:val="24"/>
          <w:rtl/>
        </w:rPr>
        <w:t xml:space="preserve"> </w:t>
      </w:r>
      <w:r>
        <w:rPr>
          <w:rFonts w:asciiTheme="majorHAnsi" w:hAnsiTheme="majorHAnsi" w:cs="B Mitra" w:hint="cs"/>
          <w:szCs w:val="24"/>
          <w:rtl/>
        </w:rPr>
        <w:t xml:space="preserve">اجزای </w:t>
      </w:r>
      <w:r w:rsidRPr="004B4334">
        <w:rPr>
          <w:rFonts w:asciiTheme="majorHAnsi" w:hAnsiTheme="majorHAnsi" w:cs="B Mitra"/>
          <w:szCs w:val="24"/>
          <w:rtl/>
        </w:rPr>
        <w:t>سامانه خروج</w:t>
      </w:r>
      <w:r w:rsidRPr="004B4334">
        <w:rPr>
          <w:rFonts w:asciiTheme="majorHAnsi" w:hAnsiTheme="majorHAnsi" w:cs="B Mitra" w:hint="cs"/>
          <w:szCs w:val="24"/>
          <w:rtl/>
        </w:rPr>
        <w:t>ی</w:t>
      </w:r>
      <w:r w:rsidRPr="004B4334">
        <w:rPr>
          <w:rFonts w:asciiTheme="majorHAnsi" w:hAnsiTheme="majorHAnsi" w:cs="B Mitra"/>
          <w:szCs w:val="24"/>
          <w:rtl/>
        </w:rPr>
        <w:t xml:space="preserve"> دود </w:t>
      </w:r>
      <w:r>
        <w:rPr>
          <w:rFonts w:asciiTheme="majorHAnsi" w:hAnsiTheme="majorHAnsi" w:cs="B Mitra" w:hint="cs"/>
          <w:szCs w:val="24"/>
          <w:rtl/>
        </w:rPr>
        <w:t xml:space="preserve">همانند </w:t>
      </w:r>
      <w:r w:rsidR="002D64B6">
        <w:rPr>
          <w:rFonts w:asciiTheme="majorHAnsi" w:hAnsiTheme="majorHAnsi" w:cs="B Mitra" w:hint="cs"/>
          <w:szCs w:val="24"/>
          <w:rtl/>
        </w:rPr>
        <w:t>کاتاليست</w:t>
      </w:r>
      <w:r>
        <w:rPr>
          <w:rFonts w:asciiTheme="majorHAnsi" w:hAnsiTheme="majorHAnsi" w:cs="B Mitra" w:hint="cs"/>
          <w:szCs w:val="24"/>
          <w:rtl/>
        </w:rPr>
        <w:t xml:space="preserve"> شیمیایی و </w:t>
      </w:r>
      <w:r w:rsidR="006664BD">
        <w:rPr>
          <w:rFonts w:asciiTheme="majorHAnsi" w:hAnsiTheme="majorHAnsi" w:cs="B Mitra" w:hint="cs"/>
          <w:szCs w:val="24"/>
          <w:rtl/>
        </w:rPr>
        <w:t>منيفلد دود</w:t>
      </w:r>
      <w:r w:rsidRPr="004B4334">
        <w:rPr>
          <w:rFonts w:asciiTheme="majorHAnsi" w:hAnsiTheme="majorHAnsi" w:cs="B Mitra"/>
          <w:szCs w:val="24"/>
          <w:rtl/>
        </w:rPr>
        <w:t>بر پارامترها</w:t>
      </w:r>
      <w:r w:rsidRPr="004B4334">
        <w:rPr>
          <w:rFonts w:asciiTheme="majorHAnsi" w:hAnsiTheme="majorHAnsi" w:cs="B Mitra" w:hint="cs"/>
          <w:szCs w:val="24"/>
          <w:rtl/>
        </w:rPr>
        <w:t>ی</w:t>
      </w:r>
      <w:r w:rsidRPr="004B4334">
        <w:rPr>
          <w:rFonts w:asciiTheme="majorHAnsi" w:hAnsiTheme="majorHAnsi" w:cs="B Mitra"/>
          <w:szCs w:val="24"/>
          <w:rtl/>
        </w:rPr>
        <w:t xml:space="preserve"> عملکرد</w:t>
      </w:r>
      <w:r w:rsidRPr="004B4334">
        <w:rPr>
          <w:rFonts w:asciiTheme="majorHAnsi" w:hAnsiTheme="majorHAnsi" w:cs="B Mitra" w:hint="cs"/>
          <w:szCs w:val="24"/>
          <w:rtl/>
        </w:rPr>
        <w:t>ی</w:t>
      </w:r>
      <w:r w:rsidRPr="004B4334">
        <w:rPr>
          <w:rFonts w:asciiTheme="majorHAnsi" w:hAnsiTheme="majorHAnsi" w:cs="B Mitra"/>
          <w:szCs w:val="24"/>
          <w:rtl/>
        </w:rPr>
        <w:t xml:space="preserve"> موتور </w:t>
      </w:r>
      <w:r w:rsidR="000F3D1F" w:rsidRPr="000F3D1F">
        <w:rPr>
          <w:rFonts w:asciiTheme="majorHAnsi" w:hAnsiTheme="majorHAnsi" w:cs="B Mitra"/>
          <w:sz w:val="20"/>
          <w:szCs w:val="20"/>
        </w:rPr>
        <w:t>XUM</w:t>
      </w:r>
      <w:r w:rsidRPr="004B4334">
        <w:rPr>
          <w:rFonts w:asciiTheme="majorHAnsi" w:hAnsiTheme="majorHAnsi" w:cs="B Mitra"/>
          <w:szCs w:val="24"/>
          <w:rtl/>
        </w:rPr>
        <w:t xml:space="preserve"> </w:t>
      </w:r>
      <w:r>
        <w:rPr>
          <w:rFonts w:asciiTheme="majorHAnsi" w:hAnsiTheme="majorHAnsi" w:cs="B Mitra" w:hint="cs"/>
          <w:szCs w:val="24"/>
          <w:rtl/>
        </w:rPr>
        <w:t>همانند توان و گشتاور پرداخته شده است.</w:t>
      </w:r>
    </w:p>
    <w:p w14:paraId="71D88C24" w14:textId="77777777" w:rsidR="00395A9A" w:rsidRPr="006450FF" w:rsidRDefault="00395A9A" w:rsidP="00395A9A">
      <w:pPr>
        <w:rPr>
          <w:rFonts w:cs="B Nazanin"/>
          <w:szCs w:val="24"/>
          <w:rtl/>
        </w:rPr>
      </w:pPr>
    </w:p>
    <w:p w14:paraId="1B852932" w14:textId="0E2C0D36" w:rsidR="00395A9A" w:rsidRDefault="00395A9A" w:rsidP="000F3D1F">
      <w:pPr>
        <w:jc w:val="lowKashida"/>
        <w:rPr>
          <w:rFonts w:asciiTheme="majorHAnsi" w:hAnsiTheme="majorHAnsi" w:cs="B Mitra" w:hint="cs"/>
          <w:b/>
          <w:bCs/>
          <w:szCs w:val="24"/>
          <w:rtl/>
        </w:rPr>
      </w:pPr>
      <w:r w:rsidRPr="003D5E34">
        <w:rPr>
          <w:rFonts w:asciiTheme="majorHAnsi" w:hAnsiTheme="majorHAnsi" w:cs="B Mitra"/>
          <w:b/>
          <w:bCs/>
          <w:szCs w:val="24"/>
          <w:rtl/>
        </w:rPr>
        <w:t xml:space="preserve">موتور </w:t>
      </w:r>
      <w:r w:rsidR="000F3D1F">
        <w:rPr>
          <w:rFonts w:asciiTheme="majorHAnsi" w:hAnsiTheme="majorHAnsi" w:cs="B Mitra"/>
          <w:b/>
          <w:bCs/>
          <w:szCs w:val="24"/>
        </w:rPr>
        <w:t>XUM</w:t>
      </w:r>
      <w:r w:rsidR="000F3D1F">
        <w:rPr>
          <w:rFonts w:asciiTheme="majorHAnsi" w:hAnsiTheme="majorHAnsi" w:cs="B Mitra" w:hint="cs"/>
          <w:b/>
          <w:bCs/>
          <w:szCs w:val="24"/>
          <w:rtl/>
        </w:rPr>
        <w:t xml:space="preserve"> </w:t>
      </w:r>
    </w:p>
    <w:p w14:paraId="5E8A1271" w14:textId="0D897CE1" w:rsidR="00395A9A" w:rsidRDefault="00395A9A" w:rsidP="000F3D1F">
      <w:pPr>
        <w:jc w:val="lowKashida"/>
        <w:rPr>
          <w:rFonts w:asciiTheme="majorHAnsi" w:hAnsiTheme="majorHAnsi" w:cs="B Mitra"/>
          <w:szCs w:val="24"/>
          <w:rtl/>
        </w:rPr>
      </w:pPr>
      <w:r>
        <w:rPr>
          <w:rFonts w:asciiTheme="majorHAnsi" w:hAnsiTheme="majorHAnsi" w:cs="B Mitra" w:hint="cs"/>
          <w:szCs w:val="24"/>
          <w:rtl/>
        </w:rPr>
        <w:t xml:space="preserve">مورد مطالعه در این پژوهش مطابق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Ref488425038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B Mitra" w:hAnsi="B Mitra" w:cs="B Mitra"/>
          <w:noProof/>
          <w:sz w:val="22"/>
          <w:szCs w:val="22"/>
          <w:rtl/>
          <w:lang w:bidi="ar-SA"/>
        </w:rPr>
        <w:t>1</w:t>
      </w:r>
      <w:r>
        <w:rPr>
          <w:rFonts w:asciiTheme="majorHAnsi" w:hAnsiTheme="majorHAnsi" w:cs="B Mitra"/>
          <w:szCs w:val="24"/>
          <w:rtl/>
        </w:rPr>
        <w:fldChar w:fldCharType="end"/>
      </w:r>
      <w:r>
        <w:rPr>
          <w:rFonts w:asciiTheme="majorHAnsi" w:hAnsiTheme="majorHAnsi" w:cs="B Mitra" w:hint="cs"/>
          <w:szCs w:val="24"/>
          <w:rtl/>
        </w:rPr>
        <w:t xml:space="preserve"> </w:t>
      </w:r>
      <w:r w:rsidRPr="003D5E34">
        <w:rPr>
          <w:rFonts w:asciiTheme="majorHAnsi" w:hAnsiTheme="majorHAnsi" w:cs="B Mitra"/>
          <w:szCs w:val="24"/>
          <w:rtl/>
        </w:rPr>
        <w:t xml:space="preserve">موتور </w:t>
      </w:r>
      <w:r w:rsidR="000F3D1F">
        <w:rPr>
          <w:rFonts w:asciiTheme="majorHAnsi" w:hAnsiTheme="majorHAnsi" w:cs="B Mitra"/>
          <w:sz w:val="20"/>
          <w:szCs w:val="20"/>
        </w:rPr>
        <w:t>XUM</w:t>
      </w:r>
      <w:r w:rsidRPr="003D5E34">
        <w:rPr>
          <w:rFonts w:asciiTheme="majorHAnsi" w:hAnsiTheme="majorHAnsi" w:cs="B Mitra"/>
          <w:szCs w:val="24"/>
          <w:rtl/>
        </w:rPr>
        <w:t xml:space="preserve"> </w:t>
      </w:r>
      <w:r>
        <w:rPr>
          <w:rFonts w:asciiTheme="majorHAnsi" w:hAnsiTheme="majorHAnsi" w:cs="B Mitra" w:hint="cs"/>
          <w:szCs w:val="24"/>
          <w:rtl/>
        </w:rPr>
        <w:t xml:space="preserve">که </w:t>
      </w:r>
      <w:r w:rsidRPr="003D5E34">
        <w:rPr>
          <w:rFonts w:asciiTheme="majorHAnsi" w:hAnsiTheme="majorHAnsi" w:cs="B Mitra"/>
          <w:szCs w:val="24"/>
          <w:rtl/>
        </w:rPr>
        <w:t>دارا</w:t>
      </w:r>
      <w:r w:rsidRPr="003D5E34">
        <w:rPr>
          <w:rFonts w:asciiTheme="majorHAnsi" w:hAnsiTheme="majorHAnsi" w:cs="B Mitra" w:hint="cs"/>
          <w:szCs w:val="24"/>
          <w:rtl/>
        </w:rPr>
        <w:t>ی</w:t>
      </w:r>
      <w:r w:rsidRPr="003D5E34">
        <w:rPr>
          <w:rFonts w:asciiTheme="majorHAnsi" w:hAnsiTheme="majorHAnsi" w:cs="B Mitra"/>
          <w:szCs w:val="24"/>
          <w:rtl/>
        </w:rPr>
        <w:t xml:space="preserve"> 4 س</w:t>
      </w:r>
      <w:r w:rsidRPr="003D5E34">
        <w:rPr>
          <w:rFonts w:asciiTheme="majorHAnsi" w:hAnsiTheme="majorHAnsi" w:cs="B Mitra" w:hint="cs"/>
          <w:szCs w:val="24"/>
          <w:rtl/>
        </w:rPr>
        <w:t>ی</w:t>
      </w:r>
      <w:r w:rsidRPr="003D5E34">
        <w:rPr>
          <w:rFonts w:asciiTheme="majorHAnsi" w:hAnsiTheme="majorHAnsi" w:cs="B Mitra" w:hint="eastAsia"/>
          <w:szCs w:val="24"/>
          <w:rtl/>
        </w:rPr>
        <w:t>لندر</w:t>
      </w:r>
      <w:r w:rsidRPr="003D5E34">
        <w:rPr>
          <w:rFonts w:asciiTheme="majorHAnsi" w:hAnsiTheme="majorHAnsi" w:cs="B Mitra"/>
          <w:szCs w:val="24"/>
          <w:rtl/>
        </w:rPr>
        <w:t xml:space="preserve"> و حجم </w:t>
      </w:r>
      <w:r>
        <w:rPr>
          <w:rFonts w:asciiTheme="majorHAnsi" w:hAnsiTheme="majorHAnsi" w:cs="B Mitra" w:hint="cs"/>
          <w:szCs w:val="24"/>
          <w:rtl/>
        </w:rPr>
        <w:t>1761</w:t>
      </w:r>
      <w:r w:rsidRPr="003D5E34">
        <w:rPr>
          <w:rFonts w:asciiTheme="majorHAnsi" w:hAnsiTheme="majorHAnsi" w:cs="B Mitra"/>
          <w:szCs w:val="24"/>
          <w:rtl/>
        </w:rPr>
        <w:t xml:space="preserve"> س</w:t>
      </w:r>
      <w:r w:rsidRPr="003D5E34">
        <w:rPr>
          <w:rFonts w:asciiTheme="majorHAnsi" w:hAnsiTheme="majorHAnsi" w:cs="B Mitra" w:hint="cs"/>
          <w:szCs w:val="24"/>
          <w:rtl/>
        </w:rPr>
        <w:t>ی‌</w:t>
      </w:r>
      <w:r w:rsidRPr="003D5E34">
        <w:rPr>
          <w:rFonts w:asciiTheme="majorHAnsi" w:hAnsiTheme="majorHAnsi" w:cs="B Mitra" w:hint="eastAsia"/>
          <w:szCs w:val="24"/>
          <w:rtl/>
        </w:rPr>
        <w:t>س</w:t>
      </w:r>
      <w:r w:rsidRPr="003D5E34">
        <w:rPr>
          <w:rFonts w:asciiTheme="majorHAnsi" w:hAnsiTheme="majorHAnsi" w:cs="B Mitra" w:hint="cs"/>
          <w:szCs w:val="24"/>
          <w:rtl/>
        </w:rPr>
        <w:t>ی</w:t>
      </w:r>
      <w:r w:rsidRPr="003D5E34">
        <w:rPr>
          <w:rFonts w:asciiTheme="majorHAnsi" w:hAnsiTheme="majorHAnsi" w:cs="B Mitra"/>
          <w:szCs w:val="24"/>
          <w:rtl/>
        </w:rPr>
        <w:t xml:space="preserve"> با تنفس طب</w:t>
      </w:r>
      <w:r w:rsidRPr="003D5E34">
        <w:rPr>
          <w:rFonts w:asciiTheme="majorHAnsi" w:hAnsiTheme="majorHAnsi" w:cs="B Mitra" w:hint="cs"/>
          <w:szCs w:val="24"/>
          <w:rtl/>
        </w:rPr>
        <w:t>ی</w:t>
      </w:r>
      <w:r w:rsidRPr="003D5E34">
        <w:rPr>
          <w:rFonts w:asciiTheme="majorHAnsi" w:hAnsiTheme="majorHAnsi" w:cs="B Mitra" w:hint="eastAsia"/>
          <w:szCs w:val="24"/>
          <w:rtl/>
        </w:rPr>
        <w:t>ع</w:t>
      </w:r>
      <w:r w:rsidRPr="003D5E34">
        <w:rPr>
          <w:rFonts w:asciiTheme="majorHAnsi" w:hAnsiTheme="majorHAnsi" w:cs="B Mitra" w:hint="cs"/>
          <w:szCs w:val="24"/>
          <w:rtl/>
        </w:rPr>
        <w:t>ی</w:t>
      </w:r>
      <w:r w:rsidRPr="003D5E34">
        <w:rPr>
          <w:rFonts w:asciiTheme="majorHAnsi" w:hAnsiTheme="majorHAnsi" w:cs="B Mitra"/>
          <w:szCs w:val="24"/>
          <w:rtl/>
        </w:rPr>
        <w:t xml:space="preserve"> م</w:t>
      </w:r>
      <w:r w:rsidRPr="003D5E34">
        <w:rPr>
          <w:rFonts w:asciiTheme="majorHAnsi" w:hAnsiTheme="majorHAnsi" w:cs="B Mitra" w:hint="cs"/>
          <w:szCs w:val="24"/>
          <w:rtl/>
        </w:rPr>
        <w:t>ی‌</w:t>
      </w:r>
      <w:r w:rsidRPr="003D5E34">
        <w:rPr>
          <w:rFonts w:asciiTheme="majorHAnsi" w:hAnsiTheme="majorHAnsi" w:cs="B Mitra" w:hint="eastAsia"/>
          <w:szCs w:val="24"/>
          <w:rtl/>
        </w:rPr>
        <w:t>باشد</w:t>
      </w:r>
      <w:r>
        <w:rPr>
          <w:rFonts w:asciiTheme="majorHAnsi" w:hAnsiTheme="majorHAnsi" w:cs="B Mitra" w:hint="cs"/>
          <w:szCs w:val="24"/>
          <w:rtl/>
        </w:rPr>
        <w:t xml:space="preserve"> و در جدول شماره 1 مشخصات کلی این موتور آورده شده است. </w:t>
      </w:r>
    </w:p>
    <w:p w14:paraId="71F26A7D" w14:textId="77777777" w:rsidR="00395A9A" w:rsidRDefault="00395A9A" w:rsidP="00395A9A">
      <w:pPr>
        <w:jc w:val="center"/>
        <w:rPr>
          <w:rFonts w:asciiTheme="majorHAnsi" w:hAnsiTheme="majorHAnsi" w:cs="B Mitra"/>
          <w:szCs w:val="24"/>
          <w:rtl/>
        </w:rPr>
      </w:pPr>
    </w:p>
    <w:p w14:paraId="7BEC3DC2" w14:textId="729A38AA" w:rsidR="00395A9A" w:rsidRDefault="000F3D1F" w:rsidP="00395A9A">
      <w:pPr>
        <w:jc w:val="center"/>
        <w:rPr>
          <w:rFonts w:asciiTheme="majorHAnsi" w:hAnsiTheme="majorHAnsi" w:cs="B Mitra"/>
          <w:szCs w:val="24"/>
        </w:rPr>
      </w:pPr>
      <w:r w:rsidRPr="001A3615">
        <w:rPr>
          <w:rFonts w:cs="2  Lotus"/>
          <w:noProof/>
          <w:sz w:val="36"/>
          <w:szCs w:val="36"/>
          <w:rtl/>
        </w:rPr>
        <w:drawing>
          <wp:inline distT="0" distB="0" distL="0" distR="0" wp14:anchorId="217CC3E0" wp14:editId="21E7BC9B">
            <wp:extent cx="2011680" cy="1527355"/>
            <wp:effectExtent l="0" t="0" r="7620" b="0"/>
            <wp:docPr id="11" name="Picture 11" descr="E:\work\میرزایی\IMG_20190118_13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میرزایی\IMG_20190118_132726.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12997" r="10873"/>
                    <a:stretch/>
                  </pic:blipFill>
                  <pic:spPr bwMode="auto">
                    <a:xfrm>
                      <a:off x="0" y="0"/>
                      <a:ext cx="2022649" cy="1535683"/>
                    </a:xfrm>
                    <a:prstGeom prst="rect">
                      <a:avLst/>
                    </a:prstGeom>
                    <a:noFill/>
                    <a:ln>
                      <a:noFill/>
                    </a:ln>
                    <a:extLst>
                      <a:ext uri="{53640926-AAD7-44D8-BBD7-CCE9431645EC}">
                        <a14:shadowObscured xmlns:a14="http://schemas.microsoft.com/office/drawing/2010/main"/>
                      </a:ext>
                    </a:extLst>
                  </pic:spPr>
                </pic:pic>
              </a:graphicData>
            </a:graphic>
          </wp:inline>
        </w:drawing>
      </w:r>
    </w:p>
    <w:p w14:paraId="310A4186" w14:textId="066F1D33" w:rsidR="00395A9A" w:rsidRPr="008C7924" w:rsidRDefault="00395A9A" w:rsidP="000F3D1F">
      <w:pPr>
        <w:jc w:val="center"/>
        <w:rPr>
          <w:rFonts w:asciiTheme="minorHAnsi" w:hAnsiTheme="minorHAnsi"/>
          <w:sz w:val="22"/>
          <w:szCs w:val="22"/>
        </w:rPr>
      </w:pPr>
      <w:bookmarkStart w:id="0" w:name="_Ref488425038"/>
      <w:r w:rsidRPr="005778E7">
        <w:rPr>
          <w:rFonts w:ascii="B Mitra" w:hAnsi="B Mitra" w:cs="B Mitra"/>
          <w:noProof/>
          <w:sz w:val="22"/>
          <w:szCs w:val="22"/>
          <w:rtl/>
          <w:lang w:bidi="ar-SA"/>
        </w:rPr>
        <w:t xml:space="preserve">شکل </w:t>
      </w:r>
      <w:r w:rsidRPr="005778E7">
        <w:rPr>
          <w:rFonts w:ascii="B Mitra" w:hAnsi="B Mitra" w:cs="B Mitra"/>
          <w:noProof/>
          <w:sz w:val="22"/>
          <w:szCs w:val="22"/>
          <w:rtl/>
          <w:lang w:bidi="ar-SA"/>
        </w:rPr>
        <w:fldChar w:fldCharType="begin"/>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lang w:bidi="ar-SA"/>
        </w:rPr>
        <w:instrText>SEQ</w:instrText>
      </w:r>
      <w:r w:rsidRPr="005778E7">
        <w:rPr>
          <w:rFonts w:ascii="B Mitra" w:hAnsi="B Mitra" w:cs="B Mitra"/>
          <w:noProof/>
          <w:sz w:val="22"/>
          <w:szCs w:val="22"/>
          <w:rtl/>
          <w:lang w:bidi="ar-SA"/>
        </w:rPr>
        <w:instrText xml:space="preserve"> شکل \* </w:instrText>
      </w:r>
      <w:r w:rsidRPr="005778E7">
        <w:rPr>
          <w:rFonts w:ascii="B Mitra" w:hAnsi="B Mitra" w:cs="B Mitra"/>
          <w:noProof/>
          <w:sz w:val="22"/>
          <w:szCs w:val="22"/>
          <w:lang w:bidi="ar-SA"/>
        </w:rPr>
        <w:instrText>ARABIC</w:instrText>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rtl/>
          <w:lang w:bidi="ar-SA"/>
        </w:rPr>
        <w:fldChar w:fldCharType="separate"/>
      </w:r>
      <w:r>
        <w:rPr>
          <w:rFonts w:ascii="B Mitra" w:hAnsi="B Mitra" w:cs="B Mitra"/>
          <w:noProof/>
          <w:sz w:val="22"/>
          <w:szCs w:val="22"/>
          <w:rtl/>
          <w:lang w:bidi="ar-SA"/>
        </w:rPr>
        <w:t>1</w:t>
      </w:r>
      <w:r w:rsidRPr="005778E7">
        <w:rPr>
          <w:rFonts w:ascii="B Mitra" w:hAnsi="B Mitra" w:cs="B Mitra"/>
          <w:noProof/>
          <w:sz w:val="22"/>
          <w:szCs w:val="22"/>
          <w:rtl/>
          <w:lang w:bidi="ar-SA"/>
        </w:rPr>
        <w:fldChar w:fldCharType="end"/>
      </w:r>
      <w:bookmarkEnd w:id="0"/>
      <w:r w:rsidRPr="005778E7">
        <w:rPr>
          <w:rFonts w:ascii="B Mitra" w:hAnsi="B Mitra" w:cs="B Mitra" w:hint="cs"/>
          <w:noProof/>
          <w:sz w:val="22"/>
          <w:szCs w:val="22"/>
          <w:rtl/>
          <w:lang w:bidi="ar-SA"/>
        </w:rPr>
        <w:t xml:space="preserve"> </w:t>
      </w:r>
      <w:r>
        <w:rPr>
          <w:rFonts w:cs="Times New Roman" w:hint="cs"/>
          <w:noProof/>
          <w:sz w:val="22"/>
          <w:szCs w:val="22"/>
          <w:rtl/>
          <w:lang w:bidi="ar-SA"/>
        </w:rPr>
        <w:t>–</w:t>
      </w:r>
      <w:r w:rsidRPr="005778E7">
        <w:rPr>
          <w:rFonts w:ascii="B Mitra" w:hAnsi="B Mitra" w:cs="B Mitra" w:hint="cs"/>
          <w:noProof/>
          <w:sz w:val="22"/>
          <w:szCs w:val="22"/>
          <w:rtl/>
          <w:lang w:bidi="ar-SA"/>
        </w:rPr>
        <w:t xml:space="preserve"> </w:t>
      </w:r>
      <w:r>
        <w:rPr>
          <w:rFonts w:ascii="B Mitra" w:hAnsi="B Mitra" w:cs="B Mitra" w:hint="cs"/>
          <w:noProof/>
          <w:sz w:val="22"/>
          <w:szCs w:val="22"/>
          <w:rtl/>
          <w:lang w:bidi="ar-SA"/>
        </w:rPr>
        <w:t xml:space="preserve">تصویر </w:t>
      </w:r>
      <w:r w:rsidRPr="0019748E">
        <w:rPr>
          <w:rFonts w:asciiTheme="majorHAnsi" w:hAnsiTheme="majorHAnsi" w:cs="B Mitra" w:hint="cs"/>
          <w:sz w:val="22"/>
          <w:szCs w:val="22"/>
          <w:rtl/>
        </w:rPr>
        <w:t>موتور</w:t>
      </w:r>
      <w:r w:rsidR="000F3D1F">
        <w:rPr>
          <w:rFonts w:asciiTheme="majorHAnsi" w:hAnsiTheme="majorHAnsi" w:cs="B Mitra"/>
          <w:sz w:val="20"/>
          <w:szCs w:val="20"/>
        </w:rPr>
        <w:t>XUM</w:t>
      </w:r>
    </w:p>
    <w:p w14:paraId="718089DE" w14:textId="77777777" w:rsidR="00395A9A" w:rsidRDefault="00395A9A" w:rsidP="00395A9A">
      <w:pPr>
        <w:jc w:val="center"/>
        <w:rPr>
          <w:rFonts w:asciiTheme="majorHAnsi" w:hAnsiTheme="majorHAnsi" w:cs="B Mitra"/>
          <w:szCs w:val="24"/>
          <w:rtl/>
        </w:rPr>
      </w:pPr>
      <w:r>
        <w:rPr>
          <w:rFonts w:asciiTheme="majorHAnsi" w:hAnsiTheme="majorHAnsi" w:cs="B Mitra" w:hint="cs"/>
          <w:szCs w:val="24"/>
          <w:rtl/>
        </w:rPr>
        <w:t xml:space="preserve"> </w:t>
      </w:r>
    </w:p>
    <w:p w14:paraId="11F12FB5" w14:textId="099D7D29" w:rsidR="00395A9A" w:rsidRPr="00F067DE" w:rsidRDefault="00395A9A" w:rsidP="000A0AB6">
      <w:pPr>
        <w:jc w:val="center"/>
        <w:rPr>
          <w:rFonts w:asciiTheme="majorHAnsi" w:hAnsiTheme="majorHAnsi" w:cs="B Mitra"/>
          <w:sz w:val="22"/>
          <w:szCs w:val="22"/>
          <w:rtl/>
        </w:rPr>
      </w:pPr>
      <w:r w:rsidRPr="00F067DE">
        <w:rPr>
          <w:rFonts w:asciiTheme="majorHAnsi" w:hAnsiTheme="majorHAnsi" w:cs="B Mitra"/>
          <w:sz w:val="22"/>
          <w:szCs w:val="22"/>
          <w:rtl/>
        </w:rPr>
        <w:t xml:space="preserve">جدول 1: </w:t>
      </w:r>
      <w:r>
        <w:rPr>
          <w:rFonts w:asciiTheme="majorHAnsi" w:hAnsiTheme="majorHAnsi" w:cs="B Mitra" w:hint="cs"/>
          <w:sz w:val="22"/>
          <w:szCs w:val="22"/>
          <w:rtl/>
        </w:rPr>
        <w:t xml:space="preserve">مشخصات </w:t>
      </w:r>
      <w:r w:rsidR="000A0AB6">
        <w:rPr>
          <w:rFonts w:asciiTheme="majorHAnsi" w:hAnsiTheme="majorHAnsi" w:cs="B Mitra" w:hint="cs"/>
          <w:sz w:val="22"/>
          <w:szCs w:val="22"/>
          <w:rtl/>
        </w:rPr>
        <w:t xml:space="preserve">فنی </w:t>
      </w:r>
      <w:r>
        <w:rPr>
          <w:rFonts w:asciiTheme="majorHAnsi" w:hAnsiTheme="majorHAnsi" w:cs="B Mitra" w:hint="cs"/>
          <w:sz w:val="22"/>
          <w:szCs w:val="22"/>
          <w:rtl/>
        </w:rPr>
        <w:t xml:space="preserve">موتور </w:t>
      </w:r>
      <w:r w:rsidR="000A0AB6">
        <w:rPr>
          <w:rFonts w:asciiTheme="majorHAnsi" w:hAnsiTheme="majorHAnsi" w:cs="B Mitra" w:hint="cs"/>
          <w:sz w:val="22"/>
          <w:szCs w:val="22"/>
          <w:rtl/>
        </w:rPr>
        <w:t xml:space="preserve"> </w:t>
      </w:r>
    </w:p>
    <w:tbl>
      <w:tblPr>
        <w:bidiVisual/>
        <w:tblW w:w="4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2226"/>
      </w:tblGrid>
      <w:tr w:rsidR="00782152" w:rsidRPr="00F067DE" w14:paraId="1A5F44C8" w14:textId="77777777" w:rsidTr="00782152">
        <w:trPr>
          <w:jc w:val="center"/>
        </w:trPr>
        <w:tc>
          <w:tcPr>
            <w:tcW w:w="1986" w:type="pct"/>
            <w:vAlign w:val="center"/>
          </w:tcPr>
          <w:p w14:paraId="1BB91709" w14:textId="77777777" w:rsidR="00782152" w:rsidRPr="00F067DE" w:rsidRDefault="00782152" w:rsidP="000E6098">
            <w:pPr>
              <w:jc w:val="center"/>
              <w:rPr>
                <w:rFonts w:asciiTheme="majorHAnsi" w:hAnsiTheme="majorHAnsi" w:cs="B Mitra"/>
                <w:sz w:val="22"/>
                <w:szCs w:val="22"/>
                <w:rtl/>
              </w:rPr>
            </w:pPr>
            <w:r w:rsidRPr="00F067DE">
              <w:rPr>
                <w:rFonts w:asciiTheme="majorHAnsi" w:hAnsiTheme="majorHAnsi" w:cs="B Mitra"/>
                <w:sz w:val="22"/>
                <w:szCs w:val="22"/>
                <w:rtl/>
              </w:rPr>
              <w:t>نوع مشخصه</w:t>
            </w:r>
          </w:p>
        </w:tc>
        <w:tc>
          <w:tcPr>
            <w:tcW w:w="3014" w:type="pct"/>
            <w:vAlign w:val="center"/>
          </w:tcPr>
          <w:p w14:paraId="26B5753C" w14:textId="77777777" w:rsidR="00782152" w:rsidRPr="00F067DE" w:rsidRDefault="00782152" w:rsidP="000E6098">
            <w:pPr>
              <w:jc w:val="center"/>
              <w:rPr>
                <w:rFonts w:asciiTheme="majorHAnsi" w:hAnsiTheme="majorHAnsi" w:cs="B Mitra"/>
                <w:sz w:val="22"/>
                <w:szCs w:val="22"/>
                <w:rtl/>
              </w:rPr>
            </w:pPr>
            <w:r w:rsidRPr="00F067DE">
              <w:rPr>
                <w:rFonts w:asciiTheme="majorHAnsi" w:hAnsiTheme="majorHAnsi" w:cs="B Mitra"/>
                <w:sz w:val="22"/>
                <w:szCs w:val="22"/>
                <w:rtl/>
              </w:rPr>
              <w:t>مقدار مشخصه (واحد)</w:t>
            </w:r>
          </w:p>
        </w:tc>
      </w:tr>
      <w:tr w:rsidR="00782152" w:rsidRPr="00F067DE" w14:paraId="56364FFD" w14:textId="77777777" w:rsidTr="00782152">
        <w:trPr>
          <w:jc w:val="center"/>
        </w:trPr>
        <w:tc>
          <w:tcPr>
            <w:tcW w:w="1986" w:type="pct"/>
            <w:vAlign w:val="center"/>
          </w:tcPr>
          <w:p w14:paraId="18DADED5" w14:textId="77777777" w:rsidR="00782152" w:rsidRPr="00F067DE" w:rsidRDefault="00782152" w:rsidP="000E6098">
            <w:pPr>
              <w:jc w:val="center"/>
              <w:rPr>
                <w:rFonts w:asciiTheme="majorHAnsi" w:hAnsiTheme="majorHAnsi" w:cs="B Mitra"/>
                <w:sz w:val="22"/>
                <w:szCs w:val="22"/>
                <w:rtl/>
              </w:rPr>
            </w:pPr>
            <w:r>
              <w:rPr>
                <w:rFonts w:asciiTheme="majorHAnsi" w:hAnsiTheme="majorHAnsi" w:cs="B Mitra" w:hint="cs"/>
                <w:sz w:val="22"/>
                <w:szCs w:val="22"/>
                <w:rtl/>
              </w:rPr>
              <w:t>نام موتور</w:t>
            </w:r>
          </w:p>
        </w:tc>
        <w:tc>
          <w:tcPr>
            <w:tcW w:w="3014" w:type="pct"/>
            <w:vAlign w:val="center"/>
          </w:tcPr>
          <w:p w14:paraId="1FA3490E" w14:textId="0DF215AB" w:rsidR="00782152" w:rsidRPr="00F067DE" w:rsidRDefault="000F3D1F" w:rsidP="000E6098">
            <w:pPr>
              <w:jc w:val="center"/>
              <w:rPr>
                <w:rFonts w:asciiTheme="majorHAnsi" w:hAnsiTheme="majorHAnsi" w:cs="B Mitra"/>
                <w:sz w:val="22"/>
                <w:szCs w:val="22"/>
                <w:rtl/>
              </w:rPr>
            </w:pPr>
            <w:r>
              <w:rPr>
                <w:rFonts w:asciiTheme="majorHAnsi" w:hAnsiTheme="majorHAnsi" w:cs="B Mitra"/>
                <w:color w:val="000000"/>
                <w:spacing w:val="2"/>
                <w:sz w:val="20"/>
                <w:szCs w:val="20"/>
              </w:rPr>
              <w:t>XUM</w:t>
            </w:r>
          </w:p>
        </w:tc>
      </w:tr>
      <w:tr w:rsidR="00782152" w:rsidRPr="00F067DE" w14:paraId="4C4C2A83" w14:textId="77777777" w:rsidTr="00782152">
        <w:trPr>
          <w:jc w:val="center"/>
        </w:trPr>
        <w:tc>
          <w:tcPr>
            <w:tcW w:w="1986" w:type="pct"/>
            <w:vAlign w:val="center"/>
          </w:tcPr>
          <w:p w14:paraId="3F5B373C" w14:textId="77777777" w:rsidR="00782152" w:rsidRPr="00F067DE" w:rsidRDefault="00782152" w:rsidP="000E6098">
            <w:pPr>
              <w:jc w:val="center"/>
              <w:rPr>
                <w:rFonts w:asciiTheme="majorHAnsi" w:hAnsiTheme="majorHAnsi" w:cs="B Mitra"/>
                <w:sz w:val="22"/>
                <w:szCs w:val="22"/>
                <w:rtl/>
              </w:rPr>
            </w:pPr>
            <w:r w:rsidRPr="00AC42F9">
              <w:rPr>
                <w:rFonts w:asciiTheme="majorHAnsi" w:hAnsiTheme="majorHAnsi" w:cs="B Mitra"/>
                <w:sz w:val="22"/>
                <w:szCs w:val="22"/>
                <w:rtl/>
              </w:rPr>
              <w:t>ظرف</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ت</w:t>
            </w:r>
            <w:r w:rsidRPr="00AC42F9">
              <w:rPr>
                <w:rFonts w:asciiTheme="majorHAnsi" w:hAnsiTheme="majorHAnsi" w:cs="B Mitra"/>
                <w:sz w:val="22"/>
                <w:szCs w:val="22"/>
                <w:rtl/>
              </w:rPr>
              <w:t xml:space="preserve"> موتور(</w:t>
            </w:r>
            <w:r w:rsidRPr="00AC42F9">
              <w:rPr>
                <w:rFonts w:asciiTheme="majorHAnsi" w:hAnsiTheme="majorHAnsi" w:cs="B Mitra"/>
                <w:sz w:val="22"/>
                <w:szCs w:val="22"/>
              </w:rPr>
              <w:t>cc</w:t>
            </w:r>
            <w:r w:rsidRPr="00AC42F9">
              <w:rPr>
                <w:rFonts w:asciiTheme="majorHAnsi" w:hAnsiTheme="majorHAnsi" w:cs="B Mitra"/>
                <w:sz w:val="22"/>
                <w:szCs w:val="22"/>
                <w:rtl/>
              </w:rPr>
              <w:t>)</w:t>
            </w:r>
          </w:p>
        </w:tc>
        <w:tc>
          <w:tcPr>
            <w:tcW w:w="3014" w:type="pct"/>
            <w:vAlign w:val="center"/>
          </w:tcPr>
          <w:p w14:paraId="2962BF28" w14:textId="77777777" w:rsidR="00782152" w:rsidRPr="00516F0E" w:rsidRDefault="00782152" w:rsidP="000E6098">
            <w:pPr>
              <w:jc w:val="center"/>
              <w:rPr>
                <w:rFonts w:asciiTheme="majorHAnsi" w:hAnsiTheme="majorHAnsi" w:cs="B Mitra"/>
                <w:color w:val="000000"/>
                <w:spacing w:val="2"/>
                <w:sz w:val="20"/>
                <w:szCs w:val="20"/>
                <w:rtl/>
              </w:rPr>
            </w:pPr>
            <w:r w:rsidRPr="00516F0E">
              <w:rPr>
                <w:rFonts w:asciiTheme="majorHAnsi" w:hAnsiTheme="majorHAnsi" w:cs="B Mitra"/>
                <w:color w:val="000000"/>
                <w:spacing w:val="2"/>
                <w:sz w:val="20"/>
                <w:szCs w:val="20"/>
              </w:rPr>
              <w:t>1761</w:t>
            </w:r>
          </w:p>
        </w:tc>
      </w:tr>
      <w:tr w:rsidR="00782152" w:rsidRPr="00F067DE" w14:paraId="4676B63B" w14:textId="77777777" w:rsidTr="00782152">
        <w:trPr>
          <w:jc w:val="center"/>
        </w:trPr>
        <w:tc>
          <w:tcPr>
            <w:tcW w:w="1986" w:type="pct"/>
            <w:vAlign w:val="center"/>
          </w:tcPr>
          <w:p w14:paraId="40823C11" w14:textId="77777777" w:rsidR="00782152" w:rsidRPr="00F067DE" w:rsidRDefault="00782152" w:rsidP="000E6098">
            <w:pPr>
              <w:jc w:val="center"/>
              <w:rPr>
                <w:rFonts w:asciiTheme="majorHAnsi" w:hAnsiTheme="majorHAnsi" w:cs="B Mitra"/>
                <w:sz w:val="22"/>
                <w:szCs w:val="22"/>
                <w:rtl/>
              </w:rPr>
            </w:pPr>
            <w:r w:rsidRPr="00AC42F9">
              <w:rPr>
                <w:rFonts w:asciiTheme="majorHAnsi" w:hAnsiTheme="majorHAnsi" w:cs="B Mitra" w:hint="eastAsia"/>
                <w:sz w:val="22"/>
                <w:szCs w:val="22"/>
                <w:rtl/>
              </w:rPr>
              <w:t>مد</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ر</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ت</w:t>
            </w:r>
            <w:r w:rsidRPr="00AC42F9">
              <w:rPr>
                <w:rFonts w:asciiTheme="majorHAnsi" w:hAnsiTheme="majorHAnsi" w:cs="B Mitra"/>
                <w:sz w:val="22"/>
                <w:szCs w:val="22"/>
                <w:rtl/>
              </w:rPr>
              <w:t xml:space="preserve"> موتور</w:t>
            </w:r>
          </w:p>
        </w:tc>
        <w:tc>
          <w:tcPr>
            <w:tcW w:w="3014" w:type="pct"/>
            <w:vAlign w:val="center"/>
          </w:tcPr>
          <w:p w14:paraId="5F471ED5" w14:textId="77777777" w:rsidR="00782152" w:rsidRPr="00516F0E" w:rsidRDefault="00782152" w:rsidP="000E6098">
            <w:pPr>
              <w:jc w:val="center"/>
              <w:rPr>
                <w:rFonts w:asciiTheme="majorHAnsi" w:hAnsiTheme="majorHAnsi" w:cs="B Mitra"/>
                <w:color w:val="000000"/>
                <w:spacing w:val="2"/>
                <w:sz w:val="20"/>
                <w:szCs w:val="20"/>
                <w:rtl/>
              </w:rPr>
            </w:pPr>
            <w:proofErr w:type="spellStart"/>
            <w:r w:rsidRPr="00516F0E">
              <w:rPr>
                <w:rFonts w:asciiTheme="majorHAnsi" w:hAnsiTheme="majorHAnsi" w:cs="B Mitra"/>
                <w:color w:val="000000"/>
                <w:spacing w:val="2"/>
                <w:sz w:val="20"/>
                <w:szCs w:val="20"/>
              </w:rPr>
              <w:t>Siemans</w:t>
            </w:r>
            <w:proofErr w:type="spellEnd"/>
          </w:p>
        </w:tc>
      </w:tr>
      <w:tr w:rsidR="00782152" w:rsidRPr="00F067DE" w14:paraId="77754ABB" w14:textId="77777777" w:rsidTr="00782152">
        <w:trPr>
          <w:jc w:val="center"/>
        </w:trPr>
        <w:tc>
          <w:tcPr>
            <w:tcW w:w="1986" w:type="pct"/>
            <w:vAlign w:val="center"/>
          </w:tcPr>
          <w:p w14:paraId="6EA021C4" w14:textId="77777777" w:rsidR="00782152" w:rsidRPr="00F067DE" w:rsidRDefault="00782152" w:rsidP="000E6098">
            <w:pPr>
              <w:jc w:val="center"/>
              <w:rPr>
                <w:rFonts w:asciiTheme="majorHAnsi" w:hAnsiTheme="majorHAnsi" w:cs="B Mitra"/>
                <w:sz w:val="22"/>
                <w:szCs w:val="22"/>
                <w:rtl/>
              </w:rPr>
            </w:pPr>
            <w:r w:rsidRPr="00AC42F9">
              <w:rPr>
                <w:rFonts w:asciiTheme="majorHAnsi" w:hAnsiTheme="majorHAnsi" w:cs="B Mitra" w:hint="eastAsia"/>
                <w:sz w:val="22"/>
                <w:szCs w:val="22"/>
                <w:rtl/>
              </w:rPr>
              <w:t>قطر</w:t>
            </w:r>
            <w:r w:rsidRPr="00AC42F9">
              <w:rPr>
                <w:rFonts w:asciiTheme="majorHAnsi" w:hAnsiTheme="majorHAnsi" w:cs="B Mitra"/>
                <w:sz w:val="22"/>
                <w:szCs w:val="22"/>
                <w:rtl/>
              </w:rPr>
              <w:t xml:space="preserve"> س</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لندر</w:t>
            </w:r>
          </w:p>
        </w:tc>
        <w:tc>
          <w:tcPr>
            <w:tcW w:w="3014" w:type="pct"/>
            <w:vAlign w:val="center"/>
          </w:tcPr>
          <w:p w14:paraId="103C6181" w14:textId="77777777" w:rsidR="00782152" w:rsidRPr="00516F0E" w:rsidRDefault="00782152" w:rsidP="000E6098">
            <w:pPr>
              <w:jc w:val="center"/>
              <w:rPr>
                <w:rFonts w:asciiTheme="majorHAnsi" w:hAnsiTheme="majorHAnsi" w:cs="B Mitra"/>
                <w:color w:val="000000"/>
                <w:spacing w:val="2"/>
                <w:sz w:val="20"/>
                <w:szCs w:val="20"/>
              </w:rPr>
            </w:pPr>
            <w:r>
              <w:rPr>
                <w:rFonts w:asciiTheme="majorHAnsi" w:hAnsiTheme="majorHAnsi" w:cs="B Mitra"/>
                <w:color w:val="000000"/>
                <w:spacing w:val="2"/>
                <w:sz w:val="20"/>
                <w:szCs w:val="20"/>
              </w:rPr>
              <w:t>83</w:t>
            </w:r>
          </w:p>
        </w:tc>
      </w:tr>
      <w:tr w:rsidR="00782152" w:rsidRPr="00F067DE" w14:paraId="0E215214" w14:textId="77777777" w:rsidTr="00782152">
        <w:trPr>
          <w:jc w:val="center"/>
        </w:trPr>
        <w:tc>
          <w:tcPr>
            <w:tcW w:w="1986" w:type="pct"/>
            <w:vAlign w:val="center"/>
          </w:tcPr>
          <w:p w14:paraId="27D00176" w14:textId="77777777" w:rsidR="00782152" w:rsidRPr="00F067DE" w:rsidRDefault="00782152" w:rsidP="000E6098">
            <w:pPr>
              <w:jc w:val="center"/>
              <w:rPr>
                <w:rFonts w:asciiTheme="majorHAnsi" w:hAnsiTheme="majorHAnsi" w:cs="B Mitra"/>
                <w:sz w:val="22"/>
                <w:szCs w:val="22"/>
                <w:rtl/>
              </w:rPr>
            </w:pPr>
            <w:r w:rsidRPr="00AC42F9">
              <w:rPr>
                <w:rFonts w:asciiTheme="majorHAnsi" w:hAnsiTheme="majorHAnsi" w:cs="B Mitra"/>
                <w:sz w:val="22"/>
                <w:szCs w:val="22"/>
                <w:rtl/>
              </w:rPr>
              <w:t>تعداد س</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لندر</w:t>
            </w:r>
          </w:p>
        </w:tc>
        <w:tc>
          <w:tcPr>
            <w:tcW w:w="3014" w:type="pct"/>
            <w:vAlign w:val="center"/>
          </w:tcPr>
          <w:p w14:paraId="71D4DCA3" w14:textId="77777777" w:rsidR="00782152" w:rsidRPr="00516F0E" w:rsidRDefault="00782152" w:rsidP="000E6098">
            <w:pPr>
              <w:jc w:val="center"/>
              <w:rPr>
                <w:rFonts w:asciiTheme="majorHAnsi" w:hAnsiTheme="majorHAnsi" w:cs="B Mitra"/>
                <w:color w:val="000000"/>
                <w:spacing w:val="2"/>
                <w:sz w:val="20"/>
                <w:szCs w:val="20"/>
                <w:rtl/>
              </w:rPr>
            </w:pPr>
            <w:r>
              <w:rPr>
                <w:rFonts w:asciiTheme="majorHAnsi" w:hAnsiTheme="majorHAnsi" w:cs="B Mitra"/>
                <w:color w:val="000000"/>
                <w:spacing w:val="2"/>
                <w:sz w:val="20"/>
                <w:szCs w:val="20"/>
              </w:rPr>
              <w:t>4</w:t>
            </w:r>
          </w:p>
        </w:tc>
      </w:tr>
      <w:tr w:rsidR="00782152" w:rsidRPr="00F067DE" w14:paraId="79223A17" w14:textId="77777777" w:rsidTr="00782152">
        <w:trPr>
          <w:jc w:val="center"/>
        </w:trPr>
        <w:tc>
          <w:tcPr>
            <w:tcW w:w="1986" w:type="pct"/>
            <w:vAlign w:val="center"/>
          </w:tcPr>
          <w:p w14:paraId="23EB1779" w14:textId="45A7F815" w:rsidR="00782152" w:rsidRPr="00F067DE" w:rsidRDefault="00782152" w:rsidP="00346A8D">
            <w:pPr>
              <w:jc w:val="center"/>
              <w:rPr>
                <w:rFonts w:asciiTheme="majorHAnsi" w:hAnsiTheme="majorHAnsi" w:cs="B Mitra"/>
                <w:sz w:val="22"/>
                <w:szCs w:val="22"/>
                <w:rtl/>
              </w:rPr>
            </w:pPr>
            <w:r w:rsidRPr="00AC42F9">
              <w:rPr>
                <w:rFonts w:asciiTheme="majorHAnsi" w:hAnsiTheme="majorHAnsi" w:cs="B Mitra" w:hint="eastAsia"/>
                <w:sz w:val="22"/>
                <w:szCs w:val="22"/>
                <w:rtl/>
              </w:rPr>
              <w:t>نسبت</w:t>
            </w:r>
            <w:r w:rsidRPr="00AC42F9">
              <w:rPr>
                <w:rFonts w:asciiTheme="majorHAnsi" w:hAnsiTheme="majorHAnsi" w:cs="B Mitra"/>
                <w:sz w:val="22"/>
                <w:szCs w:val="22"/>
                <w:rtl/>
              </w:rPr>
              <w:t xml:space="preserve"> تراکم</w:t>
            </w:r>
          </w:p>
        </w:tc>
        <w:tc>
          <w:tcPr>
            <w:tcW w:w="3014" w:type="pct"/>
            <w:vAlign w:val="center"/>
          </w:tcPr>
          <w:p w14:paraId="0CF048B7" w14:textId="77777777" w:rsidR="00782152" w:rsidRPr="00516F0E" w:rsidRDefault="00782152" w:rsidP="000E6098">
            <w:pPr>
              <w:jc w:val="center"/>
              <w:rPr>
                <w:rFonts w:asciiTheme="majorHAnsi" w:hAnsiTheme="majorHAnsi" w:cs="B Mitra"/>
                <w:color w:val="000000"/>
                <w:spacing w:val="2"/>
                <w:sz w:val="20"/>
                <w:szCs w:val="20"/>
                <w:rtl/>
              </w:rPr>
            </w:pPr>
            <w:r>
              <w:rPr>
                <w:rFonts w:asciiTheme="majorHAnsi" w:hAnsiTheme="majorHAnsi" w:cs="B Mitra"/>
                <w:color w:val="000000"/>
                <w:spacing w:val="2"/>
                <w:sz w:val="20"/>
                <w:szCs w:val="20"/>
              </w:rPr>
              <w:t>9.3:1</w:t>
            </w:r>
          </w:p>
        </w:tc>
      </w:tr>
      <w:tr w:rsidR="00782152" w:rsidRPr="00F067DE" w14:paraId="656F6758" w14:textId="77777777" w:rsidTr="00782152">
        <w:trPr>
          <w:jc w:val="center"/>
        </w:trPr>
        <w:tc>
          <w:tcPr>
            <w:tcW w:w="1986" w:type="pct"/>
            <w:vAlign w:val="center"/>
          </w:tcPr>
          <w:p w14:paraId="08C7678B" w14:textId="77777777" w:rsidR="00782152" w:rsidRPr="00F067DE" w:rsidRDefault="00782152" w:rsidP="000E6098">
            <w:pPr>
              <w:jc w:val="center"/>
              <w:rPr>
                <w:rFonts w:asciiTheme="majorHAnsi" w:hAnsiTheme="majorHAnsi" w:cs="B Mitra"/>
                <w:sz w:val="22"/>
                <w:szCs w:val="22"/>
                <w:rtl/>
              </w:rPr>
            </w:pPr>
            <w:r w:rsidRPr="00AC42F9">
              <w:rPr>
                <w:rFonts w:asciiTheme="majorHAnsi" w:hAnsiTheme="majorHAnsi" w:cs="B Mitra" w:hint="eastAsia"/>
                <w:sz w:val="22"/>
                <w:szCs w:val="22"/>
                <w:rtl/>
              </w:rPr>
              <w:t>س</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ستم</w:t>
            </w:r>
            <w:r w:rsidRPr="00AC42F9">
              <w:rPr>
                <w:rFonts w:asciiTheme="majorHAnsi" w:hAnsiTheme="majorHAnsi" w:cs="B Mitra"/>
                <w:sz w:val="22"/>
                <w:szCs w:val="22"/>
                <w:rtl/>
              </w:rPr>
              <w:t xml:space="preserve"> سوخت رسان</w:t>
            </w:r>
            <w:r w:rsidRPr="00AC42F9">
              <w:rPr>
                <w:rFonts w:asciiTheme="majorHAnsi" w:hAnsiTheme="majorHAnsi" w:cs="B Mitra" w:hint="cs"/>
                <w:sz w:val="22"/>
                <w:szCs w:val="22"/>
                <w:rtl/>
              </w:rPr>
              <w:t>ی</w:t>
            </w:r>
          </w:p>
        </w:tc>
        <w:tc>
          <w:tcPr>
            <w:tcW w:w="3014" w:type="pct"/>
            <w:vAlign w:val="center"/>
          </w:tcPr>
          <w:p w14:paraId="64DBF5BE" w14:textId="57E51AD7" w:rsidR="00782152" w:rsidRPr="00516F0E" w:rsidRDefault="00782152" w:rsidP="00346A8D">
            <w:pPr>
              <w:jc w:val="center"/>
              <w:rPr>
                <w:rFonts w:asciiTheme="majorHAnsi" w:hAnsiTheme="majorHAnsi" w:cs="B Mitra"/>
                <w:color w:val="000000"/>
                <w:spacing w:val="2"/>
                <w:sz w:val="20"/>
                <w:szCs w:val="20"/>
                <w:rtl/>
              </w:rPr>
            </w:pPr>
            <w:r w:rsidRPr="00516F0E">
              <w:rPr>
                <w:rFonts w:asciiTheme="majorHAnsi" w:hAnsiTheme="majorHAnsi" w:cs="B Mitra" w:hint="cs"/>
                <w:sz w:val="22"/>
                <w:szCs w:val="22"/>
                <w:rtl/>
              </w:rPr>
              <w:t>افشانه ایی چند نقطه ای(بنزین)</w:t>
            </w:r>
          </w:p>
        </w:tc>
      </w:tr>
      <w:tr w:rsidR="00782152" w:rsidRPr="00F067DE" w14:paraId="18734CF0" w14:textId="77777777" w:rsidTr="00782152">
        <w:trPr>
          <w:jc w:val="center"/>
        </w:trPr>
        <w:tc>
          <w:tcPr>
            <w:tcW w:w="1986" w:type="pct"/>
            <w:vAlign w:val="center"/>
          </w:tcPr>
          <w:p w14:paraId="0D8E19F8" w14:textId="77777777" w:rsidR="00782152" w:rsidRPr="00F067DE" w:rsidRDefault="00782152" w:rsidP="000E6098">
            <w:pPr>
              <w:jc w:val="center"/>
              <w:rPr>
                <w:rFonts w:asciiTheme="majorHAnsi" w:hAnsiTheme="majorHAnsi" w:cs="B Mitra"/>
                <w:sz w:val="22"/>
                <w:szCs w:val="22"/>
                <w:rtl/>
              </w:rPr>
            </w:pPr>
            <w:r w:rsidRPr="00AC42F9">
              <w:rPr>
                <w:rFonts w:asciiTheme="majorHAnsi" w:hAnsiTheme="majorHAnsi" w:cs="B Mitra" w:hint="eastAsia"/>
                <w:sz w:val="22"/>
                <w:szCs w:val="22"/>
                <w:rtl/>
              </w:rPr>
              <w:t>کورس</w:t>
            </w:r>
            <w:r w:rsidRPr="00AC42F9">
              <w:rPr>
                <w:rFonts w:asciiTheme="majorHAnsi" w:hAnsiTheme="majorHAnsi" w:cs="B Mitra"/>
                <w:sz w:val="22"/>
                <w:szCs w:val="22"/>
                <w:rtl/>
              </w:rPr>
              <w:t xml:space="preserve"> پ</w:t>
            </w:r>
            <w:r w:rsidRPr="00AC42F9">
              <w:rPr>
                <w:rFonts w:asciiTheme="majorHAnsi" w:hAnsiTheme="majorHAnsi" w:cs="B Mitra" w:hint="cs"/>
                <w:sz w:val="22"/>
                <w:szCs w:val="22"/>
                <w:rtl/>
              </w:rPr>
              <w:t>ی</w:t>
            </w:r>
            <w:r w:rsidRPr="00AC42F9">
              <w:rPr>
                <w:rFonts w:asciiTheme="majorHAnsi" w:hAnsiTheme="majorHAnsi" w:cs="B Mitra" w:hint="eastAsia"/>
                <w:sz w:val="22"/>
                <w:szCs w:val="22"/>
                <w:rtl/>
              </w:rPr>
              <w:t>ستون</w:t>
            </w:r>
          </w:p>
        </w:tc>
        <w:tc>
          <w:tcPr>
            <w:tcW w:w="3014" w:type="pct"/>
            <w:vAlign w:val="center"/>
          </w:tcPr>
          <w:p w14:paraId="1F86FBB7" w14:textId="77777777" w:rsidR="00782152" w:rsidRPr="00516F0E" w:rsidRDefault="00782152" w:rsidP="000E6098">
            <w:pPr>
              <w:jc w:val="center"/>
              <w:rPr>
                <w:rFonts w:asciiTheme="majorHAnsi" w:hAnsiTheme="majorHAnsi" w:cs="B Mitra"/>
                <w:color w:val="000000"/>
                <w:spacing w:val="2"/>
                <w:sz w:val="20"/>
                <w:szCs w:val="20"/>
                <w:rtl/>
              </w:rPr>
            </w:pPr>
            <w:r>
              <w:rPr>
                <w:rFonts w:asciiTheme="majorHAnsi" w:hAnsiTheme="majorHAnsi" w:cs="B Mitra"/>
                <w:color w:val="000000"/>
                <w:spacing w:val="2"/>
                <w:sz w:val="20"/>
                <w:szCs w:val="20"/>
              </w:rPr>
              <w:t>81.4</w:t>
            </w:r>
          </w:p>
        </w:tc>
      </w:tr>
    </w:tbl>
    <w:p w14:paraId="1A5B422C" w14:textId="77777777" w:rsidR="00395A9A" w:rsidRDefault="00395A9A" w:rsidP="00395A9A">
      <w:pPr>
        <w:rPr>
          <w:rFonts w:asciiTheme="majorHAnsi" w:hAnsiTheme="majorHAnsi" w:cs="B Mitra"/>
          <w:szCs w:val="24"/>
          <w:rtl/>
        </w:rPr>
      </w:pPr>
    </w:p>
    <w:p w14:paraId="50A13055" w14:textId="77777777" w:rsidR="000F3D1F" w:rsidRDefault="000F3D1F" w:rsidP="00395A9A">
      <w:pPr>
        <w:rPr>
          <w:rFonts w:asciiTheme="majorHAnsi" w:hAnsiTheme="majorHAnsi" w:cs="B Mitra"/>
          <w:szCs w:val="24"/>
        </w:rPr>
      </w:pPr>
    </w:p>
    <w:p w14:paraId="1CFFB8EA" w14:textId="12794037" w:rsidR="00395A9A" w:rsidRDefault="00395A9A" w:rsidP="00395A9A">
      <w:pPr>
        <w:rPr>
          <w:rFonts w:asciiTheme="majorHAnsi" w:hAnsiTheme="majorHAnsi" w:cs="B Mitra"/>
          <w:szCs w:val="24"/>
        </w:rPr>
      </w:pPr>
      <w:r>
        <w:rPr>
          <w:rFonts w:asciiTheme="majorHAnsi" w:hAnsiTheme="majorHAnsi" w:cs="B Mitra" w:hint="cs"/>
          <w:szCs w:val="24"/>
          <w:rtl/>
        </w:rPr>
        <w:t xml:space="preserve">در این مطالعه اثر مجموعه چندراهه خروجی بهمراه </w:t>
      </w:r>
      <w:r w:rsidR="002D64B6">
        <w:rPr>
          <w:rFonts w:asciiTheme="majorHAnsi" w:hAnsiTheme="majorHAnsi" w:cs="B Mitra" w:hint="cs"/>
          <w:szCs w:val="24"/>
          <w:rtl/>
        </w:rPr>
        <w:t>کاتاليست</w:t>
      </w:r>
      <w:r>
        <w:rPr>
          <w:rFonts w:asciiTheme="majorHAnsi" w:hAnsiTheme="majorHAnsi" w:cs="B Mitra" w:hint="cs"/>
          <w:szCs w:val="24"/>
          <w:rtl/>
        </w:rPr>
        <w:t xml:space="preserve"> شیمیایی بر پارامترهای عملکردی مورد بررسی قرار می گیرد. در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Ref534193686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B Mitra" w:hAnsi="B Mitra" w:cs="B Mitra"/>
          <w:noProof/>
          <w:sz w:val="22"/>
          <w:szCs w:val="22"/>
          <w:rtl/>
          <w:lang w:bidi="ar-SA"/>
        </w:rPr>
        <w:t>2</w:t>
      </w:r>
      <w:r>
        <w:rPr>
          <w:rFonts w:asciiTheme="majorHAnsi" w:hAnsiTheme="majorHAnsi" w:cs="B Mitra"/>
          <w:szCs w:val="24"/>
          <w:rtl/>
        </w:rPr>
        <w:fldChar w:fldCharType="end"/>
      </w:r>
      <w:r>
        <w:rPr>
          <w:rFonts w:asciiTheme="majorHAnsi" w:hAnsiTheme="majorHAnsi" w:cs="B Mitra" w:hint="cs"/>
          <w:szCs w:val="24"/>
          <w:rtl/>
        </w:rPr>
        <w:t xml:space="preserve"> تصویر چندراهه خروجی موتور مبنا</w:t>
      </w:r>
      <w:r w:rsidR="00346A8D">
        <w:rPr>
          <w:rFonts w:asciiTheme="majorHAnsi" w:hAnsiTheme="majorHAnsi" w:cs="B Mitra"/>
          <w:szCs w:val="24"/>
        </w:rPr>
        <w:t xml:space="preserve"> </w:t>
      </w:r>
      <w:r w:rsidRPr="00346A8D">
        <w:rPr>
          <w:rFonts w:asciiTheme="majorHAnsi" w:hAnsiTheme="majorHAnsi" w:cs="B Mitra" w:hint="cs"/>
          <w:sz w:val="20"/>
          <w:szCs w:val="20"/>
          <w:rtl/>
        </w:rPr>
        <w:t>(</w:t>
      </w:r>
      <w:r w:rsidRPr="00346A8D">
        <w:rPr>
          <w:rFonts w:asciiTheme="majorHAnsi" w:hAnsiTheme="majorHAnsi" w:cs="B Mitra"/>
          <w:sz w:val="20"/>
          <w:szCs w:val="20"/>
        </w:rPr>
        <w:t>EU4</w:t>
      </w:r>
      <w:r w:rsidRPr="00346A8D">
        <w:rPr>
          <w:rFonts w:asciiTheme="majorHAnsi" w:hAnsiTheme="majorHAnsi" w:cs="B Mitra" w:hint="cs"/>
          <w:sz w:val="20"/>
          <w:szCs w:val="20"/>
          <w:rtl/>
        </w:rPr>
        <w:t>)</w:t>
      </w:r>
      <w:r>
        <w:rPr>
          <w:rFonts w:asciiTheme="majorHAnsi" w:hAnsiTheme="majorHAnsi" w:cs="B Mitra" w:hint="cs"/>
          <w:szCs w:val="24"/>
          <w:rtl/>
        </w:rPr>
        <w:t xml:space="preserve"> و در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Ref534193722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B Mitra" w:hAnsi="B Mitra" w:cs="B Mitra"/>
          <w:noProof/>
          <w:sz w:val="22"/>
          <w:szCs w:val="22"/>
          <w:rtl/>
          <w:lang w:bidi="ar-SA"/>
        </w:rPr>
        <w:t>3</w:t>
      </w:r>
      <w:r>
        <w:rPr>
          <w:rFonts w:asciiTheme="majorHAnsi" w:hAnsiTheme="majorHAnsi" w:cs="B Mitra"/>
          <w:szCs w:val="24"/>
          <w:rtl/>
        </w:rPr>
        <w:fldChar w:fldCharType="end"/>
      </w:r>
      <w:r>
        <w:rPr>
          <w:rFonts w:asciiTheme="majorHAnsi" w:hAnsiTheme="majorHAnsi" w:cs="B Mitra" w:hint="cs"/>
          <w:szCs w:val="24"/>
          <w:rtl/>
        </w:rPr>
        <w:t xml:space="preserve"> تصویر چندراهه خروجی بهینه </w:t>
      </w:r>
      <w:r w:rsidRPr="00346A8D">
        <w:rPr>
          <w:rFonts w:asciiTheme="majorHAnsi" w:hAnsiTheme="majorHAnsi" w:cs="B Mitra" w:hint="cs"/>
          <w:sz w:val="20"/>
          <w:szCs w:val="20"/>
          <w:rtl/>
        </w:rPr>
        <w:t>(</w:t>
      </w:r>
      <w:r w:rsidRPr="00346A8D">
        <w:rPr>
          <w:rFonts w:asciiTheme="majorHAnsi" w:hAnsiTheme="majorHAnsi" w:cs="B Mitra"/>
          <w:sz w:val="20"/>
          <w:szCs w:val="20"/>
        </w:rPr>
        <w:t>EU2</w:t>
      </w:r>
      <w:r w:rsidRPr="00346A8D">
        <w:rPr>
          <w:rFonts w:asciiTheme="majorHAnsi" w:hAnsiTheme="majorHAnsi" w:cs="B Mitra" w:hint="cs"/>
          <w:sz w:val="20"/>
          <w:szCs w:val="20"/>
          <w:rtl/>
        </w:rPr>
        <w:t>)</w:t>
      </w:r>
      <w:r>
        <w:rPr>
          <w:rFonts w:asciiTheme="majorHAnsi" w:hAnsiTheme="majorHAnsi" w:cs="B Mitra" w:hint="cs"/>
          <w:szCs w:val="24"/>
          <w:rtl/>
        </w:rPr>
        <w:t xml:space="preserve"> نشان داده شده است که تفاوت های اصلی این دو طرح نسبت به یکدیگر تغییر فرم راه گاه خروجی دود می باشد.</w:t>
      </w:r>
    </w:p>
    <w:p w14:paraId="144E8A12" w14:textId="2C178DA9" w:rsidR="00346A8D" w:rsidRDefault="000F3D1F" w:rsidP="00395A9A">
      <w:pPr>
        <w:rPr>
          <w:rFonts w:asciiTheme="majorHAnsi" w:hAnsiTheme="majorHAnsi" w:cs="B Mitra" w:hint="cs"/>
          <w:szCs w:val="24"/>
          <w:rtl/>
        </w:rPr>
      </w:pPr>
      <w:r>
        <w:rPr>
          <w:rFonts w:asciiTheme="majorHAnsi" w:hAnsiTheme="majorHAnsi" w:cs="B Mitra" w:hint="cs"/>
          <w:szCs w:val="24"/>
          <w:rtl/>
        </w:rPr>
        <w:t xml:space="preserve">قطعه ديگر که در این پژوهش مورد بررسی قرار گرفته است قطعه کاتاليست شیمیایی می باشد که در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Ref534194541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B Mitra" w:hAnsi="B Mitra" w:cs="B Mitra"/>
          <w:noProof/>
          <w:sz w:val="22"/>
          <w:szCs w:val="22"/>
          <w:rtl/>
          <w:lang w:bidi="ar-SA"/>
        </w:rPr>
        <w:t>4</w:t>
      </w:r>
      <w:r>
        <w:rPr>
          <w:rFonts w:asciiTheme="majorHAnsi" w:hAnsiTheme="majorHAnsi" w:cs="B Mitra"/>
          <w:szCs w:val="24"/>
          <w:rtl/>
        </w:rPr>
        <w:fldChar w:fldCharType="end"/>
      </w:r>
      <w:r>
        <w:rPr>
          <w:rFonts w:asciiTheme="majorHAnsi" w:hAnsiTheme="majorHAnsi" w:cs="B Mitra" w:hint="cs"/>
          <w:szCs w:val="24"/>
          <w:rtl/>
        </w:rPr>
        <w:t xml:space="preserve"> تصویر کاتاليست شیمیایی مبنا و در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Ref534194562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B Mitra" w:hAnsi="B Mitra" w:cs="B Mitra"/>
          <w:noProof/>
          <w:sz w:val="22"/>
          <w:szCs w:val="22"/>
          <w:rtl/>
          <w:lang w:bidi="ar-SA"/>
        </w:rPr>
        <w:t>5</w:t>
      </w:r>
      <w:r>
        <w:rPr>
          <w:rFonts w:asciiTheme="majorHAnsi" w:hAnsiTheme="majorHAnsi" w:cs="B Mitra"/>
          <w:szCs w:val="24"/>
          <w:rtl/>
        </w:rPr>
        <w:fldChar w:fldCharType="end"/>
      </w:r>
      <w:r>
        <w:rPr>
          <w:rFonts w:asciiTheme="majorHAnsi" w:hAnsiTheme="majorHAnsi" w:cs="B Mitra" w:hint="cs"/>
          <w:szCs w:val="24"/>
          <w:rtl/>
        </w:rPr>
        <w:t xml:space="preserve"> تصویر کاتاليست شیمیایی بهینه نشان داده شده است.</w:t>
      </w:r>
      <w:r w:rsidR="00917994">
        <w:rPr>
          <w:rFonts w:asciiTheme="majorHAnsi" w:hAnsiTheme="majorHAnsi" w:cs="B Mitra" w:hint="cs"/>
          <w:szCs w:val="24"/>
          <w:rtl/>
        </w:rPr>
        <w:t xml:space="preserve"> </w:t>
      </w:r>
    </w:p>
    <w:p w14:paraId="465FACF7" w14:textId="77777777" w:rsidR="00917994" w:rsidRDefault="00917994" w:rsidP="00917994">
      <w:pPr>
        <w:rPr>
          <w:rFonts w:asciiTheme="majorHAnsi" w:hAnsiTheme="majorHAnsi" w:cs="B Mitra"/>
          <w:szCs w:val="24"/>
          <w:rtl/>
        </w:rPr>
      </w:pPr>
      <w:r>
        <w:rPr>
          <w:rFonts w:asciiTheme="majorHAnsi" w:hAnsiTheme="majorHAnsi" w:cs="B Mitra" w:hint="cs"/>
          <w:szCs w:val="24"/>
          <w:rtl/>
        </w:rPr>
        <w:t>در ادامه مجموعه منيفلد دود</w:t>
      </w:r>
      <w:r>
        <w:rPr>
          <w:rFonts w:asciiTheme="majorHAnsi" w:hAnsiTheme="majorHAnsi" w:cs="B Mitra"/>
          <w:szCs w:val="24"/>
        </w:rPr>
        <w:t xml:space="preserve"> </w:t>
      </w:r>
      <w:r>
        <w:rPr>
          <w:rFonts w:asciiTheme="majorHAnsi" w:hAnsiTheme="majorHAnsi" w:cs="B Mitra" w:hint="cs"/>
          <w:szCs w:val="24"/>
          <w:rtl/>
        </w:rPr>
        <w:t>و کاتاليست شیمیایی بر روی یک موتور تحت آزمون عملکردی جهت بررسی میزان توان، گشتاور و فشار دود خروجی قرار گرفت.</w:t>
      </w:r>
    </w:p>
    <w:p w14:paraId="1EA25DC5" w14:textId="77777777" w:rsidR="00917994" w:rsidRDefault="00917994" w:rsidP="00395A9A">
      <w:pPr>
        <w:rPr>
          <w:rFonts w:asciiTheme="majorHAnsi" w:hAnsiTheme="majorHAnsi" w:cs="B Mitra"/>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5"/>
        <w:gridCol w:w="2268"/>
      </w:tblGrid>
      <w:tr w:rsidR="0022331A" w14:paraId="6F336307" w14:textId="77777777" w:rsidTr="00346A8D">
        <w:trPr>
          <w:jc w:val="center"/>
        </w:trPr>
        <w:tc>
          <w:tcPr>
            <w:tcW w:w="2375" w:type="dxa"/>
          </w:tcPr>
          <w:p w14:paraId="6316B8A6" w14:textId="58DF5856" w:rsidR="0022331A" w:rsidRDefault="0022331A" w:rsidP="0022331A">
            <w:pPr>
              <w:jc w:val="center"/>
              <w:rPr>
                <w:rFonts w:asciiTheme="majorHAnsi" w:hAnsiTheme="majorHAnsi" w:cs="B Mitra"/>
                <w:szCs w:val="24"/>
                <w:rtl/>
              </w:rPr>
            </w:pPr>
            <w:r>
              <w:rPr>
                <w:rFonts w:asciiTheme="majorHAnsi" w:hAnsiTheme="majorHAnsi" w:cs="B Mitra"/>
                <w:noProof/>
                <w:szCs w:val="24"/>
                <w:rtl/>
                <w:lang w:bidi="ar-SA"/>
              </w:rPr>
              <w:drawing>
                <wp:inline distT="0" distB="0" distL="0" distR="0" wp14:anchorId="0B4CC3C5" wp14:editId="229FAEC4">
                  <wp:extent cx="1333011" cy="981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554" cy="992420"/>
                          </a:xfrm>
                          <a:prstGeom prst="rect">
                            <a:avLst/>
                          </a:prstGeom>
                          <a:noFill/>
                          <a:ln>
                            <a:noFill/>
                          </a:ln>
                        </pic:spPr>
                      </pic:pic>
                    </a:graphicData>
                  </a:graphic>
                </wp:inline>
              </w:drawing>
            </w:r>
          </w:p>
        </w:tc>
        <w:tc>
          <w:tcPr>
            <w:tcW w:w="2268" w:type="dxa"/>
          </w:tcPr>
          <w:p w14:paraId="79B6A70C" w14:textId="159C4283" w:rsidR="0022331A" w:rsidRDefault="003875FB" w:rsidP="00395A9A">
            <w:pPr>
              <w:rPr>
                <w:rFonts w:asciiTheme="majorHAnsi" w:hAnsiTheme="majorHAnsi" w:cs="B Mitra"/>
                <w:szCs w:val="24"/>
                <w:rtl/>
              </w:rPr>
            </w:pPr>
            <w:r>
              <w:object w:dxaOrig="2040" w:dyaOrig="1665" w14:anchorId="7C81A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83.5pt" o:ole="">
                  <v:imagedata r:id="rId15" o:title=""/>
                </v:shape>
                <o:OLEObject Type="Embed" ProgID="PBrush" ShapeID="_x0000_i1025" DrawAspect="Content" ObjectID="_1673358418" r:id="rId16"/>
              </w:object>
            </w:r>
          </w:p>
        </w:tc>
      </w:tr>
      <w:tr w:rsidR="0022331A" w14:paraId="69E2839D" w14:textId="77777777" w:rsidTr="00346A8D">
        <w:trPr>
          <w:jc w:val="center"/>
        </w:trPr>
        <w:tc>
          <w:tcPr>
            <w:tcW w:w="2375" w:type="dxa"/>
          </w:tcPr>
          <w:p w14:paraId="216B047F" w14:textId="5E4068BF" w:rsidR="0022331A" w:rsidRDefault="0022331A" w:rsidP="000A0AB6">
            <w:pPr>
              <w:jc w:val="center"/>
              <w:rPr>
                <w:rFonts w:asciiTheme="majorHAnsi" w:hAnsiTheme="majorHAnsi" w:cs="B Mitra"/>
                <w:szCs w:val="24"/>
                <w:rtl/>
              </w:rPr>
            </w:pPr>
            <w:bookmarkStart w:id="1" w:name="_Ref534193686"/>
            <w:r w:rsidRPr="005778E7">
              <w:rPr>
                <w:rFonts w:ascii="B Mitra" w:hAnsi="B Mitra" w:cs="B Mitra"/>
                <w:noProof/>
                <w:sz w:val="22"/>
                <w:szCs w:val="22"/>
                <w:rtl/>
                <w:lang w:bidi="ar-SA"/>
              </w:rPr>
              <w:t xml:space="preserve">شکل </w:t>
            </w:r>
            <w:r w:rsidRPr="005778E7">
              <w:rPr>
                <w:rFonts w:ascii="B Mitra" w:hAnsi="B Mitra" w:cs="B Mitra"/>
                <w:noProof/>
                <w:sz w:val="22"/>
                <w:szCs w:val="22"/>
                <w:rtl/>
                <w:lang w:bidi="ar-SA"/>
              </w:rPr>
              <w:fldChar w:fldCharType="begin"/>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lang w:bidi="ar-SA"/>
              </w:rPr>
              <w:instrText>SEQ</w:instrText>
            </w:r>
            <w:r w:rsidRPr="005778E7">
              <w:rPr>
                <w:rFonts w:ascii="B Mitra" w:hAnsi="B Mitra" w:cs="B Mitra"/>
                <w:noProof/>
                <w:sz w:val="22"/>
                <w:szCs w:val="22"/>
                <w:rtl/>
                <w:lang w:bidi="ar-SA"/>
              </w:rPr>
              <w:instrText xml:space="preserve"> شکل \* </w:instrText>
            </w:r>
            <w:r w:rsidRPr="005778E7">
              <w:rPr>
                <w:rFonts w:ascii="B Mitra" w:hAnsi="B Mitra" w:cs="B Mitra"/>
                <w:noProof/>
                <w:sz w:val="22"/>
                <w:szCs w:val="22"/>
                <w:lang w:bidi="ar-SA"/>
              </w:rPr>
              <w:instrText>ARABIC</w:instrText>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rtl/>
                <w:lang w:bidi="ar-SA"/>
              </w:rPr>
              <w:fldChar w:fldCharType="separate"/>
            </w:r>
            <w:r>
              <w:rPr>
                <w:rFonts w:ascii="B Mitra" w:hAnsi="B Mitra" w:cs="B Mitra"/>
                <w:noProof/>
                <w:sz w:val="22"/>
                <w:szCs w:val="22"/>
                <w:rtl/>
                <w:lang w:bidi="ar-SA"/>
              </w:rPr>
              <w:t>2</w:t>
            </w:r>
            <w:r w:rsidRPr="005778E7">
              <w:rPr>
                <w:rFonts w:ascii="B Mitra" w:hAnsi="B Mitra" w:cs="B Mitra"/>
                <w:noProof/>
                <w:sz w:val="22"/>
                <w:szCs w:val="22"/>
                <w:rtl/>
                <w:lang w:bidi="ar-SA"/>
              </w:rPr>
              <w:fldChar w:fldCharType="end"/>
            </w:r>
            <w:bookmarkEnd w:id="1"/>
            <w:r w:rsidR="000A0AB6">
              <w:rPr>
                <w:rFonts w:ascii="B Mitra" w:hAnsi="B Mitra" w:cs="B Mitra" w:hint="cs"/>
                <w:noProof/>
                <w:sz w:val="22"/>
                <w:szCs w:val="22"/>
                <w:rtl/>
                <w:lang w:bidi="ar-SA"/>
              </w:rPr>
              <w:t>.</w:t>
            </w:r>
            <w:r w:rsidRPr="005778E7">
              <w:rPr>
                <w:rFonts w:ascii="B Mitra" w:hAnsi="B Mitra" w:cs="B Mitra" w:hint="cs"/>
                <w:noProof/>
                <w:sz w:val="22"/>
                <w:szCs w:val="22"/>
                <w:rtl/>
                <w:lang w:bidi="ar-SA"/>
              </w:rPr>
              <w:t xml:space="preserve"> </w:t>
            </w:r>
            <w:r>
              <w:rPr>
                <w:rFonts w:ascii="B Mitra" w:hAnsi="B Mitra" w:cs="B Mitra" w:hint="cs"/>
                <w:noProof/>
                <w:sz w:val="22"/>
                <w:szCs w:val="22"/>
                <w:rtl/>
                <w:lang w:bidi="ar-SA"/>
              </w:rPr>
              <w:t xml:space="preserve">تصویر </w:t>
            </w:r>
            <w:r w:rsidR="006664BD">
              <w:rPr>
                <w:rFonts w:ascii="B Mitra" w:hAnsi="B Mitra" w:cs="B Mitra" w:hint="cs"/>
                <w:noProof/>
                <w:sz w:val="22"/>
                <w:szCs w:val="22"/>
                <w:rtl/>
              </w:rPr>
              <w:t>منيفلد دود</w:t>
            </w:r>
            <w:r w:rsidRPr="0019748E">
              <w:rPr>
                <w:rFonts w:asciiTheme="majorHAnsi" w:hAnsiTheme="majorHAnsi" w:cs="B Mitra" w:hint="cs"/>
                <w:sz w:val="22"/>
                <w:szCs w:val="22"/>
                <w:rtl/>
              </w:rPr>
              <w:t>موتور</w:t>
            </w:r>
            <w:r>
              <w:rPr>
                <w:rFonts w:asciiTheme="majorHAnsi" w:hAnsiTheme="majorHAnsi" w:cs="B Mitra" w:hint="cs"/>
                <w:sz w:val="20"/>
                <w:szCs w:val="20"/>
                <w:rtl/>
              </w:rPr>
              <w:t xml:space="preserve"> مبنا(</w:t>
            </w:r>
            <w:r>
              <w:rPr>
                <w:rFonts w:asciiTheme="majorHAnsi" w:hAnsiTheme="majorHAnsi" w:cs="B Mitra"/>
                <w:sz w:val="20"/>
                <w:szCs w:val="20"/>
              </w:rPr>
              <w:t>EU4</w:t>
            </w:r>
            <w:r w:rsidR="000A0AB6">
              <w:rPr>
                <w:rFonts w:asciiTheme="majorHAnsi" w:hAnsiTheme="majorHAnsi" w:cs="B Mitra"/>
                <w:sz w:val="20"/>
                <w:szCs w:val="20"/>
              </w:rPr>
              <w:t xml:space="preserve"> </w:t>
            </w:r>
            <w:r w:rsidR="000A0AB6">
              <w:rPr>
                <w:rFonts w:asciiTheme="majorHAnsi" w:hAnsiTheme="majorHAnsi" w:cs="B Mitra" w:hint="cs"/>
                <w:sz w:val="20"/>
                <w:szCs w:val="20"/>
                <w:rtl/>
              </w:rPr>
              <w:t xml:space="preserve"> )</w:t>
            </w:r>
          </w:p>
        </w:tc>
        <w:tc>
          <w:tcPr>
            <w:tcW w:w="2268" w:type="dxa"/>
          </w:tcPr>
          <w:p w14:paraId="219846D8" w14:textId="46F1BA2E" w:rsidR="0022331A" w:rsidRPr="0022331A" w:rsidRDefault="0022331A" w:rsidP="000A0AB6">
            <w:pPr>
              <w:jc w:val="center"/>
              <w:rPr>
                <w:rFonts w:asciiTheme="majorHAnsi" w:hAnsiTheme="majorHAnsi" w:cs="B Mitra"/>
                <w:sz w:val="20"/>
                <w:szCs w:val="20"/>
                <w:rtl/>
              </w:rPr>
            </w:pPr>
            <w:bookmarkStart w:id="2" w:name="_Ref534193722"/>
            <w:r w:rsidRPr="005778E7">
              <w:rPr>
                <w:rFonts w:ascii="B Mitra" w:hAnsi="B Mitra" w:cs="B Mitra"/>
                <w:noProof/>
                <w:sz w:val="22"/>
                <w:szCs w:val="22"/>
                <w:rtl/>
                <w:lang w:bidi="ar-SA"/>
              </w:rPr>
              <w:t xml:space="preserve">شکل </w:t>
            </w:r>
            <w:r w:rsidRPr="005778E7">
              <w:rPr>
                <w:rFonts w:ascii="B Mitra" w:hAnsi="B Mitra" w:cs="B Mitra"/>
                <w:noProof/>
                <w:sz w:val="22"/>
                <w:szCs w:val="22"/>
                <w:rtl/>
                <w:lang w:bidi="ar-SA"/>
              </w:rPr>
              <w:fldChar w:fldCharType="begin"/>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lang w:bidi="ar-SA"/>
              </w:rPr>
              <w:instrText>SEQ</w:instrText>
            </w:r>
            <w:r w:rsidRPr="005778E7">
              <w:rPr>
                <w:rFonts w:ascii="B Mitra" w:hAnsi="B Mitra" w:cs="B Mitra"/>
                <w:noProof/>
                <w:sz w:val="22"/>
                <w:szCs w:val="22"/>
                <w:rtl/>
                <w:lang w:bidi="ar-SA"/>
              </w:rPr>
              <w:instrText xml:space="preserve"> شکل \* </w:instrText>
            </w:r>
            <w:r w:rsidRPr="005778E7">
              <w:rPr>
                <w:rFonts w:ascii="B Mitra" w:hAnsi="B Mitra" w:cs="B Mitra"/>
                <w:noProof/>
                <w:sz w:val="22"/>
                <w:szCs w:val="22"/>
                <w:lang w:bidi="ar-SA"/>
              </w:rPr>
              <w:instrText>ARABIC</w:instrText>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rtl/>
                <w:lang w:bidi="ar-SA"/>
              </w:rPr>
              <w:fldChar w:fldCharType="separate"/>
            </w:r>
            <w:r>
              <w:rPr>
                <w:rFonts w:ascii="B Mitra" w:hAnsi="B Mitra" w:cs="B Mitra"/>
                <w:noProof/>
                <w:sz w:val="22"/>
                <w:szCs w:val="22"/>
                <w:rtl/>
                <w:lang w:bidi="ar-SA"/>
              </w:rPr>
              <w:t>3</w:t>
            </w:r>
            <w:r w:rsidRPr="005778E7">
              <w:rPr>
                <w:rFonts w:ascii="B Mitra" w:hAnsi="B Mitra" w:cs="B Mitra"/>
                <w:noProof/>
                <w:sz w:val="22"/>
                <w:szCs w:val="22"/>
                <w:rtl/>
                <w:lang w:bidi="ar-SA"/>
              </w:rPr>
              <w:fldChar w:fldCharType="end"/>
            </w:r>
            <w:bookmarkEnd w:id="2"/>
            <w:r w:rsidR="000A0AB6">
              <w:rPr>
                <w:rFonts w:cs="Times New Roman" w:hint="cs"/>
                <w:noProof/>
                <w:sz w:val="22"/>
                <w:szCs w:val="22"/>
                <w:rtl/>
                <w:lang w:bidi="ar-SA"/>
              </w:rPr>
              <w:t>.</w:t>
            </w:r>
            <w:r w:rsidRPr="005778E7">
              <w:rPr>
                <w:rFonts w:ascii="B Mitra" w:hAnsi="B Mitra" w:cs="B Mitra" w:hint="cs"/>
                <w:noProof/>
                <w:sz w:val="22"/>
                <w:szCs w:val="22"/>
                <w:rtl/>
                <w:lang w:bidi="ar-SA"/>
              </w:rPr>
              <w:t xml:space="preserve"> </w:t>
            </w:r>
            <w:r>
              <w:rPr>
                <w:rFonts w:ascii="B Mitra" w:hAnsi="B Mitra" w:cs="B Mitra" w:hint="cs"/>
                <w:noProof/>
                <w:sz w:val="22"/>
                <w:szCs w:val="22"/>
                <w:rtl/>
                <w:lang w:bidi="ar-SA"/>
              </w:rPr>
              <w:t xml:space="preserve">تصویر </w:t>
            </w:r>
            <w:r w:rsidR="006664BD">
              <w:rPr>
                <w:rFonts w:ascii="B Mitra" w:hAnsi="B Mitra" w:cs="B Mitra" w:hint="cs"/>
                <w:noProof/>
                <w:sz w:val="22"/>
                <w:szCs w:val="22"/>
                <w:rtl/>
              </w:rPr>
              <w:t>منيفلد دود</w:t>
            </w:r>
            <w:r w:rsidRPr="0019748E">
              <w:rPr>
                <w:rFonts w:asciiTheme="majorHAnsi" w:hAnsiTheme="majorHAnsi" w:cs="B Mitra" w:hint="cs"/>
                <w:sz w:val="22"/>
                <w:szCs w:val="22"/>
                <w:rtl/>
              </w:rPr>
              <w:t>موتور</w:t>
            </w:r>
            <w:r>
              <w:rPr>
                <w:rFonts w:asciiTheme="majorHAnsi" w:hAnsiTheme="majorHAnsi" w:cs="B Mitra" w:hint="cs"/>
                <w:sz w:val="20"/>
                <w:szCs w:val="20"/>
                <w:rtl/>
              </w:rPr>
              <w:t xml:space="preserve"> بهینه(</w:t>
            </w:r>
            <w:r>
              <w:rPr>
                <w:rFonts w:asciiTheme="majorHAnsi" w:hAnsiTheme="majorHAnsi" w:cs="B Mitra"/>
                <w:sz w:val="20"/>
                <w:szCs w:val="20"/>
              </w:rPr>
              <w:t>EU2</w:t>
            </w:r>
            <w:r>
              <w:rPr>
                <w:rFonts w:asciiTheme="majorHAnsi" w:hAnsiTheme="majorHAnsi" w:cs="B Mitra" w:hint="cs"/>
                <w:sz w:val="20"/>
                <w:szCs w:val="20"/>
                <w:rtl/>
              </w:rPr>
              <w:t>)</w:t>
            </w:r>
          </w:p>
        </w:tc>
      </w:tr>
    </w:tbl>
    <w:p w14:paraId="3D9C05BB" w14:textId="77777777" w:rsidR="00395A9A" w:rsidRDefault="00395A9A" w:rsidP="00395A9A">
      <w:pPr>
        <w:jc w:val="center"/>
        <w:rPr>
          <w:rFonts w:asciiTheme="majorHAnsi" w:hAnsiTheme="majorHAnsi" w:cs="B Mitra"/>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2312"/>
      </w:tblGrid>
      <w:tr w:rsidR="0022331A" w14:paraId="5C99E1C0" w14:textId="77777777" w:rsidTr="000F3D1F">
        <w:tc>
          <w:tcPr>
            <w:tcW w:w="2223" w:type="dxa"/>
          </w:tcPr>
          <w:p w14:paraId="407B7EE8" w14:textId="710C5590" w:rsidR="0022331A" w:rsidRDefault="0022331A" w:rsidP="00395A9A">
            <w:pPr>
              <w:rPr>
                <w:rFonts w:asciiTheme="majorHAnsi" w:hAnsiTheme="majorHAnsi" w:cs="B Mitra"/>
                <w:sz w:val="20"/>
                <w:szCs w:val="20"/>
                <w:rtl/>
              </w:rPr>
            </w:pPr>
            <w:r>
              <w:rPr>
                <w:noProof/>
                <w:lang w:bidi="ar-SA"/>
              </w:rPr>
              <w:drawing>
                <wp:inline distT="0" distB="0" distL="0" distR="0" wp14:anchorId="013B77FE" wp14:editId="4A6C69B7">
                  <wp:extent cx="1377950" cy="9194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84527" cy="923857"/>
                          </a:xfrm>
                          <a:prstGeom prst="rect">
                            <a:avLst/>
                          </a:prstGeom>
                        </pic:spPr>
                      </pic:pic>
                    </a:graphicData>
                  </a:graphic>
                </wp:inline>
              </w:drawing>
            </w:r>
          </w:p>
        </w:tc>
        <w:tc>
          <w:tcPr>
            <w:tcW w:w="2312" w:type="dxa"/>
          </w:tcPr>
          <w:p w14:paraId="5CC06970" w14:textId="6ED67096" w:rsidR="0022331A" w:rsidRDefault="0022331A" w:rsidP="00395A9A">
            <w:pPr>
              <w:rPr>
                <w:rFonts w:asciiTheme="majorHAnsi" w:hAnsiTheme="majorHAnsi" w:cs="B Mitra"/>
                <w:sz w:val="20"/>
                <w:szCs w:val="20"/>
                <w:rtl/>
              </w:rPr>
            </w:pPr>
            <w:r>
              <w:rPr>
                <w:rFonts w:asciiTheme="majorHAnsi" w:hAnsiTheme="majorHAnsi" w:cs="B Mitra"/>
                <w:noProof/>
                <w:szCs w:val="24"/>
                <w:rtl/>
                <w:lang w:bidi="ar-SA"/>
              </w:rPr>
              <w:drawing>
                <wp:inline distT="0" distB="0" distL="0" distR="0" wp14:anchorId="33AA2646" wp14:editId="0C3419CC">
                  <wp:extent cx="1439491" cy="9075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641"/>
                          <a:stretch/>
                        </pic:blipFill>
                        <pic:spPr bwMode="auto">
                          <a:xfrm>
                            <a:off x="0" y="0"/>
                            <a:ext cx="1451507" cy="9151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331A" w14:paraId="13AA4035" w14:textId="77777777" w:rsidTr="000F3D1F">
        <w:tc>
          <w:tcPr>
            <w:tcW w:w="2223" w:type="dxa"/>
          </w:tcPr>
          <w:p w14:paraId="16766A74" w14:textId="3AA548B2" w:rsidR="0022331A" w:rsidRPr="0022331A" w:rsidRDefault="0022331A" w:rsidP="000A0AB6">
            <w:pPr>
              <w:jc w:val="center"/>
              <w:rPr>
                <w:rFonts w:asciiTheme="minorHAnsi" w:hAnsiTheme="minorHAnsi"/>
                <w:sz w:val="22"/>
                <w:szCs w:val="22"/>
                <w:rtl/>
              </w:rPr>
            </w:pPr>
            <w:bookmarkStart w:id="3" w:name="_Ref534194541"/>
            <w:r w:rsidRPr="005778E7">
              <w:rPr>
                <w:rFonts w:ascii="B Mitra" w:hAnsi="B Mitra" w:cs="B Mitra"/>
                <w:noProof/>
                <w:sz w:val="22"/>
                <w:szCs w:val="22"/>
                <w:rtl/>
                <w:lang w:bidi="ar-SA"/>
              </w:rPr>
              <w:t xml:space="preserve">شکل </w:t>
            </w:r>
            <w:r w:rsidRPr="005778E7">
              <w:rPr>
                <w:rFonts w:ascii="B Mitra" w:hAnsi="B Mitra" w:cs="B Mitra"/>
                <w:noProof/>
                <w:sz w:val="22"/>
                <w:szCs w:val="22"/>
                <w:rtl/>
                <w:lang w:bidi="ar-SA"/>
              </w:rPr>
              <w:fldChar w:fldCharType="begin"/>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lang w:bidi="ar-SA"/>
              </w:rPr>
              <w:instrText>SEQ</w:instrText>
            </w:r>
            <w:r w:rsidRPr="005778E7">
              <w:rPr>
                <w:rFonts w:ascii="B Mitra" w:hAnsi="B Mitra" w:cs="B Mitra"/>
                <w:noProof/>
                <w:sz w:val="22"/>
                <w:szCs w:val="22"/>
                <w:rtl/>
                <w:lang w:bidi="ar-SA"/>
              </w:rPr>
              <w:instrText xml:space="preserve"> شکل \* </w:instrText>
            </w:r>
            <w:r w:rsidRPr="005778E7">
              <w:rPr>
                <w:rFonts w:ascii="B Mitra" w:hAnsi="B Mitra" w:cs="B Mitra"/>
                <w:noProof/>
                <w:sz w:val="22"/>
                <w:szCs w:val="22"/>
                <w:lang w:bidi="ar-SA"/>
              </w:rPr>
              <w:instrText>ARABIC</w:instrText>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rtl/>
                <w:lang w:bidi="ar-SA"/>
              </w:rPr>
              <w:fldChar w:fldCharType="separate"/>
            </w:r>
            <w:r>
              <w:rPr>
                <w:rFonts w:ascii="B Mitra" w:hAnsi="B Mitra" w:cs="B Mitra"/>
                <w:noProof/>
                <w:sz w:val="22"/>
                <w:szCs w:val="22"/>
                <w:rtl/>
                <w:lang w:bidi="ar-SA"/>
              </w:rPr>
              <w:t>4</w:t>
            </w:r>
            <w:r w:rsidRPr="005778E7">
              <w:rPr>
                <w:rFonts w:ascii="B Mitra" w:hAnsi="B Mitra" w:cs="B Mitra"/>
                <w:noProof/>
                <w:sz w:val="22"/>
                <w:szCs w:val="22"/>
                <w:rtl/>
                <w:lang w:bidi="ar-SA"/>
              </w:rPr>
              <w:fldChar w:fldCharType="end"/>
            </w:r>
            <w:bookmarkEnd w:id="3"/>
            <w:r w:rsidR="000A0AB6">
              <w:rPr>
                <w:rFonts w:ascii="B Mitra" w:hAnsi="B Mitra" w:cs="B Mitra" w:hint="cs"/>
                <w:noProof/>
                <w:sz w:val="22"/>
                <w:szCs w:val="22"/>
                <w:rtl/>
                <w:lang w:bidi="ar-SA"/>
              </w:rPr>
              <w:t>.</w:t>
            </w:r>
            <w:r w:rsidRPr="005778E7">
              <w:rPr>
                <w:rFonts w:ascii="B Mitra" w:hAnsi="B Mitra" w:cs="B Mitra" w:hint="cs"/>
                <w:noProof/>
                <w:sz w:val="22"/>
                <w:szCs w:val="22"/>
                <w:rtl/>
                <w:lang w:bidi="ar-SA"/>
              </w:rPr>
              <w:t xml:space="preserve"> </w:t>
            </w:r>
            <w:r>
              <w:rPr>
                <w:rFonts w:ascii="B Mitra" w:hAnsi="B Mitra" w:cs="B Mitra" w:hint="cs"/>
                <w:noProof/>
                <w:sz w:val="22"/>
                <w:szCs w:val="22"/>
                <w:rtl/>
                <w:lang w:bidi="ar-SA"/>
              </w:rPr>
              <w:t xml:space="preserve">تصویر </w:t>
            </w:r>
            <w:r w:rsidR="002D64B6">
              <w:rPr>
                <w:rFonts w:ascii="B Mitra" w:hAnsi="B Mitra" w:cs="B Mitra" w:hint="cs"/>
                <w:noProof/>
                <w:sz w:val="22"/>
                <w:szCs w:val="22"/>
                <w:rtl/>
              </w:rPr>
              <w:t>کاتاليست</w:t>
            </w:r>
            <w:r>
              <w:rPr>
                <w:rFonts w:ascii="B Mitra" w:hAnsi="B Mitra" w:cs="B Mitra" w:hint="cs"/>
                <w:noProof/>
                <w:sz w:val="22"/>
                <w:szCs w:val="22"/>
                <w:rtl/>
              </w:rPr>
              <w:t xml:space="preserve">شیمیایی </w:t>
            </w:r>
            <w:r w:rsidRPr="0019748E">
              <w:rPr>
                <w:rFonts w:asciiTheme="majorHAnsi" w:hAnsiTheme="majorHAnsi" w:cs="B Mitra" w:hint="cs"/>
                <w:sz w:val="22"/>
                <w:szCs w:val="22"/>
                <w:rtl/>
              </w:rPr>
              <w:t>موتور</w:t>
            </w:r>
            <w:r>
              <w:rPr>
                <w:rFonts w:asciiTheme="majorHAnsi" w:hAnsiTheme="majorHAnsi" w:cs="B Mitra" w:hint="cs"/>
                <w:sz w:val="20"/>
                <w:szCs w:val="20"/>
                <w:rtl/>
              </w:rPr>
              <w:t xml:space="preserve"> مبنا(</w:t>
            </w:r>
            <w:r>
              <w:rPr>
                <w:rFonts w:asciiTheme="majorHAnsi" w:hAnsiTheme="majorHAnsi" w:cs="B Mitra"/>
                <w:sz w:val="20"/>
                <w:szCs w:val="20"/>
              </w:rPr>
              <w:t>EU4</w:t>
            </w:r>
            <w:r>
              <w:rPr>
                <w:rFonts w:asciiTheme="majorHAnsi" w:hAnsiTheme="majorHAnsi" w:cs="B Mitra" w:hint="cs"/>
                <w:sz w:val="20"/>
                <w:szCs w:val="20"/>
                <w:rtl/>
              </w:rPr>
              <w:t>)</w:t>
            </w:r>
          </w:p>
        </w:tc>
        <w:tc>
          <w:tcPr>
            <w:tcW w:w="2312" w:type="dxa"/>
          </w:tcPr>
          <w:p w14:paraId="57DEA69A" w14:textId="208C99B1" w:rsidR="0022331A" w:rsidRDefault="0022331A" w:rsidP="000A0AB6">
            <w:pPr>
              <w:jc w:val="center"/>
              <w:rPr>
                <w:rFonts w:asciiTheme="majorHAnsi" w:hAnsiTheme="majorHAnsi" w:cs="B Mitra"/>
                <w:sz w:val="20"/>
                <w:szCs w:val="20"/>
                <w:rtl/>
              </w:rPr>
            </w:pPr>
            <w:bookmarkStart w:id="4" w:name="_Ref534194562"/>
            <w:r w:rsidRPr="005778E7">
              <w:rPr>
                <w:rFonts w:ascii="B Mitra" w:hAnsi="B Mitra" w:cs="B Mitra"/>
                <w:noProof/>
                <w:sz w:val="22"/>
                <w:szCs w:val="22"/>
                <w:rtl/>
                <w:lang w:bidi="ar-SA"/>
              </w:rPr>
              <w:t xml:space="preserve">شکل </w:t>
            </w:r>
            <w:r w:rsidRPr="005778E7">
              <w:rPr>
                <w:rFonts w:ascii="B Mitra" w:hAnsi="B Mitra" w:cs="B Mitra"/>
                <w:noProof/>
                <w:sz w:val="22"/>
                <w:szCs w:val="22"/>
                <w:rtl/>
                <w:lang w:bidi="ar-SA"/>
              </w:rPr>
              <w:fldChar w:fldCharType="begin"/>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lang w:bidi="ar-SA"/>
              </w:rPr>
              <w:instrText>SEQ</w:instrText>
            </w:r>
            <w:r w:rsidRPr="005778E7">
              <w:rPr>
                <w:rFonts w:ascii="B Mitra" w:hAnsi="B Mitra" w:cs="B Mitra"/>
                <w:noProof/>
                <w:sz w:val="22"/>
                <w:szCs w:val="22"/>
                <w:rtl/>
                <w:lang w:bidi="ar-SA"/>
              </w:rPr>
              <w:instrText xml:space="preserve"> شکل \* </w:instrText>
            </w:r>
            <w:r w:rsidRPr="005778E7">
              <w:rPr>
                <w:rFonts w:ascii="B Mitra" w:hAnsi="B Mitra" w:cs="B Mitra"/>
                <w:noProof/>
                <w:sz w:val="22"/>
                <w:szCs w:val="22"/>
                <w:lang w:bidi="ar-SA"/>
              </w:rPr>
              <w:instrText>ARABIC</w:instrText>
            </w:r>
            <w:r w:rsidRPr="005778E7">
              <w:rPr>
                <w:rFonts w:ascii="B Mitra" w:hAnsi="B Mitra" w:cs="B Mitra"/>
                <w:noProof/>
                <w:sz w:val="22"/>
                <w:szCs w:val="22"/>
                <w:rtl/>
                <w:lang w:bidi="ar-SA"/>
              </w:rPr>
              <w:instrText xml:space="preserve"> </w:instrText>
            </w:r>
            <w:r w:rsidRPr="005778E7">
              <w:rPr>
                <w:rFonts w:ascii="B Mitra" w:hAnsi="B Mitra" w:cs="B Mitra"/>
                <w:noProof/>
                <w:sz w:val="22"/>
                <w:szCs w:val="22"/>
                <w:rtl/>
                <w:lang w:bidi="ar-SA"/>
              </w:rPr>
              <w:fldChar w:fldCharType="separate"/>
            </w:r>
            <w:r>
              <w:rPr>
                <w:rFonts w:ascii="B Mitra" w:hAnsi="B Mitra" w:cs="B Mitra"/>
                <w:noProof/>
                <w:sz w:val="22"/>
                <w:szCs w:val="22"/>
                <w:rtl/>
                <w:lang w:bidi="ar-SA"/>
              </w:rPr>
              <w:t>5</w:t>
            </w:r>
            <w:r w:rsidRPr="005778E7">
              <w:rPr>
                <w:rFonts w:ascii="B Mitra" w:hAnsi="B Mitra" w:cs="B Mitra"/>
                <w:noProof/>
                <w:sz w:val="22"/>
                <w:szCs w:val="22"/>
                <w:rtl/>
                <w:lang w:bidi="ar-SA"/>
              </w:rPr>
              <w:fldChar w:fldCharType="end"/>
            </w:r>
            <w:bookmarkEnd w:id="4"/>
            <w:r w:rsidR="000A0AB6">
              <w:rPr>
                <w:rFonts w:ascii="B Mitra" w:hAnsi="B Mitra" w:cs="B Mitra" w:hint="cs"/>
                <w:noProof/>
                <w:sz w:val="22"/>
                <w:szCs w:val="22"/>
                <w:rtl/>
                <w:lang w:bidi="ar-SA"/>
              </w:rPr>
              <w:t>.</w:t>
            </w:r>
            <w:r w:rsidRPr="005778E7">
              <w:rPr>
                <w:rFonts w:ascii="B Mitra" w:hAnsi="B Mitra" w:cs="B Mitra" w:hint="cs"/>
                <w:noProof/>
                <w:sz w:val="22"/>
                <w:szCs w:val="22"/>
                <w:rtl/>
                <w:lang w:bidi="ar-SA"/>
              </w:rPr>
              <w:t xml:space="preserve"> </w:t>
            </w:r>
            <w:r>
              <w:rPr>
                <w:rFonts w:ascii="B Mitra" w:hAnsi="B Mitra" w:cs="B Mitra" w:hint="cs"/>
                <w:noProof/>
                <w:sz w:val="22"/>
                <w:szCs w:val="22"/>
                <w:rtl/>
                <w:lang w:bidi="ar-SA"/>
              </w:rPr>
              <w:t xml:space="preserve">تصویر </w:t>
            </w:r>
            <w:r w:rsidR="002D64B6">
              <w:rPr>
                <w:rFonts w:ascii="B Mitra" w:hAnsi="B Mitra" w:cs="B Mitra" w:hint="cs"/>
                <w:noProof/>
                <w:sz w:val="22"/>
                <w:szCs w:val="22"/>
                <w:rtl/>
              </w:rPr>
              <w:t>کاتاليست</w:t>
            </w:r>
            <w:r>
              <w:rPr>
                <w:rFonts w:ascii="B Mitra" w:hAnsi="B Mitra" w:cs="B Mitra" w:hint="cs"/>
                <w:noProof/>
                <w:sz w:val="22"/>
                <w:szCs w:val="22"/>
                <w:rtl/>
              </w:rPr>
              <w:t xml:space="preserve">شیمیایی </w:t>
            </w:r>
            <w:r w:rsidRPr="0019748E">
              <w:rPr>
                <w:rFonts w:asciiTheme="majorHAnsi" w:hAnsiTheme="majorHAnsi" w:cs="B Mitra" w:hint="cs"/>
                <w:sz w:val="22"/>
                <w:szCs w:val="22"/>
                <w:rtl/>
              </w:rPr>
              <w:t>موتور</w:t>
            </w:r>
            <w:r>
              <w:rPr>
                <w:rFonts w:asciiTheme="majorHAnsi" w:hAnsiTheme="majorHAnsi" w:cs="B Mitra" w:hint="cs"/>
                <w:sz w:val="22"/>
                <w:szCs w:val="22"/>
                <w:rtl/>
              </w:rPr>
              <w:t xml:space="preserve"> </w:t>
            </w:r>
            <w:r>
              <w:rPr>
                <w:rFonts w:asciiTheme="majorHAnsi" w:hAnsiTheme="majorHAnsi" w:cs="B Mitra" w:hint="cs"/>
                <w:sz w:val="20"/>
                <w:szCs w:val="20"/>
                <w:rtl/>
              </w:rPr>
              <w:t>بهینه(</w:t>
            </w:r>
            <w:r>
              <w:rPr>
                <w:rFonts w:asciiTheme="majorHAnsi" w:hAnsiTheme="majorHAnsi" w:cs="B Mitra"/>
                <w:sz w:val="20"/>
                <w:szCs w:val="20"/>
              </w:rPr>
              <w:t>EU2</w:t>
            </w:r>
            <w:r>
              <w:rPr>
                <w:rFonts w:asciiTheme="majorHAnsi" w:hAnsiTheme="majorHAnsi" w:cs="B Mitra" w:hint="cs"/>
                <w:sz w:val="20"/>
                <w:szCs w:val="20"/>
                <w:rtl/>
              </w:rPr>
              <w:t>)</w:t>
            </w:r>
          </w:p>
        </w:tc>
      </w:tr>
    </w:tbl>
    <w:p w14:paraId="63005B8F" w14:textId="77777777" w:rsidR="0022331A" w:rsidRDefault="0022331A" w:rsidP="00395A9A">
      <w:pPr>
        <w:rPr>
          <w:rFonts w:asciiTheme="majorHAnsi" w:hAnsiTheme="majorHAnsi" w:cs="B Mitra"/>
          <w:sz w:val="20"/>
          <w:szCs w:val="20"/>
        </w:rPr>
      </w:pPr>
    </w:p>
    <w:p w14:paraId="24F82579" w14:textId="77777777" w:rsidR="000C1DF0" w:rsidRDefault="000C1DF0" w:rsidP="00B202A7">
      <w:pPr>
        <w:pStyle w:val="a0"/>
        <w:rPr>
          <w:rtl/>
        </w:rPr>
      </w:pPr>
    </w:p>
    <w:p w14:paraId="5298100B" w14:textId="1431FA56" w:rsidR="000C1DF0" w:rsidRPr="000C1DF0" w:rsidRDefault="000F3D1F" w:rsidP="000F3D1F">
      <w:pPr>
        <w:pStyle w:val="a0"/>
        <w:ind w:firstLine="0"/>
        <w:rPr>
          <w:rFonts w:cs="B Mitra"/>
          <w:b/>
          <w:bCs/>
          <w:color w:val="000000" w:themeColor="text1"/>
          <w:sz w:val="22"/>
          <w:szCs w:val="22"/>
          <w:rtl/>
        </w:rPr>
      </w:pPr>
      <w:r>
        <w:rPr>
          <w:rFonts w:hint="cs"/>
          <w:b/>
          <w:bCs/>
          <w:sz w:val="22"/>
          <w:szCs w:val="24"/>
          <w:rtl/>
        </w:rPr>
        <w:t>آزمايش</w:t>
      </w:r>
      <w:r w:rsidR="000C1DF0" w:rsidRPr="000C1DF0">
        <w:rPr>
          <w:rFonts w:hint="cs"/>
          <w:b/>
          <w:bCs/>
          <w:sz w:val="22"/>
          <w:szCs w:val="24"/>
          <w:rtl/>
        </w:rPr>
        <w:t xml:space="preserve"> میز جریان </w:t>
      </w:r>
    </w:p>
    <w:p w14:paraId="2163CAA4" w14:textId="108D80F5" w:rsidR="001727B0" w:rsidRPr="001727B0" w:rsidRDefault="00B202A7" w:rsidP="00917994">
      <w:pPr>
        <w:pStyle w:val="a0"/>
        <w:rPr>
          <w:rFonts w:cs="B Mitra"/>
          <w:sz w:val="22"/>
          <w:szCs w:val="24"/>
        </w:rPr>
      </w:pPr>
      <w:r w:rsidRPr="00B202A7">
        <w:rPr>
          <w:rFonts w:cs="B Mitra" w:hint="cs"/>
          <w:color w:val="000000" w:themeColor="text1"/>
          <w:szCs w:val="24"/>
          <w:rtl/>
        </w:rPr>
        <w:t xml:space="preserve">آزمون میز جریان جهت بررسی کیفیت </w:t>
      </w:r>
      <w:r w:rsidR="00346A8D">
        <w:rPr>
          <w:rFonts w:cs="B Mitra" w:hint="cs"/>
          <w:color w:val="000000" w:themeColor="text1"/>
          <w:szCs w:val="24"/>
          <w:rtl/>
        </w:rPr>
        <w:t xml:space="preserve">افت فشار </w:t>
      </w:r>
      <w:r w:rsidRPr="00B202A7">
        <w:rPr>
          <w:rFonts w:cs="B Mitra" w:hint="cs"/>
          <w:color w:val="000000" w:themeColor="text1"/>
          <w:szCs w:val="24"/>
          <w:rtl/>
        </w:rPr>
        <w:t>چندراهه ها</w:t>
      </w:r>
      <w:r>
        <w:rPr>
          <w:rFonts w:cs="B Mitra" w:hint="cs"/>
          <w:color w:val="000000" w:themeColor="text1"/>
          <w:szCs w:val="24"/>
          <w:rtl/>
        </w:rPr>
        <w:t>،</w:t>
      </w:r>
      <w:r w:rsidRPr="00B202A7">
        <w:rPr>
          <w:rFonts w:cs="B Mitra" w:hint="cs"/>
          <w:color w:val="000000" w:themeColor="text1"/>
          <w:szCs w:val="24"/>
          <w:rtl/>
        </w:rPr>
        <w:t xml:space="preserve"> </w:t>
      </w:r>
      <w:r w:rsidR="002D64B6">
        <w:rPr>
          <w:rFonts w:cs="B Mitra" w:hint="cs"/>
          <w:color w:val="000000" w:themeColor="text1"/>
          <w:szCs w:val="24"/>
          <w:rtl/>
        </w:rPr>
        <w:t>کاتاليست</w:t>
      </w:r>
      <w:r w:rsidRPr="00B202A7">
        <w:rPr>
          <w:rFonts w:cs="B Mitra" w:hint="cs"/>
          <w:color w:val="000000" w:themeColor="text1"/>
          <w:szCs w:val="24"/>
          <w:rtl/>
        </w:rPr>
        <w:t>ها و راهگاه ها به کار می رود که بیشترین کاربرد آن در توسعه راهگاههای بستار موتور می باشد. به وسیله این دستگاه</w:t>
      </w:r>
      <w:r>
        <w:rPr>
          <w:rFonts w:cs="B Mitra" w:hint="cs"/>
          <w:color w:val="000000" w:themeColor="text1"/>
          <w:szCs w:val="24"/>
          <w:rtl/>
        </w:rPr>
        <w:t>،</w:t>
      </w:r>
      <w:r w:rsidRPr="00B202A7">
        <w:rPr>
          <w:rFonts w:cs="B Mitra" w:hint="cs"/>
          <w:color w:val="000000" w:themeColor="text1"/>
          <w:szCs w:val="24"/>
          <w:rtl/>
        </w:rPr>
        <w:t xml:space="preserve"> با اعمال اختلاف فشار معین به دو سر جز مورد مطالعه</w:t>
      </w:r>
      <w:r>
        <w:rPr>
          <w:rFonts w:cs="B Mitra" w:hint="cs"/>
          <w:color w:val="000000" w:themeColor="text1"/>
          <w:szCs w:val="24"/>
          <w:rtl/>
        </w:rPr>
        <w:t>،</w:t>
      </w:r>
      <w:r w:rsidRPr="00B202A7">
        <w:rPr>
          <w:rFonts w:cs="B Mitra" w:hint="cs"/>
          <w:color w:val="000000" w:themeColor="text1"/>
          <w:szCs w:val="24"/>
          <w:rtl/>
        </w:rPr>
        <w:t xml:space="preserve"> میزان افت فشار و ضرایبی مانند ضرایب جریان و تخلیه بدست میآید. این ضرایب تاثیر مستقیمی بر پارامترهای عملکردی موتور مانند بازه تنفسی و در نتیجه توان و گشتاور دارد. شکل </w:t>
      </w:r>
      <w:r w:rsidR="00346A8D">
        <w:rPr>
          <w:rFonts w:cs="B Mitra" w:hint="cs"/>
          <w:color w:val="000000" w:themeColor="text1"/>
          <w:szCs w:val="24"/>
          <w:rtl/>
        </w:rPr>
        <w:t>6</w:t>
      </w:r>
      <w:r w:rsidRPr="00B202A7">
        <w:rPr>
          <w:rFonts w:cs="B Mitra" w:hint="cs"/>
          <w:color w:val="000000" w:themeColor="text1"/>
          <w:szCs w:val="24"/>
          <w:rtl/>
        </w:rPr>
        <w:t xml:space="preserve"> نمای کلی دستگاه میز جریان را نشان می‌دهد.</w:t>
      </w:r>
      <w:r w:rsidR="000C1DF0">
        <w:rPr>
          <w:rFonts w:cs="B Mitra" w:hint="cs"/>
          <w:color w:val="000000" w:themeColor="text1"/>
          <w:szCs w:val="24"/>
          <w:rtl/>
        </w:rPr>
        <w:t xml:space="preserve"> </w:t>
      </w:r>
      <w:r w:rsidR="000C1DF0" w:rsidRPr="000C1DF0">
        <w:rPr>
          <w:rFonts w:cs="B Mitra" w:hint="cs"/>
          <w:sz w:val="22"/>
          <w:szCs w:val="24"/>
          <w:rtl/>
        </w:rPr>
        <w:t>در آزمون جریان، دو منیفولد دود یورو 2 و یورو 4 از یک سرسیلندر جهت استخراج افت فشار منیفولدهای دود استفاده گردید</w:t>
      </w:r>
      <w:r w:rsidR="001727B0">
        <w:rPr>
          <w:rFonts w:cs="B Mitra" w:hint="cs"/>
          <w:sz w:val="22"/>
          <w:szCs w:val="24"/>
          <w:rtl/>
        </w:rPr>
        <w:t xml:space="preserve">. </w:t>
      </w:r>
    </w:p>
    <w:p w14:paraId="186B938F" w14:textId="77777777" w:rsidR="00E27D87" w:rsidRDefault="00E27D87" w:rsidP="00395A9A">
      <w:pPr>
        <w:rPr>
          <w:rFonts w:asciiTheme="majorHAnsi" w:hAnsiTheme="majorHAnsi" w:cs="B Mitra"/>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080809" w14:paraId="36AB0788" w14:textId="77777777" w:rsidTr="00A23A69">
        <w:trPr>
          <w:trHeight w:val="2196"/>
          <w:jc w:val="center"/>
        </w:trPr>
        <w:tc>
          <w:tcPr>
            <w:tcW w:w="4724" w:type="dxa"/>
          </w:tcPr>
          <w:p w14:paraId="19784991" w14:textId="43D6F62A" w:rsidR="00080809" w:rsidRPr="00080809" w:rsidRDefault="00917994" w:rsidP="00346A8D">
            <w:pPr>
              <w:jc w:val="center"/>
              <w:rPr>
                <w:rFonts w:asciiTheme="majorBidi" w:eastAsiaTheme="minorHAnsi" w:hAnsiTheme="majorBidi" w:cstheme="majorBidi"/>
                <w:sz w:val="22"/>
                <w:szCs w:val="22"/>
                <w:rtl/>
              </w:rPr>
            </w:pPr>
            <w:r w:rsidRPr="00B812C3">
              <w:rPr>
                <w:i/>
                <w:iCs/>
                <w:noProof/>
                <w:szCs w:val="24"/>
                <w:rtl/>
              </w:rPr>
              <w:drawing>
                <wp:inline distT="0" distB="0" distL="0" distR="0" wp14:anchorId="775EE801" wp14:editId="2E265737">
                  <wp:extent cx="2033626" cy="1593714"/>
                  <wp:effectExtent l="0" t="0" r="508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723_111354.jpg"/>
                          <pic:cNvPicPr/>
                        </pic:nvPicPr>
                        <pic:blipFill rotWithShape="1">
                          <a:blip r:embed="rId19" cstate="print">
                            <a:extLst>
                              <a:ext uri="{28A0092B-C50C-407E-A947-70E740481C1C}">
                                <a14:useLocalDpi xmlns:a14="http://schemas.microsoft.com/office/drawing/2010/main" val="0"/>
                              </a:ext>
                            </a:extLst>
                          </a:blip>
                          <a:srcRect l="18673" r="14608" b="15966"/>
                          <a:stretch/>
                        </pic:blipFill>
                        <pic:spPr bwMode="auto">
                          <a:xfrm>
                            <a:off x="0" y="0"/>
                            <a:ext cx="2068217" cy="1620822"/>
                          </a:xfrm>
                          <a:prstGeom prst="rect">
                            <a:avLst/>
                          </a:prstGeom>
                          <a:ln>
                            <a:noFill/>
                          </a:ln>
                          <a:extLst>
                            <a:ext uri="{53640926-AAD7-44D8-BBD7-CCE9431645EC}">
                              <a14:shadowObscured xmlns:a14="http://schemas.microsoft.com/office/drawing/2010/main"/>
                            </a:ext>
                          </a:extLst>
                        </pic:spPr>
                      </pic:pic>
                    </a:graphicData>
                  </a:graphic>
                </wp:inline>
              </w:drawing>
            </w:r>
          </w:p>
        </w:tc>
      </w:tr>
      <w:tr w:rsidR="00080809" w14:paraId="4F7AC3C1" w14:textId="77777777" w:rsidTr="00A23A69">
        <w:trPr>
          <w:jc w:val="center"/>
        </w:trPr>
        <w:tc>
          <w:tcPr>
            <w:tcW w:w="4724" w:type="dxa"/>
          </w:tcPr>
          <w:p w14:paraId="5A4CCDA9" w14:textId="3913EB6B" w:rsidR="00080809" w:rsidRPr="00080809" w:rsidRDefault="00080809" w:rsidP="000A0AB6">
            <w:pPr>
              <w:jc w:val="center"/>
              <w:rPr>
                <w:rFonts w:ascii="Times New Roman Bold" w:eastAsiaTheme="minorHAnsi" w:hAnsi="Times New Roman Bold" w:cs="B Nazanin"/>
                <w:sz w:val="20"/>
                <w:szCs w:val="24"/>
                <w:rtl/>
                <w:lang w:val="en-GB"/>
              </w:rPr>
            </w:pPr>
            <w:bookmarkStart w:id="5" w:name="_Toc12261259"/>
            <w:r w:rsidRPr="00080809">
              <w:rPr>
                <w:rFonts w:ascii="Times New Roman Bold" w:eastAsiaTheme="minorHAnsi" w:hAnsi="Times New Roman Bold" w:cs="B Nazanin" w:hint="cs"/>
                <w:sz w:val="18"/>
                <w:szCs w:val="22"/>
                <w:rtl/>
                <w:lang w:val="en-GB"/>
              </w:rPr>
              <w:t xml:space="preserve">شکل </w:t>
            </w:r>
            <w:r w:rsidR="00346A8D">
              <w:rPr>
                <w:rFonts w:ascii="Times New Roman Bold" w:eastAsiaTheme="minorHAnsi" w:hAnsi="Times New Roman Bold" w:cs="B Nazanin" w:hint="cs"/>
                <w:sz w:val="18"/>
                <w:szCs w:val="22"/>
                <w:rtl/>
                <w:lang w:val="en-GB"/>
              </w:rPr>
              <w:t>6</w:t>
            </w:r>
            <w:r w:rsidR="000A0AB6">
              <w:rPr>
                <w:rFonts w:ascii="Times New Roman Bold" w:eastAsiaTheme="minorHAnsi" w:hAnsi="Times New Roman Bold" w:cs="B Nazanin" w:hint="cs"/>
                <w:sz w:val="18"/>
                <w:szCs w:val="22"/>
                <w:rtl/>
                <w:lang w:val="en-GB"/>
              </w:rPr>
              <w:t>.</w:t>
            </w:r>
            <w:r w:rsidRPr="00080809">
              <w:rPr>
                <w:rFonts w:ascii="Times New Roman Bold" w:eastAsiaTheme="minorHAnsi" w:hAnsi="Times New Roman Bold" w:cs="B Nazanin" w:hint="cs"/>
                <w:sz w:val="18"/>
                <w:szCs w:val="22"/>
                <w:rtl/>
                <w:lang w:val="en-GB"/>
              </w:rPr>
              <w:t xml:space="preserve"> دستگاه میز جریان جهت اندازه گیری افت جریان در چندراهه خروجی</w:t>
            </w:r>
            <w:bookmarkEnd w:id="5"/>
          </w:p>
        </w:tc>
      </w:tr>
    </w:tbl>
    <w:p w14:paraId="3BA7D106" w14:textId="77777777" w:rsidR="00C20094" w:rsidRDefault="00C20094" w:rsidP="00395A9A">
      <w:pPr>
        <w:rPr>
          <w:rFonts w:asciiTheme="majorHAnsi" w:hAnsiTheme="majorHAnsi" w:cs="B Mitra"/>
          <w:szCs w:val="24"/>
          <w:rtl/>
        </w:rPr>
      </w:pPr>
    </w:p>
    <w:p w14:paraId="101AEB74" w14:textId="549DE9DD" w:rsidR="00917994" w:rsidRDefault="00917994" w:rsidP="00917994">
      <w:pPr>
        <w:rPr>
          <w:rFonts w:asciiTheme="majorHAnsi" w:hAnsiTheme="majorHAnsi" w:cs="B Mitra"/>
          <w:szCs w:val="24"/>
          <w:rtl/>
        </w:rPr>
      </w:pPr>
      <w:r w:rsidRPr="001727B0">
        <w:rPr>
          <w:rFonts w:cs="B Mitra" w:hint="cs"/>
          <w:sz w:val="22"/>
          <w:szCs w:val="24"/>
          <w:rtl/>
        </w:rPr>
        <w:t xml:space="preserve">برای آماده سازی سرسیلندر لازم می باشد سوپاپ ها بر روی سرسیلندر مونتاژ گردد. ساعت مورد نیاز در آزمون با دقت 0.01 میلی متر می باشد. دستگاه میز جریان را روشن کرده و اختلاف فشار را برای انجام کلیه </w:t>
      </w:r>
      <w:r w:rsidRPr="001727B0">
        <w:rPr>
          <w:rFonts w:cs="B Mitra" w:hint="cs"/>
          <w:sz w:val="22"/>
          <w:szCs w:val="24"/>
          <w:rtl/>
        </w:rPr>
        <w:lastRenderedPageBreak/>
        <w:t>تست ها بر روی 50 سانتی متر آب تنظیم می کنیم.</w:t>
      </w:r>
      <w:r>
        <w:rPr>
          <w:rFonts w:cs="B Mitra" w:hint="cs"/>
          <w:sz w:val="22"/>
          <w:szCs w:val="24"/>
          <w:rtl/>
        </w:rPr>
        <w:t xml:space="preserve"> </w:t>
      </w:r>
      <w:r w:rsidRPr="001727B0">
        <w:rPr>
          <w:rFonts w:cs="B Mitra" w:hint="cs"/>
          <w:sz w:val="22"/>
          <w:szCs w:val="24"/>
          <w:rtl/>
        </w:rPr>
        <w:t xml:space="preserve">برای محاسبه </w:t>
      </w:r>
      <w:r>
        <w:rPr>
          <w:rFonts w:cs="B Mitra" w:hint="cs"/>
          <w:sz w:val="22"/>
          <w:szCs w:val="24"/>
          <w:rtl/>
        </w:rPr>
        <w:t>دبی</w:t>
      </w:r>
      <w:r w:rsidRPr="001727B0">
        <w:rPr>
          <w:rFonts w:cs="B Mitra" w:hint="cs"/>
          <w:sz w:val="22"/>
          <w:szCs w:val="24"/>
          <w:rtl/>
        </w:rPr>
        <w:t xml:space="preserve"> جریان, گشودگی سوپاپ‌ها با پرش 1 میلی متری تا 10 میلی متر اندازه گیری می‌شود. تعداد دفعات داده برداری به صورت پیش فرض, 25ثانیه(25 بار تعداد دفعات داده برداری) قرار داده شده است</w:t>
      </w:r>
      <w:r>
        <w:rPr>
          <w:rFonts w:cs="B Mitra" w:hint="cs"/>
          <w:sz w:val="22"/>
          <w:szCs w:val="24"/>
          <w:rtl/>
        </w:rPr>
        <w:t xml:space="preserve">. </w:t>
      </w:r>
      <w:r w:rsidRPr="001727B0">
        <w:rPr>
          <w:rFonts w:cs="B Mitra" w:hint="cs"/>
          <w:sz w:val="22"/>
          <w:szCs w:val="24"/>
          <w:rtl/>
        </w:rPr>
        <w:t>در حین انجام تست، تکرار پذیر بودن نتایج ضروری است.</w:t>
      </w:r>
    </w:p>
    <w:p w14:paraId="6DEC80B5" w14:textId="4C08FE91" w:rsidR="000A0AB6" w:rsidRDefault="00A23A69" w:rsidP="00395A9A">
      <w:pPr>
        <w:rPr>
          <w:rFonts w:asciiTheme="majorHAnsi" w:hAnsiTheme="majorHAnsi" w:cs="B Mitra"/>
          <w:szCs w:val="24"/>
        </w:rPr>
      </w:pPr>
      <w:r>
        <w:rPr>
          <w:rFonts w:asciiTheme="majorHAnsi" w:hAnsiTheme="majorHAnsi" w:cs="B Mitra" w:hint="cs"/>
          <w:szCs w:val="24"/>
          <w:rtl/>
        </w:rPr>
        <w:t xml:space="preserve">در شکل 7  </w:t>
      </w:r>
      <w:r w:rsidR="003875FB">
        <w:rPr>
          <w:rFonts w:asciiTheme="majorHAnsi" w:hAnsiTheme="majorHAnsi" w:cs="B Mitra" w:hint="cs"/>
          <w:szCs w:val="24"/>
          <w:rtl/>
        </w:rPr>
        <w:t xml:space="preserve">نمودار دبی حجمی هوای عبوری از منيفلد دود با استاندادر يورو 2 بر حسب ميزان بلند شدن سوپاپ برای وروديهای 1 تا 4 منيفلد دود (سيلندر 1 تا 4 ) آورده شده است. در زمان بسته شدن سوپاپ جريانی وارد منيفلد هوا نمی شود. اولين ميزان بازشدگی مربوط به 1 ميلی متر است که دبی عبور ی آن 8 ليتر بر دقيق می باشد. </w:t>
      </w:r>
      <w:r w:rsidR="00FD73F1">
        <w:rPr>
          <w:rFonts w:asciiTheme="majorHAnsi" w:hAnsiTheme="majorHAnsi" w:cs="B Mitra" w:hint="cs"/>
          <w:szCs w:val="24"/>
          <w:rtl/>
        </w:rPr>
        <w:t xml:space="preserve">با افزايش ميزان بلند شدن سوپاپ دبی حجمی افزايش پيدا می کند و در ميزان بلند شدگی 10 ميلی متر به 45 ليتر بر دقيق می رسد. چون طول ورودی چهارم </w:t>
      </w:r>
      <w:r w:rsidR="00220658">
        <w:rPr>
          <w:rFonts w:asciiTheme="majorHAnsi" w:hAnsiTheme="majorHAnsi" w:cs="B Mitra" w:hint="cs"/>
          <w:szCs w:val="24"/>
          <w:rtl/>
        </w:rPr>
        <w:t>(مطابق شکل 3) از سه ورودی ديگر بيشتر است بنابراين افت فشار بيشتری دارد و دبی هوای عبوری از آن کمتر است، بطوری که در ميزان بلند شدگی سوپاپ 10 ميلی متر دبی عبوری آن 4/42 ليتر بر دقيقه می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C20094" w14:paraId="12D03AD1" w14:textId="77777777" w:rsidTr="000A0AB6">
        <w:tc>
          <w:tcPr>
            <w:tcW w:w="4751" w:type="dxa"/>
          </w:tcPr>
          <w:p w14:paraId="70FC1C22" w14:textId="545D31E7" w:rsidR="00C20094" w:rsidRDefault="00C20094" w:rsidP="00B20740">
            <w:pPr>
              <w:jc w:val="center"/>
              <w:rPr>
                <w:rFonts w:asciiTheme="majorHAnsi" w:hAnsiTheme="majorHAnsi" w:cs="B Mitra"/>
                <w:szCs w:val="24"/>
                <w:rtl/>
              </w:rPr>
            </w:pPr>
            <w:r w:rsidRPr="00053A91">
              <w:rPr>
                <w:rFonts w:cs="2  Lotus"/>
                <w:i/>
                <w:iCs/>
                <w:noProof/>
                <w:sz w:val="28"/>
                <w:szCs w:val="28"/>
                <w:lang w:bidi="ar-SA"/>
              </w:rPr>
              <w:drawing>
                <wp:inline distT="0" distB="0" distL="0" distR="0" wp14:anchorId="16505ADD" wp14:editId="4A4DBCFD">
                  <wp:extent cx="2850515" cy="147035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C20094" w14:paraId="4A2A5073" w14:textId="77777777" w:rsidTr="000A0AB6">
        <w:tc>
          <w:tcPr>
            <w:tcW w:w="4751" w:type="dxa"/>
          </w:tcPr>
          <w:p w14:paraId="596D1E25" w14:textId="512B2CAD" w:rsidR="00C20094" w:rsidRPr="00B674BB" w:rsidRDefault="00B674BB" w:rsidP="00A23A69">
            <w:pPr>
              <w:pStyle w:val="a2"/>
              <w:rPr>
                <w:b w:val="0"/>
                <w:bCs w:val="0"/>
                <w:rtl/>
              </w:rPr>
            </w:pPr>
            <w:bookmarkStart w:id="6" w:name="_Toc12261280"/>
            <w:r w:rsidRPr="00B674BB">
              <w:rPr>
                <w:rFonts w:hint="cs"/>
                <w:b w:val="0"/>
                <w:bCs w:val="0"/>
                <w:sz w:val="18"/>
                <w:szCs w:val="22"/>
                <w:rtl/>
              </w:rPr>
              <w:t>شکل</w:t>
            </w:r>
            <w:r w:rsidR="000A0AB6">
              <w:rPr>
                <w:rFonts w:hint="cs"/>
                <w:b w:val="0"/>
                <w:bCs w:val="0"/>
                <w:sz w:val="18"/>
                <w:szCs w:val="22"/>
                <w:rtl/>
              </w:rPr>
              <w:t>7</w:t>
            </w:r>
            <w:r w:rsidR="00A23A69">
              <w:rPr>
                <w:rFonts w:hint="cs"/>
                <w:b w:val="0"/>
                <w:bCs w:val="0"/>
                <w:sz w:val="18"/>
                <w:szCs w:val="22"/>
                <w:rtl/>
              </w:rPr>
              <w:t>.</w:t>
            </w:r>
            <w:r w:rsidR="000A0AB6">
              <w:rPr>
                <w:rFonts w:hint="cs"/>
                <w:b w:val="0"/>
                <w:bCs w:val="0"/>
                <w:sz w:val="18"/>
                <w:szCs w:val="22"/>
                <w:rtl/>
              </w:rPr>
              <w:t xml:space="preserve"> </w:t>
            </w:r>
            <w:r w:rsidRPr="00B674BB">
              <w:rPr>
                <w:rFonts w:hint="cs"/>
                <w:b w:val="0"/>
                <w:bCs w:val="0"/>
                <w:sz w:val="18"/>
                <w:szCs w:val="22"/>
                <w:rtl/>
              </w:rPr>
              <w:t xml:space="preserve">شدت جریان عبوری از پورت های </w:t>
            </w:r>
            <w:r w:rsidR="006664BD">
              <w:rPr>
                <w:rFonts w:hint="cs"/>
                <w:b w:val="0"/>
                <w:bCs w:val="0"/>
                <w:sz w:val="18"/>
                <w:szCs w:val="22"/>
                <w:rtl/>
              </w:rPr>
              <w:t>منيفلد دود</w:t>
            </w:r>
            <w:r w:rsidRPr="00B674BB">
              <w:rPr>
                <w:rFonts w:hint="cs"/>
                <w:b w:val="0"/>
                <w:bCs w:val="0"/>
                <w:sz w:val="18"/>
                <w:szCs w:val="22"/>
                <w:rtl/>
              </w:rPr>
              <w:t>یورو2</w:t>
            </w:r>
            <w:bookmarkEnd w:id="6"/>
          </w:p>
        </w:tc>
      </w:tr>
    </w:tbl>
    <w:p w14:paraId="7B452544" w14:textId="77777777" w:rsidR="00123573" w:rsidRDefault="00123573" w:rsidP="00123573">
      <w:pPr>
        <w:pStyle w:val="a0"/>
        <w:rPr>
          <w:rFonts w:cs="B Mitra"/>
          <w:sz w:val="22"/>
          <w:szCs w:val="24"/>
          <w:rtl/>
        </w:rPr>
      </w:pPr>
    </w:p>
    <w:p w14:paraId="326B30F5" w14:textId="77777777" w:rsidR="00917994" w:rsidRDefault="00220658" w:rsidP="00917994">
      <w:pPr>
        <w:pStyle w:val="a0"/>
        <w:rPr>
          <w:rFonts w:cs="B Mitra"/>
          <w:sz w:val="22"/>
          <w:szCs w:val="24"/>
          <w:rtl/>
        </w:rPr>
      </w:pPr>
      <w:r>
        <w:rPr>
          <w:rFonts w:asciiTheme="majorHAnsi" w:hAnsiTheme="majorHAnsi" w:cs="B Mitra" w:hint="cs"/>
          <w:szCs w:val="24"/>
          <w:rtl/>
        </w:rPr>
        <w:t>در شکل 8  نمودار دبی حجمی هوای عبوری از منيفلد دود با استاندادر يورو 4 بر حسب ميزان بلند شدن سوپاپ برای وروديهای 1 تا 4 منيفلد دود (سيلندر 1 تا 4 ) آورده شده است. در زمان بسته شدن سوپاپ جريانی وارد منيفلد هوا نمی شود. اولين ميزان بازشدگی مربوط به 1 ميلی متر است که دبی عبور ی آن 8 ليتر بر دقيق می باشد. با افزايش ميزان بلند شدن سوپاپ دبی حجمی افزايش پيدا می کند و در ميزان بلند شدگی 10 ميلی متر به 4/46 ليتر بر دقيق می رسد. چون طول ورودی چهارم از سه ورودی ديگر بيشتر است بنابراين افت فشار بيشتری دارد و دبی هوای عبوری از آن کمتر است، بطوری که در ميزان بلند شدگی سوپاپ 10 ميلی متر دبی عبوری آن 3/43 ليتر بر دقيقه می باشد.</w:t>
      </w:r>
      <w:r w:rsidR="00917994">
        <w:rPr>
          <w:rFonts w:asciiTheme="majorHAnsi" w:hAnsiTheme="majorHAnsi" w:cs="B Mitra" w:hint="cs"/>
          <w:szCs w:val="24"/>
          <w:rtl/>
        </w:rPr>
        <w:t xml:space="preserve"> </w:t>
      </w:r>
      <w:r w:rsidR="00917994" w:rsidRPr="00123573">
        <w:rPr>
          <w:rFonts w:cs="B Mitra" w:hint="cs"/>
          <w:sz w:val="22"/>
          <w:szCs w:val="24"/>
          <w:rtl/>
        </w:rPr>
        <w:t xml:space="preserve">پس از اتمام انجام دو آزمون نتایج از دستگاه استخراج و بازبینی می شود و در صورت اشکال دردیتابرداری مجدداً در آن نقطه مورد نظر آزمون تکرار می گردد. با توجه به نتایج بدست آمده و نمودار تحلیلی زیر می توان نتیجه گرفت که اختلاف جریان ورودی و خروجی در </w:t>
      </w:r>
      <w:r w:rsidR="00917994">
        <w:rPr>
          <w:rFonts w:cs="B Mitra" w:hint="cs"/>
          <w:sz w:val="22"/>
          <w:szCs w:val="24"/>
          <w:rtl/>
        </w:rPr>
        <w:t>منيفلد دود</w:t>
      </w:r>
      <w:r w:rsidR="00917994" w:rsidRPr="00123573">
        <w:rPr>
          <w:rFonts w:cs="B Mitra" w:hint="cs"/>
          <w:sz w:val="22"/>
          <w:szCs w:val="24"/>
          <w:rtl/>
        </w:rPr>
        <w:t>یورو2 و یورو 4 تفاوت چندانی ندارد و می توان اثر هر کدام از آنها را در نتایج آزمون دینامیکی نادیده گرفت.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635795" w14:paraId="55956646" w14:textId="77777777" w:rsidTr="00917994">
        <w:tc>
          <w:tcPr>
            <w:tcW w:w="4535" w:type="dxa"/>
          </w:tcPr>
          <w:p w14:paraId="0318482C" w14:textId="100EA52B" w:rsidR="00635795" w:rsidRDefault="00635795" w:rsidP="00635795">
            <w:pPr>
              <w:jc w:val="center"/>
              <w:rPr>
                <w:rFonts w:cs="B Mitra"/>
                <w:sz w:val="22"/>
                <w:szCs w:val="24"/>
                <w:rtl/>
              </w:rPr>
            </w:pPr>
            <w:r w:rsidRPr="00053A91">
              <w:rPr>
                <w:rFonts w:cs="2  Lotus"/>
                <w:i/>
                <w:iCs/>
                <w:noProof/>
                <w:sz w:val="28"/>
                <w:szCs w:val="28"/>
                <w:lang w:bidi="ar-SA"/>
              </w:rPr>
              <w:lastRenderedPageBreak/>
              <w:drawing>
                <wp:inline distT="0" distB="0" distL="0" distR="0" wp14:anchorId="1CE30FA8" wp14:editId="25B266B6">
                  <wp:extent cx="2756535" cy="1594714"/>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35795" w14:paraId="010B9CC6" w14:textId="77777777" w:rsidTr="00917994">
        <w:tc>
          <w:tcPr>
            <w:tcW w:w="4535" w:type="dxa"/>
          </w:tcPr>
          <w:p w14:paraId="5F815E4D" w14:textId="58843EBE" w:rsidR="00635795" w:rsidRPr="00635795" w:rsidRDefault="00635795" w:rsidP="00635795">
            <w:pPr>
              <w:pStyle w:val="a2"/>
              <w:rPr>
                <w:b w:val="0"/>
                <w:bCs w:val="0"/>
                <w:sz w:val="18"/>
                <w:szCs w:val="22"/>
                <w:rtl/>
              </w:rPr>
            </w:pPr>
            <w:bookmarkStart w:id="7" w:name="_Toc12261281"/>
            <w:r w:rsidRPr="00B20740">
              <w:rPr>
                <w:rFonts w:hint="cs"/>
                <w:b w:val="0"/>
                <w:bCs w:val="0"/>
                <w:sz w:val="18"/>
                <w:szCs w:val="22"/>
                <w:rtl/>
              </w:rPr>
              <w:t>شکل</w:t>
            </w:r>
            <w:r>
              <w:rPr>
                <w:rFonts w:hint="cs"/>
                <w:b w:val="0"/>
                <w:bCs w:val="0"/>
                <w:sz w:val="18"/>
                <w:szCs w:val="22"/>
                <w:rtl/>
              </w:rPr>
              <w:t>8.</w:t>
            </w:r>
            <w:r w:rsidRPr="00B20740">
              <w:rPr>
                <w:rFonts w:hint="cs"/>
                <w:b w:val="0"/>
                <w:bCs w:val="0"/>
                <w:sz w:val="18"/>
                <w:szCs w:val="22"/>
                <w:rtl/>
              </w:rPr>
              <w:t xml:space="preserve"> شدت جریان عبوری از پورت های </w:t>
            </w:r>
            <w:r w:rsidR="006664BD">
              <w:rPr>
                <w:rFonts w:hint="cs"/>
                <w:b w:val="0"/>
                <w:bCs w:val="0"/>
                <w:sz w:val="18"/>
                <w:szCs w:val="22"/>
                <w:rtl/>
              </w:rPr>
              <w:t>منيفلد دود</w:t>
            </w:r>
            <w:r w:rsidRPr="00B20740">
              <w:rPr>
                <w:rFonts w:hint="cs"/>
                <w:b w:val="0"/>
                <w:bCs w:val="0"/>
                <w:sz w:val="18"/>
                <w:szCs w:val="22"/>
                <w:rtl/>
              </w:rPr>
              <w:t>یورو4</w:t>
            </w:r>
            <w:bookmarkEnd w:id="7"/>
          </w:p>
        </w:tc>
      </w:tr>
    </w:tbl>
    <w:p w14:paraId="0AFAEAC9" w14:textId="77777777" w:rsidR="00F0297F" w:rsidRDefault="00F0297F" w:rsidP="00395A9A">
      <w:pPr>
        <w:rPr>
          <w:rFonts w:asciiTheme="majorHAnsi" w:hAnsiTheme="majorHAnsi" w:cs="B Mitra"/>
          <w:szCs w:val="24"/>
          <w:rtl/>
        </w:rPr>
      </w:pPr>
    </w:p>
    <w:p w14:paraId="0BDB1BE8" w14:textId="1CFDCC67" w:rsidR="004B6B83" w:rsidRPr="004B6B83" w:rsidRDefault="00635795" w:rsidP="00635795">
      <w:pPr>
        <w:pStyle w:val="Heading2"/>
        <w:numPr>
          <w:ilvl w:val="1"/>
          <w:numId w:val="0"/>
        </w:numPr>
        <w:spacing w:before="0"/>
        <w:ind w:left="576" w:hanging="576"/>
        <w:jc w:val="left"/>
        <w:rPr>
          <w:rFonts w:cs="B Mitra"/>
          <w:b/>
          <w:bCs/>
          <w:color w:val="000000" w:themeColor="text1"/>
          <w:sz w:val="24"/>
          <w:szCs w:val="24"/>
          <w:rtl/>
        </w:rPr>
      </w:pPr>
      <w:bookmarkStart w:id="8" w:name="_Toc12260393"/>
      <w:r>
        <w:rPr>
          <w:rFonts w:cs="B Mitra" w:hint="cs"/>
          <w:b/>
          <w:bCs/>
          <w:color w:val="000000" w:themeColor="text1"/>
          <w:sz w:val="24"/>
          <w:szCs w:val="24"/>
          <w:rtl/>
        </w:rPr>
        <w:t>نحوه انجام</w:t>
      </w:r>
      <w:r w:rsidR="004B6B83" w:rsidRPr="004B6B83">
        <w:rPr>
          <w:rFonts w:cs="B Mitra" w:hint="cs"/>
          <w:b/>
          <w:bCs/>
          <w:color w:val="000000" w:themeColor="text1"/>
          <w:sz w:val="24"/>
          <w:szCs w:val="24"/>
          <w:rtl/>
        </w:rPr>
        <w:t xml:space="preserve"> آز</w:t>
      </w:r>
      <w:bookmarkEnd w:id="8"/>
      <w:r>
        <w:rPr>
          <w:rFonts w:cs="B Mitra" w:hint="cs"/>
          <w:b/>
          <w:bCs/>
          <w:color w:val="000000" w:themeColor="text1"/>
          <w:sz w:val="24"/>
          <w:szCs w:val="24"/>
          <w:rtl/>
        </w:rPr>
        <w:t>مون</w:t>
      </w:r>
    </w:p>
    <w:p w14:paraId="2B7EF10D" w14:textId="76244B8A" w:rsidR="004B6B83" w:rsidRPr="004B6B83" w:rsidRDefault="004B6B83" w:rsidP="00917994">
      <w:pPr>
        <w:pStyle w:val="a0"/>
        <w:rPr>
          <w:rFonts w:cs="B Mitra"/>
          <w:szCs w:val="24"/>
          <w:rtl/>
        </w:rPr>
      </w:pPr>
      <w:r w:rsidRPr="004B6B83">
        <w:rPr>
          <w:rFonts w:cs="B Mitra" w:hint="cs"/>
          <w:szCs w:val="24"/>
          <w:rtl/>
        </w:rPr>
        <w:t xml:space="preserve">جهت انجام آزمون دینامیکی موتور </w:t>
      </w:r>
      <w:r w:rsidRPr="004B6B83">
        <w:rPr>
          <w:rFonts w:cs="B Mitra"/>
          <w:sz w:val="20"/>
          <w:szCs w:val="20"/>
        </w:rPr>
        <w:t>XU</w:t>
      </w:r>
      <w:r w:rsidR="00917994">
        <w:rPr>
          <w:rFonts w:cs="B Mitra"/>
          <w:sz w:val="20"/>
          <w:szCs w:val="20"/>
          <w:lang w:val="en-US"/>
        </w:rPr>
        <w:t>M</w:t>
      </w:r>
      <w:r w:rsidRPr="004B6B83">
        <w:rPr>
          <w:rFonts w:cs="B Mitra" w:hint="cs"/>
          <w:sz w:val="20"/>
          <w:szCs w:val="20"/>
          <w:rtl/>
        </w:rPr>
        <w:t xml:space="preserve"> </w:t>
      </w:r>
      <w:r w:rsidRPr="004B6B83">
        <w:rPr>
          <w:rFonts w:cs="B Mitra" w:hint="cs"/>
          <w:szCs w:val="24"/>
          <w:rtl/>
        </w:rPr>
        <w:t xml:space="preserve">در اتاق آزمون مورد ارزیابی قرار </w:t>
      </w:r>
      <w:r w:rsidR="00635795">
        <w:rPr>
          <w:rFonts w:cs="B Mitra" w:hint="cs"/>
          <w:szCs w:val="24"/>
          <w:rtl/>
        </w:rPr>
        <w:t>م گيرد</w:t>
      </w:r>
      <w:r w:rsidRPr="004B6B83">
        <w:rPr>
          <w:rFonts w:cs="B Mitra" w:hint="cs"/>
          <w:szCs w:val="24"/>
          <w:rtl/>
        </w:rPr>
        <w:t>. پس از آمادگی موتور شامل نسب دستگاههای اندازه گیری سوخت</w:t>
      </w:r>
      <w:r>
        <w:rPr>
          <w:rFonts w:cs="B Mitra" w:hint="cs"/>
          <w:szCs w:val="24"/>
          <w:rtl/>
        </w:rPr>
        <w:t>،</w:t>
      </w:r>
      <w:r w:rsidRPr="004B6B83">
        <w:rPr>
          <w:rFonts w:cs="B Mitra" w:hint="cs"/>
          <w:szCs w:val="24"/>
          <w:rtl/>
        </w:rPr>
        <w:t xml:space="preserve"> روغن و سنسورهای کنترلی دما و هوا, موتور تحت آزمون دینامیکی قرار می گیرد. موتورهای</w:t>
      </w:r>
      <w:r w:rsidRPr="004B6B83">
        <w:rPr>
          <w:rFonts w:cs="B Mitra"/>
          <w:szCs w:val="24"/>
        </w:rPr>
        <w:t xml:space="preserve"> </w:t>
      </w:r>
      <w:r w:rsidRPr="004B6B83">
        <w:rPr>
          <w:rFonts w:cs="B Mitra"/>
          <w:sz w:val="20"/>
          <w:szCs w:val="20"/>
        </w:rPr>
        <w:t>XU</w:t>
      </w:r>
      <w:r w:rsidR="00917994">
        <w:rPr>
          <w:rFonts w:cs="B Mitra"/>
          <w:sz w:val="20"/>
          <w:szCs w:val="20"/>
        </w:rPr>
        <w:t>M</w:t>
      </w:r>
      <w:r w:rsidRPr="004B6B83">
        <w:rPr>
          <w:rFonts w:cs="B Mitra" w:hint="cs"/>
          <w:szCs w:val="24"/>
          <w:rtl/>
        </w:rPr>
        <w:t xml:space="preserve"> مطابق پروسه </w:t>
      </w:r>
      <w:r w:rsidRPr="004B6B83">
        <w:rPr>
          <w:rFonts w:cs="B Mitra"/>
          <w:sz w:val="20"/>
          <w:szCs w:val="20"/>
        </w:rPr>
        <w:t>PSA</w:t>
      </w:r>
      <w:r w:rsidRPr="004B6B83">
        <w:rPr>
          <w:rFonts w:cs="B Mitra" w:hint="cs"/>
          <w:szCs w:val="24"/>
          <w:rtl/>
        </w:rPr>
        <w:t xml:space="preserve"> به 13 ساعت آببندی نیاز دارد و پس از آزمون آببندی</w:t>
      </w:r>
      <w:r>
        <w:rPr>
          <w:rFonts w:cs="B Mitra" w:hint="cs"/>
          <w:szCs w:val="24"/>
          <w:rtl/>
        </w:rPr>
        <w:t>،</w:t>
      </w:r>
      <w:r w:rsidRPr="004B6B83">
        <w:rPr>
          <w:rFonts w:cs="B Mitra" w:hint="cs"/>
          <w:szCs w:val="24"/>
          <w:rtl/>
        </w:rPr>
        <w:t xml:space="preserve"> موتور تحت آزمون عملکرد قرار گرفته و وضعیت آزمون آببندی مطابق دستورالعمل پژو به شماره </w:t>
      </w:r>
      <w:r w:rsidRPr="004B6B83">
        <w:rPr>
          <w:rFonts w:cs="B Mitra"/>
          <w:sz w:val="20"/>
          <w:szCs w:val="20"/>
        </w:rPr>
        <w:t>DI/DII/DIL/SR/T2808/JCO</w:t>
      </w:r>
      <w:r w:rsidRPr="004B6B83">
        <w:rPr>
          <w:rFonts w:cs="B Mitra" w:hint="cs"/>
          <w:sz w:val="20"/>
          <w:szCs w:val="20"/>
          <w:rtl/>
        </w:rPr>
        <w:t xml:space="preserve">  </w:t>
      </w:r>
      <w:r w:rsidRPr="004B6B83">
        <w:rPr>
          <w:rFonts w:cs="B Mitra" w:hint="cs"/>
          <w:szCs w:val="24"/>
          <w:rtl/>
        </w:rPr>
        <w:t>1585 انجام می گردد.</w:t>
      </w:r>
      <w:r>
        <w:rPr>
          <w:rFonts w:cs="B Mitra" w:hint="cs"/>
          <w:szCs w:val="24"/>
          <w:rtl/>
        </w:rPr>
        <w:t xml:space="preserve"> </w:t>
      </w:r>
      <w:r w:rsidRPr="004B6B83">
        <w:rPr>
          <w:rFonts w:cs="B Mitra"/>
          <w:szCs w:val="24"/>
          <w:rtl/>
        </w:rPr>
        <w:t>گشتاور و قدرت موتور با استفاده از</w:t>
      </w:r>
      <w:r w:rsidRPr="004B6B83">
        <w:rPr>
          <w:rFonts w:cs="B Mitra" w:hint="cs"/>
          <w:szCs w:val="24"/>
          <w:rtl/>
        </w:rPr>
        <w:t xml:space="preserve"> مرجع</w:t>
      </w:r>
      <w:r w:rsidRPr="004B6B83">
        <w:rPr>
          <w:rFonts w:cs="B Mitra"/>
          <w:szCs w:val="24"/>
          <w:rtl/>
        </w:rPr>
        <w:t xml:space="preserve"> </w:t>
      </w:r>
      <w:r w:rsidRPr="004B6B83">
        <w:rPr>
          <w:rFonts w:cs="B Mitra"/>
          <w:sz w:val="20"/>
          <w:szCs w:val="20"/>
        </w:rPr>
        <w:t>ISIRI 6483 , 6483a- ISO1585</w:t>
      </w:r>
      <w:r w:rsidRPr="004B6B83">
        <w:rPr>
          <w:rFonts w:cs="B Mitra"/>
          <w:sz w:val="20"/>
          <w:szCs w:val="20"/>
          <w:rtl/>
        </w:rPr>
        <w:t xml:space="preserve">  </w:t>
      </w:r>
      <w:r w:rsidRPr="004B6B83">
        <w:rPr>
          <w:rFonts w:cs="B Mitra"/>
          <w:szCs w:val="24"/>
          <w:rtl/>
        </w:rPr>
        <w:t>محاسبه شده</w:t>
      </w:r>
      <w:r w:rsidRPr="004B6B83">
        <w:rPr>
          <w:rFonts w:cs="B Mitra" w:hint="cs"/>
          <w:szCs w:val="24"/>
          <w:rtl/>
        </w:rPr>
        <w:t>‌</w:t>
      </w:r>
      <w:r w:rsidRPr="004B6B83">
        <w:rPr>
          <w:rFonts w:cs="B Mitra"/>
          <w:szCs w:val="24"/>
          <w:rtl/>
        </w:rPr>
        <w:t xml:space="preserve">اند. </w:t>
      </w:r>
    </w:p>
    <w:p w14:paraId="66E2C519" w14:textId="15D37D2F" w:rsidR="004B6B83" w:rsidRDefault="004B6B83" w:rsidP="00635795">
      <w:pPr>
        <w:pStyle w:val="a0"/>
        <w:rPr>
          <w:rFonts w:cs="B Mitra"/>
          <w:szCs w:val="24"/>
          <w:rtl/>
        </w:rPr>
      </w:pPr>
      <w:r w:rsidRPr="004B6B83">
        <w:rPr>
          <w:rFonts w:cs="B Mitra" w:hint="cs"/>
          <w:szCs w:val="24"/>
          <w:rtl/>
        </w:rPr>
        <w:t>اندازه گیری گشتاور موتور در حالت تمام بار انجام می گیرد. در حالت تمام بار دریچه گاز موتور کامل باز بوده و در دورهای مختلف گشتاور موتور استخراج می‌گردد. در فرآیند انجام آزمون دینامیکی عملکرد، جهت رویت روند گشتاور موتور, استخراج گشتاور از دور 1000 تا دور 6250</w:t>
      </w:r>
      <w:r w:rsidR="00635795">
        <w:rPr>
          <w:rFonts w:cs="B Mitra" w:hint="cs"/>
          <w:szCs w:val="24"/>
          <w:rtl/>
        </w:rPr>
        <w:t xml:space="preserve"> </w:t>
      </w:r>
      <w:r w:rsidR="00635795" w:rsidRPr="00635795">
        <w:rPr>
          <w:rFonts w:cs="B Mitra" w:hint="cs"/>
          <w:szCs w:val="24"/>
          <w:rtl/>
        </w:rPr>
        <w:t>د.د.د</w:t>
      </w:r>
      <w:r w:rsidRPr="00635795">
        <w:rPr>
          <w:rFonts w:cs="B Mitra" w:hint="cs"/>
          <w:sz w:val="32"/>
          <w:szCs w:val="32"/>
          <w:rtl/>
        </w:rPr>
        <w:t xml:space="preserve"> </w:t>
      </w:r>
      <w:r w:rsidRPr="004B6B83">
        <w:rPr>
          <w:rFonts w:cs="B Mitra" w:hint="cs"/>
          <w:szCs w:val="24"/>
          <w:rtl/>
        </w:rPr>
        <w:t>این اندازه گیری با استپ های 500</w:t>
      </w:r>
      <w:r w:rsidR="00635795">
        <w:rPr>
          <w:rFonts w:cs="B Mitra" w:hint="cs"/>
          <w:szCs w:val="24"/>
          <w:rtl/>
        </w:rPr>
        <w:t xml:space="preserve"> د.د.د</w:t>
      </w:r>
      <w:r w:rsidRPr="004B6B83">
        <w:rPr>
          <w:rFonts w:cs="B Mitra" w:hint="cs"/>
          <w:szCs w:val="24"/>
          <w:rtl/>
        </w:rPr>
        <w:t xml:space="preserve"> انجام می</w:t>
      </w:r>
      <w:r w:rsidR="00635795">
        <w:rPr>
          <w:rFonts w:cs="B Mitra" w:hint="cs"/>
          <w:szCs w:val="24"/>
          <w:rtl/>
        </w:rPr>
        <w:t xml:space="preserve"> </w:t>
      </w:r>
      <w:r w:rsidRPr="004B6B83">
        <w:rPr>
          <w:rFonts w:cs="B Mitra" w:hint="cs"/>
          <w:szCs w:val="24"/>
          <w:rtl/>
        </w:rPr>
        <w:t>شود. در زمان آزمون عملکرد دمای آب در کل فرآیند ثابت و تحت کنترل می‌باشد.</w:t>
      </w:r>
      <w:r>
        <w:rPr>
          <w:rFonts w:cs="B Mitra" w:hint="cs"/>
          <w:szCs w:val="24"/>
          <w:rtl/>
        </w:rPr>
        <w:t xml:space="preserve"> </w:t>
      </w:r>
      <w:r w:rsidRPr="004B6B83">
        <w:rPr>
          <w:rFonts w:cs="B Mitra" w:hint="cs"/>
          <w:szCs w:val="24"/>
          <w:rtl/>
        </w:rPr>
        <w:t xml:space="preserve"> آزمون عملکرد حدود 1 ساعت به طول می‌انجامد.</w:t>
      </w:r>
      <w:r>
        <w:rPr>
          <w:rFonts w:cs="B Mitra" w:hint="cs"/>
          <w:szCs w:val="24"/>
          <w:rtl/>
        </w:rPr>
        <w:t xml:space="preserve"> </w:t>
      </w:r>
      <w:r w:rsidRPr="004B6B83">
        <w:rPr>
          <w:rFonts w:cs="B Mitra" w:hint="cs"/>
          <w:szCs w:val="24"/>
          <w:rtl/>
        </w:rPr>
        <w:t>شرایطی که برای انجام این آزمایش در نظر گرفته شده است به صورت زیر می‌باشد:</w:t>
      </w:r>
    </w:p>
    <w:p w14:paraId="24B03E9A" w14:textId="192D06A5" w:rsidR="004B6B83" w:rsidRDefault="004B6B83" w:rsidP="00635795">
      <w:pPr>
        <w:pStyle w:val="a0"/>
        <w:ind w:firstLine="0"/>
        <w:rPr>
          <w:rFonts w:cs="B Mitra"/>
          <w:szCs w:val="24"/>
          <w:rtl/>
        </w:rPr>
      </w:pPr>
      <w:r>
        <w:rPr>
          <w:rFonts w:cs="B Mitra" w:hint="cs"/>
          <w:szCs w:val="24"/>
          <w:rtl/>
        </w:rPr>
        <w:t xml:space="preserve">1) </w:t>
      </w:r>
      <w:r w:rsidRPr="004B6B83">
        <w:rPr>
          <w:rFonts w:cs="B Mitra"/>
          <w:szCs w:val="24"/>
          <w:rtl/>
        </w:rPr>
        <w:t xml:space="preserve">در آزمون </w:t>
      </w:r>
      <w:r w:rsidRPr="004B6B83">
        <w:rPr>
          <w:rFonts w:cs="B Mitra" w:hint="cs"/>
          <w:szCs w:val="24"/>
          <w:rtl/>
        </w:rPr>
        <w:t>فن خنك كننده اگزوز</w:t>
      </w:r>
      <w:bookmarkStart w:id="9" w:name="OLE_LINK2"/>
      <w:bookmarkStart w:id="10" w:name="OLE_LINK3"/>
      <w:r w:rsidRPr="004B6B83">
        <w:rPr>
          <w:rFonts w:cs="B Mitra" w:hint="cs"/>
          <w:szCs w:val="24"/>
          <w:rtl/>
        </w:rPr>
        <w:t xml:space="preserve"> در دور </w:t>
      </w:r>
      <w:r w:rsidR="00635795" w:rsidRPr="00635795">
        <w:rPr>
          <w:rFonts w:cs="B Mitra" w:hint="cs"/>
          <w:szCs w:val="24"/>
          <w:rtl/>
        </w:rPr>
        <w:t>2500</w:t>
      </w:r>
      <w:r w:rsidRPr="00635795">
        <w:rPr>
          <w:rFonts w:cs="B Mitra"/>
          <w:szCs w:val="24"/>
        </w:rPr>
        <w:t xml:space="preserve"> </w:t>
      </w:r>
      <w:bookmarkEnd w:id="9"/>
      <w:bookmarkEnd w:id="10"/>
      <w:r w:rsidR="00635795" w:rsidRPr="00635795">
        <w:rPr>
          <w:rFonts w:cs="B Mitra" w:hint="cs"/>
          <w:szCs w:val="24"/>
          <w:rtl/>
        </w:rPr>
        <w:t xml:space="preserve"> د.د.د </w:t>
      </w:r>
      <w:r w:rsidRPr="004B6B83">
        <w:rPr>
          <w:rFonts w:cs="B Mitra" w:hint="cs"/>
          <w:szCs w:val="24"/>
          <w:rtl/>
        </w:rPr>
        <w:t xml:space="preserve">و گشتاور </w:t>
      </w:r>
      <w:r w:rsidRPr="004B6B83">
        <w:rPr>
          <w:rFonts w:cs="B Mitra"/>
          <w:sz w:val="20"/>
          <w:szCs w:val="20"/>
        </w:rPr>
        <w:t xml:space="preserve">25 </w:t>
      </w:r>
      <w:proofErr w:type="spellStart"/>
      <w:r w:rsidRPr="004B6B83">
        <w:rPr>
          <w:rFonts w:cs="B Mitra"/>
          <w:sz w:val="20"/>
          <w:szCs w:val="20"/>
        </w:rPr>
        <w:t>N.m</w:t>
      </w:r>
      <w:proofErr w:type="spellEnd"/>
      <w:r w:rsidRPr="004B6B83">
        <w:rPr>
          <w:rFonts w:cs="B Mitra" w:hint="cs"/>
          <w:szCs w:val="24"/>
          <w:rtl/>
        </w:rPr>
        <w:t xml:space="preserve"> و در آزمون عملكرد تمام بار</w:t>
      </w:r>
      <w:r w:rsidRPr="004B6B83">
        <w:rPr>
          <w:rFonts w:cs="B Mitra"/>
          <w:szCs w:val="24"/>
          <w:rtl/>
        </w:rPr>
        <w:t xml:space="preserve"> </w:t>
      </w:r>
      <w:r w:rsidRPr="004B6B83">
        <w:rPr>
          <w:rFonts w:cs="B Mitra" w:hint="cs"/>
          <w:szCs w:val="24"/>
          <w:rtl/>
        </w:rPr>
        <w:t>از ابتدا</w:t>
      </w:r>
      <w:r w:rsidRPr="004B6B83">
        <w:rPr>
          <w:rFonts w:cs="B Mitra"/>
          <w:szCs w:val="24"/>
          <w:rtl/>
        </w:rPr>
        <w:t xml:space="preserve"> روشن گرديد</w:t>
      </w:r>
      <w:r w:rsidRPr="004B6B83">
        <w:rPr>
          <w:rFonts w:cs="B Mitra" w:hint="cs"/>
          <w:szCs w:val="24"/>
          <w:rtl/>
        </w:rPr>
        <w:t xml:space="preserve">ه است. </w:t>
      </w:r>
    </w:p>
    <w:p w14:paraId="185E70B7" w14:textId="6F649AE4" w:rsidR="004B6B83" w:rsidRDefault="004B6B83" w:rsidP="00635795">
      <w:pPr>
        <w:pStyle w:val="a0"/>
        <w:ind w:firstLine="0"/>
        <w:rPr>
          <w:rFonts w:cs="B Mitra"/>
          <w:szCs w:val="24"/>
          <w:rtl/>
        </w:rPr>
      </w:pPr>
      <w:r>
        <w:rPr>
          <w:rFonts w:cs="B Mitra" w:hint="cs"/>
          <w:szCs w:val="24"/>
          <w:rtl/>
        </w:rPr>
        <w:t xml:space="preserve">2) </w:t>
      </w:r>
      <w:r w:rsidRPr="004B6B83">
        <w:rPr>
          <w:rFonts w:cs="B Mitra"/>
          <w:szCs w:val="24"/>
          <w:rtl/>
        </w:rPr>
        <w:t xml:space="preserve">آزمون </w:t>
      </w:r>
      <w:r w:rsidRPr="004B6B83">
        <w:rPr>
          <w:rFonts w:cs="B Mitra" w:hint="cs"/>
          <w:szCs w:val="24"/>
          <w:rtl/>
        </w:rPr>
        <w:t>عملكرد</w:t>
      </w:r>
      <w:r w:rsidRPr="004B6B83">
        <w:rPr>
          <w:rFonts w:cs="B Mitra"/>
          <w:szCs w:val="24"/>
          <w:rtl/>
        </w:rPr>
        <w:t xml:space="preserve"> تمام بار با واكنشگر انجام شد. </w:t>
      </w:r>
    </w:p>
    <w:p w14:paraId="7A16DCFE" w14:textId="01970A74" w:rsidR="004B6B83" w:rsidRPr="004B6B83" w:rsidRDefault="004B6B83" w:rsidP="00635795">
      <w:pPr>
        <w:pStyle w:val="a0"/>
        <w:ind w:firstLine="0"/>
        <w:rPr>
          <w:rFonts w:cs="B Mitra"/>
          <w:szCs w:val="24"/>
        </w:rPr>
      </w:pPr>
      <w:r>
        <w:rPr>
          <w:rFonts w:cs="B Mitra" w:hint="cs"/>
          <w:szCs w:val="24"/>
          <w:rtl/>
        </w:rPr>
        <w:t xml:space="preserve">3) </w:t>
      </w:r>
      <w:r w:rsidRPr="004B6B83">
        <w:rPr>
          <w:rFonts w:cs="B Mitra"/>
          <w:szCs w:val="24"/>
          <w:rtl/>
        </w:rPr>
        <w:t>آزمون عملكرد با سوخت بنزين</w:t>
      </w:r>
      <w:r w:rsidRPr="004B6B83">
        <w:rPr>
          <w:rFonts w:cs="B Mitra" w:hint="cs"/>
          <w:szCs w:val="24"/>
          <w:rtl/>
        </w:rPr>
        <w:t xml:space="preserve"> </w:t>
      </w:r>
      <w:r w:rsidRPr="004B6B83">
        <w:rPr>
          <w:rFonts w:cs="B Mitra"/>
          <w:szCs w:val="24"/>
          <w:rtl/>
        </w:rPr>
        <w:t xml:space="preserve">انجام شد. </w:t>
      </w:r>
    </w:p>
    <w:p w14:paraId="76BFCFDC" w14:textId="794ECAED" w:rsidR="00635795" w:rsidRDefault="00635795" w:rsidP="00635795">
      <w:pPr>
        <w:pStyle w:val="a0"/>
        <w:rPr>
          <w:rFonts w:cs="B Mitra"/>
          <w:szCs w:val="24"/>
          <w:rtl/>
          <w:lang w:val="en-US"/>
        </w:rPr>
      </w:pPr>
      <w:r>
        <w:rPr>
          <w:rFonts w:cs="B Mitra" w:hint="cs"/>
          <w:szCs w:val="24"/>
          <w:rtl/>
          <w:lang w:val="en-US"/>
        </w:rPr>
        <w:t>هدف از انجام ازمون بررسی اثر استفاده از منيفلد با استاندارد يورو 2 و 2 (شکلهای 2و 3 ) و اثر کاتاليست ( شکلهای 4 و 5 ) می باشد.</w:t>
      </w:r>
    </w:p>
    <w:p w14:paraId="56B902E6" w14:textId="20830C41" w:rsidR="00395A9A" w:rsidRPr="00396276" w:rsidRDefault="00395A9A" w:rsidP="00917994">
      <w:pPr>
        <w:jc w:val="lowKashida"/>
        <w:rPr>
          <w:rFonts w:asciiTheme="majorHAnsi" w:hAnsiTheme="majorHAnsi" w:cs="B Mitra"/>
          <w:b/>
          <w:bCs/>
          <w:szCs w:val="24"/>
          <w:rtl/>
        </w:rPr>
      </w:pPr>
      <w:r>
        <w:rPr>
          <w:rFonts w:asciiTheme="majorHAnsi" w:hAnsiTheme="majorHAnsi" w:cs="B Mitra" w:hint="cs"/>
          <w:b/>
          <w:bCs/>
          <w:szCs w:val="24"/>
          <w:rtl/>
        </w:rPr>
        <w:t xml:space="preserve">بررسی نتایج آزمون </w:t>
      </w:r>
    </w:p>
    <w:p w14:paraId="2B37F4EE" w14:textId="28026373" w:rsidR="00395A9A" w:rsidRDefault="00635795" w:rsidP="00917994">
      <w:pPr>
        <w:rPr>
          <w:rFonts w:asciiTheme="majorHAnsi" w:hAnsiTheme="majorHAnsi" w:cs="B Mitra"/>
          <w:szCs w:val="24"/>
        </w:rPr>
      </w:pPr>
      <w:r>
        <w:rPr>
          <w:rFonts w:asciiTheme="majorHAnsi" w:hAnsiTheme="majorHAnsi" w:cs="B Mitra" w:hint="cs"/>
          <w:szCs w:val="24"/>
          <w:rtl/>
        </w:rPr>
        <w:t xml:space="preserve">در شکل </w:t>
      </w:r>
      <w:r w:rsidR="00917994">
        <w:rPr>
          <w:rFonts w:asciiTheme="majorHAnsi" w:hAnsiTheme="majorHAnsi" w:cs="B Mitra" w:hint="cs"/>
          <w:szCs w:val="24"/>
          <w:rtl/>
        </w:rPr>
        <w:t>9</w:t>
      </w:r>
      <w:r>
        <w:rPr>
          <w:rFonts w:asciiTheme="majorHAnsi" w:hAnsiTheme="majorHAnsi" w:cs="B Mitra" w:hint="cs"/>
          <w:szCs w:val="24"/>
          <w:rtl/>
        </w:rPr>
        <w:t xml:space="preserve"> نمودار گشتاور موتور </w:t>
      </w:r>
      <w:r w:rsidRPr="00924946">
        <w:rPr>
          <w:rFonts w:ascii="B Mitra" w:hAnsi="B Mitra" w:cs="B Mitra" w:hint="cs"/>
          <w:noProof/>
          <w:szCs w:val="24"/>
          <w:rtl/>
          <w:lang w:bidi="ar-SA"/>
        </w:rPr>
        <w:t>با در نظر گرفتن منيفلد دود و کاتاليست استانداردهای يورو 2 و يورور 4</w:t>
      </w:r>
      <w:r w:rsidR="00924946">
        <w:rPr>
          <w:rFonts w:ascii="B Mitra" w:hAnsi="B Mitra" w:cs="B Mitra" w:hint="cs"/>
          <w:noProof/>
          <w:szCs w:val="24"/>
          <w:rtl/>
          <w:lang w:bidi="ar-SA"/>
        </w:rPr>
        <w:t xml:space="preserve"> در مقابل دور موتور آورده شده است. مطابق نمودار گشتاور مجموعه منيفلد دود و کاتاليست يورو 2 در تمامی دورها بيش از گشتاور مجموعه يورو 4 می باشد. بيشترين افزايش در دورهای 1500 تا 3000 د.د.د ديده می شود و کمترين افزايش در دور </w:t>
      </w:r>
      <w:r w:rsidR="00924946">
        <w:rPr>
          <w:rFonts w:ascii="B Mitra" w:hAnsi="B Mitra" w:cs="B Mitra" w:hint="cs"/>
          <w:noProof/>
          <w:szCs w:val="24"/>
          <w:rtl/>
          <w:lang w:bidi="ar-SA"/>
        </w:rPr>
        <w:lastRenderedPageBreak/>
        <w:t xml:space="preserve">3500 د.د.د می باشد. با توجه به اينکه محدود دور موتور در حالت استفاده از خودرو بطور معمول زير 3000 د.د.د دقيقه است. پس استفاده از مجموعه يورو دور بهتر می باشد. </w:t>
      </w:r>
      <w:r w:rsidR="00395A9A">
        <w:rPr>
          <w:rFonts w:asciiTheme="majorHAnsi" w:hAnsiTheme="majorHAnsi" w:cs="B Mitra" w:hint="cs"/>
          <w:szCs w:val="24"/>
          <w:rtl/>
        </w:rPr>
        <w:t xml:space="preserve">مطابق </w:t>
      </w:r>
      <w:r w:rsidR="00395A9A">
        <w:rPr>
          <w:rFonts w:asciiTheme="majorHAnsi" w:hAnsiTheme="majorHAnsi" w:cs="B Mitra"/>
          <w:szCs w:val="24"/>
          <w:rtl/>
        </w:rPr>
        <w:fldChar w:fldCharType="begin"/>
      </w:r>
      <w:r w:rsidR="00395A9A">
        <w:rPr>
          <w:rFonts w:asciiTheme="majorHAnsi" w:hAnsiTheme="majorHAnsi" w:cs="B Mitra"/>
          <w:szCs w:val="24"/>
          <w:rtl/>
        </w:rPr>
        <w:instrText xml:space="preserve"> </w:instrText>
      </w:r>
      <w:r w:rsidR="00395A9A">
        <w:rPr>
          <w:rFonts w:asciiTheme="majorHAnsi" w:hAnsiTheme="majorHAnsi" w:cs="B Mitra" w:hint="cs"/>
          <w:szCs w:val="24"/>
        </w:rPr>
        <w:instrText>REF</w:instrText>
      </w:r>
      <w:r w:rsidR="00395A9A">
        <w:rPr>
          <w:rFonts w:asciiTheme="majorHAnsi" w:hAnsiTheme="majorHAnsi" w:cs="B Mitra" w:hint="cs"/>
          <w:szCs w:val="24"/>
          <w:rtl/>
        </w:rPr>
        <w:instrText xml:space="preserve"> _</w:instrText>
      </w:r>
      <w:r w:rsidR="00395A9A">
        <w:rPr>
          <w:rFonts w:asciiTheme="majorHAnsi" w:hAnsiTheme="majorHAnsi" w:cs="B Mitra" w:hint="cs"/>
          <w:szCs w:val="24"/>
        </w:rPr>
        <w:instrText>Ref534195921 \h</w:instrText>
      </w:r>
      <w:r w:rsidR="00395A9A">
        <w:rPr>
          <w:rFonts w:asciiTheme="majorHAnsi" w:hAnsiTheme="majorHAnsi" w:cs="B Mitra"/>
          <w:szCs w:val="24"/>
          <w:rtl/>
        </w:rPr>
        <w:instrText xml:space="preserve"> </w:instrText>
      </w:r>
      <w:r w:rsidR="00395A9A">
        <w:rPr>
          <w:rFonts w:asciiTheme="majorHAnsi" w:hAnsiTheme="majorHAnsi" w:cs="B Mitra"/>
          <w:szCs w:val="24"/>
          <w:rtl/>
        </w:rPr>
      </w:r>
      <w:r w:rsidR="00395A9A">
        <w:rPr>
          <w:rFonts w:asciiTheme="majorHAnsi" w:hAnsiTheme="majorHAnsi" w:cs="B Mitra"/>
          <w:szCs w:val="24"/>
          <w:rtl/>
        </w:rPr>
        <w:fldChar w:fldCharType="separate"/>
      </w:r>
      <w:r w:rsidR="00395A9A" w:rsidRPr="005778E7">
        <w:rPr>
          <w:rFonts w:ascii="B Mitra" w:hAnsi="B Mitra" w:cs="B Mitra"/>
          <w:noProof/>
          <w:sz w:val="22"/>
          <w:szCs w:val="22"/>
          <w:rtl/>
          <w:lang w:bidi="ar-SA"/>
        </w:rPr>
        <w:t xml:space="preserve">شکل </w:t>
      </w:r>
      <w:r w:rsidR="00395A9A">
        <w:rPr>
          <w:rFonts w:asciiTheme="majorHAnsi" w:hAnsiTheme="majorHAnsi" w:cs="B Mitra"/>
          <w:szCs w:val="24"/>
          <w:rtl/>
        </w:rPr>
        <w:fldChar w:fldCharType="end"/>
      </w:r>
      <w:r w:rsidR="00F53753">
        <w:rPr>
          <w:rFonts w:asciiTheme="majorHAnsi" w:hAnsiTheme="majorHAnsi" w:cs="B Mitra" w:hint="cs"/>
          <w:szCs w:val="24"/>
          <w:rtl/>
        </w:rPr>
        <w:t>10</w:t>
      </w:r>
      <w:r w:rsidR="00395A9A">
        <w:rPr>
          <w:rFonts w:asciiTheme="majorHAnsi" w:hAnsiTheme="majorHAnsi" w:cs="B Mitra" w:hint="cs"/>
          <w:szCs w:val="24"/>
          <w:rtl/>
        </w:rPr>
        <w:t xml:space="preserve"> </w:t>
      </w:r>
      <w:r w:rsidR="00395A9A" w:rsidRPr="00C81831">
        <w:rPr>
          <w:rFonts w:asciiTheme="majorHAnsi" w:hAnsiTheme="majorHAnsi" w:cs="B Mitra"/>
          <w:szCs w:val="24"/>
          <w:rtl/>
        </w:rPr>
        <w:t xml:space="preserve">در </w:t>
      </w:r>
      <w:r w:rsidR="00395A9A">
        <w:rPr>
          <w:rFonts w:asciiTheme="majorHAnsi" w:hAnsiTheme="majorHAnsi" w:cs="B Mitra" w:hint="cs"/>
          <w:szCs w:val="24"/>
          <w:rtl/>
        </w:rPr>
        <w:t>نمونه</w:t>
      </w:r>
      <w:r w:rsidR="00395A9A" w:rsidRPr="00C81831">
        <w:rPr>
          <w:rFonts w:asciiTheme="majorHAnsi" w:hAnsiTheme="majorHAnsi" w:cs="B Mitra"/>
          <w:szCs w:val="24"/>
          <w:rtl/>
        </w:rPr>
        <w:t xml:space="preserve"> </w:t>
      </w:r>
      <w:r w:rsidR="00395A9A">
        <w:rPr>
          <w:rFonts w:asciiTheme="majorHAnsi" w:hAnsiTheme="majorHAnsi" w:cs="B Mitra" w:hint="cs"/>
          <w:szCs w:val="24"/>
          <w:rtl/>
        </w:rPr>
        <w:t>(</w:t>
      </w:r>
      <w:r w:rsidR="00395A9A" w:rsidRPr="00C81831">
        <w:rPr>
          <w:rFonts w:asciiTheme="majorHAnsi" w:hAnsiTheme="majorHAnsi" w:cs="B Mitra"/>
          <w:sz w:val="20"/>
          <w:szCs w:val="20"/>
        </w:rPr>
        <w:t>EU2</w:t>
      </w:r>
      <w:r w:rsidR="00395A9A">
        <w:rPr>
          <w:rFonts w:asciiTheme="majorHAnsi" w:hAnsiTheme="majorHAnsi" w:cs="B Mitra" w:hint="cs"/>
          <w:szCs w:val="24"/>
          <w:rtl/>
        </w:rPr>
        <w:t>)</w:t>
      </w:r>
      <w:r w:rsidR="00395A9A" w:rsidRPr="00C81831">
        <w:rPr>
          <w:rFonts w:asciiTheme="majorHAnsi" w:hAnsiTheme="majorHAnsi" w:cs="B Mitra"/>
          <w:szCs w:val="24"/>
          <w:rtl/>
        </w:rPr>
        <w:t xml:space="preserve"> در دور </w:t>
      </w:r>
      <w:r w:rsidR="00924946" w:rsidRPr="00EA0531">
        <w:rPr>
          <w:rFonts w:asciiTheme="majorHAnsi" w:hAnsiTheme="majorHAnsi" w:cs="B Mitra"/>
          <w:szCs w:val="24"/>
          <w:rtl/>
        </w:rPr>
        <w:t>3000</w:t>
      </w:r>
      <w:r w:rsidR="00924946">
        <w:rPr>
          <w:rFonts w:asciiTheme="majorHAnsi" w:hAnsiTheme="majorHAnsi" w:cs="B Mitra" w:hint="cs"/>
          <w:szCs w:val="24"/>
          <w:rtl/>
        </w:rPr>
        <w:t xml:space="preserve"> د.د.د</w:t>
      </w:r>
      <w:r w:rsidR="00395A9A" w:rsidRPr="00C81831">
        <w:rPr>
          <w:rFonts w:asciiTheme="majorHAnsi" w:hAnsiTheme="majorHAnsi" w:cs="B Mitra"/>
          <w:szCs w:val="24"/>
          <w:rtl/>
        </w:rPr>
        <w:t xml:space="preserve">  </w:t>
      </w:r>
      <w:r w:rsidR="007B0C87">
        <w:rPr>
          <w:rFonts w:asciiTheme="majorHAnsi" w:hAnsiTheme="majorHAnsi" w:cs="B Mitra" w:hint="cs"/>
          <w:szCs w:val="24"/>
          <w:rtl/>
        </w:rPr>
        <w:t xml:space="preserve">گشتاور </w:t>
      </w:r>
      <w:r w:rsidR="007B0C87" w:rsidRPr="007B0C87">
        <w:rPr>
          <w:rFonts w:asciiTheme="majorHAnsi" w:hAnsiTheme="majorHAnsi" w:cs="B Mitra"/>
          <w:sz w:val="20"/>
          <w:szCs w:val="20"/>
        </w:rPr>
        <w:t>140.4 Nm</w:t>
      </w:r>
      <w:r w:rsidR="007B0C87">
        <w:rPr>
          <w:rFonts w:asciiTheme="majorHAnsi" w:hAnsiTheme="majorHAnsi" w:cs="B Mitra"/>
          <w:szCs w:val="24"/>
        </w:rPr>
        <w:t xml:space="preserve"> </w:t>
      </w:r>
      <w:r w:rsidR="007B0C87">
        <w:rPr>
          <w:rFonts w:asciiTheme="majorHAnsi" w:hAnsiTheme="majorHAnsi" w:cs="B Mitra" w:hint="cs"/>
          <w:szCs w:val="24"/>
          <w:rtl/>
        </w:rPr>
        <w:t xml:space="preserve">و </w:t>
      </w:r>
      <w:r w:rsidR="007B0C87">
        <w:rPr>
          <w:rFonts w:asciiTheme="majorHAnsi" w:hAnsiTheme="majorHAnsi" w:cs="B Mitra"/>
          <w:szCs w:val="24"/>
        </w:rPr>
        <w:t xml:space="preserve"> </w:t>
      </w:r>
      <w:r w:rsidR="007B0C87" w:rsidRPr="00C81831">
        <w:rPr>
          <w:rFonts w:asciiTheme="majorHAnsi" w:hAnsiTheme="majorHAnsi" w:cs="B Mitra"/>
          <w:szCs w:val="24"/>
          <w:rtl/>
        </w:rPr>
        <w:t xml:space="preserve">در </w:t>
      </w:r>
      <w:r w:rsidR="007B0C87">
        <w:rPr>
          <w:rFonts w:asciiTheme="majorHAnsi" w:hAnsiTheme="majorHAnsi" w:cs="B Mitra" w:hint="cs"/>
          <w:szCs w:val="24"/>
          <w:rtl/>
        </w:rPr>
        <w:t>نمونه</w:t>
      </w:r>
      <w:r w:rsidR="007B0C87" w:rsidRPr="00C81831">
        <w:rPr>
          <w:rFonts w:asciiTheme="majorHAnsi" w:hAnsiTheme="majorHAnsi" w:cs="B Mitra"/>
          <w:szCs w:val="24"/>
          <w:rtl/>
        </w:rPr>
        <w:t xml:space="preserve"> </w:t>
      </w:r>
      <w:r w:rsidR="007B0C87">
        <w:rPr>
          <w:rFonts w:asciiTheme="majorHAnsi" w:hAnsiTheme="majorHAnsi" w:cs="B Mitra" w:hint="cs"/>
          <w:szCs w:val="24"/>
          <w:rtl/>
        </w:rPr>
        <w:t>(</w:t>
      </w:r>
      <w:r w:rsidR="007B0C87" w:rsidRPr="00C81831">
        <w:rPr>
          <w:rFonts w:asciiTheme="majorHAnsi" w:hAnsiTheme="majorHAnsi" w:cs="B Mitra"/>
          <w:sz w:val="20"/>
          <w:szCs w:val="20"/>
        </w:rPr>
        <w:t>EU</w:t>
      </w:r>
      <w:r w:rsidR="007B0C87">
        <w:rPr>
          <w:rFonts w:asciiTheme="majorHAnsi" w:hAnsiTheme="majorHAnsi" w:cs="B Mitra"/>
          <w:sz w:val="20"/>
          <w:szCs w:val="20"/>
        </w:rPr>
        <w:t>4</w:t>
      </w:r>
      <w:r w:rsidR="007B0C87">
        <w:rPr>
          <w:rFonts w:asciiTheme="majorHAnsi" w:hAnsiTheme="majorHAnsi" w:cs="B Mitra" w:hint="cs"/>
          <w:szCs w:val="24"/>
          <w:rtl/>
        </w:rPr>
        <w:t>)</w:t>
      </w:r>
      <w:r w:rsidR="007B0C87" w:rsidRPr="00C81831">
        <w:rPr>
          <w:rFonts w:asciiTheme="majorHAnsi" w:hAnsiTheme="majorHAnsi" w:cs="B Mitra"/>
          <w:szCs w:val="24"/>
          <w:rtl/>
        </w:rPr>
        <w:t xml:space="preserve"> در دور </w:t>
      </w:r>
      <w:r w:rsidR="007B0C87" w:rsidRPr="00EA0531">
        <w:rPr>
          <w:rFonts w:asciiTheme="majorHAnsi" w:hAnsiTheme="majorHAnsi" w:cs="B Mitra"/>
          <w:szCs w:val="24"/>
          <w:rtl/>
        </w:rPr>
        <w:t>3000</w:t>
      </w:r>
      <w:r w:rsidR="007B0C87">
        <w:rPr>
          <w:rFonts w:asciiTheme="majorHAnsi" w:hAnsiTheme="majorHAnsi" w:cs="B Mitra" w:hint="cs"/>
          <w:szCs w:val="24"/>
          <w:rtl/>
        </w:rPr>
        <w:t xml:space="preserve"> د.د.د</w:t>
      </w:r>
      <w:r w:rsidR="007B0C87" w:rsidRPr="00C81831">
        <w:rPr>
          <w:rFonts w:asciiTheme="majorHAnsi" w:hAnsiTheme="majorHAnsi" w:cs="B Mitra"/>
          <w:szCs w:val="24"/>
          <w:rtl/>
        </w:rPr>
        <w:t xml:space="preserve">  </w:t>
      </w:r>
      <w:r w:rsidR="007B0C87">
        <w:rPr>
          <w:rFonts w:asciiTheme="majorHAnsi" w:hAnsiTheme="majorHAnsi" w:cs="B Mitra" w:hint="cs"/>
          <w:szCs w:val="24"/>
          <w:rtl/>
        </w:rPr>
        <w:t xml:space="preserve">گشتاور </w:t>
      </w:r>
      <w:r w:rsidR="007B0C87" w:rsidRPr="007B0C87">
        <w:rPr>
          <w:rFonts w:asciiTheme="majorHAnsi" w:hAnsiTheme="majorHAnsi" w:cs="B Mitra"/>
          <w:sz w:val="20"/>
          <w:szCs w:val="20"/>
        </w:rPr>
        <w:t>136.4 Nm</w:t>
      </w:r>
      <w:r w:rsidR="007B0C87">
        <w:rPr>
          <w:rFonts w:asciiTheme="majorHAnsi" w:hAnsiTheme="majorHAnsi" w:cs="B Mitra"/>
          <w:szCs w:val="24"/>
        </w:rPr>
        <w:t xml:space="preserve">  </w:t>
      </w:r>
      <w:r w:rsidR="007B0C87">
        <w:rPr>
          <w:rFonts w:asciiTheme="majorHAnsi" w:hAnsiTheme="majorHAnsi" w:cs="B Mitra" w:hint="cs"/>
          <w:szCs w:val="24"/>
          <w:rtl/>
        </w:rPr>
        <w:t xml:space="preserve"> </w:t>
      </w:r>
      <w:r w:rsidR="00395A9A" w:rsidRPr="00C81831">
        <w:rPr>
          <w:rFonts w:asciiTheme="majorHAnsi" w:hAnsiTheme="majorHAnsi" w:cs="B Mitra"/>
          <w:szCs w:val="24"/>
          <w:rtl/>
        </w:rPr>
        <w:t xml:space="preserve">حدود </w:t>
      </w:r>
      <w:r w:rsidR="007B0C87">
        <w:rPr>
          <w:rFonts w:asciiTheme="majorHAnsi" w:hAnsiTheme="majorHAnsi" w:cs="B Mitra" w:hint="cs"/>
          <w:szCs w:val="24"/>
          <w:rtl/>
        </w:rPr>
        <w:t xml:space="preserve">3 </w:t>
      </w:r>
      <w:r w:rsidR="00395A9A" w:rsidRPr="00C81831">
        <w:rPr>
          <w:rFonts w:asciiTheme="majorHAnsi" w:hAnsiTheme="majorHAnsi" w:cs="B Mitra"/>
          <w:szCs w:val="24"/>
          <w:rtl/>
        </w:rPr>
        <w:t>درصد افزا</w:t>
      </w:r>
      <w:r w:rsidR="00395A9A" w:rsidRPr="00C81831">
        <w:rPr>
          <w:rFonts w:asciiTheme="majorHAnsi" w:hAnsiTheme="majorHAnsi" w:cs="B Mitra" w:hint="cs"/>
          <w:szCs w:val="24"/>
          <w:rtl/>
        </w:rPr>
        <w:t>ی</w:t>
      </w:r>
      <w:r w:rsidR="00395A9A" w:rsidRPr="00C81831">
        <w:rPr>
          <w:rFonts w:asciiTheme="majorHAnsi" w:hAnsiTheme="majorHAnsi" w:cs="B Mitra" w:hint="eastAsia"/>
          <w:szCs w:val="24"/>
          <w:rtl/>
        </w:rPr>
        <w:t>ش</w:t>
      </w:r>
      <w:r w:rsidR="00395A9A" w:rsidRPr="00C81831">
        <w:rPr>
          <w:rFonts w:asciiTheme="majorHAnsi" w:hAnsiTheme="majorHAnsi" w:cs="B Mitra"/>
          <w:szCs w:val="24"/>
          <w:rtl/>
        </w:rPr>
        <w:t xml:space="preserve"> گشتاور نسبت به</w:t>
      </w:r>
      <w:r w:rsidR="00395A9A">
        <w:rPr>
          <w:rFonts w:asciiTheme="majorHAnsi" w:hAnsiTheme="majorHAnsi" w:cs="B Mitra" w:hint="cs"/>
          <w:szCs w:val="24"/>
          <w:rtl/>
        </w:rPr>
        <w:t xml:space="preserve"> نمونه </w:t>
      </w:r>
      <w:r w:rsidR="00395A9A" w:rsidRPr="00924946">
        <w:rPr>
          <w:rFonts w:asciiTheme="majorHAnsi" w:hAnsiTheme="majorHAnsi" w:cs="B Mitra" w:hint="cs"/>
          <w:sz w:val="20"/>
          <w:szCs w:val="20"/>
          <w:rtl/>
        </w:rPr>
        <w:t>(</w:t>
      </w:r>
      <w:r w:rsidR="00395A9A" w:rsidRPr="00924946">
        <w:rPr>
          <w:rFonts w:asciiTheme="majorHAnsi" w:hAnsiTheme="majorHAnsi" w:cs="B Mitra"/>
          <w:sz w:val="20"/>
          <w:szCs w:val="20"/>
        </w:rPr>
        <w:t>EU4</w:t>
      </w:r>
      <w:r w:rsidR="00395A9A" w:rsidRPr="00924946">
        <w:rPr>
          <w:rFonts w:asciiTheme="majorHAnsi" w:hAnsiTheme="majorHAnsi" w:cs="B Mitra" w:hint="cs"/>
          <w:sz w:val="20"/>
          <w:szCs w:val="20"/>
          <w:rtl/>
        </w:rPr>
        <w:t>)</w:t>
      </w:r>
      <w:r w:rsidR="00395A9A" w:rsidRPr="00C81831">
        <w:rPr>
          <w:rFonts w:asciiTheme="majorHAnsi" w:hAnsiTheme="majorHAnsi" w:cs="B Mitra"/>
          <w:szCs w:val="24"/>
          <w:rtl/>
        </w:rPr>
        <w:t xml:space="preserve"> مشاهده م</w:t>
      </w:r>
      <w:r w:rsidR="00395A9A" w:rsidRPr="00C81831">
        <w:rPr>
          <w:rFonts w:asciiTheme="majorHAnsi" w:hAnsiTheme="majorHAnsi" w:cs="B Mitra" w:hint="cs"/>
          <w:szCs w:val="24"/>
          <w:rtl/>
        </w:rPr>
        <w:t>ی</w:t>
      </w:r>
      <w:r w:rsidR="00395A9A" w:rsidRPr="00C81831">
        <w:rPr>
          <w:rFonts w:asciiTheme="majorHAnsi" w:hAnsiTheme="majorHAnsi" w:cs="B Mitra"/>
          <w:szCs w:val="24"/>
          <w:rtl/>
        </w:rPr>
        <w:t xml:space="preserve"> شود</w:t>
      </w:r>
      <w:r w:rsidR="00395A9A">
        <w:rPr>
          <w:rFonts w:asciiTheme="majorHAnsi" w:hAnsiTheme="majorHAnsi" w:cs="B Mitra" w:hint="cs"/>
          <w:szCs w:val="24"/>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FF125B" w14:paraId="349B3F6B" w14:textId="77777777" w:rsidTr="007B0C87">
        <w:trPr>
          <w:jc w:val="center"/>
        </w:trPr>
        <w:tc>
          <w:tcPr>
            <w:tcW w:w="4751" w:type="dxa"/>
          </w:tcPr>
          <w:p w14:paraId="13C9825F" w14:textId="558885C6" w:rsidR="00FF125B" w:rsidRDefault="00FF125B" w:rsidP="00395A9A">
            <w:pPr>
              <w:jc w:val="lowKashida"/>
              <w:rPr>
                <w:rFonts w:asciiTheme="majorHAnsi" w:hAnsiTheme="majorHAnsi" w:cs="B Mitra"/>
                <w:b/>
                <w:bCs/>
                <w:szCs w:val="24"/>
                <w:rtl/>
              </w:rPr>
            </w:pPr>
            <w:r>
              <w:rPr>
                <w:noProof/>
                <w:lang w:bidi="ar-SA"/>
              </w:rPr>
              <w:drawing>
                <wp:inline distT="0" distB="0" distL="0" distR="0" wp14:anchorId="7180DF28" wp14:editId="77F2BADC">
                  <wp:extent cx="2879725" cy="1804443"/>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F125B" w14:paraId="29159A40" w14:textId="77777777" w:rsidTr="007B0C87">
        <w:trPr>
          <w:jc w:val="center"/>
        </w:trPr>
        <w:tc>
          <w:tcPr>
            <w:tcW w:w="4751" w:type="dxa"/>
          </w:tcPr>
          <w:p w14:paraId="42DCBB98" w14:textId="7D1797D6" w:rsidR="00FF125B" w:rsidRPr="00FF125B" w:rsidRDefault="00FF125B" w:rsidP="00917994">
            <w:pPr>
              <w:jc w:val="center"/>
              <w:rPr>
                <w:rFonts w:ascii="B Mitra" w:hAnsi="B Mitra" w:cs="B Mitra"/>
                <w:noProof/>
                <w:sz w:val="22"/>
                <w:szCs w:val="22"/>
                <w:rtl/>
                <w:lang w:bidi="ar-SA"/>
              </w:rPr>
            </w:pPr>
            <w:bookmarkStart w:id="11" w:name="_Ref534195921"/>
            <w:r w:rsidRPr="005778E7">
              <w:rPr>
                <w:rFonts w:ascii="B Mitra" w:hAnsi="B Mitra" w:cs="B Mitra"/>
                <w:noProof/>
                <w:sz w:val="22"/>
                <w:szCs w:val="22"/>
                <w:rtl/>
                <w:lang w:bidi="ar-SA"/>
              </w:rPr>
              <w:t xml:space="preserve">شکل </w:t>
            </w:r>
            <w:bookmarkEnd w:id="11"/>
            <w:r w:rsidR="00917994">
              <w:rPr>
                <w:rFonts w:ascii="B Mitra" w:hAnsi="B Mitra" w:cs="B Mitra" w:hint="cs"/>
                <w:noProof/>
                <w:sz w:val="22"/>
                <w:szCs w:val="22"/>
                <w:rtl/>
                <w:lang w:bidi="ar-SA"/>
              </w:rPr>
              <w:t>9</w:t>
            </w:r>
            <w:r w:rsidRPr="005778E7">
              <w:rPr>
                <w:rFonts w:ascii="B Mitra" w:hAnsi="B Mitra" w:cs="B Mitra" w:hint="cs"/>
                <w:noProof/>
                <w:sz w:val="22"/>
                <w:szCs w:val="22"/>
                <w:rtl/>
                <w:lang w:bidi="ar-SA"/>
              </w:rPr>
              <w:t xml:space="preserve"> </w:t>
            </w:r>
            <w:r w:rsidR="00F77482">
              <w:rPr>
                <w:rFonts w:cs="Times New Roman" w:hint="cs"/>
                <w:noProof/>
                <w:sz w:val="22"/>
                <w:szCs w:val="22"/>
                <w:rtl/>
                <w:lang w:bidi="ar-SA"/>
              </w:rPr>
              <w:t>.</w:t>
            </w:r>
            <w:r w:rsidRPr="005778E7">
              <w:rPr>
                <w:rFonts w:ascii="B Mitra" w:hAnsi="B Mitra" w:cs="B Mitra" w:hint="cs"/>
                <w:noProof/>
                <w:sz w:val="22"/>
                <w:szCs w:val="22"/>
                <w:rtl/>
                <w:lang w:bidi="ar-SA"/>
              </w:rPr>
              <w:t xml:space="preserve"> </w:t>
            </w:r>
            <w:r>
              <w:rPr>
                <w:rFonts w:ascii="B Mitra" w:hAnsi="B Mitra" w:cs="B Mitra" w:hint="cs"/>
                <w:noProof/>
                <w:sz w:val="22"/>
                <w:szCs w:val="22"/>
                <w:rtl/>
                <w:lang w:bidi="ar-SA"/>
              </w:rPr>
              <w:t xml:space="preserve">نمودار </w:t>
            </w:r>
            <w:r w:rsidRPr="0081228C">
              <w:rPr>
                <w:rFonts w:ascii="B Mitra" w:hAnsi="B Mitra" w:cs="B Mitra"/>
                <w:noProof/>
                <w:sz w:val="22"/>
                <w:szCs w:val="22"/>
                <w:rtl/>
                <w:lang w:bidi="ar-SA"/>
              </w:rPr>
              <w:t xml:space="preserve">گشتاور </w:t>
            </w:r>
            <w:r w:rsidR="00635795">
              <w:rPr>
                <w:rFonts w:ascii="B Mitra" w:hAnsi="B Mitra" w:cs="B Mitra" w:hint="cs"/>
                <w:noProof/>
                <w:sz w:val="22"/>
                <w:szCs w:val="22"/>
                <w:rtl/>
                <w:lang w:bidi="ar-SA"/>
              </w:rPr>
              <w:t>موتور با در نظر گرفتن منيفلد دود و کاتاليست استانداردهای يورو 2 و يورور 4</w:t>
            </w:r>
          </w:p>
        </w:tc>
      </w:tr>
    </w:tbl>
    <w:p w14:paraId="1CBC1B91" w14:textId="77777777" w:rsidR="00395A9A" w:rsidRDefault="00395A9A" w:rsidP="00395A9A">
      <w:pPr>
        <w:jc w:val="lowKashida"/>
        <w:rPr>
          <w:rFonts w:asciiTheme="majorHAnsi" w:hAnsiTheme="majorHAnsi" w:cs="B Mitra"/>
          <w:b/>
          <w:bCs/>
          <w:szCs w:val="24"/>
        </w:rPr>
      </w:pPr>
    </w:p>
    <w:p w14:paraId="28AD2AA1" w14:textId="196D2CCD" w:rsidR="003F171F" w:rsidRDefault="003F171F" w:rsidP="00917994">
      <w:pPr>
        <w:rPr>
          <w:rFonts w:asciiTheme="majorHAnsi" w:hAnsiTheme="majorHAnsi" w:cs="B Mitra"/>
          <w:szCs w:val="24"/>
          <w:rtl/>
        </w:rPr>
      </w:pPr>
      <w:r>
        <w:rPr>
          <w:rFonts w:asciiTheme="majorHAnsi" w:hAnsiTheme="majorHAnsi" w:cs="B Mitra" w:hint="cs"/>
          <w:szCs w:val="24"/>
          <w:rtl/>
        </w:rPr>
        <w:t xml:space="preserve">در شکل </w:t>
      </w:r>
      <w:r w:rsidR="00917994">
        <w:rPr>
          <w:rFonts w:asciiTheme="majorHAnsi" w:hAnsiTheme="majorHAnsi" w:cs="B Mitra" w:hint="cs"/>
          <w:szCs w:val="24"/>
          <w:rtl/>
        </w:rPr>
        <w:t>10</w:t>
      </w:r>
      <w:r>
        <w:rPr>
          <w:rFonts w:asciiTheme="majorHAnsi" w:hAnsiTheme="majorHAnsi" w:cs="B Mitra" w:hint="cs"/>
          <w:szCs w:val="24"/>
          <w:rtl/>
        </w:rPr>
        <w:t xml:space="preserve"> نمودار توان موتور </w:t>
      </w:r>
      <w:r w:rsidRPr="00924946">
        <w:rPr>
          <w:rFonts w:ascii="B Mitra" w:hAnsi="B Mitra" w:cs="B Mitra" w:hint="cs"/>
          <w:noProof/>
          <w:szCs w:val="24"/>
          <w:rtl/>
          <w:lang w:bidi="ar-SA"/>
        </w:rPr>
        <w:t>با در نظر گرفتن منيفلد دود و کاتاليست استانداردهای يورو 2 و يورور 4</w:t>
      </w:r>
      <w:r>
        <w:rPr>
          <w:rFonts w:ascii="B Mitra" w:hAnsi="B Mitra" w:cs="B Mitra" w:hint="cs"/>
          <w:noProof/>
          <w:szCs w:val="24"/>
          <w:rtl/>
          <w:lang w:bidi="ar-SA"/>
        </w:rPr>
        <w:t xml:space="preserve"> در مقابل دور موتور آورده شده است. مطابق نمودار </w:t>
      </w:r>
      <w:r w:rsidR="00A425C7">
        <w:rPr>
          <w:rFonts w:ascii="B Mitra" w:hAnsi="B Mitra" w:cs="B Mitra" w:hint="cs"/>
          <w:noProof/>
          <w:szCs w:val="24"/>
          <w:rtl/>
          <w:lang w:bidi="ar-SA"/>
        </w:rPr>
        <w:t>توان</w:t>
      </w:r>
      <w:r>
        <w:rPr>
          <w:rFonts w:ascii="B Mitra" w:hAnsi="B Mitra" w:cs="B Mitra" w:hint="cs"/>
          <w:noProof/>
          <w:szCs w:val="24"/>
          <w:rtl/>
          <w:lang w:bidi="ar-SA"/>
        </w:rPr>
        <w:t xml:space="preserve"> مجموعه منيفلد دود و کاتاليست يورو 2 در تمامی دورها بيش از </w:t>
      </w:r>
      <w:r w:rsidR="00A425C7">
        <w:rPr>
          <w:rFonts w:ascii="B Mitra" w:hAnsi="B Mitra" w:cs="B Mitra" w:hint="cs"/>
          <w:noProof/>
          <w:szCs w:val="24"/>
          <w:rtl/>
          <w:lang w:bidi="ar-SA"/>
        </w:rPr>
        <w:t>توان</w:t>
      </w:r>
      <w:r>
        <w:rPr>
          <w:rFonts w:ascii="B Mitra" w:hAnsi="B Mitra" w:cs="B Mitra" w:hint="cs"/>
          <w:noProof/>
          <w:szCs w:val="24"/>
          <w:rtl/>
          <w:lang w:bidi="ar-SA"/>
        </w:rPr>
        <w:t xml:space="preserve"> مجموعه يورو 4 می باشد. بيشترين افزايش در دورهای 4000 تا 6250 د.د.د ديده می شود و کمترين افزايش در دور </w:t>
      </w:r>
      <w:r w:rsidR="00F77482">
        <w:rPr>
          <w:rFonts w:ascii="B Mitra" w:hAnsi="B Mitra" w:cs="B Mitra" w:hint="cs"/>
          <w:noProof/>
          <w:szCs w:val="24"/>
          <w:rtl/>
          <w:lang w:bidi="ar-SA"/>
        </w:rPr>
        <w:t>10</w:t>
      </w:r>
      <w:r>
        <w:rPr>
          <w:rFonts w:ascii="B Mitra" w:hAnsi="B Mitra" w:cs="B Mitra" w:hint="cs"/>
          <w:noProof/>
          <w:szCs w:val="24"/>
          <w:rtl/>
          <w:lang w:bidi="ar-SA"/>
        </w:rPr>
        <w:t xml:space="preserve">00 د.د.د می باشد. </w:t>
      </w:r>
      <w:r>
        <w:rPr>
          <w:rFonts w:asciiTheme="majorHAnsi" w:hAnsiTheme="majorHAnsi" w:cs="B Mitra" w:hint="cs"/>
          <w:szCs w:val="24"/>
          <w:rtl/>
        </w:rPr>
        <w:t xml:space="preserve">مطابق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Ref534195921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Theme="majorHAnsi" w:hAnsiTheme="majorHAnsi" w:cs="B Mitra"/>
          <w:szCs w:val="24"/>
          <w:rtl/>
        </w:rPr>
        <w:fldChar w:fldCharType="end"/>
      </w:r>
      <w:r>
        <w:rPr>
          <w:rFonts w:asciiTheme="majorHAnsi" w:hAnsiTheme="majorHAnsi" w:cs="B Mitra" w:hint="cs"/>
          <w:szCs w:val="24"/>
          <w:rtl/>
        </w:rPr>
        <w:t>1</w:t>
      </w:r>
      <w:r w:rsidR="00F77482">
        <w:rPr>
          <w:rFonts w:asciiTheme="majorHAnsi" w:hAnsiTheme="majorHAnsi" w:cs="B Mitra" w:hint="cs"/>
          <w:szCs w:val="24"/>
          <w:rtl/>
        </w:rPr>
        <w:t>1</w:t>
      </w:r>
      <w:r>
        <w:rPr>
          <w:rFonts w:asciiTheme="majorHAnsi" w:hAnsiTheme="majorHAnsi" w:cs="B Mitra" w:hint="cs"/>
          <w:szCs w:val="24"/>
          <w:rtl/>
        </w:rPr>
        <w:t xml:space="preserve"> </w:t>
      </w:r>
      <w:r w:rsidRPr="00C81831">
        <w:rPr>
          <w:rFonts w:asciiTheme="majorHAnsi" w:hAnsiTheme="majorHAnsi" w:cs="B Mitra"/>
          <w:szCs w:val="24"/>
          <w:rtl/>
        </w:rPr>
        <w:t xml:space="preserve">در </w:t>
      </w:r>
      <w:r>
        <w:rPr>
          <w:rFonts w:asciiTheme="majorHAnsi" w:hAnsiTheme="majorHAnsi" w:cs="B Mitra" w:hint="cs"/>
          <w:szCs w:val="24"/>
          <w:rtl/>
        </w:rPr>
        <w:t>نمونه</w:t>
      </w:r>
      <w:r w:rsidRPr="00C81831">
        <w:rPr>
          <w:rFonts w:asciiTheme="majorHAnsi" w:hAnsiTheme="majorHAnsi" w:cs="B Mitra"/>
          <w:szCs w:val="24"/>
          <w:rtl/>
        </w:rPr>
        <w:t xml:space="preserve"> </w:t>
      </w:r>
      <w:r>
        <w:rPr>
          <w:rFonts w:asciiTheme="majorHAnsi" w:hAnsiTheme="majorHAnsi" w:cs="B Mitra" w:hint="cs"/>
          <w:szCs w:val="24"/>
          <w:rtl/>
        </w:rPr>
        <w:t>(</w:t>
      </w:r>
      <w:r w:rsidRPr="00C81831">
        <w:rPr>
          <w:rFonts w:asciiTheme="majorHAnsi" w:hAnsiTheme="majorHAnsi" w:cs="B Mitra"/>
          <w:sz w:val="20"/>
          <w:szCs w:val="20"/>
        </w:rPr>
        <w:t>EU2</w:t>
      </w:r>
      <w:r>
        <w:rPr>
          <w:rFonts w:asciiTheme="majorHAnsi" w:hAnsiTheme="majorHAnsi" w:cs="B Mitra" w:hint="cs"/>
          <w:szCs w:val="24"/>
          <w:rtl/>
        </w:rPr>
        <w:t>)</w:t>
      </w:r>
      <w:r w:rsidRPr="00C81831">
        <w:rPr>
          <w:rFonts w:asciiTheme="majorHAnsi" w:hAnsiTheme="majorHAnsi" w:cs="B Mitra"/>
          <w:szCs w:val="24"/>
          <w:rtl/>
        </w:rPr>
        <w:t xml:space="preserve"> در دور </w:t>
      </w:r>
      <w:r w:rsidR="00F77482">
        <w:rPr>
          <w:rFonts w:asciiTheme="majorHAnsi" w:hAnsiTheme="majorHAnsi" w:cs="B Mitra" w:hint="cs"/>
          <w:szCs w:val="24"/>
          <w:rtl/>
        </w:rPr>
        <w:t>6250</w:t>
      </w:r>
      <w:r>
        <w:rPr>
          <w:rFonts w:asciiTheme="majorHAnsi" w:hAnsiTheme="majorHAnsi" w:cs="B Mitra" w:hint="cs"/>
          <w:szCs w:val="24"/>
          <w:rtl/>
        </w:rPr>
        <w:t xml:space="preserve"> د.د.د</w:t>
      </w:r>
      <w:r w:rsidRPr="00C81831">
        <w:rPr>
          <w:rFonts w:asciiTheme="majorHAnsi" w:hAnsiTheme="majorHAnsi" w:cs="B Mitra"/>
          <w:szCs w:val="24"/>
          <w:rtl/>
        </w:rPr>
        <w:t xml:space="preserve">  </w:t>
      </w:r>
      <w:r w:rsidR="00F77482">
        <w:rPr>
          <w:rFonts w:asciiTheme="majorHAnsi" w:hAnsiTheme="majorHAnsi" w:cs="B Mitra" w:hint="cs"/>
          <w:szCs w:val="24"/>
          <w:rtl/>
        </w:rPr>
        <w:t xml:space="preserve">توان </w:t>
      </w:r>
      <w:r w:rsidR="00F77482">
        <w:rPr>
          <w:rFonts w:asciiTheme="majorHAnsi" w:hAnsiTheme="majorHAnsi" w:cs="B Mitra"/>
          <w:sz w:val="20"/>
          <w:szCs w:val="20"/>
        </w:rPr>
        <w:t>66.6 kW</w:t>
      </w:r>
      <w:r w:rsidR="00F77482">
        <w:rPr>
          <w:rFonts w:asciiTheme="majorHAnsi" w:hAnsiTheme="majorHAnsi" w:cs="B Mitra" w:hint="cs"/>
          <w:sz w:val="20"/>
          <w:szCs w:val="20"/>
          <w:rtl/>
        </w:rPr>
        <w:t xml:space="preserve"> </w:t>
      </w:r>
      <w:r>
        <w:rPr>
          <w:rFonts w:asciiTheme="majorHAnsi" w:hAnsiTheme="majorHAnsi" w:cs="B Mitra"/>
          <w:szCs w:val="24"/>
        </w:rPr>
        <w:t xml:space="preserve"> </w:t>
      </w:r>
      <w:r>
        <w:rPr>
          <w:rFonts w:asciiTheme="majorHAnsi" w:hAnsiTheme="majorHAnsi" w:cs="B Mitra" w:hint="cs"/>
          <w:szCs w:val="24"/>
          <w:rtl/>
        </w:rPr>
        <w:t xml:space="preserve">و </w:t>
      </w:r>
      <w:r>
        <w:rPr>
          <w:rFonts w:asciiTheme="majorHAnsi" w:hAnsiTheme="majorHAnsi" w:cs="B Mitra"/>
          <w:szCs w:val="24"/>
        </w:rPr>
        <w:t xml:space="preserve"> </w:t>
      </w:r>
      <w:r w:rsidRPr="00C81831">
        <w:rPr>
          <w:rFonts w:asciiTheme="majorHAnsi" w:hAnsiTheme="majorHAnsi" w:cs="B Mitra"/>
          <w:szCs w:val="24"/>
          <w:rtl/>
        </w:rPr>
        <w:t xml:space="preserve">در </w:t>
      </w:r>
      <w:r>
        <w:rPr>
          <w:rFonts w:asciiTheme="majorHAnsi" w:hAnsiTheme="majorHAnsi" w:cs="B Mitra" w:hint="cs"/>
          <w:szCs w:val="24"/>
          <w:rtl/>
        </w:rPr>
        <w:t>نمونه</w:t>
      </w:r>
      <w:r w:rsidRPr="00C81831">
        <w:rPr>
          <w:rFonts w:asciiTheme="majorHAnsi" w:hAnsiTheme="majorHAnsi" w:cs="B Mitra"/>
          <w:szCs w:val="24"/>
          <w:rtl/>
        </w:rPr>
        <w:t xml:space="preserve"> </w:t>
      </w:r>
      <w:r>
        <w:rPr>
          <w:rFonts w:asciiTheme="majorHAnsi" w:hAnsiTheme="majorHAnsi" w:cs="B Mitra" w:hint="cs"/>
          <w:szCs w:val="24"/>
          <w:rtl/>
        </w:rPr>
        <w:t>(</w:t>
      </w:r>
      <w:r w:rsidRPr="00C81831">
        <w:rPr>
          <w:rFonts w:asciiTheme="majorHAnsi" w:hAnsiTheme="majorHAnsi" w:cs="B Mitra"/>
          <w:sz w:val="20"/>
          <w:szCs w:val="20"/>
        </w:rPr>
        <w:t>EU</w:t>
      </w:r>
      <w:r>
        <w:rPr>
          <w:rFonts w:asciiTheme="majorHAnsi" w:hAnsiTheme="majorHAnsi" w:cs="B Mitra"/>
          <w:sz w:val="20"/>
          <w:szCs w:val="20"/>
        </w:rPr>
        <w:t>4</w:t>
      </w:r>
      <w:r>
        <w:rPr>
          <w:rFonts w:asciiTheme="majorHAnsi" w:hAnsiTheme="majorHAnsi" w:cs="B Mitra" w:hint="cs"/>
          <w:szCs w:val="24"/>
          <w:rtl/>
        </w:rPr>
        <w:t>)</w:t>
      </w:r>
      <w:r w:rsidRPr="00C81831">
        <w:rPr>
          <w:rFonts w:asciiTheme="majorHAnsi" w:hAnsiTheme="majorHAnsi" w:cs="B Mitra"/>
          <w:szCs w:val="24"/>
          <w:rtl/>
        </w:rPr>
        <w:t xml:space="preserve"> </w:t>
      </w:r>
      <w:r w:rsidR="00F77482">
        <w:rPr>
          <w:rFonts w:asciiTheme="majorHAnsi" w:hAnsiTheme="majorHAnsi" w:cs="B Mitra"/>
          <w:sz w:val="20"/>
          <w:szCs w:val="20"/>
        </w:rPr>
        <w:t>61 kW</w:t>
      </w:r>
      <w:r>
        <w:rPr>
          <w:rFonts w:asciiTheme="majorHAnsi" w:hAnsiTheme="majorHAnsi" w:cs="B Mitra"/>
          <w:szCs w:val="24"/>
        </w:rPr>
        <w:t xml:space="preserve"> </w:t>
      </w:r>
      <w:r>
        <w:rPr>
          <w:rFonts w:asciiTheme="majorHAnsi" w:hAnsiTheme="majorHAnsi" w:cs="B Mitra" w:hint="cs"/>
          <w:szCs w:val="24"/>
          <w:rtl/>
        </w:rPr>
        <w:t xml:space="preserve"> </w:t>
      </w:r>
      <w:r w:rsidRPr="00C81831">
        <w:rPr>
          <w:rFonts w:asciiTheme="majorHAnsi" w:hAnsiTheme="majorHAnsi" w:cs="B Mitra"/>
          <w:szCs w:val="24"/>
          <w:rtl/>
        </w:rPr>
        <w:t xml:space="preserve">حدود </w:t>
      </w:r>
      <w:r w:rsidR="00F77482">
        <w:rPr>
          <w:rFonts w:asciiTheme="majorHAnsi" w:hAnsiTheme="majorHAnsi" w:cs="B Mitra" w:hint="cs"/>
          <w:szCs w:val="24"/>
          <w:rtl/>
        </w:rPr>
        <w:t>9</w:t>
      </w:r>
      <w:r>
        <w:rPr>
          <w:rFonts w:asciiTheme="majorHAnsi" w:hAnsiTheme="majorHAnsi" w:cs="B Mitra" w:hint="cs"/>
          <w:szCs w:val="24"/>
          <w:rtl/>
        </w:rPr>
        <w:t xml:space="preserve"> </w:t>
      </w:r>
      <w:r w:rsidRPr="00C81831">
        <w:rPr>
          <w:rFonts w:asciiTheme="majorHAnsi" w:hAnsiTheme="majorHAnsi" w:cs="B Mitra"/>
          <w:szCs w:val="24"/>
          <w:rtl/>
        </w:rPr>
        <w:t>درصد افزا</w:t>
      </w:r>
      <w:r w:rsidRPr="00C81831">
        <w:rPr>
          <w:rFonts w:asciiTheme="majorHAnsi" w:hAnsiTheme="majorHAnsi" w:cs="B Mitra" w:hint="cs"/>
          <w:szCs w:val="24"/>
          <w:rtl/>
        </w:rPr>
        <w:t>ی</w:t>
      </w:r>
      <w:r w:rsidRPr="00C81831">
        <w:rPr>
          <w:rFonts w:asciiTheme="majorHAnsi" w:hAnsiTheme="majorHAnsi" w:cs="B Mitra" w:hint="eastAsia"/>
          <w:szCs w:val="24"/>
          <w:rtl/>
        </w:rPr>
        <w:t>ش</w:t>
      </w:r>
      <w:r w:rsidRPr="00C81831">
        <w:rPr>
          <w:rFonts w:asciiTheme="majorHAnsi" w:hAnsiTheme="majorHAnsi" w:cs="B Mitra"/>
          <w:szCs w:val="24"/>
          <w:rtl/>
        </w:rPr>
        <w:t xml:space="preserve"> گشتاور نسبت به</w:t>
      </w:r>
      <w:r>
        <w:rPr>
          <w:rFonts w:asciiTheme="majorHAnsi" w:hAnsiTheme="majorHAnsi" w:cs="B Mitra" w:hint="cs"/>
          <w:szCs w:val="24"/>
          <w:rtl/>
        </w:rPr>
        <w:t xml:space="preserve"> نمونه </w:t>
      </w:r>
      <w:r w:rsidRPr="00924946">
        <w:rPr>
          <w:rFonts w:asciiTheme="majorHAnsi" w:hAnsiTheme="majorHAnsi" w:cs="B Mitra" w:hint="cs"/>
          <w:sz w:val="20"/>
          <w:szCs w:val="20"/>
          <w:rtl/>
        </w:rPr>
        <w:t>(</w:t>
      </w:r>
      <w:r w:rsidRPr="00924946">
        <w:rPr>
          <w:rFonts w:asciiTheme="majorHAnsi" w:hAnsiTheme="majorHAnsi" w:cs="B Mitra"/>
          <w:sz w:val="20"/>
          <w:szCs w:val="20"/>
        </w:rPr>
        <w:t>EU4</w:t>
      </w:r>
      <w:r w:rsidRPr="00924946">
        <w:rPr>
          <w:rFonts w:asciiTheme="majorHAnsi" w:hAnsiTheme="majorHAnsi" w:cs="B Mitra" w:hint="cs"/>
          <w:sz w:val="20"/>
          <w:szCs w:val="20"/>
          <w:rtl/>
        </w:rPr>
        <w:t>)</w:t>
      </w:r>
      <w:r w:rsidRPr="00C81831">
        <w:rPr>
          <w:rFonts w:asciiTheme="majorHAnsi" w:hAnsiTheme="majorHAnsi" w:cs="B Mitra"/>
          <w:szCs w:val="24"/>
          <w:rtl/>
        </w:rPr>
        <w:t xml:space="preserve"> مشاهده م</w:t>
      </w:r>
      <w:r w:rsidRPr="00C81831">
        <w:rPr>
          <w:rFonts w:asciiTheme="majorHAnsi" w:hAnsiTheme="majorHAnsi" w:cs="B Mitra" w:hint="cs"/>
          <w:szCs w:val="24"/>
          <w:rtl/>
        </w:rPr>
        <w:t>ی</w:t>
      </w:r>
      <w:r w:rsidRPr="00C81831">
        <w:rPr>
          <w:rFonts w:asciiTheme="majorHAnsi" w:hAnsiTheme="majorHAnsi" w:cs="B Mitra"/>
          <w:szCs w:val="24"/>
          <w:rtl/>
        </w:rPr>
        <w:t xml:space="preserve"> شود</w:t>
      </w:r>
      <w:r>
        <w:rPr>
          <w:rFonts w:asciiTheme="majorHAnsi" w:hAnsiTheme="majorHAnsi" w:cs="B Mitra" w:hint="cs"/>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B43F25" w14:paraId="6CA0E5C4" w14:textId="77777777" w:rsidTr="00F77482">
        <w:tc>
          <w:tcPr>
            <w:tcW w:w="4751" w:type="dxa"/>
          </w:tcPr>
          <w:p w14:paraId="38854B27" w14:textId="7ACBBC01" w:rsidR="00B43F25" w:rsidRDefault="00B43F25" w:rsidP="00395A9A">
            <w:pPr>
              <w:jc w:val="center"/>
              <w:rPr>
                <w:rFonts w:ascii="B Mitra" w:hAnsi="B Mitra" w:cs="B Mitra"/>
                <w:noProof/>
                <w:sz w:val="22"/>
                <w:szCs w:val="22"/>
                <w:rtl/>
                <w:lang w:bidi="ar-SA"/>
              </w:rPr>
            </w:pPr>
            <w:r>
              <w:rPr>
                <w:noProof/>
                <w:lang w:bidi="ar-SA"/>
              </w:rPr>
              <w:drawing>
                <wp:inline distT="0" distB="0" distL="0" distR="0" wp14:anchorId="74F87A6E" wp14:editId="42A2A6B5">
                  <wp:extent cx="2896235" cy="1521562"/>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B43F25" w14:paraId="2F5C35D9" w14:textId="77777777" w:rsidTr="00F77482">
        <w:tc>
          <w:tcPr>
            <w:tcW w:w="4751" w:type="dxa"/>
          </w:tcPr>
          <w:p w14:paraId="739B7ECB" w14:textId="35CE6939" w:rsidR="00B43F25" w:rsidRPr="00F77482" w:rsidRDefault="00F77482" w:rsidP="00917994">
            <w:pPr>
              <w:pStyle w:val="a2"/>
              <w:rPr>
                <w:b w:val="0"/>
                <w:bCs w:val="0"/>
                <w:rtl/>
              </w:rPr>
            </w:pPr>
            <w:r w:rsidRPr="00F77482">
              <w:rPr>
                <w:rFonts w:ascii="B Mitra" w:hAnsi="B Mitra" w:cs="B Mitra"/>
                <w:b w:val="0"/>
                <w:bCs w:val="0"/>
                <w:noProof/>
                <w:sz w:val="22"/>
                <w:szCs w:val="22"/>
                <w:rtl/>
                <w:lang w:bidi="ar-SA"/>
              </w:rPr>
              <w:t xml:space="preserve">شکل </w:t>
            </w:r>
            <w:r w:rsidRPr="00F77482">
              <w:rPr>
                <w:rFonts w:ascii="B Mitra" w:hAnsi="B Mitra" w:cs="B Mitra" w:hint="cs"/>
                <w:b w:val="0"/>
                <w:bCs w:val="0"/>
                <w:noProof/>
                <w:sz w:val="22"/>
                <w:szCs w:val="22"/>
                <w:rtl/>
                <w:lang w:bidi="ar-SA"/>
              </w:rPr>
              <w:t>1</w:t>
            </w:r>
            <w:r w:rsidR="00917994">
              <w:rPr>
                <w:rFonts w:ascii="B Mitra" w:hAnsi="B Mitra" w:cs="B Mitra" w:hint="cs"/>
                <w:b w:val="0"/>
                <w:bCs w:val="0"/>
                <w:noProof/>
                <w:sz w:val="22"/>
                <w:szCs w:val="22"/>
                <w:rtl/>
                <w:lang w:bidi="ar-SA"/>
              </w:rPr>
              <w:t>0</w:t>
            </w:r>
            <w:r w:rsidRPr="00F77482">
              <w:rPr>
                <w:rFonts w:ascii="B Mitra" w:hAnsi="B Mitra" w:cs="B Mitra" w:hint="cs"/>
                <w:b w:val="0"/>
                <w:bCs w:val="0"/>
                <w:noProof/>
                <w:sz w:val="22"/>
                <w:szCs w:val="22"/>
                <w:rtl/>
                <w:lang w:bidi="ar-SA"/>
              </w:rPr>
              <w:t xml:space="preserve"> </w:t>
            </w:r>
            <w:r w:rsidRPr="00F77482">
              <w:rPr>
                <w:rFonts w:cs="Times New Roman" w:hint="cs"/>
                <w:b w:val="0"/>
                <w:bCs w:val="0"/>
                <w:noProof/>
                <w:sz w:val="22"/>
                <w:szCs w:val="22"/>
                <w:rtl/>
                <w:lang w:bidi="ar-SA"/>
              </w:rPr>
              <w:t>.</w:t>
            </w:r>
            <w:r w:rsidRPr="00F77482">
              <w:rPr>
                <w:rFonts w:ascii="B Mitra" w:hAnsi="B Mitra" w:cs="B Mitra" w:hint="cs"/>
                <w:b w:val="0"/>
                <w:bCs w:val="0"/>
                <w:noProof/>
                <w:sz w:val="22"/>
                <w:szCs w:val="22"/>
                <w:rtl/>
                <w:lang w:bidi="ar-SA"/>
              </w:rPr>
              <w:t xml:space="preserve"> نمودار </w:t>
            </w:r>
            <w:r>
              <w:rPr>
                <w:rFonts w:ascii="B Mitra" w:hAnsi="B Mitra" w:cs="B Mitra" w:hint="cs"/>
                <w:b w:val="0"/>
                <w:bCs w:val="0"/>
                <w:noProof/>
                <w:sz w:val="22"/>
                <w:szCs w:val="22"/>
                <w:rtl/>
                <w:lang w:bidi="ar-SA"/>
              </w:rPr>
              <w:t>توان</w:t>
            </w:r>
            <w:r w:rsidRPr="00F77482">
              <w:rPr>
                <w:rFonts w:ascii="B Mitra" w:hAnsi="B Mitra" w:cs="B Mitra"/>
                <w:b w:val="0"/>
                <w:bCs w:val="0"/>
                <w:noProof/>
                <w:sz w:val="22"/>
                <w:szCs w:val="22"/>
                <w:rtl/>
                <w:lang w:bidi="ar-SA"/>
              </w:rPr>
              <w:t xml:space="preserve"> </w:t>
            </w:r>
            <w:r w:rsidRPr="00F77482">
              <w:rPr>
                <w:rFonts w:ascii="B Mitra" w:hAnsi="B Mitra" w:cs="B Mitra" w:hint="cs"/>
                <w:b w:val="0"/>
                <w:bCs w:val="0"/>
                <w:noProof/>
                <w:sz w:val="22"/>
                <w:szCs w:val="22"/>
                <w:rtl/>
                <w:lang w:bidi="ar-SA"/>
              </w:rPr>
              <w:t>موتور با در نظر گرفتن منيفلد دود و کاتاليست استانداردهای يورو 2 و يورور 4</w:t>
            </w:r>
          </w:p>
        </w:tc>
      </w:tr>
    </w:tbl>
    <w:p w14:paraId="74E23CBA" w14:textId="77777777" w:rsidR="003F171F" w:rsidRDefault="003F171F" w:rsidP="00024F54">
      <w:pPr>
        <w:pStyle w:val="a"/>
        <w:rPr>
          <w:rFonts w:cs="B Mitra"/>
          <w:szCs w:val="24"/>
          <w:rtl/>
          <w:lang w:bidi="fa-IR"/>
        </w:rPr>
      </w:pPr>
    </w:p>
    <w:p w14:paraId="19835A91" w14:textId="30C11443" w:rsidR="00024F54" w:rsidRDefault="00124475" w:rsidP="00917994">
      <w:pPr>
        <w:rPr>
          <w:rFonts w:cs="B Mitra"/>
          <w:szCs w:val="24"/>
          <w:rtl/>
        </w:rPr>
      </w:pPr>
      <w:r>
        <w:rPr>
          <w:rFonts w:asciiTheme="majorHAnsi" w:hAnsiTheme="majorHAnsi" w:cs="B Mitra" w:hint="cs"/>
          <w:szCs w:val="24"/>
          <w:rtl/>
        </w:rPr>
        <w:t>در شکل 1</w:t>
      </w:r>
      <w:r w:rsidR="00917994">
        <w:rPr>
          <w:rFonts w:asciiTheme="majorHAnsi" w:hAnsiTheme="majorHAnsi" w:cs="B Mitra" w:hint="cs"/>
          <w:szCs w:val="24"/>
          <w:rtl/>
        </w:rPr>
        <w:t>1</w:t>
      </w:r>
      <w:r>
        <w:rPr>
          <w:rFonts w:asciiTheme="majorHAnsi" w:hAnsiTheme="majorHAnsi" w:cs="B Mitra" w:hint="cs"/>
          <w:szCs w:val="24"/>
          <w:rtl/>
        </w:rPr>
        <w:t xml:space="preserve"> نمودار مصرف سوخت ويژه ترمزی </w:t>
      </w:r>
      <w:r w:rsidRPr="00924946">
        <w:rPr>
          <w:rFonts w:ascii="B Mitra" w:hAnsi="B Mitra" w:cs="B Mitra" w:hint="cs"/>
          <w:noProof/>
          <w:szCs w:val="24"/>
          <w:rtl/>
          <w:lang w:bidi="ar-SA"/>
        </w:rPr>
        <w:t>با در نظر گرفتن منيفلد دود و کاتاليست استانداردهای يورو 2 و يورور 4</w:t>
      </w:r>
      <w:r>
        <w:rPr>
          <w:rFonts w:ascii="B Mitra" w:hAnsi="B Mitra" w:cs="B Mitra" w:hint="cs"/>
          <w:noProof/>
          <w:szCs w:val="24"/>
          <w:rtl/>
          <w:lang w:bidi="ar-SA"/>
        </w:rPr>
        <w:t xml:space="preserve"> در مقابل دور موتور آورده شده است. مطابق نمودار ميزان مصرف سوخت و</w:t>
      </w:r>
      <w:r w:rsidR="00CF55EC">
        <w:rPr>
          <w:rFonts w:ascii="B Mitra" w:hAnsi="B Mitra" w:cs="B Mitra" w:hint="cs"/>
          <w:noProof/>
          <w:szCs w:val="24"/>
          <w:rtl/>
          <w:lang w:bidi="ar-SA"/>
        </w:rPr>
        <w:t>ي</w:t>
      </w:r>
      <w:r>
        <w:rPr>
          <w:rFonts w:ascii="B Mitra" w:hAnsi="B Mitra" w:cs="B Mitra" w:hint="cs"/>
          <w:noProof/>
          <w:szCs w:val="24"/>
          <w:rtl/>
          <w:lang w:bidi="ar-SA"/>
        </w:rPr>
        <w:t xml:space="preserve">ژه ترمزی مجموعه منيفلد دود و کاتاليست يورو 2 در تمامی دورها کمتر از گشتاور مجموعه يورو 4 می باشد. بيشترين کاهش در دورهای 3000 تا 6250 د.د.د ديده می شود و کمترين کاهش در دور 3000 د.د.د می باشد. </w:t>
      </w:r>
      <w:r>
        <w:rPr>
          <w:rFonts w:asciiTheme="majorHAnsi" w:hAnsiTheme="majorHAnsi" w:cs="B Mitra" w:hint="cs"/>
          <w:szCs w:val="24"/>
          <w:rtl/>
        </w:rPr>
        <w:lastRenderedPageBreak/>
        <w:t xml:space="preserve">مطابق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Ref534195921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Theme="majorHAnsi" w:hAnsiTheme="majorHAnsi" w:cs="B Mitra"/>
          <w:szCs w:val="24"/>
          <w:rtl/>
        </w:rPr>
        <w:fldChar w:fldCharType="end"/>
      </w:r>
      <w:r>
        <w:rPr>
          <w:rFonts w:asciiTheme="majorHAnsi" w:hAnsiTheme="majorHAnsi" w:cs="B Mitra" w:hint="cs"/>
          <w:szCs w:val="24"/>
          <w:rtl/>
        </w:rPr>
        <w:t xml:space="preserve">11 </w:t>
      </w:r>
      <w:r w:rsidRPr="00C81831">
        <w:rPr>
          <w:rFonts w:asciiTheme="majorHAnsi" w:hAnsiTheme="majorHAnsi" w:cs="B Mitra"/>
          <w:szCs w:val="24"/>
          <w:rtl/>
        </w:rPr>
        <w:t xml:space="preserve">در </w:t>
      </w:r>
      <w:r>
        <w:rPr>
          <w:rFonts w:asciiTheme="majorHAnsi" w:hAnsiTheme="majorHAnsi" w:cs="B Mitra" w:hint="cs"/>
          <w:szCs w:val="24"/>
          <w:rtl/>
        </w:rPr>
        <w:t>نمونه</w:t>
      </w:r>
      <w:r w:rsidRPr="00C81831">
        <w:rPr>
          <w:rFonts w:asciiTheme="majorHAnsi" w:hAnsiTheme="majorHAnsi" w:cs="B Mitra"/>
          <w:szCs w:val="24"/>
          <w:rtl/>
        </w:rPr>
        <w:t xml:space="preserve"> </w:t>
      </w:r>
      <w:r>
        <w:rPr>
          <w:rFonts w:asciiTheme="majorHAnsi" w:hAnsiTheme="majorHAnsi" w:cs="B Mitra" w:hint="cs"/>
          <w:szCs w:val="24"/>
          <w:rtl/>
        </w:rPr>
        <w:t>(</w:t>
      </w:r>
      <w:r w:rsidRPr="00C81831">
        <w:rPr>
          <w:rFonts w:asciiTheme="majorHAnsi" w:hAnsiTheme="majorHAnsi" w:cs="B Mitra"/>
          <w:sz w:val="20"/>
          <w:szCs w:val="20"/>
        </w:rPr>
        <w:t>EU2</w:t>
      </w:r>
      <w:r>
        <w:rPr>
          <w:rFonts w:asciiTheme="majorHAnsi" w:hAnsiTheme="majorHAnsi" w:cs="B Mitra" w:hint="cs"/>
          <w:szCs w:val="24"/>
          <w:rtl/>
        </w:rPr>
        <w:t>)</w:t>
      </w:r>
      <w:r w:rsidRPr="00C81831">
        <w:rPr>
          <w:rFonts w:asciiTheme="majorHAnsi" w:hAnsiTheme="majorHAnsi" w:cs="B Mitra"/>
          <w:szCs w:val="24"/>
          <w:rtl/>
        </w:rPr>
        <w:t xml:space="preserve"> در دور </w:t>
      </w:r>
      <w:r>
        <w:rPr>
          <w:rFonts w:asciiTheme="majorHAnsi" w:hAnsiTheme="majorHAnsi" w:cs="B Mitra" w:hint="cs"/>
          <w:szCs w:val="24"/>
          <w:rtl/>
        </w:rPr>
        <w:t>6250 د.د.د</w:t>
      </w:r>
      <w:r w:rsidRPr="00C81831">
        <w:rPr>
          <w:rFonts w:asciiTheme="majorHAnsi" w:hAnsiTheme="majorHAnsi" w:cs="B Mitra"/>
          <w:szCs w:val="24"/>
          <w:rtl/>
        </w:rPr>
        <w:t xml:space="preserve">  </w:t>
      </w:r>
      <w:r>
        <w:rPr>
          <w:rFonts w:asciiTheme="majorHAnsi" w:hAnsiTheme="majorHAnsi" w:cs="B Mitra" w:hint="cs"/>
          <w:szCs w:val="24"/>
          <w:rtl/>
        </w:rPr>
        <w:t>توان</w:t>
      </w:r>
      <w:r w:rsidRPr="00124475">
        <w:rPr>
          <w:rFonts w:asciiTheme="majorHAnsi" w:hAnsiTheme="majorHAnsi" w:cs="B Mitra"/>
          <w:sz w:val="20"/>
          <w:szCs w:val="20"/>
        </w:rPr>
        <w:t>339.9 g/</w:t>
      </w:r>
      <w:proofErr w:type="spellStart"/>
      <w:r w:rsidRPr="00124475">
        <w:rPr>
          <w:rFonts w:asciiTheme="majorHAnsi" w:hAnsiTheme="majorHAnsi" w:cs="B Mitra"/>
          <w:sz w:val="20"/>
          <w:szCs w:val="20"/>
        </w:rPr>
        <w:t>kW.h</w:t>
      </w:r>
      <w:proofErr w:type="spellEnd"/>
      <w:r>
        <w:rPr>
          <w:rFonts w:asciiTheme="majorHAnsi" w:hAnsiTheme="majorHAnsi" w:cs="B Mitra"/>
          <w:sz w:val="20"/>
          <w:szCs w:val="20"/>
        </w:rPr>
        <w:t xml:space="preserve"> </w:t>
      </w:r>
      <w:r>
        <w:rPr>
          <w:rFonts w:asciiTheme="majorHAnsi" w:hAnsiTheme="majorHAnsi" w:cs="B Mitra" w:hint="cs"/>
          <w:sz w:val="20"/>
          <w:szCs w:val="20"/>
          <w:rtl/>
        </w:rPr>
        <w:t xml:space="preserve"> </w:t>
      </w:r>
      <w:r>
        <w:rPr>
          <w:rFonts w:asciiTheme="majorHAnsi" w:hAnsiTheme="majorHAnsi" w:cs="B Mitra"/>
          <w:szCs w:val="24"/>
        </w:rPr>
        <w:t xml:space="preserve"> </w:t>
      </w:r>
      <w:r>
        <w:rPr>
          <w:rFonts w:asciiTheme="majorHAnsi" w:hAnsiTheme="majorHAnsi" w:cs="B Mitra" w:hint="cs"/>
          <w:szCs w:val="24"/>
          <w:rtl/>
        </w:rPr>
        <w:t xml:space="preserve">و </w:t>
      </w:r>
      <w:r>
        <w:rPr>
          <w:rFonts w:asciiTheme="majorHAnsi" w:hAnsiTheme="majorHAnsi" w:cs="B Mitra"/>
          <w:szCs w:val="24"/>
        </w:rPr>
        <w:t xml:space="preserve"> </w:t>
      </w:r>
      <w:r w:rsidRPr="00C81831">
        <w:rPr>
          <w:rFonts w:asciiTheme="majorHAnsi" w:hAnsiTheme="majorHAnsi" w:cs="B Mitra"/>
          <w:szCs w:val="24"/>
          <w:rtl/>
        </w:rPr>
        <w:t xml:space="preserve">در </w:t>
      </w:r>
      <w:r>
        <w:rPr>
          <w:rFonts w:asciiTheme="majorHAnsi" w:hAnsiTheme="majorHAnsi" w:cs="B Mitra" w:hint="cs"/>
          <w:szCs w:val="24"/>
          <w:rtl/>
        </w:rPr>
        <w:t>نمونه</w:t>
      </w:r>
      <w:r w:rsidRPr="00C81831">
        <w:rPr>
          <w:rFonts w:asciiTheme="majorHAnsi" w:hAnsiTheme="majorHAnsi" w:cs="B Mitra"/>
          <w:szCs w:val="24"/>
          <w:rtl/>
        </w:rPr>
        <w:t xml:space="preserve"> </w:t>
      </w:r>
      <w:r>
        <w:rPr>
          <w:rFonts w:asciiTheme="majorHAnsi" w:hAnsiTheme="majorHAnsi" w:cs="B Mitra" w:hint="cs"/>
          <w:szCs w:val="24"/>
          <w:rtl/>
        </w:rPr>
        <w:t>(</w:t>
      </w:r>
      <w:r w:rsidRPr="00C81831">
        <w:rPr>
          <w:rFonts w:asciiTheme="majorHAnsi" w:hAnsiTheme="majorHAnsi" w:cs="B Mitra"/>
          <w:sz w:val="20"/>
          <w:szCs w:val="20"/>
        </w:rPr>
        <w:t>EU</w:t>
      </w:r>
      <w:r>
        <w:rPr>
          <w:rFonts w:asciiTheme="majorHAnsi" w:hAnsiTheme="majorHAnsi" w:cs="B Mitra"/>
          <w:sz w:val="20"/>
          <w:szCs w:val="20"/>
        </w:rPr>
        <w:t>4</w:t>
      </w:r>
      <w:r>
        <w:rPr>
          <w:rFonts w:asciiTheme="majorHAnsi" w:hAnsiTheme="majorHAnsi" w:cs="B Mitra" w:hint="cs"/>
          <w:szCs w:val="24"/>
          <w:rtl/>
        </w:rPr>
        <w:t>)</w:t>
      </w:r>
      <w:r w:rsidRPr="00C81831">
        <w:rPr>
          <w:rFonts w:asciiTheme="majorHAnsi" w:hAnsiTheme="majorHAnsi" w:cs="B Mitra"/>
          <w:szCs w:val="24"/>
          <w:rtl/>
        </w:rPr>
        <w:t xml:space="preserve"> </w:t>
      </w:r>
      <w:r>
        <w:rPr>
          <w:rFonts w:asciiTheme="majorHAnsi" w:hAnsiTheme="majorHAnsi" w:cs="B Mitra"/>
          <w:sz w:val="20"/>
          <w:szCs w:val="20"/>
        </w:rPr>
        <w:t>365.4 g/</w:t>
      </w:r>
      <w:proofErr w:type="spellStart"/>
      <w:r>
        <w:rPr>
          <w:rFonts w:asciiTheme="majorHAnsi" w:hAnsiTheme="majorHAnsi" w:cs="B Mitra"/>
          <w:sz w:val="20"/>
          <w:szCs w:val="20"/>
        </w:rPr>
        <w:t>kW.h</w:t>
      </w:r>
      <w:proofErr w:type="spellEnd"/>
      <w:r>
        <w:rPr>
          <w:rFonts w:asciiTheme="majorHAnsi" w:hAnsiTheme="majorHAnsi" w:cs="B Mitra"/>
          <w:szCs w:val="24"/>
        </w:rPr>
        <w:t xml:space="preserve"> </w:t>
      </w:r>
      <w:r>
        <w:rPr>
          <w:rFonts w:asciiTheme="majorHAnsi" w:hAnsiTheme="majorHAnsi" w:cs="B Mitra" w:hint="cs"/>
          <w:szCs w:val="24"/>
          <w:rtl/>
        </w:rPr>
        <w:t xml:space="preserve"> </w:t>
      </w:r>
      <w:r w:rsidRPr="00C81831">
        <w:rPr>
          <w:rFonts w:asciiTheme="majorHAnsi" w:hAnsiTheme="majorHAnsi" w:cs="B Mitra"/>
          <w:szCs w:val="24"/>
          <w:rtl/>
        </w:rPr>
        <w:t xml:space="preserve">حدود </w:t>
      </w:r>
      <w:r>
        <w:rPr>
          <w:rFonts w:asciiTheme="majorHAnsi" w:hAnsiTheme="majorHAnsi" w:cs="B Mitra" w:hint="cs"/>
          <w:szCs w:val="24"/>
          <w:rtl/>
        </w:rPr>
        <w:t xml:space="preserve">9 </w:t>
      </w:r>
      <w:r w:rsidRPr="00C81831">
        <w:rPr>
          <w:rFonts w:asciiTheme="majorHAnsi" w:hAnsiTheme="majorHAnsi" w:cs="B Mitra"/>
          <w:szCs w:val="24"/>
          <w:rtl/>
        </w:rPr>
        <w:t>درصد افزا</w:t>
      </w:r>
      <w:r w:rsidRPr="00C81831">
        <w:rPr>
          <w:rFonts w:asciiTheme="majorHAnsi" w:hAnsiTheme="majorHAnsi" w:cs="B Mitra" w:hint="cs"/>
          <w:szCs w:val="24"/>
          <w:rtl/>
        </w:rPr>
        <w:t>ی</w:t>
      </w:r>
      <w:r w:rsidRPr="00C81831">
        <w:rPr>
          <w:rFonts w:asciiTheme="majorHAnsi" w:hAnsiTheme="majorHAnsi" w:cs="B Mitra" w:hint="eastAsia"/>
          <w:szCs w:val="24"/>
          <w:rtl/>
        </w:rPr>
        <w:t>ش</w:t>
      </w:r>
      <w:r w:rsidRPr="00C81831">
        <w:rPr>
          <w:rFonts w:asciiTheme="majorHAnsi" w:hAnsiTheme="majorHAnsi" w:cs="B Mitra"/>
          <w:szCs w:val="24"/>
          <w:rtl/>
        </w:rPr>
        <w:t xml:space="preserve"> گشتاور نسبت به</w:t>
      </w:r>
      <w:r>
        <w:rPr>
          <w:rFonts w:asciiTheme="majorHAnsi" w:hAnsiTheme="majorHAnsi" w:cs="B Mitra" w:hint="cs"/>
          <w:szCs w:val="24"/>
          <w:rtl/>
        </w:rPr>
        <w:t xml:space="preserve"> نمونه </w:t>
      </w:r>
      <w:r w:rsidRPr="00924946">
        <w:rPr>
          <w:rFonts w:asciiTheme="majorHAnsi" w:hAnsiTheme="majorHAnsi" w:cs="B Mitra" w:hint="cs"/>
          <w:sz w:val="20"/>
          <w:szCs w:val="20"/>
          <w:rtl/>
        </w:rPr>
        <w:t>(</w:t>
      </w:r>
      <w:r w:rsidRPr="00924946">
        <w:rPr>
          <w:rFonts w:asciiTheme="majorHAnsi" w:hAnsiTheme="majorHAnsi" w:cs="B Mitra"/>
          <w:sz w:val="20"/>
          <w:szCs w:val="20"/>
        </w:rPr>
        <w:t>EU4</w:t>
      </w:r>
      <w:r w:rsidRPr="00924946">
        <w:rPr>
          <w:rFonts w:asciiTheme="majorHAnsi" w:hAnsiTheme="majorHAnsi" w:cs="B Mitra" w:hint="cs"/>
          <w:sz w:val="20"/>
          <w:szCs w:val="20"/>
          <w:rtl/>
        </w:rPr>
        <w:t>)</w:t>
      </w:r>
      <w:r w:rsidRPr="00C81831">
        <w:rPr>
          <w:rFonts w:asciiTheme="majorHAnsi" w:hAnsiTheme="majorHAnsi" w:cs="B Mitra"/>
          <w:szCs w:val="24"/>
          <w:rtl/>
        </w:rPr>
        <w:t xml:space="preserve"> مشاهده م</w:t>
      </w:r>
      <w:r w:rsidRPr="00C81831">
        <w:rPr>
          <w:rFonts w:asciiTheme="majorHAnsi" w:hAnsiTheme="majorHAnsi" w:cs="B Mitra" w:hint="cs"/>
          <w:szCs w:val="24"/>
          <w:rtl/>
        </w:rPr>
        <w:t>ی</w:t>
      </w:r>
      <w:r w:rsidRPr="00C81831">
        <w:rPr>
          <w:rFonts w:asciiTheme="majorHAnsi" w:hAnsiTheme="majorHAnsi" w:cs="B Mitra"/>
          <w:szCs w:val="24"/>
          <w:rtl/>
        </w:rPr>
        <w:t xml:space="preserve"> شود</w:t>
      </w:r>
      <w:r>
        <w:rPr>
          <w:rFonts w:asciiTheme="majorHAnsi" w:hAnsiTheme="majorHAnsi" w:cs="B Mitra"/>
          <w:szCs w:val="24"/>
        </w:rPr>
        <w:t xml:space="preserve"> </w:t>
      </w:r>
      <w:r>
        <w:rPr>
          <w:rFonts w:asciiTheme="majorHAnsi" w:hAnsiTheme="majorHAnsi" w:cs="B Mitra" w:hint="cs"/>
          <w:szCs w:val="24"/>
          <w:rtl/>
        </w:rPr>
        <w:t xml:space="preserve"> که </w:t>
      </w:r>
      <w:r w:rsidR="00024F54" w:rsidRPr="00024F54">
        <w:rPr>
          <w:rFonts w:cs="B Mitra" w:hint="cs"/>
          <w:szCs w:val="24"/>
          <w:rtl/>
        </w:rPr>
        <w:t xml:space="preserve">حدود </w:t>
      </w:r>
      <w:r>
        <w:rPr>
          <w:rFonts w:eastAsiaTheme="minorHAnsi" w:cs="B Mitra" w:hint="cs"/>
          <w:szCs w:val="24"/>
          <w:rtl/>
        </w:rPr>
        <w:t xml:space="preserve">5/7 </w:t>
      </w:r>
      <w:r w:rsidR="00024F54" w:rsidRPr="00024F54">
        <w:rPr>
          <w:rFonts w:eastAsiaTheme="minorHAnsi" w:cs="B Mitra" w:hint="cs"/>
          <w:szCs w:val="24"/>
          <w:rtl/>
        </w:rPr>
        <w:t>درصد کاهش مصرف سوخت</w:t>
      </w:r>
      <w:r w:rsidR="00024F54" w:rsidRPr="00024F54">
        <w:rPr>
          <w:rFonts w:cs="B Mitra" w:hint="cs"/>
          <w:szCs w:val="24"/>
          <w:rtl/>
        </w:rPr>
        <w:t xml:space="preserve"> نسبت به یورو 4 مشاهده می شود.</w:t>
      </w:r>
    </w:p>
    <w:p w14:paraId="7A330BA1" w14:textId="77777777" w:rsidR="00917994" w:rsidRPr="00024F54" w:rsidRDefault="00917994" w:rsidP="00917994">
      <w:pPr>
        <w:rPr>
          <w:rFonts w:cs="B Mitra"/>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452F80" w14:paraId="6074FDD1" w14:textId="77777777" w:rsidTr="00124475">
        <w:tc>
          <w:tcPr>
            <w:tcW w:w="4751" w:type="dxa"/>
          </w:tcPr>
          <w:p w14:paraId="3E19022B" w14:textId="1AE7236F" w:rsidR="00452F80" w:rsidRDefault="00452F80" w:rsidP="00395A9A">
            <w:pPr>
              <w:jc w:val="center"/>
              <w:rPr>
                <w:rFonts w:ascii="B Mitra" w:hAnsi="B Mitra" w:cs="B Mitra"/>
                <w:noProof/>
                <w:sz w:val="22"/>
                <w:szCs w:val="22"/>
                <w:rtl/>
                <w:lang w:bidi="ar-SA"/>
              </w:rPr>
            </w:pPr>
            <w:r>
              <w:rPr>
                <w:noProof/>
                <w:lang w:bidi="ar-SA"/>
              </w:rPr>
              <w:drawing>
                <wp:inline distT="0" distB="0" distL="0" distR="0" wp14:anchorId="3047272D" wp14:editId="7D2D1985">
                  <wp:extent cx="2835275" cy="1470356"/>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452F80" w14:paraId="67B9C3AC" w14:textId="77777777" w:rsidTr="00124475">
        <w:tc>
          <w:tcPr>
            <w:tcW w:w="4751" w:type="dxa"/>
          </w:tcPr>
          <w:p w14:paraId="033A1EBC" w14:textId="239905DE" w:rsidR="00452F80" w:rsidRPr="005A455E" w:rsidRDefault="00124475" w:rsidP="00917994">
            <w:pPr>
              <w:pStyle w:val="a2"/>
              <w:rPr>
                <w:b w:val="0"/>
                <w:bCs w:val="0"/>
                <w:rtl/>
              </w:rPr>
            </w:pPr>
            <w:r w:rsidRPr="00F77482">
              <w:rPr>
                <w:rFonts w:ascii="B Mitra" w:hAnsi="B Mitra" w:cs="B Mitra"/>
                <w:b w:val="0"/>
                <w:bCs w:val="0"/>
                <w:noProof/>
                <w:sz w:val="22"/>
                <w:szCs w:val="22"/>
                <w:rtl/>
                <w:lang w:bidi="ar-SA"/>
              </w:rPr>
              <w:t xml:space="preserve">شکل </w:t>
            </w:r>
            <w:r w:rsidRPr="00F77482">
              <w:rPr>
                <w:rFonts w:ascii="B Mitra" w:hAnsi="B Mitra" w:cs="B Mitra" w:hint="cs"/>
                <w:b w:val="0"/>
                <w:bCs w:val="0"/>
                <w:noProof/>
                <w:sz w:val="22"/>
                <w:szCs w:val="22"/>
                <w:rtl/>
                <w:lang w:bidi="ar-SA"/>
              </w:rPr>
              <w:t>1</w:t>
            </w:r>
            <w:r w:rsidR="00917994">
              <w:rPr>
                <w:rFonts w:ascii="B Mitra" w:hAnsi="B Mitra" w:cs="B Mitra" w:hint="cs"/>
                <w:b w:val="0"/>
                <w:bCs w:val="0"/>
                <w:noProof/>
                <w:sz w:val="22"/>
                <w:szCs w:val="22"/>
                <w:rtl/>
                <w:lang w:bidi="ar-SA"/>
              </w:rPr>
              <w:t>1</w:t>
            </w:r>
            <w:r w:rsidRPr="00F77482">
              <w:rPr>
                <w:rFonts w:ascii="B Mitra" w:hAnsi="B Mitra" w:cs="B Mitra" w:hint="cs"/>
                <w:b w:val="0"/>
                <w:bCs w:val="0"/>
                <w:noProof/>
                <w:sz w:val="22"/>
                <w:szCs w:val="22"/>
                <w:rtl/>
                <w:lang w:bidi="ar-SA"/>
              </w:rPr>
              <w:t xml:space="preserve"> </w:t>
            </w:r>
            <w:r w:rsidRPr="00F77482">
              <w:rPr>
                <w:rFonts w:cs="Times New Roman" w:hint="cs"/>
                <w:b w:val="0"/>
                <w:bCs w:val="0"/>
                <w:noProof/>
                <w:sz w:val="22"/>
                <w:szCs w:val="22"/>
                <w:rtl/>
                <w:lang w:bidi="ar-SA"/>
              </w:rPr>
              <w:t>.</w:t>
            </w:r>
            <w:r w:rsidRPr="00F77482">
              <w:rPr>
                <w:rFonts w:ascii="B Mitra" w:hAnsi="B Mitra" w:cs="B Mitra" w:hint="cs"/>
                <w:b w:val="0"/>
                <w:bCs w:val="0"/>
                <w:noProof/>
                <w:sz w:val="22"/>
                <w:szCs w:val="22"/>
                <w:rtl/>
                <w:lang w:bidi="ar-SA"/>
              </w:rPr>
              <w:t xml:space="preserve"> نمودار </w:t>
            </w:r>
            <w:r>
              <w:rPr>
                <w:rFonts w:ascii="B Mitra" w:hAnsi="B Mitra" w:cs="B Mitra" w:hint="cs"/>
                <w:b w:val="0"/>
                <w:bCs w:val="0"/>
                <w:noProof/>
                <w:sz w:val="22"/>
                <w:szCs w:val="22"/>
                <w:rtl/>
                <w:lang w:bidi="ar-SA"/>
              </w:rPr>
              <w:t>مصرف سوخت ويژه ترمزی</w:t>
            </w:r>
            <w:r w:rsidRPr="00F77482">
              <w:rPr>
                <w:rFonts w:ascii="B Mitra" w:hAnsi="B Mitra" w:cs="B Mitra"/>
                <w:b w:val="0"/>
                <w:bCs w:val="0"/>
                <w:noProof/>
                <w:sz w:val="22"/>
                <w:szCs w:val="22"/>
                <w:rtl/>
                <w:lang w:bidi="ar-SA"/>
              </w:rPr>
              <w:t xml:space="preserve"> </w:t>
            </w:r>
            <w:r w:rsidRPr="00F77482">
              <w:rPr>
                <w:rFonts w:ascii="B Mitra" w:hAnsi="B Mitra" w:cs="B Mitra" w:hint="cs"/>
                <w:b w:val="0"/>
                <w:bCs w:val="0"/>
                <w:noProof/>
                <w:sz w:val="22"/>
                <w:szCs w:val="22"/>
                <w:rtl/>
                <w:lang w:bidi="ar-SA"/>
              </w:rPr>
              <w:t>موتور با در نظر گرفتن منيفلد دود و کاتاليست استانداردهای يورو 2 و يورور 4</w:t>
            </w:r>
          </w:p>
        </w:tc>
      </w:tr>
    </w:tbl>
    <w:p w14:paraId="70D9CC15" w14:textId="77777777" w:rsidR="00395A9A" w:rsidRDefault="00395A9A" w:rsidP="00395A9A">
      <w:pPr>
        <w:jc w:val="center"/>
        <w:rPr>
          <w:rFonts w:ascii="B Mitra" w:hAnsi="B Mitra" w:cs="B Mitra"/>
          <w:noProof/>
          <w:sz w:val="22"/>
          <w:szCs w:val="22"/>
          <w:rtl/>
          <w:lang w:bidi="ar-SA"/>
        </w:rPr>
      </w:pPr>
    </w:p>
    <w:p w14:paraId="2CF71BC2" w14:textId="77777777" w:rsidR="000E6098" w:rsidRDefault="000E6098" w:rsidP="00854C2E">
      <w:pPr>
        <w:jc w:val="left"/>
        <w:rPr>
          <w:rFonts w:asciiTheme="majorHAnsi" w:hAnsiTheme="majorHAnsi" w:cs="B Mitra"/>
          <w:szCs w:val="24"/>
          <w:rtl/>
        </w:rPr>
      </w:pPr>
    </w:p>
    <w:p w14:paraId="74C4CB7D" w14:textId="6CB1B9EB" w:rsidR="00CF55EC" w:rsidRDefault="000E6098" w:rsidP="00917994">
      <w:pPr>
        <w:rPr>
          <w:rFonts w:ascii="B Mitra" w:hAnsi="B Mitra" w:cs="B Mitra"/>
          <w:noProof/>
          <w:szCs w:val="24"/>
          <w:rtl/>
          <w:lang w:bidi="ar-SA"/>
        </w:rPr>
      </w:pPr>
      <w:r>
        <w:rPr>
          <w:rFonts w:asciiTheme="majorHAnsi" w:hAnsiTheme="majorHAnsi" w:cs="B Mitra" w:hint="cs"/>
          <w:szCs w:val="24"/>
          <w:rtl/>
        </w:rPr>
        <w:t>در شکل 1</w:t>
      </w:r>
      <w:r w:rsidR="00917994">
        <w:rPr>
          <w:rFonts w:asciiTheme="majorHAnsi" w:hAnsiTheme="majorHAnsi" w:cs="B Mitra" w:hint="cs"/>
          <w:szCs w:val="24"/>
          <w:rtl/>
        </w:rPr>
        <w:t>2</w:t>
      </w:r>
      <w:r>
        <w:rPr>
          <w:rFonts w:asciiTheme="majorHAnsi" w:hAnsiTheme="majorHAnsi" w:cs="B Mitra" w:hint="cs"/>
          <w:szCs w:val="24"/>
          <w:rtl/>
        </w:rPr>
        <w:t xml:space="preserve"> نمودار </w:t>
      </w:r>
      <w:r w:rsidR="00CF55EC">
        <w:rPr>
          <w:rFonts w:asciiTheme="majorHAnsi" w:hAnsiTheme="majorHAnsi" w:cs="B Mitra" w:hint="cs"/>
          <w:szCs w:val="24"/>
          <w:rtl/>
        </w:rPr>
        <w:t>فشار خروجی اگزوز</w:t>
      </w:r>
      <w:r>
        <w:rPr>
          <w:rFonts w:asciiTheme="majorHAnsi" w:hAnsiTheme="majorHAnsi" w:cs="B Mitra" w:hint="cs"/>
          <w:szCs w:val="24"/>
          <w:rtl/>
        </w:rPr>
        <w:t xml:space="preserve"> </w:t>
      </w:r>
      <w:r w:rsidRPr="00924946">
        <w:rPr>
          <w:rFonts w:ascii="B Mitra" w:hAnsi="B Mitra" w:cs="B Mitra" w:hint="cs"/>
          <w:noProof/>
          <w:szCs w:val="24"/>
          <w:rtl/>
          <w:lang w:bidi="ar-SA"/>
        </w:rPr>
        <w:t>با در نظر گرفتن منيفلد دود و کاتاليست استانداردهای يورو 2 و يورور 4</w:t>
      </w:r>
      <w:r>
        <w:rPr>
          <w:rFonts w:ascii="B Mitra" w:hAnsi="B Mitra" w:cs="B Mitra" w:hint="cs"/>
          <w:noProof/>
          <w:szCs w:val="24"/>
          <w:rtl/>
          <w:lang w:bidi="ar-SA"/>
        </w:rPr>
        <w:t xml:space="preserve"> در مقابل دور موتور آورده شده است. مطابق </w:t>
      </w:r>
      <w:r w:rsidR="00CF55EC">
        <w:rPr>
          <w:rFonts w:ascii="B Mitra" w:hAnsi="B Mitra" w:cs="B Mitra" w:hint="cs"/>
          <w:noProof/>
          <w:szCs w:val="24"/>
          <w:rtl/>
          <w:lang w:bidi="ar-SA"/>
        </w:rPr>
        <w:t xml:space="preserve">مقدار فشار خروجی </w:t>
      </w:r>
      <w:r>
        <w:rPr>
          <w:rFonts w:ascii="B Mitra" w:hAnsi="B Mitra" w:cs="B Mitra" w:hint="cs"/>
          <w:noProof/>
          <w:szCs w:val="24"/>
          <w:rtl/>
          <w:lang w:bidi="ar-SA"/>
        </w:rPr>
        <w:t>مجموعه منيفلد دود و کاتاليست يورو 2 در تمامی دورها کمتر ا</w:t>
      </w:r>
      <w:r w:rsidR="00CF55EC">
        <w:rPr>
          <w:rFonts w:ascii="B Mitra" w:hAnsi="B Mitra" w:cs="B Mitra" w:hint="cs"/>
          <w:noProof/>
          <w:szCs w:val="24"/>
          <w:rtl/>
          <w:lang w:bidi="ar-SA"/>
        </w:rPr>
        <w:t>ز فشار مجموعه يورو 4 می باشد و اين کاهش فشار با افزايش دور با نرخ بيشتری انجام می شود.</w:t>
      </w:r>
    </w:p>
    <w:p w14:paraId="64243FA4" w14:textId="4B8D0653" w:rsidR="000E6098" w:rsidRPr="00024F54" w:rsidRDefault="000E6098" w:rsidP="00CF55EC">
      <w:pPr>
        <w:rPr>
          <w:rFonts w:cs="B Mitra"/>
          <w:szCs w:val="24"/>
          <w:rtl/>
        </w:rPr>
      </w:pPr>
      <w:r>
        <w:rPr>
          <w:rFonts w:ascii="B Mitra" w:hAnsi="B Mitra" w:cs="B Mitra" w:hint="cs"/>
          <w:noProof/>
          <w:szCs w:val="24"/>
          <w:rtl/>
          <w:lang w:bidi="ar-SA"/>
        </w:rPr>
        <w:t xml:space="preserve">بيشترين کاهش در دور 6250 د.د.د ديده می شود و کمترين کاهش در دور </w:t>
      </w:r>
      <w:r w:rsidR="00CF55EC">
        <w:rPr>
          <w:rFonts w:ascii="B Mitra" w:hAnsi="B Mitra" w:cs="B Mitra" w:hint="cs"/>
          <w:noProof/>
          <w:szCs w:val="24"/>
          <w:rtl/>
          <w:lang w:bidi="ar-SA"/>
        </w:rPr>
        <w:t>1</w:t>
      </w:r>
      <w:r>
        <w:rPr>
          <w:rFonts w:ascii="B Mitra" w:hAnsi="B Mitra" w:cs="B Mitra" w:hint="cs"/>
          <w:noProof/>
          <w:szCs w:val="24"/>
          <w:rtl/>
          <w:lang w:bidi="ar-SA"/>
        </w:rPr>
        <w:t xml:space="preserve">000 د.د.د می باشد. </w:t>
      </w:r>
      <w:r>
        <w:rPr>
          <w:rFonts w:asciiTheme="majorHAnsi" w:hAnsiTheme="majorHAnsi" w:cs="B Mitra" w:hint="cs"/>
          <w:szCs w:val="24"/>
          <w:rtl/>
        </w:rPr>
        <w:t xml:space="preserve">مطابق </w:t>
      </w:r>
      <w:r>
        <w:rPr>
          <w:rFonts w:asciiTheme="majorHAnsi" w:hAnsiTheme="majorHAnsi" w:cs="B Mitra"/>
          <w:szCs w:val="24"/>
          <w:rtl/>
        </w:rPr>
        <w:fldChar w:fldCharType="begin"/>
      </w:r>
      <w:r>
        <w:rPr>
          <w:rFonts w:asciiTheme="majorHAnsi" w:hAnsiTheme="majorHAnsi" w:cs="B Mitra"/>
          <w:szCs w:val="24"/>
          <w:rtl/>
        </w:rPr>
        <w:instrText xml:space="preserve"> </w:instrText>
      </w:r>
      <w:r>
        <w:rPr>
          <w:rFonts w:asciiTheme="majorHAnsi" w:hAnsiTheme="majorHAnsi" w:cs="B Mitra" w:hint="cs"/>
          <w:szCs w:val="24"/>
        </w:rPr>
        <w:instrText>REF</w:instrText>
      </w:r>
      <w:r>
        <w:rPr>
          <w:rFonts w:asciiTheme="majorHAnsi" w:hAnsiTheme="majorHAnsi" w:cs="B Mitra" w:hint="cs"/>
          <w:szCs w:val="24"/>
          <w:rtl/>
        </w:rPr>
        <w:instrText xml:space="preserve"> _</w:instrText>
      </w:r>
      <w:r>
        <w:rPr>
          <w:rFonts w:asciiTheme="majorHAnsi" w:hAnsiTheme="majorHAnsi" w:cs="B Mitra" w:hint="cs"/>
          <w:szCs w:val="24"/>
        </w:rPr>
        <w:instrText>Ref534195921 \h</w:instrText>
      </w:r>
      <w:r>
        <w:rPr>
          <w:rFonts w:asciiTheme="majorHAnsi" w:hAnsiTheme="majorHAnsi" w:cs="B Mitra"/>
          <w:szCs w:val="24"/>
          <w:rtl/>
        </w:rPr>
        <w:instrText xml:space="preserve"> </w:instrText>
      </w:r>
      <w:r>
        <w:rPr>
          <w:rFonts w:asciiTheme="majorHAnsi" w:hAnsiTheme="majorHAnsi" w:cs="B Mitra"/>
          <w:szCs w:val="24"/>
          <w:rtl/>
        </w:rPr>
      </w:r>
      <w:r>
        <w:rPr>
          <w:rFonts w:asciiTheme="majorHAnsi" w:hAnsiTheme="majorHAnsi" w:cs="B Mitra"/>
          <w:szCs w:val="24"/>
          <w:rtl/>
        </w:rPr>
        <w:fldChar w:fldCharType="separate"/>
      </w:r>
      <w:r w:rsidRPr="005778E7">
        <w:rPr>
          <w:rFonts w:ascii="B Mitra" w:hAnsi="B Mitra" w:cs="B Mitra"/>
          <w:noProof/>
          <w:sz w:val="22"/>
          <w:szCs w:val="22"/>
          <w:rtl/>
          <w:lang w:bidi="ar-SA"/>
        </w:rPr>
        <w:t xml:space="preserve">شکل </w:t>
      </w:r>
      <w:r>
        <w:rPr>
          <w:rFonts w:asciiTheme="majorHAnsi" w:hAnsiTheme="majorHAnsi" w:cs="B Mitra"/>
          <w:szCs w:val="24"/>
          <w:rtl/>
        </w:rPr>
        <w:fldChar w:fldCharType="end"/>
      </w:r>
      <w:r>
        <w:rPr>
          <w:rFonts w:asciiTheme="majorHAnsi" w:hAnsiTheme="majorHAnsi" w:cs="B Mitra" w:hint="cs"/>
          <w:szCs w:val="24"/>
          <w:rtl/>
        </w:rPr>
        <w:t xml:space="preserve">11 </w:t>
      </w:r>
      <w:r w:rsidRPr="00C81831">
        <w:rPr>
          <w:rFonts w:asciiTheme="majorHAnsi" w:hAnsiTheme="majorHAnsi" w:cs="B Mitra"/>
          <w:szCs w:val="24"/>
          <w:rtl/>
        </w:rPr>
        <w:t xml:space="preserve">در </w:t>
      </w:r>
      <w:r>
        <w:rPr>
          <w:rFonts w:asciiTheme="majorHAnsi" w:hAnsiTheme="majorHAnsi" w:cs="B Mitra" w:hint="cs"/>
          <w:szCs w:val="24"/>
          <w:rtl/>
        </w:rPr>
        <w:t>نمونه</w:t>
      </w:r>
      <w:r w:rsidRPr="00C81831">
        <w:rPr>
          <w:rFonts w:asciiTheme="majorHAnsi" w:hAnsiTheme="majorHAnsi" w:cs="B Mitra"/>
          <w:szCs w:val="24"/>
          <w:rtl/>
        </w:rPr>
        <w:t xml:space="preserve"> </w:t>
      </w:r>
      <w:r>
        <w:rPr>
          <w:rFonts w:asciiTheme="majorHAnsi" w:hAnsiTheme="majorHAnsi" w:cs="B Mitra" w:hint="cs"/>
          <w:szCs w:val="24"/>
          <w:rtl/>
        </w:rPr>
        <w:t>(</w:t>
      </w:r>
      <w:r w:rsidRPr="00C81831">
        <w:rPr>
          <w:rFonts w:asciiTheme="majorHAnsi" w:hAnsiTheme="majorHAnsi" w:cs="B Mitra"/>
          <w:sz w:val="20"/>
          <w:szCs w:val="20"/>
        </w:rPr>
        <w:t>EU2</w:t>
      </w:r>
      <w:r>
        <w:rPr>
          <w:rFonts w:asciiTheme="majorHAnsi" w:hAnsiTheme="majorHAnsi" w:cs="B Mitra" w:hint="cs"/>
          <w:szCs w:val="24"/>
          <w:rtl/>
        </w:rPr>
        <w:t>)</w:t>
      </w:r>
      <w:r w:rsidRPr="00C81831">
        <w:rPr>
          <w:rFonts w:asciiTheme="majorHAnsi" w:hAnsiTheme="majorHAnsi" w:cs="B Mitra"/>
          <w:szCs w:val="24"/>
          <w:rtl/>
        </w:rPr>
        <w:t xml:space="preserve"> در دور </w:t>
      </w:r>
      <w:r>
        <w:rPr>
          <w:rFonts w:asciiTheme="majorHAnsi" w:hAnsiTheme="majorHAnsi" w:cs="B Mitra" w:hint="cs"/>
          <w:szCs w:val="24"/>
          <w:rtl/>
        </w:rPr>
        <w:t>6250 د.د.د</w:t>
      </w:r>
      <w:r w:rsidRPr="00C81831">
        <w:rPr>
          <w:rFonts w:asciiTheme="majorHAnsi" w:hAnsiTheme="majorHAnsi" w:cs="B Mitra"/>
          <w:szCs w:val="24"/>
          <w:rtl/>
        </w:rPr>
        <w:t xml:space="preserve">  </w:t>
      </w:r>
      <w:r w:rsidR="00CF55EC">
        <w:rPr>
          <w:rFonts w:asciiTheme="majorHAnsi" w:hAnsiTheme="majorHAnsi" w:cs="B Mitra" w:hint="cs"/>
          <w:szCs w:val="24"/>
          <w:rtl/>
        </w:rPr>
        <w:t xml:space="preserve">فشار خروجی </w:t>
      </w:r>
      <w:r w:rsidR="00CF55EC" w:rsidRPr="00CF55EC">
        <w:rPr>
          <w:rFonts w:asciiTheme="majorHAnsi" w:hAnsiTheme="majorHAnsi" w:cs="B Mitra"/>
          <w:sz w:val="20"/>
          <w:szCs w:val="20"/>
        </w:rPr>
        <w:t xml:space="preserve">23.9 </w:t>
      </w:r>
      <w:proofErr w:type="spellStart"/>
      <w:r w:rsidR="00CF55EC" w:rsidRPr="00CF55EC">
        <w:rPr>
          <w:rFonts w:asciiTheme="majorHAnsi" w:hAnsiTheme="majorHAnsi" w:cs="B Mitra"/>
          <w:sz w:val="20"/>
          <w:szCs w:val="20"/>
        </w:rPr>
        <w:t>kPa</w:t>
      </w:r>
      <w:proofErr w:type="spellEnd"/>
      <w:r>
        <w:rPr>
          <w:rFonts w:asciiTheme="majorHAnsi" w:hAnsiTheme="majorHAnsi" w:cs="B Mitra" w:hint="cs"/>
          <w:sz w:val="20"/>
          <w:szCs w:val="20"/>
          <w:rtl/>
        </w:rPr>
        <w:t xml:space="preserve"> </w:t>
      </w:r>
      <w:r>
        <w:rPr>
          <w:rFonts w:asciiTheme="majorHAnsi" w:hAnsiTheme="majorHAnsi" w:cs="B Mitra"/>
          <w:szCs w:val="24"/>
        </w:rPr>
        <w:t xml:space="preserve"> </w:t>
      </w:r>
      <w:r>
        <w:rPr>
          <w:rFonts w:asciiTheme="majorHAnsi" w:hAnsiTheme="majorHAnsi" w:cs="B Mitra" w:hint="cs"/>
          <w:szCs w:val="24"/>
          <w:rtl/>
        </w:rPr>
        <w:t xml:space="preserve">و </w:t>
      </w:r>
      <w:r>
        <w:rPr>
          <w:rFonts w:asciiTheme="majorHAnsi" w:hAnsiTheme="majorHAnsi" w:cs="B Mitra"/>
          <w:szCs w:val="24"/>
        </w:rPr>
        <w:t xml:space="preserve"> </w:t>
      </w:r>
      <w:r w:rsidRPr="00C81831">
        <w:rPr>
          <w:rFonts w:asciiTheme="majorHAnsi" w:hAnsiTheme="majorHAnsi" w:cs="B Mitra"/>
          <w:szCs w:val="24"/>
          <w:rtl/>
        </w:rPr>
        <w:t xml:space="preserve">در </w:t>
      </w:r>
      <w:r>
        <w:rPr>
          <w:rFonts w:asciiTheme="majorHAnsi" w:hAnsiTheme="majorHAnsi" w:cs="B Mitra" w:hint="cs"/>
          <w:szCs w:val="24"/>
          <w:rtl/>
        </w:rPr>
        <w:t>نمونه</w:t>
      </w:r>
      <w:r w:rsidRPr="00C81831">
        <w:rPr>
          <w:rFonts w:asciiTheme="majorHAnsi" w:hAnsiTheme="majorHAnsi" w:cs="B Mitra"/>
          <w:szCs w:val="24"/>
          <w:rtl/>
        </w:rPr>
        <w:t xml:space="preserve"> </w:t>
      </w:r>
      <w:r>
        <w:rPr>
          <w:rFonts w:asciiTheme="majorHAnsi" w:hAnsiTheme="majorHAnsi" w:cs="B Mitra" w:hint="cs"/>
          <w:szCs w:val="24"/>
          <w:rtl/>
        </w:rPr>
        <w:t>(</w:t>
      </w:r>
      <w:r w:rsidRPr="00C81831">
        <w:rPr>
          <w:rFonts w:asciiTheme="majorHAnsi" w:hAnsiTheme="majorHAnsi" w:cs="B Mitra"/>
          <w:sz w:val="20"/>
          <w:szCs w:val="20"/>
        </w:rPr>
        <w:t>EU</w:t>
      </w:r>
      <w:r>
        <w:rPr>
          <w:rFonts w:asciiTheme="majorHAnsi" w:hAnsiTheme="majorHAnsi" w:cs="B Mitra"/>
          <w:sz w:val="20"/>
          <w:szCs w:val="20"/>
        </w:rPr>
        <w:t>4</w:t>
      </w:r>
      <w:r>
        <w:rPr>
          <w:rFonts w:asciiTheme="majorHAnsi" w:hAnsiTheme="majorHAnsi" w:cs="B Mitra" w:hint="cs"/>
          <w:szCs w:val="24"/>
          <w:rtl/>
        </w:rPr>
        <w:t>)</w:t>
      </w:r>
      <w:r w:rsidRPr="00C81831">
        <w:rPr>
          <w:rFonts w:asciiTheme="majorHAnsi" w:hAnsiTheme="majorHAnsi" w:cs="B Mitra"/>
          <w:szCs w:val="24"/>
          <w:rtl/>
        </w:rPr>
        <w:t xml:space="preserve"> </w:t>
      </w:r>
      <w:r w:rsidR="00CF55EC">
        <w:rPr>
          <w:rFonts w:asciiTheme="majorHAnsi" w:hAnsiTheme="majorHAnsi" w:cs="B Mitra"/>
          <w:sz w:val="20"/>
          <w:szCs w:val="20"/>
        </w:rPr>
        <w:t>49.8</w:t>
      </w:r>
      <w:r>
        <w:rPr>
          <w:rFonts w:asciiTheme="majorHAnsi" w:hAnsiTheme="majorHAnsi" w:cs="B Mitra"/>
          <w:sz w:val="20"/>
          <w:szCs w:val="20"/>
        </w:rPr>
        <w:t xml:space="preserve"> </w:t>
      </w:r>
      <w:proofErr w:type="spellStart"/>
      <w:r w:rsidR="00CF55EC">
        <w:rPr>
          <w:rFonts w:asciiTheme="majorHAnsi" w:hAnsiTheme="majorHAnsi" w:cs="B Mitra"/>
          <w:sz w:val="20"/>
          <w:szCs w:val="20"/>
        </w:rPr>
        <w:t>kPa</w:t>
      </w:r>
      <w:proofErr w:type="spellEnd"/>
      <w:r>
        <w:rPr>
          <w:rFonts w:asciiTheme="majorHAnsi" w:hAnsiTheme="majorHAnsi" w:cs="B Mitra"/>
          <w:szCs w:val="24"/>
        </w:rPr>
        <w:t xml:space="preserve"> </w:t>
      </w:r>
      <w:r>
        <w:rPr>
          <w:rFonts w:asciiTheme="majorHAnsi" w:hAnsiTheme="majorHAnsi" w:cs="B Mitra" w:hint="cs"/>
          <w:szCs w:val="24"/>
          <w:rtl/>
        </w:rPr>
        <w:t xml:space="preserve"> </w:t>
      </w:r>
      <w:r w:rsidR="00CF55EC">
        <w:rPr>
          <w:rFonts w:asciiTheme="majorHAnsi" w:hAnsiTheme="majorHAnsi" w:cs="B Mitra" w:hint="cs"/>
          <w:szCs w:val="24"/>
          <w:rtl/>
        </w:rPr>
        <w:t>می شود.</w:t>
      </w:r>
    </w:p>
    <w:p w14:paraId="1BC3526A" w14:textId="7C386A80" w:rsidR="00EF51B4" w:rsidRDefault="00EF51B4" w:rsidP="00EF51B4">
      <w:pPr>
        <w:rPr>
          <w:rFonts w:ascii="B Mitra" w:hAnsi="B Mitra" w:cs="B Mitra"/>
          <w:noProof/>
          <w:sz w:val="22"/>
          <w:szCs w:val="22"/>
          <w:lang w:bidi="ar-SA"/>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854C2E" w14:paraId="63843C7E" w14:textId="77777777" w:rsidTr="00A425C7">
        <w:tc>
          <w:tcPr>
            <w:tcW w:w="4751" w:type="dxa"/>
          </w:tcPr>
          <w:p w14:paraId="3CC8196D" w14:textId="67F0DC4B" w:rsidR="00854C2E" w:rsidRDefault="00854C2E" w:rsidP="00395A9A">
            <w:pPr>
              <w:jc w:val="center"/>
              <w:rPr>
                <w:rFonts w:ascii="B Mitra" w:hAnsi="B Mitra" w:cs="B Mitra"/>
                <w:noProof/>
                <w:sz w:val="22"/>
                <w:szCs w:val="22"/>
                <w:rtl/>
                <w:lang w:bidi="ar-SA"/>
              </w:rPr>
            </w:pPr>
            <w:r>
              <w:rPr>
                <w:noProof/>
                <w:lang w:bidi="ar-SA"/>
              </w:rPr>
              <w:drawing>
                <wp:inline distT="0" distB="0" distL="0" distR="0" wp14:anchorId="1E401106" wp14:editId="473902A4">
                  <wp:extent cx="2891790" cy="1558138"/>
                  <wp:effectExtent l="0" t="0" r="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54C2E" w14:paraId="359D2067" w14:textId="77777777" w:rsidTr="00A425C7">
        <w:tc>
          <w:tcPr>
            <w:tcW w:w="4751" w:type="dxa"/>
          </w:tcPr>
          <w:p w14:paraId="63119C11" w14:textId="70FDCD0B" w:rsidR="00854C2E" w:rsidRPr="000548F2" w:rsidRDefault="00CF55EC" w:rsidP="00917994">
            <w:pPr>
              <w:pStyle w:val="a2"/>
              <w:rPr>
                <w:b w:val="0"/>
                <w:bCs w:val="0"/>
                <w:sz w:val="18"/>
                <w:szCs w:val="22"/>
                <w:rtl/>
              </w:rPr>
            </w:pPr>
            <w:r w:rsidRPr="00F77482">
              <w:rPr>
                <w:rFonts w:ascii="B Mitra" w:hAnsi="B Mitra" w:cs="B Mitra"/>
                <w:b w:val="0"/>
                <w:bCs w:val="0"/>
                <w:noProof/>
                <w:sz w:val="22"/>
                <w:szCs w:val="22"/>
                <w:rtl/>
                <w:lang w:bidi="ar-SA"/>
              </w:rPr>
              <w:t xml:space="preserve">شکل </w:t>
            </w:r>
            <w:r w:rsidRPr="00F77482">
              <w:rPr>
                <w:rFonts w:ascii="B Mitra" w:hAnsi="B Mitra" w:cs="B Mitra" w:hint="cs"/>
                <w:b w:val="0"/>
                <w:bCs w:val="0"/>
                <w:noProof/>
                <w:sz w:val="22"/>
                <w:szCs w:val="22"/>
                <w:rtl/>
                <w:lang w:bidi="ar-SA"/>
              </w:rPr>
              <w:t>1</w:t>
            </w:r>
            <w:r w:rsidR="00917994">
              <w:rPr>
                <w:rFonts w:ascii="B Mitra" w:hAnsi="B Mitra" w:cs="B Mitra" w:hint="cs"/>
                <w:b w:val="0"/>
                <w:bCs w:val="0"/>
                <w:noProof/>
                <w:sz w:val="22"/>
                <w:szCs w:val="22"/>
                <w:rtl/>
                <w:lang w:bidi="ar-SA"/>
              </w:rPr>
              <w:t>2</w:t>
            </w:r>
            <w:r w:rsidRPr="00F77482">
              <w:rPr>
                <w:rFonts w:ascii="B Mitra" w:hAnsi="B Mitra" w:cs="B Mitra" w:hint="cs"/>
                <w:b w:val="0"/>
                <w:bCs w:val="0"/>
                <w:noProof/>
                <w:sz w:val="22"/>
                <w:szCs w:val="22"/>
                <w:rtl/>
                <w:lang w:bidi="ar-SA"/>
              </w:rPr>
              <w:t xml:space="preserve"> </w:t>
            </w:r>
            <w:r w:rsidRPr="00F77482">
              <w:rPr>
                <w:rFonts w:cs="Times New Roman" w:hint="cs"/>
                <w:b w:val="0"/>
                <w:bCs w:val="0"/>
                <w:noProof/>
                <w:sz w:val="22"/>
                <w:szCs w:val="22"/>
                <w:rtl/>
                <w:lang w:bidi="ar-SA"/>
              </w:rPr>
              <w:t>.</w:t>
            </w:r>
            <w:r w:rsidRPr="00F77482">
              <w:rPr>
                <w:rFonts w:ascii="B Mitra" w:hAnsi="B Mitra" w:cs="B Mitra" w:hint="cs"/>
                <w:b w:val="0"/>
                <w:bCs w:val="0"/>
                <w:noProof/>
                <w:sz w:val="22"/>
                <w:szCs w:val="22"/>
                <w:rtl/>
                <w:lang w:bidi="ar-SA"/>
              </w:rPr>
              <w:t xml:space="preserve"> نمودار </w:t>
            </w:r>
            <w:r>
              <w:rPr>
                <w:rFonts w:ascii="B Mitra" w:hAnsi="B Mitra" w:cs="B Mitra" w:hint="cs"/>
                <w:b w:val="0"/>
                <w:bCs w:val="0"/>
                <w:noProof/>
                <w:sz w:val="22"/>
                <w:szCs w:val="22"/>
                <w:rtl/>
                <w:lang w:bidi="ar-SA"/>
              </w:rPr>
              <w:t>فشار خروجی اگزوز</w:t>
            </w:r>
            <w:r w:rsidRPr="00F77482">
              <w:rPr>
                <w:rFonts w:ascii="B Mitra" w:hAnsi="B Mitra" w:cs="B Mitra"/>
                <w:b w:val="0"/>
                <w:bCs w:val="0"/>
                <w:noProof/>
                <w:sz w:val="22"/>
                <w:szCs w:val="22"/>
                <w:rtl/>
                <w:lang w:bidi="ar-SA"/>
              </w:rPr>
              <w:t xml:space="preserve"> </w:t>
            </w:r>
            <w:r w:rsidRPr="00F77482">
              <w:rPr>
                <w:rFonts w:ascii="B Mitra" w:hAnsi="B Mitra" w:cs="B Mitra" w:hint="cs"/>
                <w:b w:val="0"/>
                <w:bCs w:val="0"/>
                <w:noProof/>
                <w:sz w:val="22"/>
                <w:szCs w:val="22"/>
                <w:rtl/>
                <w:lang w:bidi="ar-SA"/>
              </w:rPr>
              <w:t>موتور با در نظر گرفتن منيفلد دود و کاتاليست استانداردهای يورو 2 و يورور 4</w:t>
            </w:r>
          </w:p>
        </w:tc>
      </w:tr>
    </w:tbl>
    <w:p w14:paraId="01F4B85D" w14:textId="77777777" w:rsidR="00917994" w:rsidRDefault="00917994" w:rsidP="00346A8D">
      <w:pPr>
        <w:pStyle w:val="Heading2"/>
        <w:rPr>
          <w:rFonts w:cs="B Mitra"/>
          <w:b/>
          <w:bCs/>
          <w:color w:val="auto"/>
          <w:sz w:val="24"/>
          <w:szCs w:val="24"/>
        </w:rPr>
      </w:pPr>
      <w:bookmarkStart w:id="12" w:name="_Toc12260398"/>
    </w:p>
    <w:bookmarkEnd w:id="12"/>
    <w:p w14:paraId="240693ED" w14:textId="690144B5" w:rsidR="00F97E48" w:rsidRDefault="00F97E48" w:rsidP="00F97E48">
      <w:pPr>
        <w:rPr>
          <w:rFonts w:asciiTheme="minorBidi" w:hAnsiTheme="minorBidi" w:cs="B Mitra"/>
          <w:szCs w:val="24"/>
          <w:rtl/>
        </w:rPr>
      </w:pPr>
      <w:r w:rsidRPr="003541A4">
        <w:rPr>
          <w:rFonts w:cs="B Mitra"/>
          <w:szCs w:val="24"/>
          <w:rtl/>
        </w:rPr>
        <w:t>مدل</w:t>
      </w:r>
      <w:r>
        <w:rPr>
          <w:rFonts w:cs="Times New Roman" w:hint="cs"/>
          <w:szCs w:val="24"/>
          <w:rtl/>
        </w:rPr>
        <w:t>‌</w:t>
      </w:r>
      <w:r w:rsidRPr="003541A4">
        <w:rPr>
          <w:rFonts w:cs="B Mitra" w:hint="cs"/>
          <w:szCs w:val="24"/>
          <w:rtl/>
        </w:rPr>
        <w:t>های</w:t>
      </w:r>
      <w:r w:rsidRPr="003541A4">
        <w:rPr>
          <w:rFonts w:cs="B Mitra"/>
          <w:szCs w:val="24"/>
          <w:rtl/>
        </w:rPr>
        <w:t xml:space="preserve"> شب</w:t>
      </w:r>
      <w:r w:rsidRPr="003541A4">
        <w:rPr>
          <w:rFonts w:cs="B Mitra" w:hint="cs"/>
          <w:szCs w:val="24"/>
          <w:rtl/>
        </w:rPr>
        <w:t>ی</w:t>
      </w:r>
      <w:r w:rsidRPr="003541A4">
        <w:rPr>
          <w:rFonts w:cs="B Mitra" w:hint="eastAsia"/>
          <w:szCs w:val="24"/>
          <w:rtl/>
        </w:rPr>
        <w:t>ه</w:t>
      </w:r>
      <w:r>
        <w:rPr>
          <w:rFonts w:cs="Times New Roman" w:hint="cs"/>
          <w:szCs w:val="24"/>
          <w:rtl/>
        </w:rPr>
        <w:t>‌</w:t>
      </w:r>
      <w:r w:rsidRPr="003541A4">
        <w:rPr>
          <w:rFonts w:cs="B Mitra" w:hint="cs"/>
          <w:szCs w:val="24"/>
          <w:rtl/>
        </w:rPr>
        <w:t>سازی</w:t>
      </w:r>
      <w:r w:rsidRPr="003541A4">
        <w:rPr>
          <w:rFonts w:cs="B Mitra"/>
          <w:szCs w:val="24"/>
          <w:rtl/>
        </w:rPr>
        <w:t xml:space="preserve"> در صورت</w:t>
      </w:r>
      <w:r w:rsidRPr="003541A4">
        <w:rPr>
          <w:rFonts w:cs="B Mitra" w:hint="cs"/>
          <w:szCs w:val="24"/>
          <w:rtl/>
        </w:rPr>
        <w:t>ی</w:t>
      </w:r>
      <w:r>
        <w:rPr>
          <w:rFonts w:cs="Times New Roman" w:hint="cs"/>
          <w:szCs w:val="24"/>
          <w:rtl/>
        </w:rPr>
        <w:t>‌</w:t>
      </w:r>
      <w:r w:rsidRPr="003541A4">
        <w:rPr>
          <w:rFonts w:cs="B Mitra" w:hint="cs"/>
          <w:szCs w:val="24"/>
          <w:rtl/>
        </w:rPr>
        <w:t>که</w:t>
      </w:r>
      <w:r w:rsidRPr="003541A4">
        <w:rPr>
          <w:rFonts w:cs="B Mitra"/>
          <w:szCs w:val="24"/>
          <w:rtl/>
        </w:rPr>
        <w:t xml:space="preserve"> بتوا</w:t>
      </w:r>
      <w:r w:rsidRPr="003541A4">
        <w:rPr>
          <w:rFonts w:cs="B Mitra" w:hint="eastAsia"/>
          <w:szCs w:val="24"/>
          <w:rtl/>
        </w:rPr>
        <w:t>نند</w:t>
      </w:r>
      <w:r w:rsidRPr="003541A4">
        <w:rPr>
          <w:rFonts w:cs="B Mitra"/>
          <w:szCs w:val="24"/>
          <w:rtl/>
        </w:rPr>
        <w:t xml:space="preserve"> س</w:t>
      </w:r>
      <w:r w:rsidRPr="003541A4">
        <w:rPr>
          <w:rFonts w:cs="B Mitra" w:hint="cs"/>
          <w:szCs w:val="24"/>
          <w:rtl/>
        </w:rPr>
        <w:t>ی</w:t>
      </w:r>
      <w:r w:rsidRPr="003541A4">
        <w:rPr>
          <w:rFonts w:cs="B Mitra" w:hint="eastAsia"/>
          <w:szCs w:val="24"/>
          <w:rtl/>
        </w:rPr>
        <w:t>ستم</w:t>
      </w:r>
      <w:r w:rsidRPr="003541A4">
        <w:rPr>
          <w:rFonts w:cs="B Mitra"/>
          <w:szCs w:val="24"/>
          <w:rtl/>
        </w:rPr>
        <w:t xml:space="preserve"> موتور را به</w:t>
      </w:r>
      <w:r>
        <w:rPr>
          <w:rFonts w:cs="Times New Roman" w:hint="cs"/>
          <w:szCs w:val="24"/>
          <w:rtl/>
        </w:rPr>
        <w:t>‌</w:t>
      </w:r>
      <w:r>
        <w:rPr>
          <w:rFonts w:cs="Times New Roman"/>
          <w:szCs w:val="24"/>
        </w:rPr>
        <w:t xml:space="preserve"> </w:t>
      </w:r>
      <w:r w:rsidRPr="003541A4">
        <w:rPr>
          <w:rFonts w:cs="B Mitra" w:hint="cs"/>
          <w:szCs w:val="24"/>
          <w:rtl/>
        </w:rPr>
        <w:t>خوبی</w:t>
      </w:r>
      <w:r w:rsidRPr="003541A4">
        <w:rPr>
          <w:rFonts w:cs="B Mitra"/>
          <w:szCs w:val="24"/>
          <w:rtl/>
        </w:rPr>
        <w:t xml:space="preserve"> مدل نما</w:t>
      </w:r>
      <w:r w:rsidRPr="003541A4">
        <w:rPr>
          <w:rFonts w:cs="B Mitra" w:hint="cs"/>
          <w:szCs w:val="24"/>
          <w:rtl/>
        </w:rPr>
        <w:t>ی</w:t>
      </w:r>
      <w:r w:rsidRPr="003541A4">
        <w:rPr>
          <w:rFonts w:cs="B Mitra" w:hint="eastAsia"/>
          <w:szCs w:val="24"/>
          <w:rtl/>
        </w:rPr>
        <w:t>ند</w:t>
      </w:r>
      <w:r w:rsidRPr="003541A4">
        <w:rPr>
          <w:rFonts w:cs="B Mitra"/>
          <w:szCs w:val="24"/>
          <w:rtl/>
        </w:rPr>
        <w:t xml:space="preserve"> م</w:t>
      </w:r>
      <w:r w:rsidRPr="003541A4">
        <w:rPr>
          <w:rFonts w:cs="B Mitra" w:hint="cs"/>
          <w:szCs w:val="24"/>
          <w:rtl/>
        </w:rPr>
        <w:t>ی</w:t>
      </w:r>
      <w:r>
        <w:rPr>
          <w:rFonts w:cs="Times New Roman" w:hint="cs"/>
          <w:szCs w:val="24"/>
          <w:rtl/>
        </w:rPr>
        <w:t>‌</w:t>
      </w:r>
      <w:r w:rsidRPr="003541A4">
        <w:rPr>
          <w:rFonts w:cs="B Mitra" w:hint="cs"/>
          <w:szCs w:val="24"/>
          <w:rtl/>
        </w:rPr>
        <w:t>توانند</w:t>
      </w:r>
      <w:r w:rsidRPr="003541A4">
        <w:rPr>
          <w:rFonts w:cs="B Mitra"/>
          <w:szCs w:val="24"/>
          <w:rtl/>
        </w:rPr>
        <w:t xml:space="preserve"> کمک بس</w:t>
      </w:r>
      <w:r w:rsidRPr="003541A4">
        <w:rPr>
          <w:rFonts w:cs="B Mitra" w:hint="cs"/>
          <w:szCs w:val="24"/>
          <w:rtl/>
        </w:rPr>
        <w:t>ی</w:t>
      </w:r>
      <w:r w:rsidRPr="003541A4">
        <w:rPr>
          <w:rFonts w:cs="B Mitra" w:hint="eastAsia"/>
          <w:szCs w:val="24"/>
          <w:rtl/>
        </w:rPr>
        <w:t>ار</w:t>
      </w:r>
      <w:r w:rsidRPr="003541A4">
        <w:rPr>
          <w:rFonts w:cs="B Mitra" w:hint="cs"/>
          <w:szCs w:val="24"/>
          <w:rtl/>
        </w:rPr>
        <w:t>ی</w:t>
      </w:r>
      <w:r w:rsidRPr="003541A4">
        <w:rPr>
          <w:rFonts w:cs="B Mitra"/>
          <w:szCs w:val="24"/>
          <w:rtl/>
        </w:rPr>
        <w:t xml:space="preserve"> به طراحان موتور نما</w:t>
      </w:r>
      <w:r w:rsidRPr="003541A4">
        <w:rPr>
          <w:rFonts w:cs="B Mitra" w:hint="cs"/>
          <w:szCs w:val="24"/>
          <w:rtl/>
        </w:rPr>
        <w:t>ی</w:t>
      </w:r>
      <w:r w:rsidRPr="003541A4">
        <w:rPr>
          <w:rFonts w:cs="B Mitra" w:hint="eastAsia"/>
          <w:szCs w:val="24"/>
          <w:rtl/>
        </w:rPr>
        <w:t>ند</w:t>
      </w:r>
      <w:r w:rsidRPr="003541A4">
        <w:rPr>
          <w:rFonts w:cs="B Mitra"/>
          <w:szCs w:val="24"/>
          <w:rtl/>
        </w:rPr>
        <w:t>. ارزش اقتصاد</w:t>
      </w:r>
      <w:r w:rsidRPr="003541A4">
        <w:rPr>
          <w:rFonts w:cs="B Mitra" w:hint="cs"/>
          <w:szCs w:val="24"/>
          <w:rtl/>
        </w:rPr>
        <w:t>ی</w:t>
      </w:r>
      <w:r w:rsidRPr="003541A4">
        <w:rPr>
          <w:rFonts w:cs="B Mitra"/>
          <w:szCs w:val="24"/>
          <w:rtl/>
        </w:rPr>
        <w:t xml:space="preserve"> ا</w:t>
      </w:r>
      <w:r w:rsidRPr="003541A4">
        <w:rPr>
          <w:rFonts w:cs="B Mitra" w:hint="cs"/>
          <w:szCs w:val="24"/>
          <w:rtl/>
        </w:rPr>
        <w:t>ی</w:t>
      </w:r>
      <w:r w:rsidRPr="003541A4">
        <w:rPr>
          <w:rFonts w:cs="B Mitra" w:hint="eastAsia"/>
          <w:szCs w:val="24"/>
          <w:rtl/>
        </w:rPr>
        <w:t>ن</w:t>
      </w:r>
      <w:r w:rsidRPr="003541A4">
        <w:rPr>
          <w:rFonts w:cs="B Mitra"/>
          <w:szCs w:val="24"/>
          <w:rtl/>
        </w:rPr>
        <w:t xml:space="preserve"> مدل</w:t>
      </w:r>
      <w:r>
        <w:rPr>
          <w:rFonts w:cs="Times New Roman" w:hint="cs"/>
          <w:szCs w:val="24"/>
          <w:rtl/>
        </w:rPr>
        <w:t>‌</w:t>
      </w:r>
      <w:r w:rsidRPr="003541A4">
        <w:rPr>
          <w:rFonts w:cs="B Mitra" w:hint="cs"/>
          <w:szCs w:val="24"/>
          <w:rtl/>
        </w:rPr>
        <w:t>ها</w:t>
      </w:r>
      <w:r>
        <w:rPr>
          <w:rFonts w:cs="B Mitra" w:hint="cs"/>
          <w:szCs w:val="24"/>
          <w:rtl/>
        </w:rPr>
        <w:t>ي يک بعدی مدار عملکرد</w:t>
      </w:r>
      <w:r w:rsidRPr="003541A4">
        <w:rPr>
          <w:rFonts w:cs="B Mitra"/>
          <w:szCs w:val="24"/>
          <w:rtl/>
        </w:rPr>
        <w:t xml:space="preserve"> </w:t>
      </w:r>
      <w:r w:rsidRPr="003541A4">
        <w:rPr>
          <w:rFonts w:cs="B Mitra" w:hint="cs"/>
          <w:szCs w:val="24"/>
          <w:rtl/>
        </w:rPr>
        <w:t>به</w:t>
      </w:r>
      <w:r w:rsidRPr="003541A4">
        <w:rPr>
          <w:rFonts w:cs="B Mitra"/>
          <w:szCs w:val="24"/>
          <w:rtl/>
        </w:rPr>
        <w:t xml:space="preserve"> </w:t>
      </w:r>
      <w:r w:rsidRPr="003541A4">
        <w:rPr>
          <w:rFonts w:cs="B Mitra" w:hint="cs"/>
          <w:szCs w:val="24"/>
          <w:rtl/>
        </w:rPr>
        <w:t>ای</w:t>
      </w:r>
      <w:r w:rsidRPr="003541A4">
        <w:rPr>
          <w:rFonts w:cs="B Mitra" w:hint="eastAsia"/>
          <w:szCs w:val="24"/>
          <w:rtl/>
        </w:rPr>
        <w:t>ن</w:t>
      </w:r>
      <w:r w:rsidRPr="003541A4">
        <w:rPr>
          <w:rFonts w:cs="B Mitra"/>
          <w:szCs w:val="24"/>
          <w:rtl/>
        </w:rPr>
        <w:t xml:space="preserve"> است که زمان و هز</w:t>
      </w:r>
      <w:r w:rsidRPr="003541A4">
        <w:rPr>
          <w:rFonts w:cs="B Mitra" w:hint="cs"/>
          <w:szCs w:val="24"/>
          <w:rtl/>
        </w:rPr>
        <w:t>ی</w:t>
      </w:r>
      <w:r w:rsidRPr="003541A4">
        <w:rPr>
          <w:rFonts w:cs="B Mitra" w:hint="eastAsia"/>
          <w:szCs w:val="24"/>
          <w:rtl/>
        </w:rPr>
        <w:t>نه</w:t>
      </w:r>
      <w:r w:rsidRPr="003541A4">
        <w:rPr>
          <w:rFonts w:cs="B Mitra"/>
          <w:szCs w:val="24"/>
          <w:rtl/>
        </w:rPr>
        <w:t xml:space="preserve"> توسعه موتورها</w:t>
      </w:r>
      <w:r w:rsidRPr="003541A4">
        <w:rPr>
          <w:rFonts w:cs="B Mitra" w:hint="cs"/>
          <w:szCs w:val="24"/>
          <w:rtl/>
        </w:rPr>
        <w:t>ی</w:t>
      </w:r>
      <w:r w:rsidRPr="003541A4">
        <w:rPr>
          <w:rFonts w:cs="B Mitra"/>
          <w:szCs w:val="24"/>
          <w:rtl/>
        </w:rPr>
        <w:t xml:space="preserve"> جد</w:t>
      </w:r>
      <w:r w:rsidRPr="003541A4">
        <w:rPr>
          <w:rFonts w:cs="B Mitra" w:hint="cs"/>
          <w:szCs w:val="24"/>
          <w:rtl/>
        </w:rPr>
        <w:t>ی</w:t>
      </w:r>
      <w:r w:rsidRPr="003541A4">
        <w:rPr>
          <w:rFonts w:cs="B Mitra" w:hint="eastAsia"/>
          <w:szCs w:val="24"/>
          <w:rtl/>
        </w:rPr>
        <w:t>دتر</w:t>
      </w:r>
      <w:r w:rsidRPr="003541A4">
        <w:rPr>
          <w:rFonts w:cs="B Mitra"/>
          <w:szCs w:val="24"/>
          <w:rtl/>
        </w:rPr>
        <w:t xml:space="preserve"> را کاهش م</w:t>
      </w:r>
      <w:r w:rsidRPr="003541A4">
        <w:rPr>
          <w:rFonts w:cs="B Mitra" w:hint="cs"/>
          <w:szCs w:val="24"/>
          <w:rtl/>
        </w:rPr>
        <w:t>ی</w:t>
      </w:r>
      <w:r>
        <w:rPr>
          <w:rFonts w:cs="B Mitra" w:hint="cs"/>
          <w:szCs w:val="24"/>
          <w:rtl/>
        </w:rPr>
        <w:t>‌</w:t>
      </w:r>
      <w:r w:rsidRPr="003541A4">
        <w:rPr>
          <w:rFonts w:cs="B Mitra"/>
          <w:szCs w:val="24"/>
          <w:rtl/>
        </w:rPr>
        <w:t>دهد و ارزش فن</w:t>
      </w:r>
      <w:r w:rsidRPr="003541A4">
        <w:rPr>
          <w:rFonts w:cs="B Mitra" w:hint="cs"/>
          <w:szCs w:val="24"/>
          <w:rtl/>
        </w:rPr>
        <w:t>ی</w:t>
      </w:r>
      <w:r w:rsidRPr="003541A4">
        <w:rPr>
          <w:rFonts w:cs="B Mitra"/>
          <w:szCs w:val="24"/>
          <w:rtl/>
        </w:rPr>
        <w:t xml:space="preserve"> آنها در ا</w:t>
      </w:r>
      <w:r w:rsidRPr="003541A4">
        <w:rPr>
          <w:rFonts w:cs="B Mitra" w:hint="cs"/>
          <w:szCs w:val="24"/>
          <w:rtl/>
        </w:rPr>
        <w:t>ی</w:t>
      </w:r>
      <w:r w:rsidRPr="003541A4">
        <w:rPr>
          <w:rFonts w:cs="B Mitra" w:hint="eastAsia"/>
          <w:szCs w:val="24"/>
          <w:rtl/>
        </w:rPr>
        <w:t>ن</w:t>
      </w:r>
      <w:r w:rsidRPr="003541A4">
        <w:rPr>
          <w:rFonts w:cs="B Mitra"/>
          <w:szCs w:val="24"/>
          <w:rtl/>
        </w:rPr>
        <w:t xml:space="preserve"> است که نکات مهم</w:t>
      </w:r>
      <w:r w:rsidRPr="003541A4">
        <w:rPr>
          <w:rFonts w:cs="B Mitra" w:hint="cs"/>
          <w:szCs w:val="24"/>
          <w:rtl/>
        </w:rPr>
        <w:t>ی</w:t>
      </w:r>
      <w:r w:rsidRPr="003541A4">
        <w:rPr>
          <w:rFonts w:cs="B Mitra"/>
          <w:szCs w:val="24"/>
          <w:rtl/>
        </w:rPr>
        <w:t xml:space="preserve"> در طراح</w:t>
      </w:r>
      <w:r w:rsidRPr="003541A4">
        <w:rPr>
          <w:rFonts w:cs="B Mitra" w:hint="cs"/>
          <w:szCs w:val="24"/>
          <w:rtl/>
        </w:rPr>
        <w:t>ی</w:t>
      </w:r>
      <w:r w:rsidRPr="003541A4">
        <w:rPr>
          <w:rFonts w:cs="B Mitra"/>
          <w:szCs w:val="24"/>
          <w:rtl/>
        </w:rPr>
        <w:t xml:space="preserve"> موتور که ن</w:t>
      </w:r>
      <w:r w:rsidRPr="003541A4">
        <w:rPr>
          <w:rFonts w:cs="B Mitra" w:hint="cs"/>
          <w:szCs w:val="24"/>
          <w:rtl/>
        </w:rPr>
        <w:t>ی</w:t>
      </w:r>
      <w:r w:rsidRPr="003541A4">
        <w:rPr>
          <w:rFonts w:cs="B Mitra" w:hint="eastAsia"/>
          <w:szCs w:val="24"/>
          <w:rtl/>
        </w:rPr>
        <w:t>ازمند</w:t>
      </w:r>
      <w:r w:rsidRPr="003541A4">
        <w:rPr>
          <w:rFonts w:cs="B Mitra"/>
          <w:szCs w:val="24"/>
          <w:rtl/>
        </w:rPr>
        <w:t xml:space="preserve">  توجه خاص</w:t>
      </w:r>
      <w:r w:rsidRPr="003541A4">
        <w:rPr>
          <w:rFonts w:cs="B Mitra" w:hint="cs"/>
          <w:szCs w:val="24"/>
          <w:rtl/>
        </w:rPr>
        <w:t>ی</w:t>
      </w:r>
      <w:r w:rsidRPr="003541A4">
        <w:rPr>
          <w:rFonts w:cs="B Mitra"/>
          <w:szCs w:val="24"/>
          <w:rtl/>
        </w:rPr>
        <w:t xml:space="preserve"> </w:t>
      </w:r>
      <w:r w:rsidRPr="003541A4">
        <w:rPr>
          <w:rFonts w:cs="B Mitra"/>
          <w:szCs w:val="24"/>
          <w:rtl/>
        </w:rPr>
        <w:lastRenderedPageBreak/>
        <w:t>هستند را مشخص م</w:t>
      </w:r>
      <w:r w:rsidRPr="003541A4">
        <w:rPr>
          <w:rFonts w:cs="B Mitra" w:hint="cs"/>
          <w:szCs w:val="24"/>
          <w:rtl/>
        </w:rPr>
        <w:t>ی</w:t>
      </w:r>
      <w:r>
        <w:rPr>
          <w:rFonts w:cs="Times New Roman" w:hint="cs"/>
          <w:szCs w:val="24"/>
          <w:rtl/>
        </w:rPr>
        <w:t>‌</w:t>
      </w:r>
      <w:r w:rsidRPr="003541A4">
        <w:rPr>
          <w:rFonts w:cs="B Mitra" w:hint="cs"/>
          <w:szCs w:val="24"/>
          <w:rtl/>
        </w:rPr>
        <w:t>کن</w:t>
      </w:r>
      <w:r w:rsidRPr="003541A4">
        <w:rPr>
          <w:rFonts w:cs="B Mitra" w:hint="eastAsia"/>
          <w:szCs w:val="24"/>
          <w:rtl/>
        </w:rPr>
        <w:t>د</w:t>
      </w:r>
      <w:r>
        <w:rPr>
          <w:rFonts w:cs="B Mitra" w:hint="cs"/>
          <w:szCs w:val="24"/>
          <w:rtl/>
        </w:rPr>
        <w:t xml:space="preserve">. </w:t>
      </w:r>
      <w:r w:rsidRPr="00C80B1D">
        <w:rPr>
          <w:rFonts w:cs="B Mitra" w:hint="cs"/>
          <w:szCs w:val="24"/>
          <w:rtl/>
        </w:rPr>
        <w:t xml:space="preserve">در این شبیه‌سازی از نرم افزار </w:t>
      </w:r>
      <w:r w:rsidRPr="00C80B1D">
        <w:rPr>
          <w:rFonts w:asciiTheme="minorBidi" w:hAnsiTheme="minorBidi" w:cs="B Mitra"/>
          <w:sz w:val="20"/>
          <w:szCs w:val="20"/>
        </w:rPr>
        <w:t>GT-</w:t>
      </w:r>
      <w:r>
        <w:rPr>
          <w:rFonts w:asciiTheme="minorBidi" w:hAnsiTheme="minorBidi" w:cs="B Mitra"/>
          <w:sz w:val="20"/>
          <w:szCs w:val="20"/>
        </w:rPr>
        <w:t xml:space="preserve"> </w:t>
      </w:r>
      <w:r w:rsidRPr="00C80B1D">
        <w:rPr>
          <w:rFonts w:asciiTheme="minorBidi" w:hAnsiTheme="minorBidi" w:cs="B Mitra"/>
          <w:sz w:val="20"/>
          <w:szCs w:val="20"/>
        </w:rPr>
        <w:t>power</w:t>
      </w:r>
      <w:r w:rsidRPr="00C80B1D">
        <w:rPr>
          <w:rFonts w:asciiTheme="minorBidi" w:hAnsiTheme="minorBidi" w:cs="B Mitra" w:hint="cs"/>
          <w:szCs w:val="24"/>
          <w:rtl/>
        </w:rPr>
        <w:t xml:space="preserve"> برای مدلسازی موتور مورد نظر استفاده شده است. </w:t>
      </w:r>
      <w:r>
        <w:rPr>
          <w:rFonts w:asciiTheme="minorBidi" w:hAnsiTheme="minorBidi" w:cs="B Mitra" w:hint="cs"/>
          <w:szCs w:val="24"/>
          <w:rtl/>
        </w:rPr>
        <w:t>با استفاده از این نرم افزار مدار قدرت موتور شبیه سازی شده و با استفاده از شرایط مرزی موردنظر نتایج حاصل از عملکرد موتور به‌دست می‌آید.</w:t>
      </w:r>
    </w:p>
    <w:p w14:paraId="1B456B11" w14:textId="77777777" w:rsidR="00F97E48" w:rsidRPr="00E5201E" w:rsidRDefault="00F97E48" w:rsidP="00F97E48">
      <w:pPr>
        <w:rPr>
          <w:rFonts w:cs="B Mitra"/>
          <w:szCs w:val="24"/>
          <w:rtl/>
        </w:rPr>
      </w:pPr>
      <w:r w:rsidRPr="00E5201E">
        <w:rPr>
          <w:rFonts w:cs="B Mitra" w:hint="eastAsia"/>
          <w:szCs w:val="24"/>
          <w:rtl/>
        </w:rPr>
        <w:t>فرض</w:t>
      </w:r>
      <w:r w:rsidRPr="00E5201E">
        <w:rPr>
          <w:rFonts w:cs="B Mitra" w:hint="cs"/>
          <w:szCs w:val="24"/>
          <w:rtl/>
        </w:rPr>
        <w:t>ی</w:t>
      </w:r>
      <w:r w:rsidRPr="00E5201E">
        <w:rPr>
          <w:rFonts w:cs="B Mitra" w:hint="eastAsia"/>
          <w:szCs w:val="24"/>
          <w:rtl/>
        </w:rPr>
        <w:t>ات</w:t>
      </w:r>
      <w:r w:rsidRPr="00E5201E">
        <w:rPr>
          <w:rFonts w:cs="B Mitra" w:hint="cs"/>
          <w:szCs w:val="24"/>
          <w:rtl/>
        </w:rPr>
        <w:t>ی</w:t>
      </w:r>
      <w:r w:rsidRPr="00E5201E">
        <w:rPr>
          <w:rFonts w:cs="B Mitra"/>
          <w:szCs w:val="24"/>
          <w:rtl/>
        </w:rPr>
        <w:t xml:space="preserve"> که از آنها در مدل شب</w:t>
      </w:r>
      <w:r w:rsidRPr="00E5201E">
        <w:rPr>
          <w:rFonts w:cs="B Mitra" w:hint="cs"/>
          <w:szCs w:val="24"/>
          <w:rtl/>
        </w:rPr>
        <w:t>ی</w:t>
      </w:r>
      <w:r w:rsidRPr="00E5201E">
        <w:rPr>
          <w:rFonts w:cs="B Mitra" w:hint="eastAsia"/>
          <w:szCs w:val="24"/>
          <w:rtl/>
        </w:rPr>
        <w:t>ه</w:t>
      </w:r>
      <w:r>
        <w:rPr>
          <w:rFonts w:cs="Times New Roman" w:hint="cs"/>
          <w:szCs w:val="24"/>
          <w:rtl/>
        </w:rPr>
        <w:t>‌</w:t>
      </w:r>
      <w:r w:rsidRPr="00E5201E">
        <w:rPr>
          <w:rFonts w:cs="B Mitra" w:hint="cs"/>
          <w:szCs w:val="24"/>
          <w:rtl/>
        </w:rPr>
        <w:t>سازی</w:t>
      </w:r>
      <w:r w:rsidRPr="00E5201E">
        <w:rPr>
          <w:rFonts w:cs="B Mitra"/>
          <w:szCs w:val="24"/>
          <w:rtl/>
        </w:rPr>
        <w:t xml:space="preserve"> شده در نرم</w:t>
      </w:r>
      <w:r>
        <w:rPr>
          <w:rFonts w:cs="Times New Roman" w:hint="cs"/>
          <w:szCs w:val="24"/>
          <w:rtl/>
        </w:rPr>
        <w:t>‌</w:t>
      </w:r>
      <w:r w:rsidRPr="00E5201E">
        <w:rPr>
          <w:rFonts w:cs="B Mitra" w:hint="cs"/>
          <w:szCs w:val="24"/>
          <w:rtl/>
        </w:rPr>
        <w:t>افزار</w:t>
      </w:r>
      <w:r w:rsidRPr="00E5201E">
        <w:rPr>
          <w:rFonts w:cs="B Mitra"/>
          <w:szCs w:val="24"/>
          <w:rtl/>
        </w:rPr>
        <w:t xml:space="preserve"> </w:t>
      </w:r>
      <w:r w:rsidRPr="00E5201E">
        <w:rPr>
          <w:rFonts w:cs="B Mitra" w:hint="cs"/>
          <w:szCs w:val="24"/>
          <w:rtl/>
        </w:rPr>
        <w:t>استفاده</w:t>
      </w:r>
      <w:r w:rsidRPr="00E5201E">
        <w:rPr>
          <w:rFonts w:cs="B Mitra"/>
          <w:szCs w:val="24"/>
          <w:rtl/>
        </w:rPr>
        <w:t xml:space="preserve"> </w:t>
      </w:r>
      <w:r w:rsidRPr="00E5201E">
        <w:rPr>
          <w:rFonts w:cs="B Mitra" w:hint="cs"/>
          <w:szCs w:val="24"/>
          <w:rtl/>
        </w:rPr>
        <w:t>شده</w:t>
      </w:r>
      <w:r w:rsidRPr="00E5201E">
        <w:rPr>
          <w:rFonts w:cs="B Mitra"/>
          <w:szCs w:val="24"/>
          <w:rtl/>
        </w:rPr>
        <w:t xml:space="preserve"> </w:t>
      </w:r>
      <w:r w:rsidRPr="00E5201E">
        <w:rPr>
          <w:rFonts w:cs="B Mitra" w:hint="cs"/>
          <w:szCs w:val="24"/>
          <w:rtl/>
        </w:rPr>
        <w:t>است،</w:t>
      </w:r>
      <w:r w:rsidRPr="00E5201E">
        <w:rPr>
          <w:rFonts w:cs="B Mitra"/>
          <w:szCs w:val="24"/>
          <w:rtl/>
        </w:rPr>
        <w:t xml:space="preserve"> </w:t>
      </w:r>
      <w:r w:rsidRPr="00E5201E">
        <w:rPr>
          <w:rFonts w:cs="B Mitra" w:hint="cs"/>
          <w:szCs w:val="24"/>
          <w:rtl/>
        </w:rPr>
        <w:t>عبارت</w:t>
      </w:r>
      <w:r>
        <w:rPr>
          <w:rFonts w:cs="Times New Roman" w:hint="cs"/>
          <w:szCs w:val="24"/>
          <w:rtl/>
        </w:rPr>
        <w:t>‌</w:t>
      </w:r>
      <w:r w:rsidRPr="00E5201E">
        <w:rPr>
          <w:rFonts w:cs="B Mitra" w:hint="cs"/>
          <w:szCs w:val="24"/>
          <w:rtl/>
        </w:rPr>
        <w:t>اند</w:t>
      </w:r>
      <w:r w:rsidRPr="00E5201E">
        <w:rPr>
          <w:rFonts w:cs="B Mitra"/>
          <w:szCs w:val="24"/>
          <w:rtl/>
        </w:rPr>
        <w:t xml:space="preserve"> </w:t>
      </w:r>
      <w:r w:rsidRPr="00E5201E">
        <w:rPr>
          <w:rFonts w:cs="B Mitra" w:hint="cs"/>
          <w:szCs w:val="24"/>
          <w:rtl/>
        </w:rPr>
        <w:t>از</w:t>
      </w:r>
      <w:r w:rsidRPr="00E5201E">
        <w:rPr>
          <w:rFonts w:cs="B Mitra"/>
          <w:szCs w:val="24"/>
          <w:rtl/>
        </w:rPr>
        <w:t>:</w:t>
      </w:r>
    </w:p>
    <w:p w14:paraId="51292372" w14:textId="27A7F5FC" w:rsidR="00F97E48" w:rsidRPr="00F97E48" w:rsidRDefault="00F97E48" w:rsidP="00F97E48">
      <w:pPr>
        <w:jc w:val="lowKashida"/>
        <w:rPr>
          <w:rFonts w:cs="B Mitra"/>
          <w:szCs w:val="24"/>
          <w:rtl/>
        </w:rPr>
      </w:pPr>
      <w:r w:rsidRPr="00F97E48">
        <w:rPr>
          <w:rFonts w:cs="B Mitra" w:hint="cs"/>
          <w:szCs w:val="24"/>
          <w:rtl/>
        </w:rPr>
        <w:t xml:space="preserve">1) </w:t>
      </w:r>
      <w:r w:rsidRPr="00F97E48">
        <w:rPr>
          <w:rFonts w:cs="B Mitra"/>
          <w:szCs w:val="24"/>
          <w:rtl/>
        </w:rPr>
        <w:t xml:space="preserve"> </w:t>
      </w:r>
      <w:r w:rsidRPr="00F97E48">
        <w:rPr>
          <w:rFonts w:cs="B Mitra" w:hint="cs"/>
          <w:szCs w:val="24"/>
          <w:rtl/>
        </w:rPr>
        <w:t>مدل</w:t>
      </w:r>
      <w:r w:rsidRPr="00F97E48">
        <w:rPr>
          <w:rFonts w:cs="B Mitra"/>
          <w:szCs w:val="24"/>
          <w:rtl/>
        </w:rPr>
        <w:t xml:space="preserve"> </w:t>
      </w:r>
      <w:r w:rsidRPr="00F97E48">
        <w:rPr>
          <w:rFonts w:cs="B Mitra" w:hint="cs"/>
          <w:szCs w:val="24"/>
          <w:rtl/>
        </w:rPr>
        <w:t>انتقال</w:t>
      </w:r>
      <w:r w:rsidRPr="00F97E48">
        <w:rPr>
          <w:rFonts w:cs="B Mitra"/>
          <w:szCs w:val="24"/>
          <w:rtl/>
        </w:rPr>
        <w:t xml:space="preserve"> </w:t>
      </w:r>
      <w:r w:rsidRPr="00F97E48">
        <w:rPr>
          <w:rFonts w:cs="B Mitra" w:hint="cs"/>
          <w:szCs w:val="24"/>
          <w:rtl/>
        </w:rPr>
        <w:t>حرارت</w:t>
      </w:r>
      <w:r w:rsidRPr="00F97E48">
        <w:rPr>
          <w:rFonts w:cs="B Mitra"/>
          <w:szCs w:val="24"/>
          <w:rtl/>
        </w:rPr>
        <w:t xml:space="preserve"> </w:t>
      </w:r>
      <w:r w:rsidRPr="00F97E48">
        <w:rPr>
          <w:rFonts w:cs="B Mitra" w:hint="cs"/>
          <w:szCs w:val="24"/>
          <w:rtl/>
        </w:rPr>
        <w:t>استفاده</w:t>
      </w:r>
      <w:r w:rsidRPr="00F97E48">
        <w:rPr>
          <w:rFonts w:cs="B Mitra"/>
          <w:szCs w:val="24"/>
          <w:rtl/>
        </w:rPr>
        <w:t xml:space="preserve"> </w:t>
      </w:r>
      <w:r w:rsidRPr="00F97E48">
        <w:rPr>
          <w:rFonts w:cs="B Mitra" w:hint="cs"/>
          <w:szCs w:val="24"/>
          <w:rtl/>
        </w:rPr>
        <w:t>شده،</w:t>
      </w:r>
      <w:r w:rsidRPr="00F97E48">
        <w:rPr>
          <w:rFonts w:cs="B Mitra"/>
          <w:szCs w:val="24"/>
          <w:rtl/>
        </w:rPr>
        <w:t xml:space="preserve"> </w:t>
      </w:r>
      <w:r w:rsidRPr="00F97E48">
        <w:rPr>
          <w:rFonts w:cs="B Mitra" w:hint="cs"/>
          <w:szCs w:val="24"/>
          <w:rtl/>
        </w:rPr>
        <w:t>مدل</w:t>
      </w:r>
      <w:r w:rsidRPr="00F97E48">
        <w:rPr>
          <w:rFonts w:cs="B Mitra"/>
          <w:szCs w:val="24"/>
          <w:rtl/>
        </w:rPr>
        <w:t xml:space="preserve"> </w:t>
      </w:r>
      <w:r w:rsidRPr="00F97E48">
        <w:rPr>
          <w:rFonts w:cs="B Mitra" w:hint="cs"/>
          <w:szCs w:val="24"/>
          <w:rtl/>
        </w:rPr>
        <w:t>وشنی</w:t>
      </w:r>
      <w:r w:rsidRPr="00F97E48">
        <w:rPr>
          <w:rFonts w:cs="B Mitra"/>
          <w:szCs w:val="24"/>
          <w:rtl/>
        </w:rPr>
        <w:t xml:space="preserve"> است.</w:t>
      </w:r>
    </w:p>
    <w:p w14:paraId="3241B610" w14:textId="635AA63A" w:rsidR="00F97E48" w:rsidRPr="00F97E48" w:rsidRDefault="00F97E48" w:rsidP="00F97E48">
      <w:pPr>
        <w:jc w:val="lowKashida"/>
        <w:rPr>
          <w:rFonts w:cs="B Mitra"/>
          <w:szCs w:val="24"/>
          <w:rtl/>
        </w:rPr>
      </w:pPr>
      <w:r w:rsidRPr="00F97E48">
        <w:rPr>
          <w:rFonts w:cs="B Mitra" w:hint="cs"/>
          <w:szCs w:val="24"/>
          <w:rtl/>
        </w:rPr>
        <w:t xml:space="preserve">2) </w:t>
      </w:r>
      <w:r w:rsidRPr="00F97E48">
        <w:rPr>
          <w:rFonts w:cs="B Mitra"/>
          <w:szCs w:val="24"/>
          <w:rtl/>
        </w:rPr>
        <w:t xml:space="preserve"> </w:t>
      </w:r>
      <w:r w:rsidRPr="00F97E48">
        <w:rPr>
          <w:rFonts w:cs="B Mitra" w:hint="cs"/>
          <w:szCs w:val="24"/>
          <w:rtl/>
        </w:rPr>
        <w:t>دمای</w:t>
      </w:r>
      <w:r w:rsidRPr="00F97E48">
        <w:rPr>
          <w:rFonts w:cs="B Mitra"/>
          <w:szCs w:val="24"/>
          <w:rtl/>
        </w:rPr>
        <w:t xml:space="preserve"> مح</w:t>
      </w:r>
      <w:r w:rsidRPr="00F97E48">
        <w:rPr>
          <w:rFonts w:cs="B Mitra" w:hint="cs"/>
          <w:szCs w:val="24"/>
          <w:rtl/>
        </w:rPr>
        <w:t>ی</w:t>
      </w:r>
      <w:r w:rsidRPr="00F97E48">
        <w:rPr>
          <w:rFonts w:cs="B Mitra" w:hint="eastAsia"/>
          <w:szCs w:val="24"/>
          <w:rtl/>
        </w:rPr>
        <w:t>ط</w:t>
      </w:r>
      <w:r w:rsidRPr="00F97E48">
        <w:rPr>
          <w:rFonts w:cs="B Mitra"/>
          <w:szCs w:val="24"/>
          <w:rtl/>
        </w:rPr>
        <w:t xml:space="preserve"> ب</w:t>
      </w:r>
      <w:r w:rsidRPr="00F97E48">
        <w:rPr>
          <w:rFonts w:cs="B Mitra" w:hint="cs"/>
          <w:szCs w:val="24"/>
          <w:rtl/>
        </w:rPr>
        <w:t>ی</w:t>
      </w:r>
      <w:r w:rsidRPr="00F97E48">
        <w:rPr>
          <w:rFonts w:cs="B Mitra" w:hint="eastAsia"/>
          <w:szCs w:val="24"/>
          <w:rtl/>
        </w:rPr>
        <w:t>رون</w:t>
      </w:r>
      <w:r w:rsidRPr="00F97E48">
        <w:rPr>
          <w:rFonts w:cs="B Mitra" w:hint="cs"/>
          <w:szCs w:val="24"/>
          <w:rtl/>
        </w:rPr>
        <w:t>ی</w:t>
      </w:r>
      <w:r w:rsidRPr="00F97E48">
        <w:rPr>
          <w:rFonts w:cs="B Mitra"/>
          <w:szCs w:val="24"/>
          <w:rtl/>
        </w:rPr>
        <w:t xml:space="preserve"> موتور برا</w:t>
      </w:r>
      <w:r w:rsidRPr="00F97E48">
        <w:rPr>
          <w:rFonts w:cs="B Mitra" w:hint="cs"/>
          <w:szCs w:val="24"/>
          <w:rtl/>
        </w:rPr>
        <w:t>ی</w:t>
      </w:r>
      <w:r w:rsidRPr="00F97E48">
        <w:rPr>
          <w:rFonts w:cs="B Mitra"/>
          <w:szCs w:val="24"/>
          <w:rtl/>
        </w:rPr>
        <w:t xml:space="preserve"> انتقال حرارت جابجا</w:t>
      </w:r>
      <w:r w:rsidRPr="00F97E48">
        <w:rPr>
          <w:rFonts w:cs="B Mitra" w:hint="cs"/>
          <w:szCs w:val="24"/>
          <w:rtl/>
        </w:rPr>
        <w:t>یی</w:t>
      </w:r>
      <w:r w:rsidRPr="00F97E48">
        <w:rPr>
          <w:rFonts w:cs="B Mitra"/>
          <w:szCs w:val="24"/>
          <w:rtl/>
        </w:rPr>
        <w:t xml:space="preserve"> و تشعشع</w:t>
      </w:r>
      <w:r w:rsidRPr="00F97E48">
        <w:rPr>
          <w:rFonts w:cs="B Mitra" w:hint="cs"/>
          <w:szCs w:val="24"/>
          <w:rtl/>
        </w:rPr>
        <w:t>ی</w:t>
      </w:r>
      <w:r w:rsidRPr="00F97E48">
        <w:rPr>
          <w:rFonts w:cs="B Mitra" w:hint="eastAsia"/>
          <w:szCs w:val="24"/>
          <w:rtl/>
        </w:rPr>
        <w:t>،</w:t>
      </w:r>
      <w:r w:rsidRPr="00F97E48">
        <w:rPr>
          <w:rFonts w:cs="B Mitra"/>
          <w:szCs w:val="24"/>
          <w:rtl/>
        </w:rPr>
        <w:t xml:space="preserve"> 320 کلو</w:t>
      </w:r>
      <w:r w:rsidRPr="00F97E48">
        <w:rPr>
          <w:rFonts w:cs="B Mitra" w:hint="cs"/>
          <w:szCs w:val="24"/>
          <w:rtl/>
        </w:rPr>
        <w:t>ی</w:t>
      </w:r>
      <w:r w:rsidRPr="00F97E48">
        <w:rPr>
          <w:rFonts w:cs="B Mitra" w:hint="eastAsia"/>
          <w:szCs w:val="24"/>
          <w:rtl/>
        </w:rPr>
        <w:t>ن</w:t>
      </w:r>
      <w:r w:rsidRPr="00F97E48">
        <w:rPr>
          <w:rFonts w:cs="B Mitra"/>
          <w:szCs w:val="24"/>
          <w:rtl/>
        </w:rPr>
        <w:t xml:space="preserve"> در نظر گرفته شده است.</w:t>
      </w:r>
    </w:p>
    <w:p w14:paraId="1DF26200" w14:textId="5C55D1B3" w:rsidR="00F97E48" w:rsidRDefault="00F97E48" w:rsidP="00F97E48">
      <w:pPr>
        <w:jc w:val="lowKashida"/>
        <w:rPr>
          <w:b/>
          <w:bCs/>
          <w:szCs w:val="24"/>
          <w:rtl/>
        </w:rPr>
      </w:pPr>
      <w:r w:rsidRPr="00F97E48">
        <w:rPr>
          <w:rFonts w:cs="B Mitra" w:hint="cs"/>
          <w:szCs w:val="24"/>
          <w:rtl/>
        </w:rPr>
        <w:t>3)</w:t>
      </w:r>
      <w:r w:rsidRPr="00F97E48">
        <w:rPr>
          <w:rFonts w:cs="B Mitra"/>
          <w:szCs w:val="24"/>
          <w:rtl/>
        </w:rPr>
        <w:t xml:space="preserve">  </w:t>
      </w:r>
      <w:r w:rsidRPr="00F97E48">
        <w:rPr>
          <w:rFonts w:cs="B Mitra" w:hint="cs"/>
          <w:szCs w:val="24"/>
          <w:rtl/>
        </w:rPr>
        <w:t>پای</w:t>
      </w:r>
      <w:r w:rsidRPr="00F97E48">
        <w:rPr>
          <w:rFonts w:cs="B Mitra" w:hint="eastAsia"/>
          <w:szCs w:val="24"/>
          <w:rtl/>
        </w:rPr>
        <w:t>شگر</w:t>
      </w:r>
      <w:r w:rsidRPr="00F97E48">
        <w:rPr>
          <w:rFonts w:cs="B Mitra"/>
          <w:szCs w:val="24"/>
          <w:rtl/>
        </w:rPr>
        <w:t xml:space="preserve"> در نظر گرفته شده برا</w:t>
      </w:r>
      <w:r w:rsidRPr="00F97E48">
        <w:rPr>
          <w:rFonts w:cs="B Mitra" w:hint="cs"/>
          <w:szCs w:val="24"/>
          <w:rtl/>
        </w:rPr>
        <w:t>ی</w:t>
      </w:r>
      <w:r w:rsidRPr="00F97E48">
        <w:rPr>
          <w:rFonts w:cs="B Mitra"/>
          <w:szCs w:val="24"/>
          <w:rtl/>
        </w:rPr>
        <w:t xml:space="preserve"> در</w:t>
      </w:r>
      <w:r w:rsidRPr="00F97E48">
        <w:rPr>
          <w:rFonts w:cs="B Mitra" w:hint="cs"/>
          <w:szCs w:val="24"/>
          <w:rtl/>
        </w:rPr>
        <w:t>ی</w:t>
      </w:r>
      <w:r w:rsidRPr="00F97E48">
        <w:rPr>
          <w:rFonts w:cs="B Mitra" w:hint="eastAsia"/>
          <w:szCs w:val="24"/>
          <w:rtl/>
        </w:rPr>
        <w:t>چه</w:t>
      </w:r>
      <w:r w:rsidRPr="00F97E48">
        <w:rPr>
          <w:rFonts w:cs="B Mitra"/>
          <w:szCs w:val="24"/>
          <w:rtl/>
        </w:rPr>
        <w:t xml:space="preserve"> اتلاف، در سامانه پرخوران</w:t>
      </w:r>
      <w:r w:rsidRPr="00F97E48">
        <w:rPr>
          <w:rFonts w:cs="B Mitra" w:hint="cs"/>
          <w:szCs w:val="24"/>
          <w:rtl/>
        </w:rPr>
        <w:t>ی</w:t>
      </w:r>
      <w:r w:rsidRPr="00E5201E">
        <w:rPr>
          <w:rFonts w:cs="B Mitra" w:hint="eastAsia"/>
          <w:szCs w:val="24"/>
          <w:rtl/>
        </w:rPr>
        <w:t>،</w:t>
      </w:r>
      <w:r w:rsidRPr="00E5201E">
        <w:rPr>
          <w:rFonts w:cs="B Mitra"/>
          <w:szCs w:val="24"/>
          <w:rtl/>
        </w:rPr>
        <w:t xml:space="preserve"> پا</w:t>
      </w:r>
      <w:r w:rsidRPr="00E5201E">
        <w:rPr>
          <w:rFonts w:cs="B Mitra" w:hint="cs"/>
          <w:szCs w:val="24"/>
          <w:rtl/>
        </w:rPr>
        <w:t>ی</w:t>
      </w:r>
      <w:r w:rsidRPr="00E5201E">
        <w:rPr>
          <w:rFonts w:cs="B Mitra" w:hint="eastAsia"/>
          <w:szCs w:val="24"/>
          <w:rtl/>
        </w:rPr>
        <w:t>شگر</w:t>
      </w:r>
      <w:r w:rsidRPr="00E5201E">
        <w:rPr>
          <w:rFonts w:cs="B Mitra"/>
          <w:szCs w:val="24"/>
          <w:rtl/>
        </w:rPr>
        <w:t xml:space="preserve"> </w:t>
      </w:r>
      <w:r w:rsidRPr="00E5201E">
        <w:rPr>
          <w:rFonts w:asciiTheme="minorBidi" w:hAnsiTheme="minorBidi" w:cstheme="minorBidi"/>
          <w:sz w:val="20"/>
          <w:szCs w:val="20"/>
        </w:rPr>
        <w:t>V73</w:t>
      </w:r>
      <w:r w:rsidRPr="00E5201E">
        <w:rPr>
          <w:rFonts w:cs="B Mitra"/>
          <w:szCs w:val="24"/>
          <w:rtl/>
        </w:rPr>
        <w:t xml:space="preserve"> </w:t>
      </w:r>
      <w:r>
        <w:rPr>
          <w:rFonts w:cs="B Mitra" w:hint="cs"/>
          <w:szCs w:val="24"/>
          <w:rtl/>
        </w:rPr>
        <w:t>میباشد.</w:t>
      </w:r>
    </w:p>
    <w:p w14:paraId="6A08C50F" w14:textId="72B3C452" w:rsidR="00395A9A" w:rsidRDefault="00F97E48" w:rsidP="00917994">
      <w:pPr>
        <w:jc w:val="lowKashida"/>
        <w:rPr>
          <w:rFonts w:cs="B Mitra"/>
          <w:szCs w:val="24"/>
        </w:rPr>
      </w:pPr>
      <w:r w:rsidRPr="00371350">
        <w:rPr>
          <w:rFonts w:cs="B Mitra"/>
          <w:szCs w:val="24"/>
          <w:rtl/>
        </w:rPr>
        <w:t>پارامترها</w:t>
      </w:r>
      <w:r w:rsidRPr="00371350">
        <w:rPr>
          <w:rFonts w:cs="B Mitra" w:hint="cs"/>
          <w:szCs w:val="24"/>
          <w:rtl/>
        </w:rPr>
        <w:t>ی</w:t>
      </w:r>
      <w:r w:rsidRPr="00371350">
        <w:rPr>
          <w:rFonts w:cs="B Mitra"/>
          <w:szCs w:val="24"/>
          <w:rtl/>
        </w:rPr>
        <w:t xml:space="preserve"> </w:t>
      </w:r>
      <w:r>
        <w:rPr>
          <w:rFonts w:cs="B Mitra" w:hint="cs"/>
          <w:szCs w:val="24"/>
          <w:rtl/>
        </w:rPr>
        <w:t>دیگری</w:t>
      </w:r>
      <w:r w:rsidRPr="00371350">
        <w:rPr>
          <w:rFonts w:cs="B Mitra"/>
          <w:szCs w:val="24"/>
          <w:rtl/>
        </w:rPr>
        <w:t xml:space="preserve"> که </w:t>
      </w:r>
      <w:r>
        <w:rPr>
          <w:rFonts w:cs="B Mitra" w:hint="cs"/>
          <w:szCs w:val="24"/>
          <w:rtl/>
        </w:rPr>
        <w:t xml:space="preserve">میبایستی </w:t>
      </w:r>
      <w:r w:rsidRPr="00371350">
        <w:rPr>
          <w:rFonts w:cs="B Mitra"/>
          <w:szCs w:val="24"/>
          <w:rtl/>
        </w:rPr>
        <w:t>به</w:t>
      </w:r>
      <w:r>
        <w:rPr>
          <w:rFonts w:cs="Times New Roman" w:hint="cs"/>
          <w:szCs w:val="24"/>
          <w:rtl/>
        </w:rPr>
        <w:t>‌</w:t>
      </w:r>
      <w:r w:rsidRPr="00371350">
        <w:rPr>
          <w:rFonts w:cs="B Mitra" w:hint="cs"/>
          <w:szCs w:val="24"/>
          <w:rtl/>
        </w:rPr>
        <w:t>عنوان</w:t>
      </w:r>
      <w:r w:rsidRPr="00371350">
        <w:rPr>
          <w:rFonts w:cs="B Mitra"/>
          <w:szCs w:val="24"/>
          <w:rtl/>
        </w:rPr>
        <w:t xml:space="preserve"> </w:t>
      </w:r>
      <w:r w:rsidRPr="00371350">
        <w:rPr>
          <w:rFonts w:cs="B Mitra" w:hint="cs"/>
          <w:szCs w:val="24"/>
          <w:rtl/>
        </w:rPr>
        <w:t>شرای</w:t>
      </w:r>
      <w:r w:rsidRPr="00371350">
        <w:rPr>
          <w:rFonts w:cs="B Mitra" w:hint="eastAsia"/>
          <w:szCs w:val="24"/>
          <w:rtl/>
        </w:rPr>
        <w:t>ط</w:t>
      </w:r>
      <w:r w:rsidRPr="00371350">
        <w:rPr>
          <w:rFonts w:cs="B Mitra"/>
          <w:szCs w:val="24"/>
          <w:rtl/>
        </w:rPr>
        <w:t xml:space="preserve"> مرز</w:t>
      </w:r>
      <w:r w:rsidRPr="00371350">
        <w:rPr>
          <w:rFonts w:cs="B Mitra" w:hint="cs"/>
          <w:szCs w:val="24"/>
          <w:rtl/>
        </w:rPr>
        <w:t>ی</w:t>
      </w:r>
      <w:r w:rsidRPr="00371350">
        <w:rPr>
          <w:rFonts w:cs="B Mitra"/>
          <w:szCs w:val="24"/>
          <w:rtl/>
        </w:rPr>
        <w:t xml:space="preserve"> به نرم</w:t>
      </w:r>
      <w:r>
        <w:rPr>
          <w:rFonts w:cs="Times New Roman" w:hint="cs"/>
          <w:szCs w:val="24"/>
          <w:rtl/>
        </w:rPr>
        <w:t>‌</w:t>
      </w:r>
      <w:r w:rsidRPr="00371350">
        <w:rPr>
          <w:rFonts w:cs="B Mitra" w:hint="cs"/>
          <w:szCs w:val="24"/>
          <w:rtl/>
        </w:rPr>
        <w:t>افزار</w:t>
      </w:r>
      <w:r w:rsidRPr="00371350">
        <w:rPr>
          <w:rFonts w:cs="B Mitra"/>
          <w:szCs w:val="24"/>
          <w:rtl/>
        </w:rPr>
        <w:t xml:space="preserve"> </w:t>
      </w:r>
      <w:r w:rsidRPr="00371350">
        <w:rPr>
          <w:rFonts w:cs="B Mitra" w:hint="cs"/>
          <w:szCs w:val="24"/>
          <w:rtl/>
        </w:rPr>
        <w:t>داده</w:t>
      </w:r>
      <w:r w:rsidRPr="00371350">
        <w:rPr>
          <w:rFonts w:cs="B Mitra"/>
          <w:szCs w:val="24"/>
          <w:rtl/>
        </w:rPr>
        <w:t xml:space="preserve"> </w:t>
      </w:r>
      <w:r w:rsidRPr="00371350">
        <w:rPr>
          <w:rFonts w:cs="B Mitra" w:hint="cs"/>
          <w:szCs w:val="24"/>
          <w:rtl/>
        </w:rPr>
        <w:t>شوند،</w:t>
      </w:r>
      <w:r w:rsidRPr="00371350">
        <w:rPr>
          <w:rFonts w:cs="B Mitra"/>
          <w:szCs w:val="24"/>
          <w:rtl/>
        </w:rPr>
        <w:t xml:space="preserve"> عبارت</w:t>
      </w:r>
      <w:r>
        <w:rPr>
          <w:rFonts w:cs="Times New Roman" w:hint="cs"/>
          <w:szCs w:val="24"/>
          <w:rtl/>
        </w:rPr>
        <w:t>‌</w:t>
      </w:r>
      <w:r w:rsidRPr="00371350">
        <w:rPr>
          <w:rFonts w:cs="B Mitra" w:hint="cs"/>
          <w:szCs w:val="24"/>
          <w:rtl/>
        </w:rPr>
        <w:t>اند</w:t>
      </w:r>
      <w:r w:rsidRPr="00371350">
        <w:rPr>
          <w:rFonts w:cs="B Mitra"/>
          <w:szCs w:val="24"/>
          <w:rtl/>
        </w:rPr>
        <w:t xml:space="preserve"> </w:t>
      </w:r>
      <w:r w:rsidRPr="00371350">
        <w:rPr>
          <w:rFonts w:cs="B Mitra" w:hint="cs"/>
          <w:szCs w:val="24"/>
          <w:rtl/>
        </w:rPr>
        <w:t>از</w:t>
      </w:r>
      <w:r w:rsidRPr="00371350">
        <w:rPr>
          <w:rFonts w:cs="B Mitra"/>
          <w:szCs w:val="24"/>
          <w:rtl/>
        </w:rPr>
        <w:t>:</w:t>
      </w:r>
      <w:r>
        <w:rPr>
          <w:rFonts w:cs="B Mitra" w:hint="cs"/>
          <w:szCs w:val="24"/>
          <w:rtl/>
        </w:rPr>
        <w:t xml:space="preserve"> </w:t>
      </w:r>
      <w:r w:rsidRPr="00371350">
        <w:rPr>
          <w:rFonts w:cs="B Mitra" w:hint="cs"/>
          <w:szCs w:val="24"/>
          <w:rtl/>
        </w:rPr>
        <w:t>دمای</w:t>
      </w:r>
      <w:r w:rsidRPr="00371350">
        <w:rPr>
          <w:rFonts w:cs="B Mitra"/>
          <w:szCs w:val="24"/>
          <w:rtl/>
        </w:rPr>
        <w:t xml:space="preserve"> مح</w:t>
      </w:r>
      <w:r w:rsidRPr="00371350">
        <w:rPr>
          <w:rFonts w:cs="B Mitra" w:hint="cs"/>
          <w:szCs w:val="24"/>
          <w:rtl/>
        </w:rPr>
        <w:t>ی</w:t>
      </w:r>
      <w:r w:rsidRPr="00371350">
        <w:rPr>
          <w:rFonts w:cs="B Mitra" w:hint="eastAsia"/>
          <w:szCs w:val="24"/>
          <w:rtl/>
        </w:rPr>
        <w:t>ط</w:t>
      </w:r>
      <w:r>
        <w:rPr>
          <w:rFonts w:cs="B Mitra" w:hint="cs"/>
          <w:szCs w:val="24"/>
          <w:rtl/>
        </w:rPr>
        <w:t xml:space="preserve">، </w:t>
      </w:r>
      <w:r w:rsidRPr="00371350">
        <w:rPr>
          <w:rFonts w:cs="B Mitra" w:hint="cs"/>
          <w:szCs w:val="24"/>
          <w:rtl/>
        </w:rPr>
        <w:t>دمای</w:t>
      </w:r>
      <w:r w:rsidRPr="00371350">
        <w:rPr>
          <w:rFonts w:cs="B Mitra"/>
          <w:szCs w:val="24"/>
          <w:rtl/>
        </w:rPr>
        <w:t xml:space="preserve"> هوا</w:t>
      </w:r>
      <w:r w:rsidRPr="00371350">
        <w:rPr>
          <w:rFonts w:cs="B Mitra" w:hint="cs"/>
          <w:szCs w:val="24"/>
          <w:rtl/>
        </w:rPr>
        <w:t>ی</w:t>
      </w:r>
      <w:r w:rsidRPr="00371350">
        <w:rPr>
          <w:rFonts w:cs="B Mitra"/>
          <w:szCs w:val="24"/>
          <w:rtl/>
        </w:rPr>
        <w:t xml:space="preserve"> ورود</w:t>
      </w:r>
      <w:r w:rsidRPr="00371350">
        <w:rPr>
          <w:rFonts w:cs="B Mitra" w:hint="cs"/>
          <w:szCs w:val="24"/>
          <w:rtl/>
        </w:rPr>
        <w:t>ی</w:t>
      </w:r>
      <w:r w:rsidRPr="00371350">
        <w:rPr>
          <w:rFonts w:cs="B Mitra"/>
          <w:szCs w:val="24"/>
          <w:rtl/>
        </w:rPr>
        <w:t xml:space="preserve"> به موتور</w:t>
      </w:r>
      <w:r>
        <w:rPr>
          <w:rFonts w:cs="B Mitra" w:hint="cs"/>
          <w:szCs w:val="24"/>
          <w:rtl/>
        </w:rPr>
        <w:t xml:space="preserve">، </w:t>
      </w:r>
      <w:r w:rsidRPr="00371350">
        <w:rPr>
          <w:rFonts w:cs="B Mitra"/>
          <w:szCs w:val="24"/>
          <w:rtl/>
        </w:rPr>
        <w:t xml:space="preserve">  </w:t>
      </w:r>
      <w:r w:rsidRPr="00371350">
        <w:rPr>
          <w:rFonts w:cs="B Mitra" w:hint="cs"/>
          <w:szCs w:val="24"/>
          <w:rtl/>
        </w:rPr>
        <w:t>فشار</w:t>
      </w:r>
      <w:r w:rsidRPr="00371350">
        <w:rPr>
          <w:rFonts w:cs="B Mitra"/>
          <w:szCs w:val="24"/>
          <w:rtl/>
        </w:rPr>
        <w:t xml:space="preserve"> </w:t>
      </w:r>
      <w:r w:rsidRPr="00371350">
        <w:rPr>
          <w:rFonts w:cs="B Mitra" w:hint="cs"/>
          <w:szCs w:val="24"/>
          <w:rtl/>
        </w:rPr>
        <w:t>محی</w:t>
      </w:r>
      <w:r w:rsidRPr="00371350">
        <w:rPr>
          <w:rFonts w:cs="B Mitra" w:hint="eastAsia"/>
          <w:szCs w:val="24"/>
          <w:rtl/>
        </w:rPr>
        <w:t>ط</w:t>
      </w:r>
      <w:r w:rsidRPr="00371350">
        <w:rPr>
          <w:rFonts w:cs="B Mitra"/>
          <w:szCs w:val="24"/>
          <w:rtl/>
        </w:rPr>
        <w:t xml:space="preserve"> و جو</w:t>
      </w:r>
      <w:r>
        <w:rPr>
          <w:rFonts w:cs="B Mitra" w:hint="cs"/>
          <w:szCs w:val="24"/>
          <w:rtl/>
        </w:rPr>
        <w:t xml:space="preserve">، </w:t>
      </w:r>
      <w:r w:rsidRPr="00371350">
        <w:rPr>
          <w:rFonts w:cs="B Mitra" w:hint="cs"/>
          <w:szCs w:val="24"/>
          <w:rtl/>
        </w:rPr>
        <w:t>فشار</w:t>
      </w:r>
      <w:r w:rsidRPr="00371350">
        <w:rPr>
          <w:rFonts w:cs="B Mitra"/>
          <w:szCs w:val="24"/>
          <w:rtl/>
        </w:rPr>
        <w:t xml:space="preserve"> </w:t>
      </w:r>
      <w:r w:rsidRPr="00371350">
        <w:rPr>
          <w:rFonts w:cs="B Mitra" w:hint="cs"/>
          <w:szCs w:val="24"/>
          <w:rtl/>
        </w:rPr>
        <w:t>هوای</w:t>
      </w:r>
      <w:r w:rsidRPr="00371350">
        <w:rPr>
          <w:rFonts w:cs="B Mitra"/>
          <w:szCs w:val="24"/>
          <w:rtl/>
        </w:rPr>
        <w:t xml:space="preserve"> ورود</w:t>
      </w:r>
      <w:r w:rsidRPr="00371350">
        <w:rPr>
          <w:rFonts w:cs="B Mitra" w:hint="cs"/>
          <w:szCs w:val="24"/>
          <w:rtl/>
        </w:rPr>
        <w:t>ی</w:t>
      </w:r>
      <w:r w:rsidRPr="00371350">
        <w:rPr>
          <w:rFonts w:cs="B Mitra"/>
          <w:szCs w:val="24"/>
          <w:rtl/>
        </w:rPr>
        <w:t xml:space="preserve"> به موتور</w:t>
      </w:r>
      <w:r>
        <w:rPr>
          <w:rFonts w:cs="B Mitra" w:hint="cs"/>
          <w:szCs w:val="24"/>
          <w:rtl/>
        </w:rPr>
        <w:t xml:space="preserve">، </w:t>
      </w:r>
      <w:r w:rsidRPr="00371350">
        <w:rPr>
          <w:rFonts w:cs="B Mitra" w:hint="cs"/>
          <w:szCs w:val="24"/>
          <w:rtl/>
        </w:rPr>
        <w:t>دمای</w:t>
      </w:r>
      <w:r w:rsidRPr="00371350">
        <w:rPr>
          <w:rFonts w:cs="B Mitra"/>
          <w:szCs w:val="24"/>
          <w:rtl/>
        </w:rPr>
        <w:t xml:space="preserve"> آب در سامانه خنک</w:t>
      </w:r>
      <w:r>
        <w:rPr>
          <w:rFonts w:cs="Times New Roman" w:hint="cs"/>
          <w:szCs w:val="24"/>
          <w:rtl/>
        </w:rPr>
        <w:t>‌</w:t>
      </w:r>
      <w:r w:rsidRPr="00371350">
        <w:rPr>
          <w:rFonts w:cs="B Mitra" w:hint="cs"/>
          <w:szCs w:val="24"/>
          <w:rtl/>
        </w:rPr>
        <w:t>سازی</w:t>
      </w:r>
      <w:r>
        <w:rPr>
          <w:rFonts w:cs="B Mitra" w:hint="cs"/>
          <w:szCs w:val="24"/>
          <w:rtl/>
        </w:rPr>
        <w:t xml:space="preserve">، </w:t>
      </w:r>
      <w:r w:rsidRPr="00371350">
        <w:rPr>
          <w:rFonts w:cs="B Mitra" w:hint="cs"/>
          <w:szCs w:val="24"/>
          <w:rtl/>
        </w:rPr>
        <w:t>دمای</w:t>
      </w:r>
      <w:r w:rsidRPr="00371350">
        <w:rPr>
          <w:rFonts w:cs="B Mitra"/>
          <w:szCs w:val="24"/>
          <w:rtl/>
        </w:rPr>
        <w:t xml:space="preserve"> سوخت پ</w:t>
      </w:r>
      <w:r w:rsidRPr="00371350">
        <w:rPr>
          <w:rFonts w:cs="B Mitra" w:hint="cs"/>
          <w:szCs w:val="24"/>
          <w:rtl/>
        </w:rPr>
        <w:t>ی</w:t>
      </w:r>
      <w:r w:rsidRPr="00371350">
        <w:rPr>
          <w:rFonts w:cs="B Mitra" w:hint="eastAsia"/>
          <w:szCs w:val="24"/>
          <w:rtl/>
        </w:rPr>
        <w:t>ش</w:t>
      </w:r>
      <w:r w:rsidRPr="00371350">
        <w:rPr>
          <w:rFonts w:cs="B Mitra"/>
          <w:szCs w:val="24"/>
          <w:rtl/>
        </w:rPr>
        <w:t xml:space="preserve"> از پاشش</w:t>
      </w:r>
      <w:r>
        <w:rPr>
          <w:rFonts w:cs="B Mitra" w:hint="cs"/>
          <w:szCs w:val="24"/>
          <w:rtl/>
        </w:rPr>
        <w:t xml:space="preserve">، </w:t>
      </w:r>
      <w:r w:rsidRPr="00371350">
        <w:rPr>
          <w:rFonts w:cs="B Mitra" w:hint="cs"/>
          <w:szCs w:val="24"/>
          <w:rtl/>
        </w:rPr>
        <w:t>دمای</w:t>
      </w:r>
      <w:r w:rsidRPr="00371350">
        <w:rPr>
          <w:rFonts w:cs="B Mitra"/>
          <w:szCs w:val="24"/>
          <w:rtl/>
        </w:rPr>
        <w:t xml:space="preserve"> سطح بالا</w:t>
      </w:r>
      <w:r w:rsidRPr="00371350">
        <w:rPr>
          <w:rFonts w:cs="B Mitra" w:hint="cs"/>
          <w:szCs w:val="24"/>
          <w:rtl/>
        </w:rPr>
        <w:t>ی</w:t>
      </w:r>
      <w:r w:rsidRPr="00371350">
        <w:rPr>
          <w:rFonts w:cs="B Mitra"/>
          <w:szCs w:val="24"/>
          <w:rtl/>
        </w:rPr>
        <w:t xml:space="preserve"> استوانه (که شامل سوپاپ</w:t>
      </w:r>
      <w:r>
        <w:rPr>
          <w:rFonts w:cs="Times New Roman" w:hint="cs"/>
          <w:szCs w:val="24"/>
          <w:rtl/>
        </w:rPr>
        <w:t>‌</w:t>
      </w:r>
      <w:r w:rsidRPr="00371350">
        <w:rPr>
          <w:rFonts w:cs="B Mitra" w:hint="cs"/>
          <w:szCs w:val="24"/>
          <w:rtl/>
        </w:rPr>
        <w:t>ها</w:t>
      </w:r>
      <w:r w:rsidRPr="00371350">
        <w:rPr>
          <w:rFonts w:cs="B Mitra"/>
          <w:szCs w:val="24"/>
          <w:rtl/>
        </w:rPr>
        <w:t xml:space="preserve"> </w:t>
      </w:r>
      <w:r w:rsidRPr="00371350">
        <w:rPr>
          <w:rFonts w:cs="B Mitra" w:hint="cs"/>
          <w:szCs w:val="24"/>
          <w:rtl/>
        </w:rPr>
        <w:t>نی</w:t>
      </w:r>
      <w:r w:rsidRPr="00371350">
        <w:rPr>
          <w:rFonts w:cs="B Mitra" w:hint="eastAsia"/>
          <w:szCs w:val="24"/>
          <w:rtl/>
        </w:rPr>
        <w:t>ز</w:t>
      </w:r>
      <w:r w:rsidRPr="00371350">
        <w:rPr>
          <w:rFonts w:cs="B Mitra"/>
          <w:szCs w:val="24"/>
          <w:rtl/>
        </w:rPr>
        <w:t xml:space="preserve"> هست) و سمبه و د</w:t>
      </w:r>
      <w:r w:rsidRPr="00371350">
        <w:rPr>
          <w:rFonts w:cs="B Mitra" w:hint="cs"/>
          <w:szCs w:val="24"/>
          <w:rtl/>
        </w:rPr>
        <w:t>ی</w:t>
      </w:r>
      <w:r w:rsidRPr="00371350">
        <w:rPr>
          <w:rFonts w:cs="B Mitra" w:hint="eastAsia"/>
          <w:szCs w:val="24"/>
          <w:rtl/>
        </w:rPr>
        <w:t>واره</w:t>
      </w:r>
      <w:r w:rsidRPr="00371350">
        <w:rPr>
          <w:rFonts w:cs="B Mitra"/>
          <w:szCs w:val="24"/>
          <w:rtl/>
        </w:rPr>
        <w:t xml:space="preserve"> استوانه</w:t>
      </w:r>
      <w:r>
        <w:rPr>
          <w:rFonts w:cs="B Mitra" w:hint="cs"/>
          <w:szCs w:val="24"/>
          <w:rtl/>
        </w:rPr>
        <w:t xml:space="preserve">، </w:t>
      </w:r>
      <w:r w:rsidRPr="00371350">
        <w:rPr>
          <w:rFonts w:cs="B Mitra" w:hint="cs"/>
          <w:szCs w:val="24"/>
          <w:rtl/>
        </w:rPr>
        <w:t>فشار</w:t>
      </w:r>
      <w:r w:rsidRPr="00371350">
        <w:rPr>
          <w:rFonts w:cs="B Mitra"/>
          <w:szCs w:val="24"/>
          <w:rtl/>
        </w:rPr>
        <w:t xml:space="preserve"> </w:t>
      </w:r>
      <w:r w:rsidRPr="00371350">
        <w:rPr>
          <w:rFonts w:cs="B Mitra" w:hint="cs"/>
          <w:szCs w:val="24"/>
          <w:rtl/>
        </w:rPr>
        <w:t>موثر</w:t>
      </w:r>
      <w:r w:rsidRPr="00371350">
        <w:rPr>
          <w:rFonts w:cs="B Mitra"/>
          <w:szCs w:val="24"/>
          <w:rtl/>
        </w:rPr>
        <w:t xml:space="preserve"> </w:t>
      </w:r>
      <w:r w:rsidRPr="00371350">
        <w:rPr>
          <w:rFonts w:cs="B Mitra" w:hint="cs"/>
          <w:szCs w:val="24"/>
          <w:rtl/>
        </w:rPr>
        <w:t>متوسط</w:t>
      </w:r>
      <w:r w:rsidRPr="00371350">
        <w:rPr>
          <w:rFonts w:cs="B Mitra"/>
          <w:szCs w:val="24"/>
          <w:rtl/>
        </w:rPr>
        <w:t xml:space="preserve"> </w:t>
      </w:r>
      <w:r w:rsidRPr="00371350">
        <w:rPr>
          <w:rFonts w:cs="B Mitra" w:hint="cs"/>
          <w:szCs w:val="24"/>
          <w:rtl/>
        </w:rPr>
        <w:t>اصطکاکی</w:t>
      </w:r>
      <w:r w:rsidRPr="00371350">
        <w:rPr>
          <w:rFonts w:cs="B Mitra"/>
          <w:szCs w:val="24"/>
          <w:rtl/>
        </w:rPr>
        <w:t xml:space="preserve"> (</w:t>
      </w:r>
      <w:r w:rsidRPr="003B52C0">
        <w:rPr>
          <w:rFonts w:asciiTheme="minorBidi" w:hAnsiTheme="minorBidi" w:cstheme="minorBidi"/>
          <w:sz w:val="20"/>
          <w:szCs w:val="20"/>
        </w:rPr>
        <w:t>FMEP</w:t>
      </w:r>
      <w:r w:rsidRPr="00371350">
        <w:rPr>
          <w:rFonts w:cs="B Mitra"/>
          <w:szCs w:val="24"/>
          <w:rtl/>
        </w:rPr>
        <w:t>)</w:t>
      </w:r>
      <w:r>
        <w:rPr>
          <w:rFonts w:cs="B Mitra" w:hint="cs"/>
          <w:szCs w:val="24"/>
          <w:rtl/>
        </w:rPr>
        <w:t xml:space="preserve">، </w:t>
      </w:r>
      <w:r w:rsidRPr="00371350">
        <w:rPr>
          <w:rFonts w:cs="B Mitra" w:hint="cs"/>
          <w:szCs w:val="24"/>
          <w:rtl/>
        </w:rPr>
        <w:t>کتان</w:t>
      </w:r>
      <w:r w:rsidRPr="00371350">
        <w:rPr>
          <w:rFonts w:cs="B Mitra"/>
          <w:szCs w:val="24"/>
          <w:rtl/>
        </w:rPr>
        <w:t xml:space="preserve"> </w:t>
      </w:r>
      <w:r w:rsidRPr="00371350">
        <w:rPr>
          <w:rFonts w:cs="B Mitra" w:hint="cs"/>
          <w:szCs w:val="24"/>
          <w:rtl/>
        </w:rPr>
        <w:t>سوخت</w:t>
      </w:r>
      <w:r w:rsidRPr="00371350">
        <w:rPr>
          <w:rFonts w:cs="B Mitra"/>
          <w:szCs w:val="24"/>
          <w:rtl/>
        </w:rPr>
        <w:t xml:space="preserve"> </w:t>
      </w:r>
      <w:r w:rsidRPr="00371350">
        <w:rPr>
          <w:rFonts w:cs="B Mitra" w:hint="cs"/>
          <w:szCs w:val="24"/>
          <w:rtl/>
        </w:rPr>
        <w:t>استفاده</w:t>
      </w:r>
      <w:r w:rsidRPr="00371350">
        <w:rPr>
          <w:rFonts w:cs="B Mitra"/>
          <w:szCs w:val="24"/>
          <w:rtl/>
        </w:rPr>
        <w:t xml:space="preserve"> </w:t>
      </w:r>
      <w:r w:rsidRPr="00371350">
        <w:rPr>
          <w:rFonts w:cs="B Mitra" w:hint="cs"/>
          <w:szCs w:val="24"/>
          <w:rtl/>
        </w:rPr>
        <w:t>شده</w:t>
      </w:r>
      <w:r>
        <w:rPr>
          <w:rFonts w:cs="B Mitra" w:hint="cs"/>
          <w:szCs w:val="24"/>
          <w:rtl/>
        </w:rPr>
        <w:t xml:space="preserve">، </w:t>
      </w:r>
      <w:r w:rsidRPr="00371350">
        <w:rPr>
          <w:rFonts w:cs="B Mitra" w:hint="cs"/>
          <w:szCs w:val="24"/>
          <w:rtl/>
        </w:rPr>
        <w:t>می</w:t>
      </w:r>
      <w:r w:rsidRPr="00371350">
        <w:rPr>
          <w:rFonts w:cs="B Mitra" w:hint="eastAsia"/>
          <w:szCs w:val="24"/>
          <w:rtl/>
        </w:rPr>
        <w:t>زان</w:t>
      </w:r>
      <w:r w:rsidRPr="00371350">
        <w:rPr>
          <w:rFonts w:cs="B Mitra"/>
          <w:szCs w:val="24"/>
          <w:rtl/>
        </w:rPr>
        <w:t xml:space="preserve"> سوخت پاش</w:t>
      </w:r>
      <w:r w:rsidRPr="00371350">
        <w:rPr>
          <w:rFonts w:cs="B Mitra" w:hint="cs"/>
          <w:szCs w:val="24"/>
          <w:rtl/>
        </w:rPr>
        <w:t>ی</w:t>
      </w:r>
      <w:r w:rsidRPr="00371350">
        <w:rPr>
          <w:rFonts w:cs="B Mitra" w:hint="eastAsia"/>
          <w:szCs w:val="24"/>
          <w:rtl/>
        </w:rPr>
        <w:t>ده</w:t>
      </w:r>
      <w:r w:rsidRPr="00371350">
        <w:rPr>
          <w:rFonts w:cs="B Mitra"/>
          <w:szCs w:val="24"/>
          <w:rtl/>
        </w:rPr>
        <w:t xml:space="preserve"> شده</w:t>
      </w:r>
      <w:r>
        <w:rPr>
          <w:rFonts w:cs="B Mitra"/>
          <w:szCs w:val="24"/>
        </w:rPr>
        <w:t xml:space="preserve">. </w:t>
      </w:r>
      <w:r>
        <w:rPr>
          <w:rFonts w:cs="B Mitra" w:hint="cs"/>
          <w:szCs w:val="24"/>
          <w:rtl/>
        </w:rPr>
        <w:t xml:space="preserve">مدار عملکرد موتور </w:t>
      </w:r>
      <w:r w:rsidRPr="00F97E48">
        <w:rPr>
          <w:rFonts w:cs="B Mitra"/>
          <w:sz w:val="20"/>
          <w:szCs w:val="20"/>
        </w:rPr>
        <w:t>XU</w:t>
      </w:r>
      <w:r w:rsidR="00917994">
        <w:rPr>
          <w:rFonts w:cs="B Mitra"/>
          <w:sz w:val="20"/>
          <w:szCs w:val="20"/>
        </w:rPr>
        <w:t>M</w:t>
      </w:r>
      <w:r>
        <w:rPr>
          <w:rFonts w:cs="B Mitra" w:hint="cs"/>
          <w:szCs w:val="24"/>
          <w:rtl/>
        </w:rPr>
        <w:t xml:space="preserve"> د</w:t>
      </w:r>
      <w:r w:rsidR="00EF51B4" w:rsidRPr="00EF51B4">
        <w:rPr>
          <w:rFonts w:cs="B Mitra"/>
          <w:szCs w:val="24"/>
          <w:rtl/>
        </w:rPr>
        <w:t xml:space="preserve">ر این نرم افزار در شکل </w:t>
      </w:r>
      <w:r>
        <w:rPr>
          <w:rFonts w:cs="B Mitra" w:hint="cs"/>
          <w:szCs w:val="24"/>
          <w:rtl/>
        </w:rPr>
        <w:t>1</w:t>
      </w:r>
      <w:r w:rsidR="00917994">
        <w:rPr>
          <w:rFonts w:cs="B Mitra" w:hint="cs"/>
          <w:szCs w:val="24"/>
          <w:rtl/>
        </w:rPr>
        <w:t>3</w:t>
      </w:r>
      <w:r w:rsidR="00EF51B4" w:rsidRPr="00EF51B4">
        <w:rPr>
          <w:rFonts w:cs="B Mitra"/>
          <w:szCs w:val="24"/>
          <w:rtl/>
        </w:rPr>
        <w:t xml:space="preserve"> نشان داده شده است</w:t>
      </w:r>
      <w:r w:rsidR="003E0691">
        <w:rPr>
          <w:rFonts w:cs="B Mitra"/>
          <w:szCs w:val="24"/>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3E0691" w14:paraId="40B55B3E" w14:textId="77777777" w:rsidTr="00F97E48">
        <w:tc>
          <w:tcPr>
            <w:tcW w:w="4751" w:type="dxa"/>
          </w:tcPr>
          <w:p w14:paraId="4F3F0BD2" w14:textId="0B9D34BC" w:rsidR="003E0691" w:rsidRDefault="003E0691" w:rsidP="00917994">
            <w:pPr>
              <w:jc w:val="center"/>
              <w:rPr>
                <w:rFonts w:ascii="B Mitra" w:hAnsi="B Mitra" w:cs="B Mitra"/>
                <w:noProof/>
                <w:szCs w:val="24"/>
                <w:rtl/>
                <w:lang w:bidi="ar-SA"/>
              </w:rPr>
            </w:pPr>
            <w:r>
              <w:rPr>
                <w:noProof/>
                <w:lang w:bidi="ar-SA"/>
              </w:rPr>
              <w:drawing>
                <wp:inline distT="0" distB="0" distL="0" distR="0" wp14:anchorId="28FCD0E3" wp14:editId="695B2598">
                  <wp:extent cx="2596896" cy="1998068"/>
                  <wp:effectExtent l="0" t="0" r="0" b="2540"/>
                  <wp:docPr id="10" name="Picture 10" descr="C:\Users\Gigabyte\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AppData\Local\Microsoft\Windows\Temporary Internet Files\Content.Word\New Pic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6348" cy="2005340"/>
                          </a:xfrm>
                          <a:prstGeom prst="rect">
                            <a:avLst/>
                          </a:prstGeom>
                          <a:noFill/>
                          <a:ln>
                            <a:noFill/>
                          </a:ln>
                        </pic:spPr>
                      </pic:pic>
                    </a:graphicData>
                  </a:graphic>
                </wp:inline>
              </w:drawing>
            </w:r>
          </w:p>
        </w:tc>
      </w:tr>
      <w:tr w:rsidR="003E0691" w14:paraId="54D77406" w14:textId="77777777" w:rsidTr="00F97E48">
        <w:tc>
          <w:tcPr>
            <w:tcW w:w="4751" w:type="dxa"/>
          </w:tcPr>
          <w:p w14:paraId="087A3F34" w14:textId="5FD19E57" w:rsidR="003E0691" w:rsidRPr="00F97E48" w:rsidRDefault="003E0691" w:rsidP="00917994">
            <w:pPr>
              <w:pStyle w:val="a2"/>
              <w:rPr>
                <w:rFonts w:asciiTheme="minorHAnsi" w:hAnsiTheme="minorHAnsi" w:cs="B Mitra" w:hint="cs"/>
                <w:b w:val="0"/>
                <w:bCs w:val="0"/>
                <w:sz w:val="24"/>
                <w:rtl/>
                <w:lang w:val="en-US"/>
              </w:rPr>
            </w:pPr>
            <w:bookmarkStart w:id="13" w:name="_Toc12261283"/>
            <w:r w:rsidRPr="00F97E48">
              <w:rPr>
                <w:rFonts w:cs="B Mitra" w:hint="cs"/>
                <w:b w:val="0"/>
                <w:bCs w:val="0"/>
                <w:sz w:val="24"/>
                <w:rtl/>
              </w:rPr>
              <w:t xml:space="preserve">شکل </w:t>
            </w:r>
            <w:r w:rsidR="00F97E48" w:rsidRPr="00F97E48">
              <w:rPr>
                <w:rFonts w:cs="B Mitra" w:hint="cs"/>
                <w:b w:val="0"/>
                <w:bCs w:val="0"/>
                <w:sz w:val="24"/>
                <w:rtl/>
              </w:rPr>
              <w:t>1</w:t>
            </w:r>
            <w:r w:rsidR="00917994">
              <w:rPr>
                <w:rFonts w:cs="B Mitra" w:hint="cs"/>
                <w:b w:val="0"/>
                <w:bCs w:val="0"/>
                <w:sz w:val="24"/>
                <w:rtl/>
              </w:rPr>
              <w:t>3</w:t>
            </w:r>
            <w:r w:rsidR="00F97E48" w:rsidRPr="00F97E48">
              <w:rPr>
                <w:rFonts w:cs="B Mitra" w:hint="cs"/>
                <w:b w:val="0"/>
                <w:bCs w:val="0"/>
                <w:sz w:val="24"/>
                <w:rtl/>
              </w:rPr>
              <w:t xml:space="preserve">. </w:t>
            </w:r>
            <w:r w:rsidR="00F97E48" w:rsidRPr="00F97E48">
              <w:rPr>
                <w:rFonts w:cs="B Mitra"/>
                <w:b w:val="0"/>
                <w:bCs w:val="0"/>
                <w:sz w:val="22"/>
                <w:szCs w:val="22"/>
                <w:rtl/>
              </w:rPr>
              <w:t>مدار شب</w:t>
            </w:r>
            <w:r w:rsidR="00F97E48" w:rsidRPr="00F97E48">
              <w:rPr>
                <w:rFonts w:cs="B Mitra" w:hint="cs"/>
                <w:b w:val="0"/>
                <w:bCs w:val="0"/>
                <w:sz w:val="22"/>
                <w:szCs w:val="22"/>
                <w:rtl/>
              </w:rPr>
              <w:t>ی</w:t>
            </w:r>
            <w:r w:rsidR="00F97E48" w:rsidRPr="00F97E48">
              <w:rPr>
                <w:rFonts w:cs="B Mitra" w:hint="eastAsia"/>
                <w:b w:val="0"/>
                <w:bCs w:val="0"/>
                <w:sz w:val="22"/>
                <w:szCs w:val="22"/>
                <w:rtl/>
              </w:rPr>
              <w:t>ه‌ساز</w:t>
            </w:r>
            <w:r w:rsidR="00F97E48" w:rsidRPr="00F97E48">
              <w:rPr>
                <w:rFonts w:cs="B Mitra" w:hint="cs"/>
                <w:b w:val="0"/>
                <w:bCs w:val="0"/>
                <w:sz w:val="22"/>
                <w:szCs w:val="22"/>
                <w:rtl/>
              </w:rPr>
              <w:t>ی</w:t>
            </w:r>
            <w:r w:rsidR="00F97E48" w:rsidRPr="00F97E48">
              <w:rPr>
                <w:rFonts w:cs="B Mitra"/>
                <w:b w:val="0"/>
                <w:bCs w:val="0"/>
                <w:sz w:val="22"/>
                <w:szCs w:val="22"/>
                <w:rtl/>
              </w:rPr>
              <w:t xml:space="preserve"> قدرت موتور</w:t>
            </w:r>
            <w:bookmarkEnd w:id="13"/>
            <w:r w:rsidR="00F97E48">
              <w:rPr>
                <w:rFonts w:cs="B Mitra" w:hint="cs"/>
                <w:sz w:val="22"/>
                <w:szCs w:val="22"/>
                <w:rtl/>
              </w:rPr>
              <w:t xml:space="preserve"> </w:t>
            </w:r>
            <w:r w:rsidR="00F97E48" w:rsidRPr="00F97E48">
              <w:rPr>
                <w:rFonts w:asciiTheme="minorHAnsi" w:hAnsiTheme="minorHAnsi" w:cs="B Mitra"/>
                <w:b w:val="0"/>
                <w:bCs w:val="0"/>
                <w:szCs w:val="20"/>
                <w:lang w:val="en-US"/>
              </w:rPr>
              <w:t>XU</w:t>
            </w:r>
            <w:r w:rsidR="00917994">
              <w:rPr>
                <w:rFonts w:asciiTheme="minorHAnsi" w:hAnsiTheme="minorHAnsi" w:cs="B Mitra"/>
                <w:b w:val="0"/>
                <w:bCs w:val="0"/>
                <w:szCs w:val="20"/>
                <w:lang w:val="en-US"/>
              </w:rPr>
              <w:t>M</w:t>
            </w:r>
          </w:p>
        </w:tc>
      </w:tr>
    </w:tbl>
    <w:p w14:paraId="5A99BDC7" w14:textId="77777777" w:rsidR="00917994" w:rsidRDefault="00917994" w:rsidP="00F93388">
      <w:pPr>
        <w:pStyle w:val="a0"/>
        <w:ind w:firstLine="0"/>
        <w:rPr>
          <w:rFonts w:cs="B Mitra"/>
          <w:szCs w:val="24"/>
          <w:rtl/>
        </w:rPr>
      </w:pPr>
    </w:p>
    <w:p w14:paraId="680684CC" w14:textId="4AEC2D64" w:rsidR="00F93388" w:rsidRDefault="002A5076" w:rsidP="00917994">
      <w:pPr>
        <w:pStyle w:val="a0"/>
        <w:ind w:firstLine="0"/>
        <w:rPr>
          <w:rFonts w:cs="B Mitra"/>
          <w:szCs w:val="24"/>
          <w:rtl/>
        </w:rPr>
      </w:pPr>
      <w:r>
        <w:rPr>
          <w:rFonts w:cs="B Mitra" w:hint="cs"/>
          <w:szCs w:val="24"/>
          <w:rtl/>
        </w:rPr>
        <w:t xml:space="preserve">   شکل </w:t>
      </w:r>
      <w:r w:rsidR="00F93388">
        <w:rPr>
          <w:rFonts w:cs="B Mitra" w:hint="cs"/>
          <w:szCs w:val="24"/>
          <w:rtl/>
        </w:rPr>
        <w:t>1</w:t>
      </w:r>
      <w:r w:rsidR="00917994">
        <w:rPr>
          <w:rFonts w:cs="B Mitra" w:hint="cs"/>
          <w:szCs w:val="24"/>
          <w:rtl/>
        </w:rPr>
        <w:t>4</w:t>
      </w:r>
      <w:r w:rsidR="002C34C2" w:rsidRPr="00B1111C">
        <w:rPr>
          <w:rFonts w:cs="B Mitra" w:hint="cs"/>
          <w:szCs w:val="24"/>
          <w:rtl/>
        </w:rPr>
        <w:t xml:space="preserve"> مقایسه میزان گشتاور خروجی </w:t>
      </w:r>
      <w:r w:rsidR="00F93388">
        <w:rPr>
          <w:rFonts w:cs="B Mitra" w:hint="cs"/>
          <w:szCs w:val="24"/>
          <w:rtl/>
        </w:rPr>
        <w:t xml:space="preserve">با منيفلد و کاتاليست يورو 4 </w:t>
      </w:r>
      <w:r w:rsidR="002C34C2" w:rsidRPr="00B1111C">
        <w:rPr>
          <w:rFonts w:cs="B Mitra" w:hint="cs"/>
          <w:szCs w:val="24"/>
          <w:rtl/>
        </w:rPr>
        <w:t xml:space="preserve">در دورهای مختلف برای </w:t>
      </w:r>
      <w:r w:rsidR="00F93388">
        <w:rPr>
          <w:rFonts w:cs="B Mitra" w:hint="cs"/>
          <w:szCs w:val="24"/>
          <w:rtl/>
        </w:rPr>
        <w:t>نتايج آزمون</w:t>
      </w:r>
      <w:r w:rsidR="002C34C2" w:rsidRPr="00B1111C">
        <w:rPr>
          <w:rFonts w:cs="B Mitra" w:hint="cs"/>
          <w:szCs w:val="24"/>
          <w:rtl/>
        </w:rPr>
        <w:t xml:space="preserve"> و عددی نشان داده شده است. همانطور که مشاهده می</w:t>
      </w:r>
      <w:r w:rsidR="002C34C2" w:rsidRPr="00B1111C">
        <w:rPr>
          <w:rFonts w:cs="B Mitra" w:hint="cs"/>
          <w:szCs w:val="24"/>
          <w:rtl/>
        </w:rPr>
        <w:softHyphen/>
        <w:t xml:space="preserve">شود اختلاف دو حالت در </w:t>
      </w:r>
      <w:r w:rsidR="00F93388">
        <w:rPr>
          <w:rFonts w:cs="B Mitra" w:hint="cs"/>
          <w:szCs w:val="24"/>
          <w:rtl/>
        </w:rPr>
        <w:t>دور</w:t>
      </w:r>
      <w:r w:rsidR="002C34C2" w:rsidRPr="00B1111C">
        <w:rPr>
          <w:rFonts w:cs="B Mitra" w:hint="cs"/>
          <w:szCs w:val="24"/>
          <w:rtl/>
        </w:rPr>
        <w:t xml:space="preserve"> 3500 </w:t>
      </w:r>
      <w:r w:rsidR="00F93388">
        <w:rPr>
          <w:rFonts w:cs="B Mitra" w:hint="cs"/>
          <w:szCs w:val="24"/>
          <w:rtl/>
        </w:rPr>
        <w:t>د.د.د اتفاق افتاده است که خطا زير 10 درصد می باشد.</w:t>
      </w:r>
      <w:r>
        <w:rPr>
          <w:rFonts w:cs="B Mitra" w:hint="cs"/>
          <w:szCs w:val="24"/>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B1111C" w14:paraId="7E9F036B" w14:textId="77777777" w:rsidTr="00917994">
        <w:tc>
          <w:tcPr>
            <w:tcW w:w="4535" w:type="dxa"/>
          </w:tcPr>
          <w:p w14:paraId="31BEC52C" w14:textId="6B82ED39" w:rsidR="00B1111C" w:rsidRDefault="00B1111C" w:rsidP="00E84C20">
            <w:pPr>
              <w:pStyle w:val="a0"/>
              <w:ind w:firstLine="0"/>
              <w:jc w:val="center"/>
              <w:rPr>
                <w:rFonts w:cs="B Mitra"/>
                <w:szCs w:val="24"/>
                <w:rtl/>
              </w:rPr>
            </w:pPr>
            <w:r>
              <w:rPr>
                <w:rFonts w:asciiTheme="minorHAnsi" w:hAnsiTheme="minorHAnsi" w:cs="Times New Roman"/>
                <w:noProof/>
                <w:sz w:val="22"/>
                <w:szCs w:val="22"/>
                <w:lang w:val="en-US" w:bidi="ar-SA"/>
              </w:rPr>
              <w:drawing>
                <wp:inline distT="0" distB="0" distL="0" distR="0" wp14:anchorId="18D3A33D" wp14:editId="16B0748C">
                  <wp:extent cx="2819400" cy="15113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1111C" w14:paraId="5263DAD1" w14:textId="77777777" w:rsidTr="00917994">
        <w:tc>
          <w:tcPr>
            <w:tcW w:w="4535" w:type="dxa"/>
          </w:tcPr>
          <w:p w14:paraId="3553294A" w14:textId="620D3BA8" w:rsidR="00B1111C" w:rsidRPr="00401589" w:rsidRDefault="00401589" w:rsidP="00917994">
            <w:pPr>
              <w:pStyle w:val="a0"/>
              <w:ind w:firstLine="0"/>
              <w:jc w:val="center"/>
              <w:rPr>
                <w:rFonts w:cs="B Mitra"/>
                <w:szCs w:val="24"/>
                <w:rtl/>
              </w:rPr>
            </w:pPr>
            <w:r w:rsidRPr="00401589">
              <w:rPr>
                <w:rFonts w:cs="B Mitra"/>
                <w:sz w:val="20"/>
                <w:szCs w:val="22"/>
                <w:rtl/>
              </w:rPr>
              <w:lastRenderedPageBreak/>
              <w:t xml:space="preserve">شکل </w:t>
            </w:r>
            <w:r w:rsidR="00F93388">
              <w:rPr>
                <w:rFonts w:cs="B Mitra" w:hint="cs"/>
                <w:sz w:val="20"/>
                <w:szCs w:val="22"/>
                <w:rtl/>
              </w:rPr>
              <w:t>1</w:t>
            </w:r>
            <w:r w:rsidR="00917994">
              <w:rPr>
                <w:rFonts w:cs="B Mitra" w:hint="cs"/>
                <w:sz w:val="20"/>
                <w:szCs w:val="22"/>
                <w:rtl/>
              </w:rPr>
              <w:t>4</w:t>
            </w:r>
            <w:r w:rsidR="00F93388">
              <w:rPr>
                <w:rFonts w:cs="B Mitra" w:hint="cs"/>
                <w:sz w:val="20"/>
                <w:szCs w:val="22"/>
                <w:rtl/>
              </w:rPr>
              <w:t xml:space="preserve">. </w:t>
            </w:r>
            <w:r w:rsidRPr="00401589">
              <w:rPr>
                <w:rFonts w:cs="B Mitra"/>
                <w:sz w:val="20"/>
                <w:szCs w:val="22"/>
                <w:rtl/>
              </w:rPr>
              <w:t xml:space="preserve">نمودار گشتاور </w:t>
            </w:r>
            <w:r w:rsidR="00F93388">
              <w:rPr>
                <w:rFonts w:cs="B Mitra" w:hint="cs"/>
                <w:sz w:val="20"/>
                <w:szCs w:val="22"/>
                <w:rtl/>
              </w:rPr>
              <w:t xml:space="preserve">بر حسب </w:t>
            </w:r>
            <w:r w:rsidRPr="00401589">
              <w:rPr>
                <w:rFonts w:cs="B Mitra"/>
                <w:sz w:val="20"/>
                <w:szCs w:val="22"/>
                <w:rtl/>
              </w:rPr>
              <w:t>دور برای حالت آزمایشگاهی و عددی در حالت یورو4</w:t>
            </w:r>
          </w:p>
        </w:tc>
      </w:tr>
      <w:tr w:rsidR="006E4EAE" w14:paraId="12EB7077" w14:textId="77777777" w:rsidTr="00917994">
        <w:tc>
          <w:tcPr>
            <w:tcW w:w="4535" w:type="dxa"/>
          </w:tcPr>
          <w:p w14:paraId="5B16C0B3" w14:textId="412AF629" w:rsidR="006E4EAE" w:rsidRDefault="006E4EAE" w:rsidP="006E4EAE">
            <w:pPr>
              <w:pStyle w:val="a0"/>
              <w:ind w:firstLine="0"/>
              <w:rPr>
                <w:rFonts w:cs="B Mitra"/>
                <w:sz w:val="22"/>
                <w:szCs w:val="24"/>
                <w:rtl/>
              </w:rPr>
            </w:pPr>
            <w:r>
              <w:rPr>
                <w:rFonts w:asciiTheme="minorHAnsi" w:hAnsiTheme="minorHAnsi" w:cs="Times New Roman"/>
                <w:noProof/>
                <w:sz w:val="22"/>
                <w:szCs w:val="22"/>
                <w:lang w:val="en-US" w:bidi="ar-SA"/>
              </w:rPr>
              <w:drawing>
                <wp:inline distT="0" distB="0" distL="0" distR="0" wp14:anchorId="28324EF3" wp14:editId="444CD557">
                  <wp:extent cx="2870200" cy="14287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E4EAE" w14:paraId="3CE2C7EE" w14:textId="77777777" w:rsidTr="00917994">
        <w:tc>
          <w:tcPr>
            <w:tcW w:w="4535" w:type="dxa"/>
          </w:tcPr>
          <w:p w14:paraId="6D464C1C" w14:textId="21EBF0FF" w:rsidR="006E4EAE" w:rsidRPr="006E4EAE" w:rsidRDefault="006E4EAE" w:rsidP="00917994">
            <w:pPr>
              <w:pStyle w:val="a2"/>
              <w:rPr>
                <w:rFonts w:cs="B Mitra"/>
                <w:b w:val="0"/>
                <w:bCs w:val="0"/>
                <w:rtl/>
              </w:rPr>
            </w:pPr>
            <w:bookmarkStart w:id="14" w:name="_Toc12261285"/>
            <w:r w:rsidRPr="006E4EAE">
              <w:rPr>
                <w:rFonts w:cs="B Mitra" w:hint="cs"/>
                <w:b w:val="0"/>
                <w:bCs w:val="0"/>
                <w:sz w:val="18"/>
                <w:szCs w:val="22"/>
                <w:rtl/>
              </w:rPr>
              <w:t xml:space="preserve">شکل </w:t>
            </w:r>
            <w:r w:rsidR="00F93388">
              <w:rPr>
                <w:rFonts w:cs="B Mitra" w:hint="cs"/>
                <w:b w:val="0"/>
                <w:bCs w:val="0"/>
                <w:sz w:val="18"/>
                <w:szCs w:val="22"/>
                <w:rtl/>
              </w:rPr>
              <w:t>1</w:t>
            </w:r>
            <w:r w:rsidR="00917994">
              <w:rPr>
                <w:rFonts w:cs="B Mitra" w:hint="cs"/>
                <w:b w:val="0"/>
                <w:bCs w:val="0"/>
                <w:sz w:val="18"/>
                <w:szCs w:val="22"/>
                <w:rtl/>
              </w:rPr>
              <w:t>5</w:t>
            </w:r>
            <w:r w:rsidR="00F93388" w:rsidRPr="00F93388">
              <w:rPr>
                <w:rFonts w:cs="B Mitra" w:hint="cs"/>
                <w:b w:val="0"/>
                <w:bCs w:val="0"/>
                <w:sz w:val="18"/>
                <w:szCs w:val="22"/>
                <w:rtl/>
              </w:rPr>
              <w:t>.</w:t>
            </w:r>
            <w:r w:rsidRPr="00F93388">
              <w:rPr>
                <w:rFonts w:cs="B Mitra" w:hint="cs"/>
                <w:b w:val="0"/>
                <w:bCs w:val="0"/>
                <w:sz w:val="18"/>
                <w:szCs w:val="22"/>
                <w:rtl/>
              </w:rPr>
              <w:t xml:space="preserve"> </w:t>
            </w:r>
            <w:r w:rsidR="005B22E9">
              <w:rPr>
                <w:rFonts w:cs="B Mitra"/>
                <w:b w:val="0"/>
                <w:bCs w:val="0"/>
                <w:szCs w:val="22"/>
                <w:rtl/>
              </w:rPr>
              <w:t xml:space="preserve">نمودار </w:t>
            </w:r>
            <w:r w:rsidR="00F93388" w:rsidRPr="00F93388">
              <w:rPr>
                <w:rFonts w:cs="B Mitra"/>
                <w:b w:val="0"/>
                <w:bCs w:val="0"/>
                <w:szCs w:val="22"/>
                <w:rtl/>
              </w:rPr>
              <w:t xml:space="preserve"> </w:t>
            </w:r>
            <w:r w:rsidR="00F93388">
              <w:rPr>
                <w:rFonts w:cs="B Mitra" w:hint="cs"/>
                <w:b w:val="0"/>
                <w:bCs w:val="0"/>
                <w:szCs w:val="22"/>
                <w:rtl/>
              </w:rPr>
              <w:t>توان</w:t>
            </w:r>
            <w:r w:rsidR="00F93388" w:rsidRPr="00F93388">
              <w:rPr>
                <w:rFonts w:cs="B Mitra"/>
                <w:b w:val="0"/>
                <w:bCs w:val="0"/>
                <w:szCs w:val="22"/>
                <w:rtl/>
              </w:rPr>
              <w:t xml:space="preserve"> </w:t>
            </w:r>
            <w:r w:rsidR="00F93388" w:rsidRPr="00F93388">
              <w:rPr>
                <w:rFonts w:cs="B Mitra" w:hint="cs"/>
                <w:b w:val="0"/>
                <w:bCs w:val="0"/>
                <w:szCs w:val="22"/>
                <w:rtl/>
              </w:rPr>
              <w:t xml:space="preserve">بر حسب </w:t>
            </w:r>
            <w:r w:rsidR="00F93388" w:rsidRPr="00F93388">
              <w:rPr>
                <w:rFonts w:cs="B Mitra"/>
                <w:b w:val="0"/>
                <w:bCs w:val="0"/>
                <w:szCs w:val="22"/>
                <w:rtl/>
              </w:rPr>
              <w:t>دور برای حالت آزمایشگاهی و عددی در حالت یورو4</w:t>
            </w:r>
            <w:bookmarkEnd w:id="14"/>
          </w:p>
        </w:tc>
      </w:tr>
    </w:tbl>
    <w:p w14:paraId="17D41E58" w14:textId="77777777" w:rsidR="006E4EAE" w:rsidRPr="006E4EAE" w:rsidRDefault="006E4EAE" w:rsidP="006E4EAE">
      <w:pPr>
        <w:pStyle w:val="a0"/>
        <w:rPr>
          <w:rFonts w:cs="B Mitra"/>
          <w:sz w:val="22"/>
          <w:szCs w:val="24"/>
        </w:rPr>
      </w:pPr>
    </w:p>
    <w:p w14:paraId="5B03D80A" w14:textId="5C6DF51C" w:rsidR="00706F29" w:rsidRDefault="00F93388" w:rsidP="00917994">
      <w:pPr>
        <w:rPr>
          <w:rFonts w:cs="B Mitra"/>
          <w:sz w:val="22"/>
          <w:szCs w:val="24"/>
        </w:rPr>
      </w:pPr>
      <w:r>
        <w:rPr>
          <w:rFonts w:cs="B Mitra" w:hint="cs"/>
          <w:sz w:val="22"/>
          <w:szCs w:val="24"/>
          <w:rtl/>
        </w:rPr>
        <w:t>شکل 1</w:t>
      </w:r>
      <w:r w:rsidR="00917994">
        <w:rPr>
          <w:rFonts w:cs="B Mitra" w:hint="cs"/>
          <w:sz w:val="22"/>
          <w:szCs w:val="24"/>
          <w:rtl/>
        </w:rPr>
        <w:t>5</w:t>
      </w:r>
      <w:r>
        <w:rPr>
          <w:rFonts w:cs="B Mitra" w:hint="cs"/>
          <w:sz w:val="22"/>
          <w:szCs w:val="24"/>
          <w:rtl/>
        </w:rPr>
        <w:t xml:space="preserve"> </w:t>
      </w:r>
      <w:r w:rsidRPr="006E4EAE">
        <w:rPr>
          <w:rFonts w:cs="B Mitra" w:hint="cs"/>
          <w:sz w:val="22"/>
          <w:szCs w:val="24"/>
          <w:rtl/>
        </w:rPr>
        <w:t xml:space="preserve">نمودار تعییرات توان بر حسب </w:t>
      </w:r>
      <w:r>
        <w:rPr>
          <w:rFonts w:cs="B Mitra" w:hint="cs"/>
          <w:sz w:val="22"/>
          <w:szCs w:val="24"/>
          <w:rtl/>
        </w:rPr>
        <w:t xml:space="preserve">دور </w:t>
      </w:r>
      <w:r w:rsidRPr="006E4EAE">
        <w:rPr>
          <w:rFonts w:cs="B Mitra" w:hint="cs"/>
          <w:sz w:val="22"/>
          <w:szCs w:val="24"/>
          <w:rtl/>
        </w:rPr>
        <w:t xml:space="preserve">در دو حالت آزمایشگاهی و عددی </w:t>
      </w:r>
      <w:r>
        <w:rPr>
          <w:rFonts w:cs="B Mitra" w:hint="cs"/>
          <w:sz w:val="22"/>
          <w:szCs w:val="24"/>
          <w:rtl/>
        </w:rPr>
        <w:t xml:space="preserve">را </w:t>
      </w:r>
      <w:r w:rsidRPr="006E4EAE">
        <w:rPr>
          <w:rFonts w:cs="B Mitra" w:hint="cs"/>
          <w:sz w:val="22"/>
          <w:szCs w:val="24"/>
          <w:rtl/>
        </w:rPr>
        <w:t xml:space="preserve">با هم مقایسه </w:t>
      </w:r>
      <w:r>
        <w:rPr>
          <w:rFonts w:cs="B Mitra" w:hint="cs"/>
          <w:sz w:val="22"/>
          <w:szCs w:val="24"/>
          <w:rtl/>
        </w:rPr>
        <w:t>می کند</w:t>
      </w:r>
      <w:r w:rsidRPr="006E4EAE">
        <w:rPr>
          <w:rFonts w:cs="B Mitra" w:hint="cs"/>
          <w:sz w:val="22"/>
          <w:szCs w:val="24"/>
          <w:rtl/>
        </w:rPr>
        <w:t>.</w:t>
      </w:r>
      <w:r>
        <w:rPr>
          <w:rFonts w:cs="B Mitra" w:hint="cs"/>
          <w:sz w:val="22"/>
          <w:szCs w:val="24"/>
          <w:rtl/>
        </w:rPr>
        <w:t xml:space="preserve"> </w:t>
      </w:r>
      <w:r w:rsidR="006E4EAE" w:rsidRPr="006E4EAE">
        <w:rPr>
          <w:rFonts w:cs="B Mitra"/>
          <w:sz w:val="22"/>
          <w:szCs w:val="24"/>
          <w:rtl/>
        </w:rPr>
        <w:t>از مقایسه نمودار بالا، میزان خطای میانگین در دو حالت در حدود 0.8% بدست آمد که نشان دهنده این است که نتایج  با تقریب خوبی بر هم منطبق هستند.</w:t>
      </w:r>
      <w:r w:rsidR="005B22E9">
        <w:rPr>
          <w:rFonts w:cs="B Mitra" w:hint="cs"/>
          <w:sz w:val="22"/>
          <w:szCs w:val="24"/>
          <w:rtl/>
        </w:rPr>
        <w:t xml:space="preserve"> </w:t>
      </w:r>
      <w:r>
        <w:rPr>
          <w:rFonts w:cs="B Mitra" w:hint="cs"/>
          <w:sz w:val="22"/>
          <w:szCs w:val="24"/>
          <w:rtl/>
        </w:rPr>
        <w:t xml:space="preserve">شکل </w:t>
      </w:r>
      <w:r w:rsidR="005B22E9">
        <w:rPr>
          <w:rFonts w:cs="B Mitra" w:hint="cs"/>
          <w:sz w:val="22"/>
          <w:szCs w:val="24"/>
          <w:rtl/>
        </w:rPr>
        <w:t>1</w:t>
      </w:r>
      <w:r w:rsidR="00917994">
        <w:rPr>
          <w:rFonts w:cs="B Mitra" w:hint="cs"/>
          <w:sz w:val="22"/>
          <w:szCs w:val="24"/>
          <w:rtl/>
        </w:rPr>
        <w:t>6</w:t>
      </w:r>
      <w:r w:rsidR="005B22E9">
        <w:rPr>
          <w:rFonts w:cs="B Mitra" w:hint="cs"/>
          <w:sz w:val="22"/>
          <w:szCs w:val="24"/>
          <w:rtl/>
        </w:rPr>
        <w:t xml:space="preserve"> </w:t>
      </w:r>
      <w:r w:rsidR="00706F29" w:rsidRPr="00706F29">
        <w:rPr>
          <w:rFonts w:cs="B Mitra" w:hint="cs"/>
          <w:sz w:val="22"/>
          <w:szCs w:val="24"/>
          <w:rtl/>
        </w:rPr>
        <w:t xml:space="preserve">نمودار مقایسه تغییرات فشار برگشتی </w:t>
      </w:r>
      <w:r w:rsidR="005B22E9">
        <w:rPr>
          <w:rFonts w:cs="B Mitra" w:hint="cs"/>
          <w:sz w:val="22"/>
          <w:szCs w:val="24"/>
          <w:rtl/>
        </w:rPr>
        <w:t>عددی و ازمون می باشد. از نتايج می توان ديد که بيشترين اختلاف در دور 1500 د.د.د وجود دارد که علت آن می تواند اختلاف افت فشار کاتاليست در حالت عددی و ازمايشگاهی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706F29" w14:paraId="7022BA31" w14:textId="77777777" w:rsidTr="005B22E9">
        <w:tc>
          <w:tcPr>
            <w:tcW w:w="4751" w:type="dxa"/>
          </w:tcPr>
          <w:p w14:paraId="1AD17283" w14:textId="3636F4C0" w:rsidR="00706F29" w:rsidRDefault="00706F29" w:rsidP="00706F29">
            <w:pPr>
              <w:pStyle w:val="a0"/>
              <w:ind w:firstLine="0"/>
              <w:jc w:val="center"/>
              <w:rPr>
                <w:rFonts w:cs="B Mitra"/>
                <w:sz w:val="22"/>
                <w:szCs w:val="24"/>
                <w:rtl/>
              </w:rPr>
            </w:pPr>
            <w:r>
              <w:rPr>
                <w:rFonts w:asciiTheme="minorHAnsi" w:hAnsiTheme="minorHAnsi" w:cs="Times New Roman"/>
                <w:noProof/>
                <w:sz w:val="22"/>
                <w:szCs w:val="22"/>
                <w:lang w:val="en-US" w:bidi="ar-SA"/>
              </w:rPr>
              <w:drawing>
                <wp:inline distT="0" distB="0" distL="0" distR="0" wp14:anchorId="75584981" wp14:editId="1C65AA83">
                  <wp:extent cx="2806700" cy="14097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06F29" w14:paraId="6AFA3B67" w14:textId="77777777" w:rsidTr="005B22E9">
        <w:tc>
          <w:tcPr>
            <w:tcW w:w="4751" w:type="dxa"/>
          </w:tcPr>
          <w:p w14:paraId="7F4DE940" w14:textId="249286BE" w:rsidR="00706F29" w:rsidRPr="00706F29" w:rsidRDefault="005B22E9" w:rsidP="005B22E9">
            <w:pPr>
              <w:pStyle w:val="a2"/>
              <w:rPr>
                <w:rFonts w:cs="B Mitra"/>
                <w:b w:val="0"/>
                <w:bCs w:val="0"/>
                <w:sz w:val="18"/>
                <w:szCs w:val="22"/>
                <w:rtl/>
              </w:rPr>
            </w:pPr>
            <w:r w:rsidRPr="006E4EAE">
              <w:rPr>
                <w:rFonts w:cs="B Mitra" w:hint="cs"/>
                <w:b w:val="0"/>
                <w:bCs w:val="0"/>
                <w:sz w:val="18"/>
                <w:szCs w:val="22"/>
                <w:rtl/>
              </w:rPr>
              <w:t xml:space="preserve">شکل </w:t>
            </w:r>
            <w:r>
              <w:rPr>
                <w:rFonts w:cs="B Mitra" w:hint="cs"/>
                <w:b w:val="0"/>
                <w:bCs w:val="0"/>
                <w:sz w:val="18"/>
                <w:szCs w:val="22"/>
                <w:rtl/>
              </w:rPr>
              <w:t>16</w:t>
            </w:r>
            <w:r w:rsidRPr="00F93388">
              <w:rPr>
                <w:rFonts w:cs="B Mitra" w:hint="cs"/>
                <w:b w:val="0"/>
                <w:bCs w:val="0"/>
                <w:sz w:val="18"/>
                <w:szCs w:val="22"/>
                <w:rtl/>
              </w:rPr>
              <w:t xml:space="preserve">. </w:t>
            </w:r>
            <w:r w:rsidRPr="00F93388">
              <w:rPr>
                <w:rFonts w:cs="B Mitra"/>
                <w:b w:val="0"/>
                <w:bCs w:val="0"/>
                <w:szCs w:val="22"/>
                <w:rtl/>
              </w:rPr>
              <w:t xml:space="preserve">نمودار </w:t>
            </w:r>
            <w:r>
              <w:rPr>
                <w:rFonts w:cs="B Mitra" w:hint="cs"/>
                <w:b w:val="0"/>
                <w:bCs w:val="0"/>
                <w:szCs w:val="22"/>
                <w:rtl/>
              </w:rPr>
              <w:t>فشار خروجی اگزوز</w:t>
            </w:r>
            <w:r w:rsidRPr="00F93388">
              <w:rPr>
                <w:rFonts w:cs="B Mitra"/>
                <w:b w:val="0"/>
                <w:bCs w:val="0"/>
                <w:szCs w:val="22"/>
                <w:rtl/>
              </w:rPr>
              <w:t xml:space="preserve"> </w:t>
            </w:r>
            <w:r w:rsidRPr="00F93388">
              <w:rPr>
                <w:rFonts w:cs="B Mitra" w:hint="cs"/>
                <w:b w:val="0"/>
                <w:bCs w:val="0"/>
                <w:szCs w:val="22"/>
                <w:rtl/>
              </w:rPr>
              <w:t xml:space="preserve">بر حسب </w:t>
            </w:r>
            <w:r w:rsidRPr="00F93388">
              <w:rPr>
                <w:rFonts w:cs="B Mitra"/>
                <w:b w:val="0"/>
                <w:bCs w:val="0"/>
                <w:szCs w:val="22"/>
                <w:rtl/>
              </w:rPr>
              <w:t>دور برای حالت آزمایشگاهی و عددی در حالت یورو4</w:t>
            </w:r>
          </w:p>
        </w:tc>
      </w:tr>
    </w:tbl>
    <w:p w14:paraId="35B7B57D" w14:textId="77777777" w:rsidR="00706F29" w:rsidRPr="00706F29" w:rsidRDefault="00706F29" w:rsidP="00706F29">
      <w:pPr>
        <w:pStyle w:val="a0"/>
        <w:rPr>
          <w:rFonts w:cs="B Mitra"/>
          <w:sz w:val="22"/>
          <w:szCs w:val="24"/>
        </w:rPr>
      </w:pPr>
    </w:p>
    <w:p w14:paraId="62B13F0E" w14:textId="73B54F5C" w:rsidR="00706F29" w:rsidRDefault="005B22E9" w:rsidP="005B22E9">
      <w:pPr>
        <w:pStyle w:val="a0"/>
        <w:ind w:firstLine="0"/>
        <w:rPr>
          <w:rFonts w:cs="B Mitra"/>
          <w:sz w:val="22"/>
          <w:szCs w:val="24"/>
        </w:rPr>
      </w:pPr>
      <w:r>
        <w:rPr>
          <w:rFonts w:cs="B Mitra" w:hint="cs"/>
          <w:sz w:val="22"/>
          <w:szCs w:val="24"/>
          <w:rtl/>
        </w:rPr>
        <w:t xml:space="preserve">   شکل 17 </w:t>
      </w:r>
      <w:r w:rsidRPr="006E4EAE">
        <w:rPr>
          <w:rFonts w:cs="B Mitra" w:hint="cs"/>
          <w:sz w:val="22"/>
          <w:szCs w:val="24"/>
          <w:rtl/>
        </w:rPr>
        <w:t xml:space="preserve">نمودار </w:t>
      </w:r>
      <w:r>
        <w:rPr>
          <w:rFonts w:cs="B Mitra" w:hint="cs"/>
          <w:sz w:val="22"/>
          <w:szCs w:val="24"/>
          <w:rtl/>
        </w:rPr>
        <w:t>مصرف سوخت ويژه ترمزی</w:t>
      </w:r>
      <w:r w:rsidRPr="006E4EAE">
        <w:rPr>
          <w:rFonts w:cs="B Mitra" w:hint="cs"/>
          <w:sz w:val="22"/>
          <w:szCs w:val="24"/>
          <w:rtl/>
        </w:rPr>
        <w:t xml:space="preserve"> بر حسب </w:t>
      </w:r>
      <w:r>
        <w:rPr>
          <w:rFonts w:cs="B Mitra" w:hint="cs"/>
          <w:sz w:val="22"/>
          <w:szCs w:val="24"/>
          <w:rtl/>
        </w:rPr>
        <w:t xml:space="preserve">دور </w:t>
      </w:r>
      <w:r w:rsidRPr="006E4EAE">
        <w:rPr>
          <w:rFonts w:cs="B Mitra" w:hint="cs"/>
          <w:sz w:val="22"/>
          <w:szCs w:val="24"/>
          <w:rtl/>
        </w:rPr>
        <w:t xml:space="preserve">در دو حالت آزمایشگاهی و عددی </w:t>
      </w:r>
      <w:r>
        <w:rPr>
          <w:rFonts w:cs="B Mitra" w:hint="cs"/>
          <w:sz w:val="22"/>
          <w:szCs w:val="24"/>
          <w:rtl/>
        </w:rPr>
        <w:t xml:space="preserve">را </w:t>
      </w:r>
      <w:r w:rsidRPr="006E4EAE">
        <w:rPr>
          <w:rFonts w:cs="B Mitra" w:hint="cs"/>
          <w:sz w:val="22"/>
          <w:szCs w:val="24"/>
          <w:rtl/>
        </w:rPr>
        <w:t xml:space="preserve">با هم مقایسه </w:t>
      </w:r>
      <w:r>
        <w:rPr>
          <w:rFonts w:cs="B Mitra" w:hint="cs"/>
          <w:sz w:val="22"/>
          <w:szCs w:val="24"/>
          <w:rtl/>
        </w:rPr>
        <w:t>می کند</w:t>
      </w:r>
      <w:r w:rsidRPr="006E4EAE">
        <w:rPr>
          <w:rFonts w:cs="B Mitra" w:hint="cs"/>
          <w:sz w:val="22"/>
          <w:szCs w:val="24"/>
          <w:rtl/>
        </w:rPr>
        <w:t>.</w:t>
      </w:r>
      <w:r>
        <w:rPr>
          <w:rFonts w:cs="B Mitra" w:hint="cs"/>
          <w:sz w:val="22"/>
          <w:szCs w:val="24"/>
          <w:rtl/>
        </w:rPr>
        <w:t xml:space="preserve"> بيشترين </w:t>
      </w:r>
      <w:r w:rsidR="00706F29" w:rsidRPr="007729DA">
        <w:rPr>
          <w:rFonts w:cs="B Mitra" w:hint="cs"/>
          <w:sz w:val="22"/>
          <w:szCs w:val="24"/>
          <w:rtl/>
        </w:rPr>
        <w:t>درصد خطا در این حالت نیز در حدود 0.86% محاسبه گردید که عدد مناسبی میباشد.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307592" w14:paraId="58540821" w14:textId="77777777" w:rsidTr="005B22E9">
        <w:tc>
          <w:tcPr>
            <w:tcW w:w="4751" w:type="dxa"/>
          </w:tcPr>
          <w:p w14:paraId="7BCF3C95" w14:textId="389FD215" w:rsidR="00307592" w:rsidRDefault="00307592" w:rsidP="00706F29">
            <w:pPr>
              <w:pStyle w:val="a0"/>
              <w:ind w:firstLine="0"/>
              <w:rPr>
                <w:rFonts w:cs="B Mitra"/>
                <w:sz w:val="22"/>
                <w:szCs w:val="24"/>
                <w:rtl/>
              </w:rPr>
            </w:pPr>
            <w:r>
              <w:rPr>
                <w:rFonts w:asciiTheme="minorHAnsi" w:hAnsiTheme="minorHAnsi" w:cs="Times New Roman"/>
                <w:noProof/>
                <w:sz w:val="22"/>
                <w:szCs w:val="22"/>
                <w:lang w:val="en-US" w:bidi="ar-SA"/>
              </w:rPr>
              <w:drawing>
                <wp:inline distT="0" distB="0" distL="0" distR="0" wp14:anchorId="664B41F9" wp14:editId="330C487B">
                  <wp:extent cx="2882900" cy="14478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307592" w14:paraId="715415ED" w14:textId="77777777" w:rsidTr="005B22E9">
        <w:tc>
          <w:tcPr>
            <w:tcW w:w="4751" w:type="dxa"/>
          </w:tcPr>
          <w:p w14:paraId="2AC8B853" w14:textId="41C005D2" w:rsidR="00307592" w:rsidRPr="00307592" w:rsidRDefault="005B22E9" w:rsidP="005B22E9">
            <w:pPr>
              <w:pStyle w:val="a2"/>
              <w:rPr>
                <w:rFonts w:cs="B Mitra"/>
                <w:b w:val="0"/>
                <w:bCs w:val="0"/>
                <w:sz w:val="18"/>
                <w:szCs w:val="22"/>
                <w:rtl/>
              </w:rPr>
            </w:pPr>
            <w:r w:rsidRPr="006E4EAE">
              <w:rPr>
                <w:rFonts w:cs="B Mitra" w:hint="cs"/>
                <w:b w:val="0"/>
                <w:bCs w:val="0"/>
                <w:sz w:val="18"/>
                <w:szCs w:val="22"/>
                <w:rtl/>
              </w:rPr>
              <w:t xml:space="preserve">شکل </w:t>
            </w:r>
            <w:r>
              <w:rPr>
                <w:rFonts w:cs="B Mitra" w:hint="cs"/>
                <w:b w:val="0"/>
                <w:bCs w:val="0"/>
                <w:sz w:val="18"/>
                <w:szCs w:val="22"/>
                <w:rtl/>
              </w:rPr>
              <w:t>17</w:t>
            </w:r>
            <w:r w:rsidRPr="00F93388">
              <w:rPr>
                <w:rFonts w:cs="B Mitra" w:hint="cs"/>
                <w:b w:val="0"/>
                <w:bCs w:val="0"/>
                <w:sz w:val="18"/>
                <w:szCs w:val="22"/>
                <w:rtl/>
              </w:rPr>
              <w:t xml:space="preserve">. </w:t>
            </w:r>
            <w:r w:rsidRPr="00F93388">
              <w:rPr>
                <w:rFonts w:cs="B Mitra"/>
                <w:b w:val="0"/>
                <w:bCs w:val="0"/>
                <w:szCs w:val="22"/>
                <w:rtl/>
              </w:rPr>
              <w:t xml:space="preserve">نمودار </w:t>
            </w:r>
            <w:r>
              <w:rPr>
                <w:rFonts w:cs="B Mitra" w:hint="cs"/>
                <w:b w:val="0"/>
                <w:bCs w:val="0"/>
                <w:szCs w:val="22"/>
                <w:rtl/>
              </w:rPr>
              <w:t>مصرف سوخت ويژه ترمزی</w:t>
            </w:r>
            <w:r w:rsidRPr="00F93388">
              <w:rPr>
                <w:rFonts w:cs="B Mitra"/>
                <w:b w:val="0"/>
                <w:bCs w:val="0"/>
                <w:szCs w:val="22"/>
                <w:rtl/>
              </w:rPr>
              <w:t xml:space="preserve"> </w:t>
            </w:r>
            <w:r w:rsidRPr="00F93388">
              <w:rPr>
                <w:rFonts w:cs="B Mitra" w:hint="cs"/>
                <w:b w:val="0"/>
                <w:bCs w:val="0"/>
                <w:szCs w:val="22"/>
                <w:rtl/>
              </w:rPr>
              <w:t xml:space="preserve">بر حسب </w:t>
            </w:r>
            <w:r w:rsidRPr="00F93388">
              <w:rPr>
                <w:rFonts w:cs="B Mitra"/>
                <w:b w:val="0"/>
                <w:bCs w:val="0"/>
                <w:szCs w:val="22"/>
                <w:rtl/>
              </w:rPr>
              <w:t>دور برای حالت آزمایشگاهی و عددی در حالت یورو4</w:t>
            </w:r>
          </w:p>
        </w:tc>
      </w:tr>
    </w:tbl>
    <w:p w14:paraId="740585A1" w14:textId="77777777" w:rsidR="00307592" w:rsidRDefault="00307592" w:rsidP="00706F29">
      <w:pPr>
        <w:pStyle w:val="a0"/>
        <w:rPr>
          <w:rFonts w:cs="B Mitra"/>
          <w:sz w:val="22"/>
          <w:szCs w:val="24"/>
        </w:rPr>
      </w:pPr>
    </w:p>
    <w:p w14:paraId="7DA4E120" w14:textId="291EF287" w:rsidR="005B22E9" w:rsidRDefault="005B22E9" w:rsidP="005B22E9">
      <w:pPr>
        <w:pStyle w:val="a0"/>
        <w:ind w:firstLine="0"/>
        <w:rPr>
          <w:rFonts w:cs="B Mitra"/>
          <w:szCs w:val="24"/>
          <w:rtl/>
        </w:rPr>
      </w:pPr>
      <w:r>
        <w:rPr>
          <w:rFonts w:cs="B Mitra" w:hint="cs"/>
          <w:szCs w:val="24"/>
          <w:rtl/>
        </w:rPr>
        <w:t xml:space="preserve">   شکل 18</w:t>
      </w:r>
      <w:r w:rsidRPr="00B1111C">
        <w:rPr>
          <w:rFonts w:cs="B Mitra" w:hint="cs"/>
          <w:szCs w:val="24"/>
          <w:rtl/>
        </w:rPr>
        <w:t xml:space="preserve"> مقایسه میزان گشتاور خروجی </w:t>
      </w:r>
      <w:r>
        <w:rPr>
          <w:rFonts w:cs="B Mitra" w:hint="cs"/>
          <w:szCs w:val="24"/>
          <w:rtl/>
        </w:rPr>
        <w:t xml:space="preserve">با منيفلد و کاتاليست يورو 2 </w:t>
      </w:r>
      <w:r w:rsidRPr="00B1111C">
        <w:rPr>
          <w:rFonts w:cs="B Mitra" w:hint="cs"/>
          <w:szCs w:val="24"/>
          <w:rtl/>
        </w:rPr>
        <w:t xml:space="preserve">در دورهای مختلف برای </w:t>
      </w:r>
      <w:r>
        <w:rPr>
          <w:rFonts w:cs="B Mitra" w:hint="cs"/>
          <w:szCs w:val="24"/>
          <w:rtl/>
        </w:rPr>
        <w:t>نتايج آزمون</w:t>
      </w:r>
      <w:r w:rsidRPr="00B1111C">
        <w:rPr>
          <w:rFonts w:cs="B Mitra" w:hint="cs"/>
          <w:szCs w:val="24"/>
          <w:rtl/>
        </w:rPr>
        <w:t xml:space="preserve"> و عددی نشان داده شده است. همانطور که مشاهده می</w:t>
      </w:r>
      <w:r w:rsidRPr="00B1111C">
        <w:rPr>
          <w:rFonts w:cs="B Mitra" w:hint="cs"/>
          <w:szCs w:val="24"/>
          <w:rtl/>
        </w:rPr>
        <w:softHyphen/>
        <w:t xml:space="preserve">شود اختلاف دو حالت در </w:t>
      </w:r>
      <w:r>
        <w:rPr>
          <w:rFonts w:cs="B Mitra" w:hint="cs"/>
          <w:szCs w:val="24"/>
          <w:rtl/>
        </w:rPr>
        <w:t>دور</w:t>
      </w:r>
      <w:r w:rsidRPr="00B1111C">
        <w:rPr>
          <w:rFonts w:cs="B Mitra" w:hint="cs"/>
          <w:szCs w:val="24"/>
          <w:rtl/>
        </w:rPr>
        <w:t xml:space="preserve"> 3</w:t>
      </w:r>
      <w:r>
        <w:rPr>
          <w:rFonts w:cs="B Mitra" w:hint="cs"/>
          <w:szCs w:val="24"/>
          <w:rtl/>
        </w:rPr>
        <w:t>0</w:t>
      </w:r>
      <w:r w:rsidRPr="00B1111C">
        <w:rPr>
          <w:rFonts w:cs="B Mitra" w:hint="cs"/>
          <w:szCs w:val="24"/>
          <w:rtl/>
        </w:rPr>
        <w:t xml:space="preserve">00 </w:t>
      </w:r>
      <w:r>
        <w:rPr>
          <w:rFonts w:cs="B Mitra" w:hint="cs"/>
          <w:szCs w:val="24"/>
          <w:rtl/>
        </w:rPr>
        <w:t xml:space="preserve">د.د.د اتفاق افتاده است که خطا 12 درصد می باشد. </w:t>
      </w:r>
      <w:r>
        <w:rPr>
          <w:rFonts w:cs="B Mitra" w:hint="cs"/>
          <w:sz w:val="22"/>
          <w:szCs w:val="24"/>
          <w:rtl/>
        </w:rPr>
        <w:t xml:space="preserve">شکل 19 </w:t>
      </w:r>
      <w:r w:rsidRPr="006E4EAE">
        <w:rPr>
          <w:rFonts w:cs="B Mitra" w:hint="cs"/>
          <w:sz w:val="22"/>
          <w:szCs w:val="24"/>
          <w:rtl/>
        </w:rPr>
        <w:t xml:space="preserve">نمودار تعییرات توان بر حسب </w:t>
      </w:r>
      <w:r>
        <w:rPr>
          <w:rFonts w:cs="B Mitra" w:hint="cs"/>
          <w:sz w:val="22"/>
          <w:szCs w:val="24"/>
          <w:rtl/>
        </w:rPr>
        <w:t xml:space="preserve">دور </w:t>
      </w:r>
      <w:r w:rsidRPr="006E4EAE">
        <w:rPr>
          <w:rFonts w:cs="B Mitra" w:hint="cs"/>
          <w:sz w:val="22"/>
          <w:szCs w:val="24"/>
          <w:rtl/>
        </w:rPr>
        <w:t xml:space="preserve">در دو حالت آزمایشگاهی و عددی </w:t>
      </w:r>
      <w:r>
        <w:rPr>
          <w:rFonts w:cs="B Mitra" w:hint="cs"/>
          <w:sz w:val="22"/>
          <w:szCs w:val="24"/>
          <w:rtl/>
        </w:rPr>
        <w:t xml:space="preserve">را </w:t>
      </w:r>
      <w:r w:rsidRPr="006E4EAE">
        <w:rPr>
          <w:rFonts w:cs="B Mitra" w:hint="cs"/>
          <w:sz w:val="22"/>
          <w:szCs w:val="24"/>
          <w:rtl/>
        </w:rPr>
        <w:t xml:space="preserve">با هم مقایسه </w:t>
      </w:r>
      <w:r>
        <w:rPr>
          <w:rFonts w:cs="B Mitra" w:hint="cs"/>
          <w:sz w:val="22"/>
          <w:szCs w:val="24"/>
          <w:rtl/>
        </w:rPr>
        <w:t>می کند</w:t>
      </w:r>
      <w:r w:rsidRPr="006E4EAE">
        <w:rPr>
          <w:rFonts w:cs="B Mitra" w:hint="cs"/>
          <w:sz w:val="22"/>
          <w:szCs w:val="24"/>
          <w:rtl/>
        </w:rPr>
        <w:t>.</w:t>
      </w:r>
      <w:r>
        <w:rPr>
          <w:rFonts w:cs="B Mitra" w:hint="cs"/>
          <w:sz w:val="22"/>
          <w:szCs w:val="24"/>
          <w:rtl/>
        </w:rPr>
        <w:t xml:space="preserve"> </w:t>
      </w:r>
      <w:r w:rsidRPr="006E4EAE">
        <w:rPr>
          <w:rFonts w:cs="B Mitra"/>
          <w:sz w:val="22"/>
          <w:szCs w:val="24"/>
          <w:rtl/>
        </w:rPr>
        <w:t xml:space="preserve">از مقایسه نمودار بالا، میزان خطای میانگین در دو حالت در حدود </w:t>
      </w:r>
      <w:r>
        <w:rPr>
          <w:rFonts w:cs="B Mitra" w:hint="cs"/>
          <w:sz w:val="22"/>
          <w:szCs w:val="24"/>
          <w:rtl/>
        </w:rPr>
        <w:t>9</w:t>
      </w:r>
      <w:r w:rsidRPr="006E4EAE">
        <w:rPr>
          <w:rFonts w:cs="B Mitra"/>
          <w:sz w:val="22"/>
          <w:szCs w:val="24"/>
          <w:rtl/>
        </w:rPr>
        <w:t>% بدست آمد.</w:t>
      </w:r>
    </w:p>
    <w:p w14:paraId="79723FD6" w14:textId="74E650DD" w:rsidR="00E3434A" w:rsidRDefault="00E3434A" w:rsidP="00E3434A">
      <w:pPr>
        <w:rPr>
          <w:rFonts w:cs="B Mitra"/>
          <w:sz w:val="22"/>
          <w:szCs w:val="24"/>
          <w:rtl/>
        </w:rPr>
      </w:pPr>
      <w:r>
        <w:rPr>
          <w:rFonts w:cs="B Mitra" w:hint="cs"/>
          <w:sz w:val="22"/>
          <w:szCs w:val="24"/>
          <w:rtl/>
        </w:rPr>
        <w:t xml:space="preserve">شکل 20 </w:t>
      </w:r>
      <w:r w:rsidRPr="00706F29">
        <w:rPr>
          <w:rFonts w:cs="B Mitra" w:hint="cs"/>
          <w:sz w:val="22"/>
          <w:szCs w:val="24"/>
          <w:rtl/>
        </w:rPr>
        <w:t xml:space="preserve">نمودار مقایسه تغییرات فشار برگشتی </w:t>
      </w:r>
      <w:r>
        <w:rPr>
          <w:rFonts w:cs="B Mitra" w:hint="cs"/>
          <w:sz w:val="22"/>
          <w:szCs w:val="24"/>
          <w:rtl/>
        </w:rPr>
        <w:t>عددی و ازمون می باشد. از نتايج می توان ديد که بيشترين اختلاف در دور 6000 د.د.د وجود دارد که حدود 4 درصد است.</w:t>
      </w:r>
    </w:p>
    <w:p w14:paraId="2999F52A" w14:textId="77777777" w:rsidR="00E3434A" w:rsidRPr="00500135" w:rsidRDefault="00E3434A" w:rsidP="00E3434A">
      <w:pPr>
        <w:pStyle w:val="a0"/>
        <w:ind w:firstLine="0"/>
        <w:rPr>
          <w:rFonts w:cs="B Mitra"/>
          <w:szCs w:val="24"/>
          <w:rtl/>
        </w:rPr>
      </w:pPr>
    </w:p>
    <w:p w14:paraId="1412A03D" w14:textId="763655BA" w:rsidR="00E3434A" w:rsidRDefault="00E3434A" w:rsidP="00E3434A">
      <w:pPr>
        <w:rPr>
          <w:rFonts w:cs="B Mitra"/>
          <w:sz w:val="22"/>
          <w:szCs w:val="24"/>
        </w:rPr>
      </w:pPr>
      <w:r>
        <w:rPr>
          <w:rFonts w:cs="B Mitra" w:hint="cs"/>
          <w:sz w:val="22"/>
          <w:szCs w:val="24"/>
          <w:rtl/>
        </w:rPr>
        <w:t xml:space="preserve">شکل 21 </w:t>
      </w:r>
      <w:r w:rsidRPr="006E4EAE">
        <w:rPr>
          <w:rFonts w:cs="B Mitra" w:hint="cs"/>
          <w:sz w:val="22"/>
          <w:szCs w:val="24"/>
          <w:rtl/>
        </w:rPr>
        <w:t xml:space="preserve">نمودار </w:t>
      </w:r>
      <w:r>
        <w:rPr>
          <w:rFonts w:cs="B Mitra" w:hint="cs"/>
          <w:sz w:val="22"/>
          <w:szCs w:val="24"/>
          <w:rtl/>
        </w:rPr>
        <w:t>مصرف سوخت ويژه ترمزی</w:t>
      </w:r>
      <w:r w:rsidRPr="006E4EAE">
        <w:rPr>
          <w:rFonts w:cs="B Mitra" w:hint="cs"/>
          <w:sz w:val="22"/>
          <w:szCs w:val="24"/>
          <w:rtl/>
        </w:rPr>
        <w:t xml:space="preserve"> بر حسب </w:t>
      </w:r>
      <w:r>
        <w:rPr>
          <w:rFonts w:cs="B Mitra" w:hint="cs"/>
          <w:sz w:val="22"/>
          <w:szCs w:val="24"/>
          <w:rtl/>
        </w:rPr>
        <w:t xml:space="preserve">دور </w:t>
      </w:r>
      <w:r w:rsidRPr="006E4EAE">
        <w:rPr>
          <w:rFonts w:cs="B Mitra" w:hint="cs"/>
          <w:sz w:val="22"/>
          <w:szCs w:val="24"/>
          <w:rtl/>
        </w:rPr>
        <w:t xml:space="preserve">در دو حالت آزمایشگاهی و عددی </w:t>
      </w:r>
      <w:r>
        <w:rPr>
          <w:rFonts w:cs="B Mitra" w:hint="cs"/>
          <w:sz w:val="22"/>
          <w:szCs w:val="24"/>
          <w:rtl/>
        </w:rPr>
        <w:t xml:space="preserve">را </w:t>
      </w:r>
      <w:r w:rsidRPr="006E4EAE">
        <w:rPr>
          <w:rFonts w:cs="B Mitra" w:hint="cs"/>
          <w:sz w:val="22"/>
          <w:szCs w:val="24"/>
          <w:rtl/>
        </w:rPr>
        <w:t xml:space="preserve">با هم مقایسه </w:t>
      </w:r>
      <w:r>
        <w:rPr>
          <w:rFonts w:cs="B Mitra" w:hint="cs"/>
          <w:sz w:val="22"/>
          <w:szCs w:val="24"/>
          <w:rtl/>
        </w:rPr>
        <w:t>می کند</w:t>
      </w:r>
      <w:r w:rsidRPr="006E4EAE">
        <w:rPr>
          <w:rFonts w:cs="B Mitra" w:hint="cs"/>
          <w:sz w:val="22"/>
          <w:szCs w:val="24"/>
          <w:rtl/>
        </w:rPr>
        <w:t>.</w:t>
      </w:r>
      <w:r>
        <w:rPr>
          <w:rFonts w:cs="B Mitra" w:hint="cs"/>
          <w:sz w:val="22"/>
          <w:szCs w:val="24"/>
          <w:rtl/>
        </w:rPr>
        <w:t xml:space="preserve"> بيشترين </w:t>
      </w:r>
      <w:r w:rsidRPr="007729DA">
        <w:rPr>
          <w:rFonts w:cs="B Mitra" w:hint="cs"/>
          <w:sz w:val="22"/>
          <w:szCs w:val="24"/>
          <w:rtl/>
        </w:rPr>
        <w:t xml:space="preserve">درصد خطا در این حالت نیز در حدود </w:t>
      </w:r>
      <w:r>
        <w:rPr>
          <w:rFonts w:cs="B Mitra" w:hint="cs"/>
          <w:sz w:val="22"/>
          <w:szCs w:val="24"/>
          <w:rtl/>
        </w:rPr>
        <w:t>9</w:t>
      </w:r>
      <w:r w:rsidRPr="007729DA">
        <w:rPr>
          <w:rFonts w:cs="B Mitra" w:hint="cs"/>
          <w:sz w:val="22"/>
          <w:szCs w:val="24"/>
          <w:rtl/>
        </w:rPr>
        <w:t>% محاسبه گردید که عدد مناسبی میباشد.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E61C52" w14:paraId="1C2187C3" w14:textId="77777777" w:rsidTr="00E61C52">
        <w:tc>
          <w:tcPr>
            <w:tcW w:w="4751" w:type="dxa"/>
          </w:tcPr>
          <w:p w14:paraId="235C0466" w14:textId="4C619187" w:rsidR="00E61C52" w:rsidRDefault="00E61C52" w:rsidP="00E61C52">
            <w:pPr>
              <w:pStyle w:val="a0"/>
              <w:ind w:firstLine="0"/>
              <w:jc w:val="center"/>
              <w:rPr>
                <w:rFonts w:cs="B Mitra"/>
                <w:szCs w:val="24"/>
                <w:rtl/>
              </w:rPr>
            </w:pPr>
            <w:r>
              <w:rPr>
                <w:rFonts w:asciiTheme="minorHAnsi" w:hAnsiTheme="minorHAnsi" w:cs="Times New Roman"/>
                <w:noProof/>
                <w:sz w:val="22"/>
                <w:szCs w:val="22"/>
                <w:lang w:val="en-US" w:bidi="ar-SA"/>
              </w:rPr>
              <w:drawing>
                <wp:inline distT="0" distB="0" distL="0" distR="0" wp14:anchorId="5618BE6F" wp14:editId="35E662F3">
                  <wp:extent cx="2844800" cy="15748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E61C52" w14:paraId="42E689C3" w14:textId="77777777" w:rsidTr="00E61C52">
        <w:tc>
          <w:tcPr>
            <w:tcW w:w="4751" w:type="dxa"/>
          </w:tcPr>
          <w:p w14:paraId="4D61FAFD" w14:textId="0F9E6154" w:rsidR="00E61C52" w:rsidRPr="005B22E9" w:rsidRDefault="005B22E9" w:rsidP="005B22E9">
            <w:pPr>
              <w:pStyle w:val="a2"/>
              <w:rPr>
                <w:rFonts w:cs="B Mitra"/>
                <w:b w:val="0"/>
                <w:bCs w:val="0"/>
                <w:sz w:val="22"/>
                <w:szCs w:val="22"/>
                <w:rtl/>
              </w:rPr>
            </w:pPr>
            <w:r w:rsidRPr="005B22E9">
              <w:rPr>
                <w:rFonts w:cs="B Mitra"/>
                <w:b w:val="0"/>
                <w:bCs w:val="0"/>
                <w:szCs w:val="22"/>
                <w:rtl/>
              </w:rPr>
              <w:t xml:space="preserve">شکل </w:t>
            </w:r>
            <w:r w:rsidRPr="005B22E9">
              <w:rPr>
                <w:rFonts w:cs="B Mitra" w:hint="cs"/>
                <w:b w:val="0"/>
                <w:bCs w:val="0"/>
                <w:szCs w:val="22"/>
                <w:rtl/>
              </w:rPr>
              <w:t>1</w:t>
            </w:r>
            <w:r>
              <w:rPr>
                <w:rFonts w:cs="B Mitra" w:hint="cs"/>
                <w:b w:val="0"/>
                <w:bCs w:val="0"/>
                <w:szCs w:val="22"/>
                <w:rtl/>
              </w:rPr>
              <w:t>8</w:t>
            </w:r>
            <w:r w:rsidRPr="005B22E9">
              <w:rPr>
                <w:rFonts w:cs="B Mitra" w:hint="cs"/>
                <w:b w:val="0"/>
                <w:bCs w:val="0"/>
                <w:szCs w:val="22"/>
                <w:rtl/>
              </w:rPr>
              <w:t xml:space="preserve">. </w:t>
            </w:r>
            <w:r w:rsidRPr="005B22E9">
              <w:rPr>
                <w:rFonts w:cs="B Mitra"/>
                <w:b w:val="0"/>
                <w:bCs w:val="0"/>
                <w:szCs w:val="22"/>
                <w:rtl/>
              </w:rPr>
              <w:t xml:space="preserve">نمودار گشتاور </w:t>
            </w:r>
            <w:r w:rsidRPr="005B22E9">
              <w:rPr>
                <w:rFonts w:cs="B Mitra" w:hint="cs"/>
                <w:b w:val="0"/>
                <w:bCs w:val="0"/>
                <w:szCs w:val="22"/>
                <w:rtl/>
              </w:rPr>
              <w:t xml:space="preserve">بر حسب </w:t>
            </w:r>
            <w:r w:rsidRPr="005B22E9">
              <w:rPr>
                <w:rFonts w:cs="B Mitra"/>
                <w:b w:val="0"/>
                <w:bCs w:val="0"/>
                <w:szCs w:val="22"/>
                <w:rtl/>
              </w:rPr>
              <w:t>دور برای حالت آزمایشگاهی و عددی در حالت یورو</w:t>
            </w:r>
            <w:r w:rsidRPr="005B22E9">
              <w:rPr>
                <w:rFonts w:cs="B Mitra" w:hint="cs"/>
                <w:b w:val="0"/>
                <w:bCs w:val="0"/>
                <w:szCs w:val="22"/>
                <w:rtl/>
              </w:rPr>
              <w:t>2</w:t>
            </w:r>
          </w:p>
        </w:tc>
      </w:tr>
      <w:tr w:rsidR="008B521A" w14:paraId="22C63D7C" w14:textId="77777777" w:rsidTr="005B22E9">
        <w:tc>
          <w:tcPr>
            <w:tcW w:w="4751" w:type="dxa"/>
          </w:tcPr>
          <w:p w14:paraId="1D38B00A" w14:textId="12978A06" w:rsidR="008B521A" w:rsidRDefault="008B521A" w:rsidP="008B521A">
            <w:pPr>
              <w:rPr>
                <w:rFonts w:cs="2  Lotus"/>
                <w:sz w:val="28"/>
                <w:szCs w:val="28"/>
                <w:rtl/>
              </w:rPr>
            </w:pPr>
            <w:r>
              <w:rPr>
                <w:rFonts w:asciiTheme="minorHAnsi" w:eastAsiaTheme="minorHAnsi" w:hAnsiTheme="minorHAnsi" w:cs="Times New Roman"/>
                <w:noProof/>
                <w:sz w:val="22"/>
                <w:szCs w:val="22"/>
                <w:lang w:bidi="ar-SA"/>
              </w:rPr>
              <w:drawing>
                <wp:inline distT="0" distB="0" distL="0" distR="0" wp14:anchorId="5A96C5D8" wp14:editId="750E842A">
                  <wp:extent cx="2901950" cy="15875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B521A" w14:paraId="4A07635F" w14:textId="77777777" w:rsidTr="005B22E9">
        <w:tc>
          <w:tcPr>
            <w:tcW w:w="4751" w:type="dxa"/>
          </w:tcPr>
          <w:p w14:paraId="2A318D53" w14:textId="64E34397" w:rsidR="008B521A" w:rsidRPr="008B521A" w:rsidRDefault="005B22E9" w:rsidP="005B22E9">
            <w:pPr>
              <w:pStyle w:val="a2"/>
              <w:rPr>
                <w:rFonts w:cs="B Mitra"/>
                <w:b w:val="0"/>
                <w:bCs w:val="0"/>
                <w:rtl/>
              </w:rPr>
            </w:pPr>
            <w:r w:rsidRPr="006E4EAE">
              <w:rPr>
                <w:rFonts w:cs="B Mitra" w:hint="cs"/>
                <w:b w:val="0"/>
                <w:bCs w:val="0"/>
                <w:sz w:val="18"/>
                <w:szCs w:val="22"/>
                <w:rtl/>
              </w:rPr>
              <w:t xml:space="preserve">شکل </w:t>
            </w:r>
            <w:r>
              <w:rPr>
                <w:rFonts w:cs="B Mitra" w:hint="cs"/>
                <w:b w:val="0"/>
                <w:bCs w:val="0"/>
                <w:sz w:val="18"/>
                <w:szCs w:val="22"/>
                <w:rtl/>
              </w:rPr>
              <w:t>19</w:t>
            </w:r>
            <w:r w:rsidRPr="00F93388">
              <w:rPr>
                <w:rFonts w:cs="B Mitra" w:hint="cs"/>
                <w:b w:val="0"/>
                <w:bCs w:val="0"/>
                <w:sz w:val="18"/>
                <w:szCs w:val="22"/>
                <w:rtl/>
              </w:rPr>
              <w:t xml:space="preserve">. </w:t>
            </w:r>
            <w:r>
              <w:rPr>
                <w:rFonts w:cs="B Mitra"/>
                <w:b w:val="0"/>
                <w:bCs w:val="0"/>
                <w:szCs w:val="22"/>
                <w:rtl/>
              </w:rPr>
              <w:t xml:space="preserve">نمودار </w:t>
            </w:r>
            <w:r w:rsidRPr="00F93388">
              <w:rPr>
                <w:rFonts w:cs="B Mitra"/>
                <w:b w:val="0"/>
                <w:bCs w:val="0"/>
                <w:szCs w:val="22"/>
                <w:rtl/>
              </w:rPr>
              <w:t xml:space="preserve"> </w:t>
            </w:r>
            <w:r>
              <w:rPr>
                <w:rFonts w:cs="B Mitra" w:hint="cs"/>
                <w:b w:val="0"/>
                <w:bCs w:val="0"/>
                <w:szCs w:val="22"/>
                <w:rtl/>
              </w:rPr>
              <w:t>توان</w:t>
            </w:r>
            <w:r w:rsidRPr="00F93388">
              <w:rPr>
                <w:rFonts w:cs="B Mitra"/>
                <w:b w:val="0"/>
                <w:bCs w:val="0"/>
                <w:szCs w:val="22"/>
                <w:rtl/>
              </w:rPr>
              <w:t xml:space="preserve"> </w:t>
            </w:r>
            <w:r w:rsidRPr="00F93388">
              <w:rPr>
                <w:rFonts w:cs="B Mitra" w:hint="cs"/>
                <w:b w:val="0"/>
                <w:bCs w:val="0"/>
                <w:szCs w:val="22"/>
                <w:rtl/>
              </w:rPr>
              <w:t xml:space="preserve">بر حسب </w:t>
            </w:r>
            <w:r w:rsidRPr="00F93388">
              <w:rPr>
                <w:rFonts w:cs="B Mitra"/>
                <w:b w:val="0"/>
                <w:bCs w:val="0"/>
                <w:szCs w:val="22"/>
                <w:rtl/>
              </w:rPr>
              <w:t>دور برای حالت آزمایشگاهی و عددی در حالت یورو</w:t>
            </w:r>
            <w:r>
              <w:rPr>
                <w:rFonts w:cs="B Mitra" w:hint="cs"/>
                <w:b w:val="0"/>
                <w:bCs w:val="0"/>
                <w:szCs w:val="22"/>
                <w:rtl/>
              </w:rPr>
              <w:t>2</w:t>
            </w:r>
          </w:p>
        </w:tc>
      </w:tr>
      <w:tr w:rsidR="006D53E9" w14:paraId="1FF6FD6A" w14:textId="77777777" w:rsidTr="00E3434A">
        <w:tc>
          <w:tcPr>
            <w:tcW w:w="4751" w:type="dxa"/>
          </w:tcPr>
          <w:p w14:paraId="18235EC2" w14:textId="1076CDFA" w:rsidR="006D53E9" w:rsidRDefault="006D53E9" w:rsidP="006D53E9">
            <w:pPr>
              <w:pStyle w:val="a0"/>
              <w:ind w:firstLine="0"/>
              <w:jc w:val="center"/>
              <w:rPr>
                <w:rFonts w:cs="B Mitra"/>
                <w:szCs w:val="24"/>
                <w:rtl/>
              </w:rPr>
            </w:pPr>
            <w:r w:rsidRPr="00500135">
              <w:rPr>
                <w:rFonts w:asciiTheme="minorHAnsi" w:hAnsiTheme="minorHAnsi" w:cs="B Mitra"/>
                <w:noProof/>
                <w:szCs w:val="24"/>
                <w:lang w:val="en-US" w:bidi="ar-SA"/>
              </w:rPr>
              <w:drawing>
                <wp:inline distT="0" distB="0" distL="0" distR="0" wp14:anchorId="38C8A937" wp14:editId="73E398D3">
                  <wp:extent cx="2794000" cy="13144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D53E9" w14:paraId="680953F9" w14:textId="77777777" w:rsidTr="00E3434A">
        <w:tc>
          <w:tcPr>
            <w:tcW w:w="4751" w:type="dxa"/>
          </w:tcPr>
          <w:p w14:paraId="6164832E" w14:textId="3E74D149" w:rsidR="006D53E9" w:rsidRPr="006D53E9" w:rsidRDefault="00E3434A" w:rsidP="00E3434A">
            <w:pPr>
              <w:pStyle w:val="a2"/>
              <w:rPr>
                <w:rFonts w:cs="B Mitra"/>
                <w:b w:val="0"/>
                <w:bCs w:val="0"/>
                <w:sz w:val="24"/>
                <w:rtl/>
              </w:rPr>
            </w:pPr>
            <w:r w:rsidRPr="006E4EAE">
              <w:rPr>
                <w:rFonts w:cs="B Mitra" w:hint="cs"/>
                <w:b w:val="0"/>
                <w:bCs w:val="0"/>
                <w:sz w:val="18"/>
                <w:szCs w:val="22"/>
                <w:rtl/>
              </w:rPr>
              <w:t xml:space="preserve">شکل </w:t>
            </w:r>
            <w:r>
              <w:rPr>
                <w:rFonts w:cs="B Mitra" w:hint="cs"/>
                <w:b w:val="0"/>
                <w:bCs w:val="0"/>
                <w:sz w:val="18"/>
                <w:szCs w:val="22"/>
                <w:rtl/>
              </w:rPr>
              <w:t>20</w:t>
            </w:r>
            <w:r w:rsidRPr="00F93388">
              <w:rPr>
                <w:rFonts w:cs="B Mitra" w:hint="cs"/>
                <w:b w:val="0"/>
                <w:bCs w:val="0"/>
                <w:sz w:val="18"/>
                <w:szCs w:val="22"/>
                <w:rtl/>
              </w:rPr>
              <w:t xml:space="preserve">. </w:t>
            </w:r>
            <w:r w:rsidRPr="00F93388">
              <w:rPr>
                <w:rFonts w:cs="B Mitra"/>
                <w:b w:val="0"/>
                <w:bCs w:val="0"/>
                <w:szCs w:val="22"/>
                <w:rtl/>
              </w:rPr>
              <w:t xml:space="preserve">نمودار </w:t>
            </w:r>
            <w:r>
              <w:rPr>
                <w:rFonts w:cs="B Mitra" w:hint="cs"/>
                <w:b w:val="0"/>
                <w:bCs w:val="0"/>
                <w:szCs w:val="22"/>
                <w:rtl/>
              </w:rPr>
              <w:t>فشار خروجی اگزوز</w:t>
            </w:r>
            <w:r w:rsidRPr="00F93388">
              <w:rPr>
                <w:rFonts w:cs="B Mitra"/>
                <w:b w:val="0"/>
                <w:bCs w:val="0"/>
                <w:szCs w:val="22"/>
                <w:rtl/>
              </w:rPr>
              <w:t xml:space="preserve"> </w:t>
            </w:r>
            <w:r w:rsidRPr="00F93388">
              <w:rPr>
                <w:rFonts w:cs="B Mitra" w:hint="cs"/>
                <w:b w:val="0"/>
                <w:bCs w:val="0"/>
                <w:szCs w:val="22"/>
                <w:rtl/>
              </w:rPr>
              <w:t xml:space="preserve">بر حسب </w:t>
            </w:r>
            <w:r w:rsidRPr="00F93388">
              <w:rPr>
                <w:rFonts w:cs="B Mitra"/>
                <w:b w:val="0"/>
                <w:bCs w:val="0"/>
                <w:szCs w:val="22"/>
                <w:rtl/>
              </w:rPr>
              <w:t>دور برای حالت آزمایشگاهی و عددی در حالت یورو</w:t>
            </w:r>
            <w:r>
              <w:rPr>
                <w:rFonts w:cs="B Mitra" w:hint="cs"/>
                <w:b w:val="0"/>
                <w:bCs w:val="0"/>
                <w:szCs w:val="22"/>
                <w:rtl/>
              </w:rPr>
              <w:t>2</w:t>
            </w:r>
          </w:p>
        </w:tc>
      </w:tr>
      <w:tr w:rsidR="00500135" w:rsidRPr="00500135" w14:paraId="66BF5EBF" w14:textId="77777777" w:rsidTr="000130C1">
        <w:tc>
          <w:tcPr>
            <w:tcW w:w="4751" w:type="dxa"/>
          </w:tcPr>
          <w:p w14:paraId="0538952C" w14:textId="3055B016" w:rsidR="00500135" w:rsidRPr="00500135" w:rsidRDefault="00500135" w:rsidP="00500135">
            <w:pPr>
              <w:pStyle w:val="a0"/>
              <w:ind w:firstLine="0"/>
              <w:rPr>
                <w:rFonts w:cs="B Mitra"/>
                <w:szCs w:val="24"/>
                <w:rtl/>
              </w:rPr>
            </w:pPr>
            <w:r w:rsidRPr="00500135">
              <w:rPr>
                <w:rFonts w:asciiTheme="minorHAnsi" w:hAnsiTheme="minorHAnsi" w:cs="B Mitra"/>
                <w:noProof/>
                <w:szCs w:val="24"/>
                <w:lang w:val="en-US" w:bidi="ar-SA"/>
              </w:rPr>
              <w:lastRenderedPageBreak/>
              <w:drawing>
                <wp:inline distT="0" distB="0" distL="0" distR="0" wp14:anchorId="6250FB74" wp14:editId="1CF6A66B">
                  <wp:extent cx="2895600" cy="15240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500135" w:rsidRPr="00500135" w14:paraId="3AE82188" w14:textId="77777777" w:rsidTr="000130C1">
        <w:tc>
          <w:tcPr>
            <w:tcW w:w="4751" w:type="dxa"/>
          </w:tcPr>
          <w:p w14:paraId="56A2B434" w14:textId="37463B36" w:rsidR="00500135" w:rsidRPr="00500135" w:rsidRDefault="00E3434A" w:rsidP="000130C1">
            <w:pPr>
              <w:pStyle w:val="a2"/>
              <w:rPr>
                <w:rFonts w:cs="B Mitra"/>
                <w:b w:val="0"/>
                <w:bCs w:val="0"/>
                <w:sz w:val="24"/>
                <w:rtl/>
              </w:rPr>
            </w:pPr>
            <w:r w:rsidRPr="006E4EAE">
              <w:rPr>
                <w:rFonts w:cs="B Mitra" w:hint="cs"/>
                <w:b w:val="0"/>
                <w:bCs w:val="0"/>
                <w:sz w:val="18"/>
                <w:szCs w:val="22"/>
                <w:rtl/>
              </w:rPr>
              <w:t xml:space="preserve">شکل </w:t>
            </w:r>
            <w:r w:rsidR="000130C1">
              <w:rPr>
                <w:rFonts w:cs="B Mitra" w:hint="cs"/>
                <w:b w:val="0"/>
                <w:bCs w:val="0"/>
                <w:sz w:val="18"/>
                <w:szCs w:val="22"/>
                <w:rtl/>
              </w:rPr>
              <w:t>21</w:t>
            </w:r>
            <w:r w:rsidRPr="00F93388">
              <w:rPr>
                <w:rFonts w:cs="B Mitra" w:hint="cs"/>
                <w:b w:val="0"/>
                <w:bCs w:val="0"/>
                <w:sz w:val="18"/>
                <w:szCs w:val="22"/>
                <w:rtl/>
              </w:rPr>
              <w:t xml:space="preserve">. </w:t>
            </w:r>
            <w:r w:rsidRPr="00F93388">
              <w:rPr>
                <w:rFonts w:cs="B Mitra"/>
                <w:b w:val="0"/>
                <w:bCs w:val="0"/>
                <w:szCs w:val="22"/>
                <w:rtl/>
              </w:rPr>
              <w:t xml:space="preserve">نمودار </w:t>
            </w:r>
            <w:r>
              <w:rPr>
                <w:rFonts w:cs="B Mitra" w:hint="cs"/>
                <w:b w:val="0"/>
                <w:bCs w:val="0"/>
                <w:szCs w:val="22"/>
                <w:rtl/>
              </w:rPr>
              <w:t>مصرف سوخت ويژه ترمزی</w:t>
            </w:r>
            <w:r w:rsidRPr="00F93388">
              <w:rPr>
                <w:rFonts w:cs="B Mitra"/>
                <w:b w:val="0"/>
                <w:bCs w:val="0"/>
                <w:szCs w:val="22"/>
                <w:rtl/>
              </w:rPr>
              <w:t xml:space="preserve"> </w:t>
            </w:r>
            <w:r w:rsidRPr="00F93388">
              <w:rPr>
                <w:rFonts w:cs="B Mitra" w:hint="cs"/>
                <w:b w:val="0"/>
                <w:bCs w:val="0"/>
                <w:szCs w:val="22"/>
                <w:rtl/>
              </w:rPr>
              <w:t xml:space="preserve">بر حسب </w:t>
            </w:r>
            <w:r w:rsidRPr="00F93388">
              <w:rPr>
                <w:rFonts w:cs="B Mitra"/>
                <w:b w:val="0"/>
                <w:bCs w:val="0"/>
                <w:szCs w:val="22"/>
                <w:rtl/>
              </w:rPr>
              <w:t>دور برای حالت آزمایشگاهی و عددی در حالت یورو</w:t>
            </w:r>
            <w:r w:rsidR="000130C1">
              <w:rPr>
                <w:rFonts w:cs="B Mitra" w:hint="cs"/>
                <w:b w:val="0"/>
                <w:bCs w:val="0"/>
                <w:szCs w:val="22"/>
                <w:rtl/>
              </w:rPr>
              <w:t>2</w:t>
            </w:r>
          </w:p>
        </w:tc>
      </w:tr>
    </w:tbl>
    <w:p w14:paraId="7264B6F9" w14:textId="77777777" w:rsidR="00500135" w:rsidRPr="00500135" w:rsidRDefault="00500135" w:rsidP="00500135">
      <w:pPr>
        <w:pStyle w:val="a0"/>
        <w:rPr>
          <w:rFonts w:cs="B Mitra"/>
          <w:szCs w:val="24"/>
        </w:rPr>
      </w:pPr>
    </w:p>
    <w:p w14:paraId="7CFC5498" w14:textId="77777777" w:rsidR="00395A9A" w:rsidRPr="001424B2" w:rsidRDefault="00395A9A" w:rsidP="00395A9A">
      <w:pPr>
        <w:jc w:val="lowKashida"/>
        <w:rPr>
          <w:rFonts w:asciiTheme="majorHAnsi" w:hAnsiTheme="majorHAnsi" w:cs="B Mitra"/>
          <w:b/>
          <w:bCs/>
          <w:szCs w:val="24"/>
          <w:rtl/>
        </w:rPr>
      </w:pPr>
      <w:r w:rsidRPr="001424B2">
        <w:rPr>
          <w:rFonts w:asciiTheme="majorHAnsi" w:hAnsiTheme="majorHAnsi" w:cs="B Mitra"/>
          <w:b/>
          <w:bCs/>
          <w:szCs w:val="24"/>
          <w:rtl/>
        </w:rPr>
        <w:t>نتيجه‌گيري</w:t>
      </w:r>
    </w:p>
    <w:p w14:paraId="256B0817" w14:textId="725E36F7" w:rsidR="000130C1" w:rsidRPr="00066812" w:rsidRDefault="000130C1" w:rsidP="000130C1">
      <w:pPr>
        <w:rPr>
          <w:rFonts w:cs="B Mitra"/>
          <w:szCs w:val="24"/>
          <w:rtl/>
        </w:rPr>
      </w:pPr>
      <w:r w:rsidRPr="00066812">
        <w:rPr>
          <w:rFonts w:cs="B Mitra" w:hint="cs"/>
          <w:szCs w:val="24"/>
          <w:rtl/>
        </w:rPr>
        <w:t xml:space="preserve">در این پژوهش </w:t>
      </w:r>
      <w:r>
        <w:rPr>
          <w:rFonts w:cs="B Mitra" w:hint="cs"/>
          <w:szCs w:val="24"/>
          <w:rtl/>
        </w:rPr>
        <w:t xml:space="preserve">ابتدا مدار عملکرد </w:t>
      </w:r>
      <w:r w:rsidRPr="00066812">
        <w:rPr>
          <w:rFonts w:cs="B Mitra" w:hint="cs"/>
          <w:szCs w:val="24"/>
          <w:rtl/>
        </w:rPr>
        <w:t xml:space="preserve">موتور به صورت یک بعدی با استفاده از نرم افزار </w:t>
      </w:r>
      <w:r w:rsidRPr="003478DE">
        <w:rPr>
          <w:rFonts w:cs="B Mitra" w:hint="cs"/>
          <w:szCs w:val="24"/>
          <w:rtl/>
        </w:rPr>
        <w:t>جی تی پاور</w:t>
      </w:r>
      <w:r w:rsidRPr="00066812">
        <w:rPr>
          <w:rFonts w:cs="B Mitra" w:hint="cs"/>
          <w:szCs w:val="24"/>
          <w:rtl/>
        </w:rPr>
        <w:t xml:space="preserve"> شبیه سازی گردید</w:t>
      </w:r>
      <w:r>
        <w:rPr>
          <w:rFonts w:cs="B Mitra" w:hint="cs"/>
          <w:szCs w:val="24"/>
          <w:rtl/>
        </w:rPr>
        <w:t xml:space="preserve"> و اثر</w:t>
      </w:r>
      <w:r w:rsidRPr="00066812">
        <w:rPr>
          <w:rFonts w:cs="B Mitra" w:hint="cs"/>
          <w:szCs w:val="24"/>
          <w:rtl/>
        </w:rPr>
        <w:t xml:space="preserve"> تغییر کاتالیست بر روی فشار </w:t>
      </w:r>
      <w:r>
        <w:rPr>
          <w:rFonts w:cs="B Mitra" w:hint="cs"/>
          <w:szCs w:val="24"/>
          <w:rtl/>
        </w:rPr>
        <w:t>راهگاه خروجی</w:t>
      </w:r>
      <w:r w:rsidRPr="00066812">
        <w:rPr>
          <w:rFonts w:cs="B Mitra" w:hint="cs"/>
          <w:szCs w:val="24"/>
          <w:rtl/>
        </w:rPr>
        <w:t xml:space="preserve"> موتور</w:t>
      </w:r>
      <w:r>
        <w:rPr>
          <w:rFonts w:cs="B Mitra" w:hint="cs"/>
          <w:szCs w:val="24"/>
          <w:rtl/>
        </w:rPr>
        <w:t>،</w:t>
      </w:r>
      <w:r w:rsidRPr="00066812">
        <w:rPr>
          <w:rFonts w:cs="B Mitra" w:hint="cs"/>
          <w:szCs w:val="24"/>
          <w:rtl/>
        </w:rPr>
        <w:t xml:space="preserve"> گشتاور و توان موتور </w:t>
      </w:r>
      <w:r>
        <w:rPr>
          <w:rFonts w:cs="B Mitra" w:hint="cs"/>
          <w:szCs w:val="24"/>
          <w:rtl/>
        </w:rPr>
        <w:t xml:space="preserve">و همچنين </w:t>
      </w:r>
      <w:r w:rsidRPr="00066812">
        <w:rPr>
          <w:rFonts w:cs="B Mitra" w:hint="cs"/>
          <w:szCs w:val="24"/>
          <w:rtl/>
        </w:rPr>
        <w:t xml:space="preserve">تغییرات زاویه چند راهه دود و تاثیر آن بر روی شدت جریان خروجی مورد بررسی قرار گرفت. </w:t>
      </w:r>
      <w:r>
        <w:rPr>
          <w:rFonts w:cs="B Mitra" w:hint="cs"/>
          <w:szCs w:val="24"/>
          <w:rtl/>
        </w:rPr>
        <w:t xml:space="preserve">سپس </w:t>
      </w:r>
      <w:r w:rsidRPr="00066812">
        <w:rPr>
          <w:rFonts w:cs="B Mitra" w:hint="cs"/>
          <w:szCs w:val="24"/>
          <w:rtl/>
        </w:rPr>
        <w:t xml:space="preserve">از طریق آزمون میز جریان </w:t>
      </w:r>
      <w:r>
        <w:rPr>
          <w:rFonts w:cs="B Mitra" w:hint="cs"/>
          <w:szCs w:val="24"/>
          <w:rtl/>
        </w:rPr>
        <w:t xml:space="preserve">و </w:t>
      </w:r>
      <w:r w:rsidRPr="00066812">
        <w:rPr>
          <w:rFonts w:cs="B Mitra" w:hint="cs"/>
          <w:szCs w:val="24"/>
          <w:rtl/>
        </w:rPr>
        <w:t xml:space="preserve">تاثیر </w:t>
      </w:r>
      <w:r w:rsidR="006664BD">
        <w:rPr>
          <w:rFonts w:cs="B Mitra" w:hint="cs"/>
          <w:szCs w:val="24"/>
          <w:rtl/>
        </w:rPr>
        <w:t>منيفلد دود</w:t>
      </w:r>
      <w:r w:rsidRPr="00066812">
        <w:rPr>
          <w:rFonts w:cs="B Mitra" w:hint="cs"/>
          <w:szCs w:val="24"/>
          <w:rtl/>
        </w:rPr>
        <w:t>مورد بررسی قرار گرفت</w:t>
      </w:r>
      <w:r>
        <w:rPr>
          <w:rFonts w:cs="B Mitra" w:hint="cs"/>
          <w:szCs w:val="24"/>
          <w:rtl/>
        </w:rPr>
        <w:t xml:space="preserve">. نتيجه نشان می دهد که </w:t>
      </w:r>
      <w:r w:rsidRPr="00066812">
        <w:rPr>
          <w:rFonts w:cs="B Mitra" w:hint="cs"/>
          <w:szCs w:val="24"/>
          <w:rtl/>
        </w:rPr>
        <w:t>با فرض ثابت بودن تمامی متغیرها در دو حالت آزمایش، میزان گشتاور خروجی موتور در حالت تست با منیفولد دود طرح یورو 2 بیشتر از موتور با منیفولد دود طرح یورو 4 میباشد که بدین معنا است که توان خروجی آن نیز در حالت یورو 2 بهبود یافته و مناسب تر میباشد.</w:t>
      </w:r>
      <w:r>
        <w:rPr>
          <w:rFonts w:cs="B Mitra" w:hint="cs"/>
          <w:szCs w:val="24"/>
          <w:rtl/>
        </w:rPr>
        <w:t xml:space="preserve"> همچنين</w:t>
      </w:r>
      <w:r w:rsidRPr="00066812">
        <w:rPr>
          <w:rFonts w:cs="B Mitra" w:hint="cs"/>
          <w:szCs w:val="24"/>
          <w:rtl/>
        </w:rPr>
        <w:t xml:space="preserve"> افت فشار در دو طرح چندراه خروجی یورو2 و یورو 4 تفاوت چندانی ندارد و می توان اثر هر کدام از آنها را در نتایج آزمون دینامیکی نادیده گرفت. </w:t>
      </w:r>
    </w:p>
    <w:p w14:paraId="1C62DD22" w14:textId="77777777" w:rsidR="00395A9A" w:rsidRPr="001424B2" w:rsidRDefault="00395A9A" w:rsidP="00395A9A">
      <w:pPr>
        <w:jc w:val="lowKashida"/>
        <w:rPr>
          <w:rFonts w:asciiTheme="majorHAnsi" w:hAnsiTheme="majorHAnsi" w:cs="B Mitra"/>
          <w:szCs w:val="24"/>
          <w:rtl/>
        </w:rPr>
      </w:pPr>
    </w:p>
    <w:p w14:paraId="17CA2072" w14:textId="77777777" w:rsidR="00395A9A" w:rsidRPr="001424B2" w:rsidRDefault="00395A9A" w:rsidP="00395A9A">
      <w:pPr>
        <w:jc w:val="lowKashida"/>
        <w:rPr>
          <w:rFonts w:asciiTheme="majorHAnsi" w:hAnsiTheme="majorHAnsi" w:cs="B Mitra"/>
          <w:b/>
          <w:bCs/>
          <w:szCs w:val="24"/>
          <w:rtl/>
        </w:rPr>
      </w:pPr>
      <w:r w:rsidRPr="001424B2">
        <w:rPr>
          <w:rFonts w:asciiTheme="majorHAnsi" w:hAnsiTheme="majorHAnsi" w:cs="B Mitra"/>
          <w:b/>
          <w:bCs/>
          <w:szCs w:val="24"/>
          <w:rtl/>
        </w:rPr>
        <w:t>مراجع و منابع</w:t>
      </w:r>
    </w:p>
    <w:p w14:paraId="73A95634" w14:textId="1690F35F" w:rsidR="00946C46" w:rsidRPr="00946C46" w:rsidRDefault="00946C46" w:rsidP="00946C46">
      <w:pPr>
        <w:pStyle w:val="a4"/>
        <w:bidi/>
        <w:rPr>
          <w:rFonts w:cs="B Mitra"/>
          <w:lang w:val="en-US"/>
        </w:rPr>
      </w:pPr>
      <w:r w:rsidRPr="00946C46">
        <w:rPr>
          <w:rFonts w:cs="B Mitra"/>
          <w:sz w:val="22"/>
          <w:szCs w:val="22"/>
          <w:rtl/>
        </w:rPr>
        <w:t>[</w:t>
      </w:r>
      <w:r w:rsidRPr="00946C46">
        <w:rPr>
          <w:rFonts w:cs="B Mitra" w:hint="cs"/>
          <w:sz w:val="22"/>
          <w:szCs w:val="22"/>
          <w:rtl/>
        </w:rPr>
        <w:t>1</w:t>
      </w:r>
      <w:r w:rsidRPr="00946C46">
        <w:rPr>
          <w:rFonts w:cs="B Mitra"/>
          <w:sz w:val="22"/>
          <w:szCs w:val="22"/>
          <w:rtl/>
        </w:rPr>
        <w:t>]</w:t>
      </w:r>
      <w:r>
        <w:rPr>
          <w:rFonts w:cs="B Mitra" w:hint="cs"/>
          <w:sz w:val="22"/>
          <w:szCs w:val="22"/>
          <w:rtl/>
        </w:rPr>
        <w:t xml:space="preserve"> </w:t>
      </w:r>
      <w:r w:rsidRPr="00946C46">
        <w:rPr>
          <w:rFonts w:cs="B Mitra" w:hint="cs"/>
          <w:sz w:val="22"/>
          <w:szCs w:val="22"/>
          <w:rtl/>
        </w:rPr>
        <w:t xml:space="preserve">ارزیابی علل افت توان موتور </w:t>
      </w:r>
      <w:r w:rsidRPr="00946C46">
        <w:rPr>
          <w:rFonts w:cs="B Mitra"/>
          <w:sz w:val="22"/>
          <w:szCs w:val="22"/>
          <w:lang w:val="en-US"/>
        </w:rPr>
        <w:t>XUM</w:t>
      </w:r>
      <w:r w:rsidRPr="00946C46">
        <w:rPr>
          <w:rFonts w:cs="B Mitra" w:hint="cs"/>
          <w:sz w:val="22"/>
          <w:szCs w:val="22"/>
          <w:rtl/>
          <w:lang w:val="en-US"/>
        </w:rPr>
        <w:t>، شرکت تحقیق، طراحی و تولید موتور ایران خودرو،مهندس نیکروان.</w:t>
      </w:r>
    </w:p>
    <w:p w14:paraId="21278CC5" w14:textId="6ABA283A" w:rsidR="00946C46" w:rsidRPr="00946C46" w:rsidRDefault="00946C46" w:rsidP="00946C46">
      <w:pPr>
        <w:pStyle w:val="a4"/>
        <w:bidi/>
        <w:rPr>
          <w:rFonts w:cs="B Mitra"/>
          <w:lang w:val="en-US"/>
        </w:rPr>
      </w:pPr>
      <w:r w:rsidRPr="00946C46">
        <w:rPr>
          <w:rFonts w:cs="B Mitra"/>
          <w:sz w:val="22"/>
          <w:szCs w:val="22"/>
          <w:rtl/>
        </w:rPr>
        <w:t>[</w:t>
      </w:r>
      <w:r>
        <w:rPr>
          <w:rFonts w:cs="B Mitra" w:hint="cs"/>
          <w:sz w:val="22"/>
          <w:szCs w:val="22"/>
          <w:rtl/>
        </w:rPr>
        <w:t>2</w:t>
      </w:r>
      <w:r w:rsidRPr="00946C46">
        <w:rPr>
          <w:rFonts w:cs="B Mitra"/>
          <w:sz w:val="22"/>
          <w:szCs w:val="22"/>
          <w:rtl/>
        </w:rPr>
        <w:t>]</w:t>
      </w:r>
      <w:r>
        <w:rPr>
          <w:rFonts w:cs="B Mitra" w:hint="cs"/>
          <w:sz w:val="22"/>
          <w:szCs w:val="22"/>
          <w:rtl/>
        </w:rPr>
        <w:t xml:space="preserve"> </w:t>
      </w:r>
      <w:r w:rsidRPr="00946C46">
        <w:rPr>
          <w:rFonts w:cs="B Mitra" w:hint="cs"/>
          <w:rtl/>
          <w:lang w:val="en-US"/>
        </w:rPr>
        <w:t>آشنایی با استاندارهای آلایندگی خودرو یورو، تهیه</w:t>
      </w:r>
      <w:r>
        <w:rPr>
          <w:rFonts w:cs="B Mitra" w:hint="cs"/>
          <w:rtl/>
          <w:lang w:val="en-US"/>
        </w:rPr>
        <w:t xml:space="preserve"> </w:t>
      </w:r>
      <w:r w:rsidRPr="00946C46">
        <w:rPr>
          <w:rFonts w:cs="B Mitra" w:hint="cs"/>
          <w:rtl/>
          <w:lang w:val="en-US"/>
        </w:rPr>
        <w:t>شده در مدیریت پشتیبانی و نظارت بر شرکتها، 1392</w:t>
      </w:r>
    </w:p>
    <w:p w14:paraId="121910E4" w14:textId="2D1744BD" w:rsidR="003B6338" w:rsidRDefault="003B6338" w:rsidP="00946C46">
      <w:pPr>
        <w:bidi w:val="0"/>
        <w:jc w:val="lowKashida"/>
        <w:rPr>
          <w:rFonts w:asciiTheme="majorHAnsi" w:hAnsiTheme="majorHAnsi" w:cs="B Mitra"/>
          <w:color w:val="000000" w:themeColor="text1"/>
          <w:sz w:val="20"/>
          <w:szCs w:val="20"/>
          <w:rtl/>
        </w:rPr>
      </w:pPr>
      <w:r w:rsidRPr="00625BBA">
        <w:rPr>
          <w:rFonts w:asciiTheme="majorHAnsi" w:hAnsiTheme="majorHAnsi" w:cs="B Mitra"/>
          <w:color w:val="000000" w:themeColor="text1"/>
          <w:sz w:val="20"/>
          <w:szCs w:val="20"/>
        </w:rPr>
        <w:t>[</w:t>
      </w:r>
      <w:r w:rsidR="00946C46">
        <w:rPr>
          <w:rFonts w:asciiTheme="majorHAnsi" w:hAnsiTheme="majorHAnsi" w:cs="B Mitra"/>
          <w:color w:val="000000" w:themeColor="text1"/>
          <w:sz w:val="20"/>
          <w:szCs w:val="20"/>
        </w:rPr>
        <w:t>3</w:t>
      </w:r>
      <w:r w:rsidRPr="00625BBA">
        <w:rPr>
          <w:rFonts w:asciiTheme="majorHAnsi" w:hAnsiTheme="majorHAnsi" w:cs="B Mitra"/>
          <w:color w:val="000000" w:themeColor="text1"/>
          <w:sz w:val="20"/>
          <w:szCs w:val="20"/>
        </w:rPr>
        <w:t xml:space="preserve">] Jawad, B., Biggs, C., &amp; Klein, B. (2002). Exhaust system design for a </w:t>
      </w:r>
      <w:proofErr w:type="gramStart"/>
      <w:r w:rsidRPr="00625BBA">
        <w:rPr>
          <w:rFonts w:asciiTheme="majorHAnsi" w:hAnsiTheme="majorHAnsi" w:cs="B Mitra"/>
          <w:color w:val="000000" w:themeColor="text1"/>
          <w:sz w:val="20"/>
          <w:szCs w:val="20"/>
        </w:rPr>
        <w:t>four cylinder</w:t>
      </w:r>
      <w:proofErr w:type="gramEnd"/>
      <w:r w:rsidRPr="00625BBA">
        <w:rPr>
          <w:rFonts w:asciiTheme="majorHAnsi" w:hAnsiTheme="majorHAnsi" w:cs="B Mitra"/>
          <w:color w:val="000000" w:themeColor="text1"/>
          <w:sz w:val="20"/>
          <w:szCs w:val="20"/>
        </w:rPr>
        <w:t xml:space="preserve"> engine (No. 2002-01-3316). SAE Technical Paper.</w:t>
      </w:r>
    </w:p>
    <w:p w14:paraId="404B66A4" w14:textId="1B789B60" w:rsidR="00395A9A" w:rsidRPr="001424B2" w:rsidRDefault="00395A9A" w:rsidP="007F39CD">
      <w:pPr>
        <w:bidi w:val="0"/>
        <w:jc w:val="lowKashida"/>
        <w:rPr>
          <w:rFonts w:asciiTheme="majorHAnsi" w:hAnsiTheme="majorHAnsi" w:cs="B Mitra"/>
          <w:sz w:val="20"/>
          <w:szCs w:val="20"/>
        </w:rPr>
      </w:pPr>
      <w:r w:rsidRPr="001424B2">
        <w:rPr>
          <w:rFonts w:asciiTheme="majorHAnsi" w:hAnsiTheme="majorHAnsi" w:cs="B Mitra"/>
          <w:sz w:val="20"/>
          <w:szCs w:val="20"/>
        </w:rPr>
        <w:t>[</w:t>
      </w:r>
      <w:r w:rsidR="007F39CD">
        <w:rPr>
          <w:rFonts w:asciiTheme="majorHAnsi" w:hAnsiTheme="majorHAnsi" w:cs="B Mitra"/>
          <w:sz w:val="20"/>
          <w:szCs w:val="20"/>
        </w:rPr>
        <w:t>4</w:t>
      </w:r>
      <w:r w:rsidRPr="001424B2">
        <w:rPr>
          <w:rFonts w:asciiTheme="majorHAnsi" w:hAnsiTheme="majorHAnsi" w:cs="B Mitra"/>
          <w:sz w:val="20"/>
          <w:szCs w:val="20"/>
        </w:rPr>
        <w:t xml:space="preserve">] </w:t>
      </w:r>
      <w:r w:rsidRPr="006450FF">
        <w:rPr>
          <w:rFonts w:asciiTheme="majorHAnsi" w:hAnsiTheme="majorHAnsi" w:cs="B Mitra"/>
          <w:sz w:val="20"/>
          <w:szCs w:val="20"/>
        </w:rPr>
        <w:t xml:space="preserve">Kim, J. Y., </w:t>
      </w:r>
      <w:proofErr w:type="spellStart"/>
      <w:r w:rsidRPr="006450FF">
        <w:rPr>
          <w:rFonts w:asciiTheme="majorHAnsi" w:hAnsiTheme="majorHAnsi" w:cs="B Mitra"/>
          <w:sz w:val="20"/>
          <w:szCs w:val="20"/>
        </w:rPr>
        <w:t>Corsetti</w:t>
      </w:r>
      <w:proofErr w:type="spellEnd"/>
      <w:r w:rsidRPr="006450FF">
        <w:rPr>
          <w:rFonts w:asciiTheme="majorHAnsi" w:hAnsiTheme="majorHAnsi" w:cs="B Mitra"/>
          <w:sz w:val="20"/>
          <w:szCs w:val="20"/>
        </w:rPr>
        <w:t xml:space="preserve">, M. L., </w:t>
      </w:r>
      <w:proofErr w:type="spellStart"/>
      <w:r w:rsidRPr="006450FF">
        <w:rPr>
          <w:rFonts w:asciiTheme="majorHAnsi" w:hAnsiTheme="majorHAnsi" w:cs="B Mitra"/>
          <w:sz w:val="20"/>
          <w:szCs w:val="20"/>
        </w:rPr>
        <w:t>Biundo</w:t>
      </w:r>
      <w:proofErr w:type="spellEnd"/>
      <w:r w:rsidRPr="006450FF">
        <w:rPr>
          <w:rFonts w:asciiTheme="majorHAnsi" w:hAnsiTheme="majorHAnsi" w:cs="B Mitra"/>
          <w:sz w:val="20"/>
          <w:szCs w:val="20"/>
        </w:rPr>
        <w:t xml:space="preserve">, L., Dobson, D. A., &amp; Beason, R. E. (2003). Modeling and measuring exhaust backpressure resulting from flow restriction through an </w:t>
      </w:r>
      <w:proofErr w:type="spellStart"/>
      <w:r w:rsidRPr="006450FF">
        <w:rPr>
          <w:rFonts w:asciiTheme="majorHAnsi" w:hAnsiTheme="majorHAnsi" w:cs="B Mitra"/>
          <w:sz w:val="20"/>
          <w:szCs w:val="20"/>
        </w:rPr>
        <w:t>aftertreatment</w:t>
      </w:r>
      <w:proofErr w:type="spellEnd"/>
      <w:r w:rsidRPr="006450FF">
        <w:rPr>
          <w:rFonts w:asciiTheme="majorHAnsi" w:hAnsiTheme="majorHAnsi" w:cs="B Mitra"/>
          <w:sz w:val="20"/>
          <w:szCs w:val="20"/>
        </w:rPr>
        <w:t xml:space="preserve"> system (No. 2003-01-0939). SAE Technical Paper.</w:t>
      </w:r>
    </w:p>
    <w:p w14:paraId="1167ABEE" w14:textId="52A1517C" w:rsidR="003B6338" w:rsidRPr="006450FF" w:rsidRDefault="003B6338" w:rsidP="007F39CD">
      <w:pPr>
        <w:bidi w:val="0"/>
        <w:jc w:val="lowKashida"/>
        <w:rPr>
          <w:rFonts w:asciiTheme="majorHAnsi" w:hAnsiTheme="majorHAnsi" w:cs="B Mitra"/>
          <w:color w:val="FF0000"/>
          <w:sz w:val="20"/>
          <w:szCs w:val="20"/>
        </w:rPr>
      </w:pPr>
      <w:r w:rsidRPr="001424B2">
        <w:rPr>
          <w:rFonts w:asciiTheme="majorHAnsi" w:hAnsiTheme="majorHAnsi" w:cs="B Mitra"/>
          <w:sz w:val="20"/>
          <w:szCs w:val="20"/>
        </w:rPr>
        <w:t>[</w:t>
      </w:r>
      <w:r w:rsidR="007F39CD">
        <w:rPr>
          <w:rFonts w:asciiTheme="majorHAnsi" w:hAnsiTheme="majorHAnsi" w:cs="B Mitra"/>
          <w:sz w:val="20"/>
          <w:szCs w:val="20"/>
        </w:rPr>
        <w:t>5</w:t>
      </w:r>
      <w:r w:rsidRPr="001424B2">
        <w:rPr>
          <w:rFonts w:asciiTheme="majorHAnsi" w:hAnsiTheme="majorHAnsi" w:cs="B Mitra"/>
          <w:sz w:val="20"/>
          <w:szCs w:val="20"/>
        </w:rPr>
        <w:t xml:space="preserve">] </w:t>
      </w:r>
      <w:r w:rsidRPr="00B60C65">
        <w:rPr>
          <w:rFonts w:asciiTheme="majorHAnsi" w:hAnsiTheme="majorHAnsi" w:cs="B Mitra"/>
          <w:color w:val="000000" w:themeColor="text1"/>
          <w:sz w:val="20"/>
          <w:szCs w:val="20"/>
        </w:rPr>
        <w:t xml:space="preserve">Talbot, J., &amp; </w:t>
      </w:r>
      <w:proofErr w:type="spellStart"/>
      <w:r w:rsidRPr="00B60C65">
        <w:rPr>
          <w:rFonts w:asciiTheme="majorHAnsi" w:hAnsiTheme="majorHAnsi" w:cs="B Mitra"/>
          <w:color w:val="000000" w:themeColor="text1"/>
          <w:sz w:val="20"/>
          <w:szCs w:val="20"/>
        </w:rPr>
        <w:t>Nezan</w:t>
      </w:r>
      <w:proofErr w:type="spellEnd"/>
      <w:r w:rsidRPr="00B60C65">
        <w:rPr>
          <w:rFonts w:asciiTheme="majorHAnsi" w:hAnsiTheme="majorHAnsi" w:cs="B Mitra"/>
          <w:color w:val="000000" w:themeColor="text1"/>
          <w:sz w:val="20"/>
          <w:szCs w:val="20"/>
        </w:rPr>
        <w:t>, S. (2009). Engine Performance Optimization through Exhaust System Simulation and Testing. MTZ worldwide, 70(9), 48-56.</w:t>
      </w:r>
    </w:p>
    <w:p w14:paraId="27AD8862" w14:textId="0F5ED59E" w:rsidR="00395A9A" w:rsidRPr="001424B2" w:rsidRDefault="00395A9A" w:rsidP="00702549">
      <w:pPr>
        <w:bidi w:val="0"/>
        <w:jc w:val="lowKashida"/>
        <w:rPr>
          <w:rFonts w:asciiTheme="majorHAnsi" w:hAnsiTheme="majorHAnsi" w:cs="B Mitra"/>
          <w:sz w:val="20"/>
          <w:szCs w:val="20"/>
        </w:rPr>
      </w:pPr>
      <w:r w:rsidRPr="001424B2">
        <w:rPr>
          <w:rFonts w:asciiTheme="majorHAnsi" w:hAnsiTheme="majorHAnsi" w:cs="B Mitra"/>
          <w:sz w:val="20"/>
          <w:szCs w:val="20"/>
        </w:rPr>
        <w:t>[</w:t>
      </w:r>
      <w:r w:rsidR="00702549">
        <w:rPr>
          <w:rFonts w:asciiTheme="majorHAnsi" w:hAnsiTheme="majorHAnsi" w:cs="B Mitra"/>
          <w:sz w:val="20"/>
          <w:szCs w:val="20"/>
        </w:rPr>
        <w:t>6</w:t>
      </w:r>
      <w:r w:rsidRPr="001424B2">
        <w:rPr>
          <w:rFonts w:asciiTheme="majorHAnsi" w:hAnsiTheme="majorHAnsi" w:cs="B Mitra"/>
          <w:sz w:val="20"/>
          <w:szCs w:val="20"/>
        </w:rPr>
        <w:t xml:space="preserve">] </w:t>
      </w:r>
      <w:r w:rsidRPr="006450FF">
        <w:rPr>
          <w:rFonts w:asciiTheme="majorHAnsi" w:hAnsiTheme="majorHAnsi" w:cs="B Mitra"/>
          <w:sz w:val="20"/>
          <w:szCs w:val="20"/>
        </w:rPr>
        <w:t xml:space="preserve">Dixit, M., </w:t>
      </w:r>
      <w:proofErr w:type="spellStart"/>
      <w:r w:rsidRPr="006450FF">
        <w:rPr>
          <w:rFonts w:asciiTheme="majorHAnsi" w:hAnsiTheme="majorHAnsi" w:cs="B Mitra"/>
          <w:sz w:val="20"/>
          <w:szCs w:val="20"/>
        </w:rPr>
        <w:t>Sundaram</w:t>
      </w:r>
      <w:proofErr w:type="spellEnd"/>
      <w:r w:rsidRPr="006450FF">
        <w:rPr>
          <w:rFonts w:asciiTheme="majorHAnsi" w:hAnsiTheme="majorHAnsi" w:cs="B Mitra"/>
          <w:sz w:val="20"/>
          <w:szCs w:val="20"/>
        </w:rPr>
        <w:t>, V., &amp; Kumar, S. S. (2016). A Novel Approach for Flow Simulation and Back Pressure Prediction of Cold End Exhaust System (No. 2016-28-0235). SAE Technical Paper.</w:t>
      </w:r>
    </w:p>
    <w:p w14:paraId="772FA8E3" w14:textId="36B1D164" w:rsidR="00395A9A" w:rsidRDefault="00395A9A" w:rsidP="002A76F8">
      <w:pPr>
        <w:bidi w:val="0"/>
        <w:jc w:val="lowKashida"/>
        <w:rPr>
          <w:rFonts w:asciiTheme="majorHAnsi" w:hAnsiTheme="majorHAnsi" w:cs="B Mitra"/>
          <w:color w:val="000000" w:themeColor="text1"/>
          <w:sz w:val="20"/>
          <w:szCs w:val="20"/>
          <w:rtl/>
        </w:rPr>
      </w:pPr>
      <w:r w:rsidRPr="00625BBA">
        <w:rPr>
          <w:rFonts w:asciiTheme="majorHAnsi" w:hAnsiTheme="majorHAnsi" w:cs="B Mitra"/>
          <w:color w:val="000000" w:themeColor="text1"/>
          <w:sz w:val="20"/>
          <w:szCs w:val="20"/>
        </w:rPr>
        <w:lastRenderedPageBreak/>
        <w:t>[</w:t>
      </w:r>
      <w:r w:rsidR="00702549">
        <w:rPr>
          <w:rFonts w:asciiTheme="majorHAnsi" w:hAnsiTheme="majorHAnsi" w:cs="B Mitra"/>
          <w:color w:val="000000" w:themeColor="text1"/>
          <w:sz w:val="20"/>
          <w:szCs w:val="20"/>
        </w:rPr>
        <w:t>7</w:t>
      </w:r>
      <w:r w:rsidRPr="00625BBA">
        <w:rPr>
          <w:rFonts w:asciiTheme="majorHAnsi" w:hAnsiTheme="majorHAnsi" w:cs="B Mitra"/>
          <w:color w:val="000000" w:themeColor="text1"/>
          <w:sz w:val="20"/>
          <w:szCs w:val="20"/>
        </w:rPr>
        <w:t>]</w:t>
      </w:r>
      <w:r>
        <w:rPr>
          <w:rFonts w:asciiTheme="majorHAnsi" w:hAnsiTheme="majorHAnsi" w:cs="B Mitra" w:hint="cs"/>
          <w:color w:val="000000" w:themeColor="text1"/>
          <w:sz w:val="20"/>
          <w:szCs w:val="20"/>
          <w:rtl/>
        </w:rPr>
        <w:t xml:space="preserve"> </w:t>
      </w:r>
      <w:r w:rsidRPr="00A445FE">
        <w:rPr>
          <w:rFonts w:asciiTheme="majorHAnsi" w:hAnsiTheme="majorHAnsi" w:cs="B Mitra"/>
          <w:color w:val="000000" w:themeColor="text1"/>
          <w:sz w:val="20"/>
          <w:szCs w:val="20"/>
        </w:rPr>
        <w:t xml:space="preserve">R, </w:t>
      </w:r>
      <w:proofErr w:type="spellStart"/>
      <w:r w:rsidRPr="00A445FE">
        <w:rPr>
          <w:rFonts w:asciiTheme="majorHAnsi" w:hAnsiTheme="majorHAnsi" w:cs="B Mitra"/>
          <w:color w:val="000000" w:themeColor="text1"/>
          <w:sz w:val="20"/>
          <w:szCs w:val="20"/>
        </w:rPr>
        <w:t>Sivaram</w:t>
      </w:r>
      <w:proofErr w:type="spellEnd"/>
      <w:r w:rsidRPr="00A445FE">
        <w:rPr>
          <w:rFonts w:asciiTheme="majorHAnsi" w:hAnsiTheme="majorHAnsi" w:cs="B Mitra"/>
          <w:color w:val="000000" w:themeColor="text1"/>
          <w:sz w:val="20"/>
          <w:szCs w:val="20"/>
        </w:rPr>
        <w:t xml:space="preserve"> &amp; </w:t>
      </w:r>
      <w:proofErr w:type="spellStart"/>
      <w:r w:rsidRPr="00A445FE">
        <w:rPr>
          <w:rFonts w:asciiTheme="majorHAnsi" w:hAnsiTheme="majorHAnsi" w:cs="B Mitra"/>
          <w:color w:val="000000" w:themeColor="text1"/>
          <w:sz w:val="20"/>
          <w:szCs w:val="20"/>
        </w:rPr>
        <w:t>Rangasamy</w:t>
      </w:r>
      <w:proofErr w:type="spellEnd"/>
      <w:r w:rsidRPr="00A445FE">
        <w:rPr>
          <w:rFonts w:asciiTheme="majorHAnsi" w:hAnsiTheme="majorHAnsi" w:cs="B Mitra"/>
          <w:color w:val="000000" w:themeColor="text1"/>
          <w:sz w:val="20"/>
          <w:szCs w:val="20"/>
        </w:rPr>
        <w:t xml:space="preserve">, </w:t>
      </w:r>
      <w:proofErr w:type="spellStart"/>
      <w:r w:rsidRPr="00A445FE">
        <w:rPr>
          <w:rFonts w:asciiTheme="majorHAnsi" w:hAnsiTheme="majorHAnsi" w:cs="B Mitra"/>
          <w:color w:val="000000" w:themeColor="text1"/>
          <w:sz w:val="20"/>
          <w:szCs w:val="20"/>
        </w:rPr>
        <w:t>Rajavel</w:t>
      </w:r>
      <w:proofErr w:type="spellEnd"/>
      <w:r w:rsidRPr="00A445FE">
        <w:rPr>
          <w:rFonts w:asciiTheme="majorHAnsi" w:hAnsiTheme="majorHAnsi" w:cs="B Mitra"/>
          <w:color w:val="000000" w:themeColor="text1"/>
          <w:sz w:val="20"/>
          <w:szCs w:val="20"/>
        </w:rPr>
        <w:t xml:space="preserve"> &amp; </w:t>
      </w:r>
      <w:proofErr w:type="spellStart"/>
      <w:r w:rsidRPr="00A445FE">
        <w:rPr>
          <w:rFonts w:asciiTheme="majorHAnsi" w:hAnsiTheme="majorHAnsi" w:cs="B Mitra"/>
          <w:color w:val="000000" w:themeColor="text1"/>
          <w:sz w:val="20"/>
          <w:szCs w:val="20"/>
        </w:rPr>
        <w:t>Jayakumar</w:t>
      </w:r>
      <w:proofErr w:type="spellEnd"/>
      <w:r w:rsidRPr="00A445FE">
        <w:rPr>
          <w:rFonts w:asciiTheme="majorHAnsi" w:hAnsiTheme="majorHAnsi" w:cs="B Mitra"/>
          <w:color w:val="000000" w:themeColor="text1"/>
          <w:sz w:val="20"/>
          <w:szCs w:val="20"/>
        </w:rPr>
        <w:t xml:space="preserve">, N &amp; </w:t>
      </w:r>
      <w:proofErr w:type="spellStart"/>
      <w:r w:rsidRPr="00A445FE">
        <w:rPr>
          <w:rFonts w:asciiTheme="majorHAnsi" w:hAnsiTheme="majorHAnsi" w:cs="B Mitra"/>
          <w:color w:val="000000" w:themeColor="text1"/>
          <w:sz w:val="20"/>
          <w:szCs w:val="20"/>
        </w:rPr>
        <w:t>Vinothkumar</w:t>
      </w:r>
      <w:proofErr w:type="spellEnd"/>
      <w:r w:rsidRPr="00A445FE">
        <w:rPr>
          <w:rFonts w:asciiTheme="majorHAnsi" w:hAnsiTheme="majorHAnsi" w:cs="B Mitra"/>
          <w:color w:val="000000" w:themeColor="text1"/>
          <w:sz w:val="20"/>
          <w:szCs w:val="20"/>
        </w:rPr>
        <w:t>, M. (2017). Exhaust back pressure effect on the performance features of a diesel engine. ARPN Journal of Engineering and Applied Sciences. 12. 5353-5356.</w:t>
      </w:r>
    </w:p>
    <w:p w14:paraId="4435D069" w14:textId="0956E670" w:rsidR="002A76F8" w:rsidRPr="00625BBA" w:rsidRDefault="002A76F8" w:rsidP="007F39CD">
      <w:pPr>
        <w:bidi w:val="0"/>
        <w:rPr>
          <w:rFonts w:asciiTheme="majorHAnsi" w:hAnsiTheme="majorHAnsi" w:cs="B Mitra"/>
          <w:color w:val="000000" w:themeColor="text1"/>
          <w:sz w:val="20"/>
          <w:szCs w:val="20"/>
        </w:rPr>
      </w:pPr>
      <w:r w:rsidRPr="00625BBA">
        <w:rPr>
          <w:rFonts w:asciiTheme="majorHAnsi" w:hAnsiTheme="majorHAnsi" w:cs="B Mitra"/>
          <w:color w:val="000000" w:themeColor="text1"/>
          <w:sz w:val="20"/>
          <w:szCs w:val="20"/>
        </w:rPr>
        <w:t>[</w:t>
      </w:r>
      <w:r w:rsidR="007F39CD">
        <w:rPr>
          <w:rFonts w:asciiTheme="majorHAnsi" w:hAnsiTheme="majorHAnsi" w:cs="B Mitra"/>
          <w:color w:val="000000" w:themeColor="text1"/>
          <w:sz w:val="20"/>
          <w:szCs w:val="20"/>
        </w:rPr>
        <w:t>8</w:t>
      </w:r>
      <w:r w:rsidRPr="00625BBA">
        <w:rPr>
          <w:rFonts w:asciiTheme="majorHAnsi" w:hAnsiTheme="majorHAnsi" w:cs="B Mitra"/>
          <w:color w:val="000000" w:themeColor="text1"/>
          <w:sz w:val="20"/>
          <w:szCs w:val="20"/>
        </w:rPr>
        <w:t>]</w:t>
      </w:r>
      <w:r>
        <w:rPr>
          <w:rFonts w:asciiTheme="majorHAnsi" w:hAnsiTheme="majorHAnsi" w:cs="B Mitra" w:hint="cs"/>
          <w:color w:val="000000" w:themeColor="text1"/>
          <w:sz w:val="20"/>
          <w:szCs w:val="20"/>
          <w:rtl/>
        </w:rPr>
        <w:t xml:space="preserve"> </w:t>
      </w:r>
      <w:proofErr w:type="spellStart"/>
      <w:proofErr w:type="gramStart"/>
      <w:r>
        <w:rPr>
          <w:rFonts w:asciiTheme="majorHAnsi" w:hAnsiTheme="majorHAnsi" w:cs="B Mitra"/>
          <w:color w:val="000000" w:themeColor="text1"/>
          <w:sz w:val="20"/>
          <w:szCs w:val="20"/>
        </w:rPr>
        <w:t>Balakrishna,B</w:t>
      </w:r>
      <w:proofErr w:type="spellEnd"/>
      <w:r>
        <w:rPr>
          <w:rFonts w:asciiTheme="majorHAnsi" w:hAnsiTheme="majorHAnsi" w:cs="B Mitra"/>
          <w:color w:val="000000" w:themeColor="text1"/>
          <w:sz w:val="20"/>
          <w:szCs w:val="20"/>
        </w:rPr>
        <w:t>.</w:t>
      </w:r>
      <w:proofErr w:type="gramEnd"/>
      <w:r>
        <w:rPr>
          <w:rFonts w:asciiTheme="majorHAnsi" w:hAnsiTheme="majorHAnsi" w:cs="B Mitra"/>
          <w:color w:val="000000" w:themeColor="text1"/>
          <w:sz w:val="20"/>
          <w:szCs w:val="20"/>
        </w:rPr>
        <w:t xml:space="preserve">, </w:t>
      </w:r>
      <w:r w:rsidRPr="00A445FE">
        <w:rPr>
          <w:rFonts w:asciiTheme="majorHAnsi" w:hAnsiTheme="majorHAnsi" w:cs="B Mitra"/>
          <w:color w:val="000000" w:themeColor="text1"/>
          <w:sz w:val="20"/>
          <w:szCs w:val="20"/>
        </w:rPr>
        <w:t xml:space="preserve">and </w:t>
      </w:r>
      <w:proofErr w:type="spellStart"/>
      <w:r w:rsidRPr="00A445FE">
        <w:rPr>
          <w:rFonts w:asciiTheme="majorHAnsi" w:hAnsiTheme="majorHAnsi" w:cs="B Mitra"/>
          <w:color w:val="000000" w:themeColor="text1"/>
          <w:sz w:val="20"/>
          <w:szCs w:val="20"/>
        </w:rPr>
        <w:t>Srinivasarao</w:t>
      </w:r>
      <w:proofErr w:type="spellEnd"/>
      <w:r w:rsidRPr="00A445FE">
        <w:rPr>
          <w:rFonts w:asciiTheme="majorHAnsi" w:hAnsiTheme="majorHAnsi" w:cs="B Mitra"/>
          <w:color w:val="000000" w:themeColor="text1"/>
          <w:sz w:val="20"/>
          <w:szCs w:val="20"/>
        </w:rPr>
        <w:t xml:space="preserve"> </w:t>
      </w:r>
      <w:proofErr w:type="spellStart"/>
      <w:r w:rsidRPr="00A445FE">
        <w:rPr>
          <w:rFonts w:asciiTheme="majorHAnsi" w:hAnsiTheme="majorHAnsi" w:cs="B Mitra"/>
          <w:color w:val="000000" w:themeColor="text1"/>
          <w:sz w:val="20"/>
          <w:szCs w:val="20"/>
        </w:rPr>
        <w:t>Mamidala</w:t>
      </w:r>
      <w:proofErr w:type="spellEnd"/>
      <w:r w:rsidRPr="00A445FE">
        <w:rPr>
          <w:rFonts w:asciiTheme="majorHAnsi" w:hAnsiTheme="majorHAnsi" w:cs="B Mitra"/>
          <w:color w:val="000000" w:themeColor="text1"/>
          <w:sz w:val="20"/>
          <w:szCs w:val="20"/>
        </w:rPr>
        <w:t>. "Design optimization of catalytic converter to reduce particulate matter and achieve limited back pressure in diesel engine by CFD." International Journal of current engineering and Technology 2 (2014): 651-658.</w:t>
      </w:r>
    </w:p>
    <w:p w14:paraId="3905EFCC" w14:textId="4ED66D1A" w:rsidR="002A76F8" w:rsidRPr="002A76F8" w:rsidRDefault="002A76F8" w:rsidP="007F39CD">
      <w:pPr>
        <w:pStyle w:val="a4"/>
        <w:rPr>
          <w:rFonts w:cs="2  Lotus"/>
          <w:sz w:val="20"/>
          <w:szCs w:val="20"/>
        </w:rPr>
      </w:pPr>
      <w:r w:rsidRPr="002A76F8">
        <w:rPr>
          <w:rFonts w:cs="2  Lotus"/>
          <w:sz w:val="20"/>
          <w:szCs w:val="20"/>
        </w:rPr>
        <w:t xml:space="preserve">[9] </w:t>
      </w:r>
      <w:proofErr w:type="spellStart"/>
      <w:r w:rsidRPr="002A76F8">
        <w:rPr>
          <w:rFonts w:cs="2  Lotus"/>
          <w:sz w:val="20"/>
          <w:szCs w:val="20"/>
        </w:rPr>
        <w:t>Jin</w:t>
      </w:r>
      <w:proofErr w:type="spellEnd"/>
      <w:r w:rsidRPr="002A76F8">
        <w:rPr>
          <w:rFonts w:cs="2  Lotus"/>
          <w:sz w:val="20"/>
          <w:szCs w:val="20"/>
        </w:rPr>
        <w:t>, H., Choi, S., &amp; Kim, S. (2014). Design of a compressor-power-based exhaust manifold pressure estimator for diesel engine air management. International Journal of Automotive Technology, 15(2), 191-201.</w:t>
      </w:r>
    </w:p>
    <w:p w14:paraId="61137328" w14:textId="565688A5" w:rsidR="002A76F8" w:rsidRDefault="002A76F8" w:rsidP="007F39CD">
      <w:pPr>
        <w:pStyle w:val="a4"/>
        <w:rPr>
          <w:rFonts w:cs="2  Lotus"/>
          <w:sz w:val="20"/>
          <w:szCs w:val="20"/>
        </w:rPr>
      </w:pPr>
      <w:r w:rsidRPr="002A76F8">
        <w:rPr>
          <w:rFonts w:cs="2  Lotus"/>
          <w:sz w:val="20"/>
          <w:szCs w:val="20"/>
        </w:rPr>
        <w:t>[</w:t>
      </w:r>
      <w:r w:rsidR="007F39CD">
        <w:rPr>
          <w:rFonts w:cs="2  Lotus"/>
          <w:sz w:val="20"/>
          <w:szCs w:val="20"/>
        </w:rPr>
        <w:t>10</w:t>
      </w:r>
      <w:r w:rsidRPr="002A76F8">
        <w:rPr>
          <w:rFonts w:cs="2  Lotus"/>
          <w:sz w:val="20"/>
          <w:szCs w:val="20"/>
        </w:rPr>
        <w:t xml:space="preserve">] Galindo, J., </w:t>
      </w:r>
      <w:proofErr w:type="spellStart"/>
      <w:r w:rsidRPr="002A76F8">
        <w:rPr>
          <w:rFonts w:cs="2  Lotus"/>
          <w:sz w:val="20"/>
          <w:szCs w:val="20"/>
        </w:rPr>
        <w:t>Luján</w:t>
      </w:r>
      <w:proofErr w:type="spellEnd"/>
      <w:r w:rsidRPr="002A76F8">
        <w:rPr>
          <w:rFonts w:cs="2  Lotus"/>
          <w:sz w:val="20"/>
          <w:szCs w:val="20"/>
        </w:rPr>
        <w:t xml:space="preserve">, J. M., Serrano, J., </w:t>
      </w:r>
      <w:proofErr w:type="spellStart"/>
      <w:r w:rsidRPr="002A76F8">
        <w:rPr>
          <w:rFonts w:cs="2  Lotus"/>
          <w:sz w:val="20"/>
          <w:szCs w:val="20"/>
        </w:rPr>
        <w:t>Dolz</w:t>
      </w:r>
      <w:proofErr w:type="spellEnd"/>
      <w:r w:rsidRPr="002A76F8">
        <w:rPr>
          <w:rFonts w:cs="2  Lotus"/>
          <w:sz w:val="20"/>
          <w:szCs w:val="20"/>
        </w:rPr>
        <w:t xml:space="preserve">, V., &amp; </w:t>
      </w:r>
      <w:proofErr w:type="spellStart"/>
      <w:r w:rsidRPr="002A76F8">
        <w:rPr>
          <w:rFonts w:cs="2  Lotus"/>
          <w:sz w:val="20"/>
          <w:szCs w:val="20"/>
        </w:rPr>
        <w:t>Guilain</w:t>
      </w:r>
      <w:proofErr w:type="spellEnd"/>
      <w:r w:rsidRPr="002A76F8">
        <w:rPr>
          <w:rFonts w:cs="2  Lotus"/>
          <w:sz w:val="20"/>
          <w:szCs w:val="20"/>
        </w:rPr>
        <w:t>, S. (2004). Design of an exhaust manifold to improve transient performance of a high-speed turbocharged diesel engine. Experimental Thermal and Fluid Science, 28(8), 863-875.</w:t>
      </w:r>
      <w:r w:rsidR="00833DA3">
        <w:rPr>
          <w:rFonts w:cs="2  Lotus"/>
          <w:sz w:val="20"/>
          <w:szCs w:val="20"/>
        </w:rPr>
        <w:t xml:space="preserve"> </w:t>
      </w:r>
    </w:p>
    <w:p w14:paraId="1D5EBD4B" w14:textId="793979BC" w:rsidR="00833DA3" w:rsidRPr="00833DA3" w:rsidRDefault="00833DA3" w:rsidP="007F39CD">
      <w:pPr>
        <w:pStyle w:val="a4"/>
        <w:rPr>
          <w:rFonts w:cs="2  Lotus"/>
          <w:sz w:val="20"/>
          <w:szCs w:val="20"/>
        </w:rPr>
      </w:pPr>
      <w:r w:rsidRPr="00833DA3">
        <w:rPr>
          <w:rFonts w:cs="2  Lotus"/>
          <w:sz w:val="20"/>
          <w:szCs w:val="20"/>
        </w:rPr>
        <w:t>[</w:t>
      </w:r>
      <w:r w:rsidR="007F39CD">
        <w:rPr>
          <w:rFonts w:cs="2  Lotus"/>
          <w:sz w:val="20"/>
          <w:szCs w:val="20"/>
          <w:lang w:val="en-US"/>
        </w:rPr>
        <w:t>11</w:t>
      </w:r>
      <w:r w:rsidRPr="00833DA3">
        <w:rPr>
          <w:rFonts w:cs="2  Lotus"/>
          <w:sz w:val="20"/>
          <w:szCs w:val="20"/>
        </w:rPr>
        <w:t xml:space="preserve">] </w:t>
      </w:r>
      <w:proofErr w:type="spellStart"/>
      <w:r w:rsidRPr="00833DA3">
        <w:rPr>
          <w:rFonts w:cs="2  Lotus"/>
          <w:sz w:val="20"/>
          <w:szCs w:val="20"/>
        </w:rPr>
        <w:t>Kanazaki</w:t>
      </w:r>
      <w:proofErr w:type="spellEnd"/>
      <w:r w:rsidRPr="00833DA3">
        <w:rPr>
          <w:rFonts w:cs="2  Lotus"/>
          <w:sz w:val="20"/>
          <w:szCs w:val="20"/>
        </w:rPr>
        <w:t xml:space="preserve">, M., </w:t>
      </w:r>
      <w:proofErr w:type="spellStart"/>
      <w:r w:rsidRPr="00833DA3">
        <w:rPr>
          <w:rFonts w:cs="2  Lotus"/>
          <w:sz w:val="20"/>
          <w:szCs w:val="20"/>
        </w:rPr>
        <w:t>Morikaw</w:t>
      </w:r>
      <w:proofErr w:type="spellEnd"/>
      <w:r w:rsidRPr="00833DA3">
        <w:rPr>
          <w:rFonts w:cs="2  Lotus"/>
          <w:sz w:val="20"/>
          <w:szCs w:val="20"/>
        </w:rPr>
        <w:t xml:space="preserve">, M., Obayashi, S., &amp; </w:t>
      </w:r>
      <w:proofErr w:type="spellStart"/>
      <w:r w:rsidRPr="00833DA3">
        <w:rPr>
          <w:rFonts w:cs="2  Lotus"/>
          <w:sz w:val="20"/>
          <w:szCs w:val="20"/>
        </w:rPr>
        <w:t>Nakahashi</w:t>
      </w:r>
      <w:proofErr w:type="spellEnd"/>
      <w:r w:rsidRPr="00833DA3">
        <w:rPr>
          <w:rFonts w:cs="2  Lotus"/>
          <w:sz w:val="20"/>
          <w:szCs w:val="20"/>
        </w:rPr>
        <w:t xml:space="preserve">, K. (2002, September). </w:t>
      </w:r>
      <w:proofErr w:type="spellStart"/>
      <w:r w:rsidRPr="00833DA3">
        <w:rPr>
          <w:rFonts w:cs="2  Lotus"/>
          <w:sz w:val="20"/>
          <w:szCs w:val="20"/>
        </w:rPr>
        <w:t>Multiobjective</w:t>
      </w:r>
      <w:proofErr w:type="spellEnd"/>
      <w:r w:rsidRPr="00833DA3">
        <w:rPr>
          <w:rFonts w:cs="2  Lotus"/>
          <w:sz w:val="20"/>
          <w:szCs w:val="20"/>
        </w:rPr>
        <w:t xml:space="preserve"> design optimization of merging configuration for an exhaust manifold of a car engine. In International Conference on Parallel Problem Solving from Nature (pp. 281-287). Springer, Berlin, Heidelberg.</w:t>
      </w:r>
    </w:p>
    <w:p w14:paraId="02B9200A" w14:textId="591B58C4" w:rsidR="00833DA3" w:rsidRPr="00833DA3" w:rsidRDefault="00833DA3" w:rsidP="007F39CD">
      <w:pPr>
        <w:pStyle w:val="a4"/>
        <w:rPr>
          <w:rFonts w:cs="2  Lotus"/>
          <w:sz w:val="20"/>
          <w:szCs w:val="20"/>
        </w:rPr>
      </w:pPr>
      <w:r w:rsidRPr="00833DA3">
        <w:rPr>
          <w:rFonts w:cs="2  Lotus"/>
          <w:sz w:val="20"/>
          <w:szCs w:val="20"/>
        </w:rPr>
        <w:t>[</w:t>
      </w:r>
      <w:r w:rsidR="007F39CD">
        <w:rPr>
          <w:rFonts w:cs="2  Lotus"/>
          <w:sz w:val="20"/>
          <w:szCs w:val="20"/>
        </w:rPr>
        <w:t>12</w:t>
      </w:r>
      <w:r w:rsidRPr="00833DA3">
        <w:rPr>
          <w:rFonts w:cs="2  Lotus"/>
          <w:sz w:val="20"/>
          <w:szCs w:val="20"/>
        </w:rPr>
        <w:t xml:space="preserve">] </w:t>
      </w:r>
      <w:proofErr w:type="spellStart"/>
      <w:r w:rsidRPr="00833DA3">
        <w:rPr>
          <w:rFonts w:cs="2  Lotus"/>
          <w:sz w:val="20"/>
          <w:szCs w:val="20"/>
        </w:rPr>
        <w:t>Mohiuddin</w:t>
      </w:r>
      <w:proofErr w:type="spellEnd"/>
      <w:r w:rsidRPr="00833DA3">
        <w:rPr>
          <w:rFonts w:cs="2  Lotus"/>
          <w:sz w:val="20"/>
          <w:szCs w:val="20"/>
        </w:rPr>
        <w:t xml:space="preserve">, A., </w:t>
      </w:r>
      <w:proofErr w:type="spellStart"/>
      <w:r w:rsidRPr="00833DA3">
        <w:rPr>
          <w:rFonts w:cs="2  Lotus"/>
          <w:sz w:val="20"/>
          <w:szCs w:val="20"/>
        </w:rPr>
        <w:t>Ideres</w:t>
      </w:r>
      <w:proofErr w:type="spellEnd"/>
      <w:r w:rsidRPr="00833DA3">
        <w:rPr>
          <w:rFonts w:cs="2  Lotus"/>
          <w:sz w:val="20"/>
          <w:szCs w:val="20"/>
        </w:rPr>
        <w:t xml:space="preserve">, M., &amp; </w:t>
      </w:r>
      <w:proofErr w:type="spellStart"/>
      <w:r w:rsidRPr="00833DA3">
        <w:rPr>
          <w:rFonts w:cs="2  Lotus"/>
          <w:sz w:val="20"/>
          <w:szCs w:val="20"/>
        </w:rPr>
        <w:t>Hashim</w:t>
      </w:r>
      <w:proofErr w:type="spellEnd"/>
      <w:r w:rsidRPr="00833DA3">
        <w:rPr>
          <w:rFonts w:cs="2  Lotus"/>
          <w:sz w:val="20"/>
          <w:szCs w:val="20"/>
        </w:rPr>
        <w:t>, S. (2005). Experimental study of noise and back pressure for silencer design characteristics. Journal of Applied Sciences(Pakistan), 5(7), 1292-1298.</w:t>
      </w:r>
    </w:p>
    <w:p w14:paraId="00A843C7" w14:textId="25681377" w:rsidR="00833DA3" w:rsidRPr="00833DA3" w:rsidRDefault="00833DA3" w:rsidP="007F39CD">
      <w:pPr>
        <w:pStyle w:val="a4"/>
        <w:rPr>
          <w:rFonts w:cs="2  Lotus"/>
          <w:sz w:val="20"/>
          <w:szCs w:val="20"/>
        </w:rPr>
      </w:pPr>
      <w:r w:rsidRPr="00833DA3">
        <w:rPr>
          <w:rFonts w:cs="2  Lotus"/>
          <w:sz w:val="20"/>
          <w:szCs w:val="20"/>
        </w:rPr>
        <w:t>[</w:t>
      </w:r>
      <w:r w:rsidR="007F39CD">
        <w:rPr>
          <w:rFonts w:cs="2  Lotus"/>
          <w:sz w:val="20"/>
          <w:szCs w:val="20"/>
        </w:rPr>
        <w:t>13</w:t>
      </w:r>
      <w:r w:rsidRPr="00833DA3">
        <w:rPr>
          <w:rFonts w:cs="2  Lotus"/>
          <w:sz w:val="20"/>
          <w:szCs w:val="20"/>
        </w:rPr>
        <w:t>] Panchal, T., Panchal, D., Dogra, B., &amp; Shah, K. Effect of Exhaust Back Pressure on Exhaust Emissions by Altering Exhaust Manifold Position. International Journal of Emerging Research in Management &amp;Technology ISSN, 2278-9359.</w:t>
      </w:r>
    </w:p>
    <w:p w14:paraId="63359DC7" w14:textId="1E148C35" w:rsidR="00833DA3" w:rsidRPr="00833DA3" w:rsidRDefault="00833DA3" w:rsidP="007F39CD">
      <w:pPr>
        <w:pStyle w:val="a4"/>
        <w:rPr>
          <w:rFonts w:cs="2  Lotus"/>
          <w:sz w:val="20"/>
          <w:szCs w:val="20"/>
        </w:rPr>
      </w:pPr>
      <w:r w:rsidRPr="00833DA3">
        <w:rPr>
          <w:rFonts w:cs="2  Lotus"/>
          <w:sz w:val="20"/>
          <w:szCs w:val="20"/>
        </w:rPr>
        <w:t>[</w:t>
      </w:r>
      <w:r w:rsidR="007F39CD">
        <w:rPr>
          <w:rFonts w:cs="2  Lotus"/>
          <w:sz w:val="20"/>
          <w:szCs w:val="20"/>
        </w:rPr>
        <w:t>14</w:t>
      </w:r>
      <w:r w:rsidRPr="00833DA3">
        <w:rPr>
          <w:rFonts w:cs="2  Lotus"/>
          <w:sz w:val="20"/>
          <w:szCs w:val="20"/>
        </w:rPr>
        <w:t xml:space="preserve">] </w:t>
      </w:r>
      <w:proofErr w:type="spellStart"/>
      <w:r w:rsidRPr="00833DA3">
        <w:rPr>
          <w:rFonts w:cs="2  Lotus"/>
          <w:sz w:val="20"/>
          <w:szCs w:val="20"/>
        </w:rPr>
        <w:t>Wani</w:t>
      </w:r>
      <w:proofErr w:type="spellEnd"/>
      <w:r w:rsidRPr="00833DA3">
        <w:rPr>
          <w:rFonts w:cs="2  Lotus"/>
          <w:sz w:val="20"/>
          <w:szCs w:val="20"/>
        </w:rPr>
        <w:t xml:space="preserve">, U.S., </w:t>
      </w:r>
      <w:proofErr w:type="spellStart"/>
      <w:r w:rsidRPr="00833DA3">
        <w:rPr>
          <w:rFonts w:cs="2  Lotus"/>
          <w:sz w:val="20"/>
          <w:szCs w:val="20"/>
        </w:rPr>
        <w:t>Korane</w:t>
      </w:r>
      <w:proofErr w:type="spellEnd"/>
      <w:r w:rsidRPr="00833DA3">
        <w:rPr>
          <w:rFonts w:cs="2  Lotus"/>
          <w:sz w:val="20"/>
          <w:szCs w:val="20"/>
        </w:rPr>
        <w:t xml:space="preserve">, A.B., &amp; </w:t>
      </w:r>
      <w:proofErr w:type="spellStart"/>
      <w:r w:rsidRPr="00833DA3">
        <w:rPr>
          <w:rFonts w:cs="2  Lotus"/>
          <w:sz w:val="20"/>
          <w:szCs w:val="20"/>
        </w:rPr>
        <w:t>Kapatkar</w:t>
      </w:r>
      <w:proofErr w:type="spellEnd"/>
      <w:r w:rsidRPr="00833DA3">
        <w:rPr>
          <w:rFonts w:cs="2  Lotus"/>
          <w:sz w:val="20"/>
          <w:szCs w:val="20"/>
        </w:rPr>
        <w:t xml:space="preserve">, V.N. (2017). </w:t>
      </w:r>
      <w:proofErr w:type="gramStart"/>
      <w:r w:rsidRPr="00833DA3">
        <w:rPr>
          <w:rFonts w:cs="2  Lotus"/>
          <w:sz w:val="20"/>
          <w:szCs w:val="20"/>
        </w:rPr>
        <w:t>Design ,</w:t>
      </w:r>
      <w:proofErr w:type="gramEnd"/>
      <w:r w:rsidRPr="00833DA3">
        <w:rPr>
          <w:rFonts w:cs="2  Lotus"/>
          <w:sz w:val="20"/>
          <w:szCs w:val="20"/>
        </w:rPr>
        <w:t xml:space="preserve"> Analysis &amp; Testing of Catalytic Converter for Emission Reduction &amp; Backpressure Optimization.</w:t>
      </w:r>
    </w:p>
    <w:p w14:paraId="0638C66E" w14:textId="4DAE25EF" w:rsidR="00833DA3" w:rsidRPr="00833DA3" w:rsidRDefault="00833DA3" w:rsidP="007F39CD">
      <w:pPr>
        <w:pStyle w:val="a4"/>
        <w:rPr>
          <w:rFonts w:cs="2  Lotus"/>
          <w:sz w:val="20"/>
          <w:szCs w:val="20"/>
        </w:rPr>
      </w:pPr>
      <w:r w:rsidRPr="00833DA3">
        <w:rPr>
          <w:rFonts w:cs="2  Lotus"/>
          <w:sz w:val="20"/>
          <w:szCs w:val="20"/>
        </w:rPr>
        <w:t>[</w:t>
      </w:r>
      <w:r w:rsidR="007F39CD">
        <w:rPr>
          <w:rFonts w:cs="2  Lotus"/>
          <w:sz w:val="20"/>
          <w:szCs w:val="20"/>
        </w:rPr>
        <w:t>15</w:t>
      </w:r>
      <w:r w:rsidRPr="00833DA3">
        <w:rPr>
          <w:rFonts w:cs="2  Lotus"/>
          <w:sz w:val="20"/>
          <w:szCs w:val="20"/>
        </w:rPr>
        <w:t xml:space="preserve">] </w:t>
      </w:r>
      <w:proofErr w:type="spellStart"/>
      <w:r w:rsidRPr="00833DA3">
        <w:rPr>
          <w:rFonts w:cs="2  Lotus"/>
          <w:sz w:val="20"/>
          <w:szCs w:val="20"/>
        </w:rPr>
        <w:t>Bajpai</w:t>
      </w:r>
      <w:proofErr w:type="spellEnd"/>
      <w:r w:rsidRPr="00833DA3">
        <w:rPr>
          <w:rFonts w:cs="2  Lotus"/>
          <w:sz w:val="20"/>
          <w:szCs w:val="20"/>
        </w:rPr>
        <w:t xml:space="preserve">, </w:t>
      </w:r>
      <w:proofErr w:type="spellStart"/>
      <w:r w:rsidRPr="00833DA3">
        <w:rPr>
          <w:rFonts w:cs="2  Lotus"/>
          <w:sz w:val="20"/>
          <w:szCs w:val="20"/>
        </w:rPr>
        <w:t>Kanupriya</w:t>
      </w:r>
      <w:proofErr w:type="spellEnd"/>
      <w:r w:rsidRPr="00833DA3">
        <w:rPr>
          <w:rFonts w:cs="2  Lotus"/>
          <w:sz w:val="20"/>
          <w:szCs w:val="20"/>
        </w:rPr>
        <w:t xml:space="preserve"> &amp; </w:t>
      </w:r>
      <w:proofErr w:type="spellStart"/>
      <w:r w:rsidRPr="00833DA3">
        <w:rPr>
          <w:rFonts w:cs="2  Lotus"/>
          <w:sz w:val="20"/>
          <w:szCs w:val="20"/>
        </w:rPr>
        <w:t>Chandrakar</w:t>
      </w:r>
      <w:proofErr w:type="spellEnd"/>
      <w:r w:rsidRPr="00833DA3">
        <w:rPr>
          <w:rFonts w:cs="2  Lotus"/>
          <w:sz w:val="20"/>
          <w:szCs w:val="20"/>
        </w:rPr>
        <w:t xml:space="preserve">, </w:t>
      </w:r>
      <w:proofErr w:type="spellStart"/>
      <w:r w:rsidRPr="00833DA3">
        <w:rPr>
          <w:rFonts w:cs="2  Lotus"/>
          <w:sz w:val="20"/>
          <w:szCs w:val="20"/>
        </w:rPr>
        <w:t>Akash</w:t>
      </w:r>
      <w:proofErr w:type="spellEnd"/>
      <w:r w:rsidRPr="00833DA3">
        <w:rPr>
          <w:rFonts w:cs="2  Lotus"/>
          <w:sz w:val="20"/>
          <w:szCs w:val="20"/>
        </w:rPr>
        <w:t xml:space="preserve"> &amp; Agrawal, </w:t>
      </w:r>
      <w:proofErr w:type="spellStart"/>
      <w:r w:rsidRPr="00833DA3">
        <w:rPr>
          <w:rFonts w:cs="2  Lotus"/>
          <w:sz w:val="20"/>
          <w:szCs w:val="20"/>
        </w:rPr>
        <w:t>Akshay</w:t>
      </w:r>
      <w:proofErr w:type="spellEnd"/>
      <w:r w:rsidRPr="00833DA3">
        <w:rPr>
          <w:rFonts w:cs="2  Lotus"/>
          <w:sz w:val="20"/>
          <w:szCs w:val="20"/>
        </w:rPr>
        <w:t xml:space="preserve"> &amp; </w:t>
      </w:r>
      <w:proofErr w:type="spellStart"/>
      <w:r w:rsidRPr="00833DA3">
        <w:rPr>
          <w:rFonts w:cs="2  Lotus"/>
          <w:sz w:val="20"/>
          <w:szCs w:val="20"/>
        </w:rPr>
        <w:t>Shekhar</w:t>
      </w:r>
      <w:proofErr w:type="spellEnd"/>
      <w:r w:rsidRPr="00833DA3">
        <w:rPr>
          <w:rFonts w:cs="2  Lotus"/>
          <w:sz w:val="20"/>
          <w:szCs w:val="20"/>
        </w:rPr>
        <w:t xml:space="preserve">, </w:t>
      </w:r>
      <w:proofErr w:type="spellStart"/>
      <w:r w:rsidRPr="00833DA3">
        <w:rPr>
          <w:rFonts w:cs="2  Lotus"/>
          <w:sz w:val="20"/>
          <w:szCs w:val="20"/>
        </w:rPr>
        <w:t>Shiena</w:t>
      </w:r>
      <w:proofErr w:type="spellEnd"/>
      <w:r w:rsidRPr="00833DA3">
        <w:rPr>
          <w:rFonts w:cs="2  Lotus"/>
          <w:sz w:val="20"/>
          <w:szCs w:val="20"/>
        </w:rPr>
        <w:t>. (2017). CFD Analysis of Exhaust Manifold of SI Engine and Comparison of Back Pressure using Alternative Fuels. IOSR Journal of Mechanical and Civil Engineering. 14. 23-29. 10.9790/1684-1401012329.</w:t>
      </w:r>
    </w:p>
    <w:p w14:paraId="4B210FCD" w14:textId="50A7A2B1" w:rsidR="00833DA3" w:rsidRPr="00833DA3" w:rsidRDefault="00833DA3" w:rsidP="007F39CD">
      <w:pPr>
        <w:pStyle w:val="a4"/>
        <w:rPr>
          <w:rFonts w:cs="2  Lotus"/>
          <w:sz w:val="20"/>
          <w:szCs w:val="20"/>
        </w:rPr>
      </w:pPr>
      <w:r w:rsidRPr="00833DA3">
        <w:rPr>
          <w:rFonts w:cs="2  Lotus"/>
          <w:sz w:val="20"/>
          <w:szCs w:val="20"/>
        </w:rPr>
        <w:t>[</w:t>
      </w:r>
      <w:r w:rsidR="007F39CD">
        <w:rPr>
          <w:rFonts w:cs="2  Lotus"/>
          <w:sz w:val="20"/>
          <w:szCs w:val="20"/>
          <w:lang w:val="en-US"/>
        </w:rPr>
        <w:t>16</w:t>
      </w:r>
      <w:r w:rsidRPr="00833DA3">
        <w:rPr>
          <w:rFonts w:cs="2  Lotus"/>
          <w:sz w:val="20"/>
          <w:szCs w:val="20"/>
        </w:rPr>
        <w:t xml:space="preserve">] </w:t>
      </w:r>
      <w:proofErr w:type="spellStart"/>
      <w:r w:rsidRPr="00833DA3">
        <w:rPr>
          <w:rFonts w:cs="2  Lotus"/>
          <w:sz w:val="20"/>
          <w:szCs w:val="20"/>
        </w:rPr>
        <w:t>Patil</w:t>
      </w:r>
      <w:proofErr w:type="spellEnd"/>
      <w:r w:rsidRPr="00833DA3">
        <w:rPr>
          <w:rFonts w:cs="2  Lotus"/>
          <w:sz w:val="20"/>
          <w:szCs w:val="20"/>
        </w:rPr>
        <w:t xml:space="preserve">, </w:t>
      </w:r>
      <w:proofErr w:type="spellStart"/>
      <w:r w:rsidRPr="00833DA3">
        <w:rPr>
          <w:rFonts w:cs="2  Lotus"/>
          <w:sz w:val="20"/>
          <w:szCs w:val="20"/>
        </w:rPr>
        <w:t>Dipak</w:t>
      </w:r>
      <w:proofErr w:type="spellEnd"/>
      <w:r w:rsidRPr="00833DA3">
        <w:rPr>
          <w:rFonts w:cs="2  Lotus"/>
          <w:sz w:val="20"/>
          <w:szCs w:val="20"/>
        </w:rPr>
        <w:t xml:space="preserve"> &amp; </w:t>
      </w:r>
      <w:proofErr w:type="spellStart"/>
      <w:r w:rsidRPr="00833DA3">
        <w:rPr>
          <w:rFonts w:cs="2  Lotus"/>
          <w:sz w:val="20"/>
          <w:szCs w:val="20"/>
        </w:rPr>
        <w:t>Arakerimath</w:t>
      </w:r>
      <w:proofErr w:type="spellEnd"/>
      <w:r w:rsidRPr="00833DA3">
        <w:rPr>
          <w:rFonts w:cs="2  Lotus"/>
          <w:sz w:val="20"/>
          <w:szCs w:val="20"/>
        </w:rPr>
        <w:t xml:space="preserve">, </w:t>
      </w:r>
      <w:proofErr w:type="spellStart"/>
      <w:r w:rsidRPr="00833DA3">
        <w:rPr>
          <w:rFonts w:cs="2  Lotus"/>
          <w:sz w:val="20"/>
          <w:szCs w:val="20"/>
        </w:rPr>
        <w:t>Rachayya</w:t>
      </w:r>
      <w:proofErr w:type="spellEnd"/>
      <w:r w:rsidRPr="00833DA3">
        <w:rPr>
          <w:rFonts w:cs="2  Lotus"/>
          <w:sz w:val="20"/>
          <w:szCs w:val="20"/>
        </w:rPr>
        <w:t xml:space="preserve">. (2015). Experimental Analysis </w:t>
      </w:r>
      <w:proofErr w:type="gramStart"/>
      <w:r w:rsidRPr="00833DA3">
        <w:rPr>
          <w:rFonts w:cs="2  Lotus"/>
          <w:sz w:val="20"/>
          <w:szCs w:val="20"/>
        </w:rPr>
        <w:t>Of</w:t>
      </w:r>
      <w:proofErr w:type="gramEnd"/>
      <w:r w:rsidRPr="00833DA3">
        <w:rPr>
          <w:rFonts w:cs="2  Lotus"/>
          <w:sz w:val="20"/>
          <w:szCs w:val="20"/>
        </w:rPr>
        <w:t xml:space="preserve"> Engine Exhaust Back Pressure On Emission Characteristics Of Four Cylinder Diesel Engine</w:t>
      </w:r>
    </w:p>
    <w:p w14:paraId="189968CF" w14:textId="17662725" w:rsidR="00833DA3" w:rsidRPr="00833DA3" w:rsidRDefault="00475D09" w:rsidP="00475D09">
      <w:pPr>
        <w:pStyle w:val="a4"/>
        <w:rPr>
          <w:rFonts w:cs="2  Lotus"/>
          <w:sz w:val="20"/>
          <w:szCs w:val="20"/>
        </w:rPr>
      </w:pPr>
      <w:r w:rsidRPr="00833DA3">
        <w:rPr>
          <w:rFonts w:cs="2  Lotus"/>
          <w:sz w:val="20"/>
          <w:szCs w:val="20"/>
        </w:rPr>
        <w:t xml:space="preserve"> </w:t>
      </w:r>
      <w:r w:rsidR="00833DA3" w:rsidRPr="00833DA3">
        <w:rPr>
          <w:rFonts w:cs="2  Lotus"/>
          <w:sz w:val="20"/>
          <w:szCs w:val="20"/>
        </w:rPr>
        <w:t>[</w:t>
      </w:r>
      <w:r>
        <w:rPr>
          <w:rFonts w:cs="2  Lotus"/>
          <w:sz w:val="20"/>
          <w:szCs w:val="20"/>
          <w:lang w:val="en-US"/>
        </w:rPr>
        <w:t>17</w:t>
      </w:r>
      <w:r w:rsidR="00833DA3" w:rsidRPr="00833DA3">
        <w:rPr>
          <w:rFonts w:cs="2  Lotus"/>
          <w:sz w:val="20"/>
          <w:szCs w:val="20"/>
        </w:rPr>
        <w:t>] Huang, W., Zhou, Y., Chen, Q., &amp; Peng, X. (2010, June). Optimization for one gasoline engine exhaust system based on BOOST. In Control and Automation (ICCA), 2010 8th IEEE International Conference on (pp. 1086-1091). IEEE.</w:t>
      </w:r>
    </w:p>
    <w:p w14:paraId="524B3BCD" w14:textId="77777777" w:rsidR="00833DA3" w:rsidRPr="002A76F8" w:rsidRDefault="00833DA3" w:rsidP="00833DA3">
      <w:pPr>
        <w:pStyle w:val="a4"/>
        <w:rPr>
          <w:rFonts w:cs="2  Lotus"/>
          <w:sz w:val="20"/>
          <w:szCs w:val="20"/>
        </w:rPr>
      </w:pPr>
      <w:bookmarkStart w:id="15" w:name="_GoBack"/>
      <w:bookmarkEnd w:id="15"/>
    </w:p>
    <w:p w14:paraId="56909A05" w14:textId="77777777" w:rsidR="00833DA3" w:rsidRPr="002A76F8" w:rsidRDefault="00833DA3" w:rsidP="00833DA3">
      <w:pPr>
        <w:pStyle w:val="a4"/>
        <w:bidi/>
        <w:rPr>
          <w:rFonts w:cs="Times New Roman"/>
          <w:sz w:val="18"/>
          <w:szCs w:val="18"/>
          <w:lang w:val="en-US"/>
        </w:rPr>
      </w:pPr>
    </w:p>
    <w:p w14:paraId="04719F5E" w14:textId="77777777" w:rsidR="00833DA3" w:rsidRPr="002A76F8" w:rsidRDefault="00833DA3" w:rsidP="00833DA3">
      <w:pPr>
        <w:pStyle w:val="a4"/>
        <w:bidi/>
        <w:rPr>
          <w:rFonts w:cs="Times New Roman"/>
          <w:sz w:val="18"/>
          <w:szCs w:val="18"/>
          <w:lang w:val="en-US"/>
        </w:rPr>
      </w:pPr>
    </w:p>
    <w:p w14:paraId="15FB7BB1" w14:textId="77777777" w:rsidR="00833DA3" w:rsidRPr="002A76F8" w:rsidRDefault="00833DA3" w:rsidP="00833DA3">
      <w:pPr>
        <w:pStyle w:val="a4"/>
        <w:bidi/>
        <w:rPr>
          <w:sz w:val="20"/>
          <w:szCs w:val="20"/>
          <w:lang w:val="en-US"/>
        </w:rPr>
      </w:pPr>
    </w:p>
    <w:p w14:paraId="6BC50506" w14:textId="77777777" w:rsidR="00833DA3" w:rsidRPr="002A76F8" w:rsidRDefault="00833DA3" w:rsidP="00833DA3">
      <w:pPr>
        <w:jc w:val="lowKashida"/>
        <w:rPr>
          <w:rFonts w:asciiTheme="majorHAnsi" w:hAnsiTheme="majorHAnsi" w:cs="B Mitra"/>
          <w:sz w:val="20"/>
          <w:szCs w:val="20"/>
          <w:rtl/>
        </w:rPr>
        <w:sectPr w:rsidR="00833DA3" w:rsidRPr="002A76F8"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p>
    <w:p w14:paraId="005E9B37" w14:textId="77777777" w:rsidR="00833DA3" w:rsidRPr="002A76F8" w:rsidRDefault="00833DA3" w:rsidP="00833DA3">
      <w:pPr>
        <w:pStyle w:val="ListParagraph"/>
        <w:autoSpaceDE w:val="0"/>
        <w:autoSpaceDN w:val="0"/>
        <w:bidi/>
        <w:adjustRightInd w:val="0"/>
        <w:ind w:left="0"/>
        <w:rPr>
          <w:rFonts w:asciiTheme="majorHAnsi" w:hAnsiTheme="majorHAnsi" w:cs="B Mitra"/>
          <w:sz w:val="20"/>
          <w:szCs w:val="20"/>
          <w:rtl/>
        </w:rPr>
      </w:pPr>
    </w:p>
    <w:p w14:paraId="204F4D8C" w14:textId="77777777" w:rsidR="00833DA3" w:rsidRDefault="00833DA3" w:rsidP="002A76F8">
      <w:pPr>
        <w:pStyle w:val="a4"/>
        <w:rPr>
          <w:rFonts w:cs="2  Lotus"/>
          <w:sz w:val="20"/>
          <w:szCs w:val="20"/>
        </w:rPr>
      </w:pPr>
    </w:p>
    <w:p w14:paraId="404A4923" w14:textId="77777777" w:rsidR="002A76F8" w:rsidRPr="002A76F8" w:rsidRDefault="002A76F8" w:rsidP="002A76F8">
      <w:pPr>
        <w:pStyle w:val="a4"/>
        <w:rPr>
          <w:rFonts w:cs="2  Lotus"/>
          <w:sz w:val="20"/>
          <w:szCs w:val="20"/>
        </w:rPr>
      </w:pPr>
    </w:p>
    <w:sectPr w:rsidR="002A76F8" w:rsidRPr="002A76F8" w:rsidSect="002A76F8">
      <w:footnotePr>
        <w:numRestart w:val="eachPage"/>
      </w:footnotePr>
      <w:type w:val="continuous"/>
      <w:pgSz w:w="11906" w:h="16838" w:code="9"/>
      <w:pgMar w:top="1418" w:right="1134" w:bottom="1418" w:left="1134" w:header="227" w:footer="567" w:gutter="0"/>
      <w:cols w:num="2" w:space="567"/>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B38BF" w14:textId="77777777" w:rsidR="001F677F" w:rsidRDefault="001F677F">
      <w:r>
        <w:separator/>
      </w:r>
    </w:p>
  </w:endnote>
  <w:endnote w:type="continuationSeparator" w:id="0">
    <w:p w14:paraId="4D8FC6F3" w14:textId="77777777" w:rsidR="001F677F" w:rsidRDefault="001F6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panose1 w:val="00000000000000000000"/>
    <w:charset w:val="B2"/>
    <w:family w:val="auto"/>
    <w:pitch w:val="variable"/>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font>
  <w:font w:name="BTitrBold">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2  Lotus">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7C9B2" w14:textId="77777777" w:rsidR="000E6098" w:rsidRDefault="000E6098"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B719B76" w14:textId="77777777" w:rsidR="000E6098" w:rsidRDefault="000E60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6CF1" w14:textId="47E1676E" w:rsidR="000E6098" w:rsidRPr="00C10905" w:rsidRDefault="000E6098"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A84E43">
      <w:rPr>
        <w:rStyle w:val="PageNumber"/>
        <w:rFonts w:cs="B Nazanin"/>
        <w:noProof/>
        <w:sz w:val="20"/>
        <w:szCs w:val="20"/>
        <w:rtl/>
      </w:rPr>
      <w:t>8</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0E6098" w14:paraId="0CB903E5" w14:textId="77777777" w:rsidTr="001D70CD">
      <w:tc>
        <w:tcPr>
          <w:tcW w:w="3284" w:type="dxa"/>
        </w:tcPr>
        <w:p w14:paraId="3A36582E" w14:textId="77777777" w:rsidR="000E6098" w:rsidRPr="00736128" w:rsidRDefault="000E6098">
          <w:pPr>
            <w:pStyle w:val="Footer"/>
            <w:rPr>
              <w:sz w:val="20"/>
              <w:szCs w:val="20"/>
            </w:rPr>
          </w:pPr>
        </w:p>
      </w:tc>
      <w:tc>
        <w:tcPr>
          <w:tcW w:w="3285" w:type="dxa"/>
          <w:vAlign w:val="center"/>
        </w:tcPr>
        <w:p w14:paraId="51E1B5A6" w14:textId="77777777" w:rsidR="000E6098" w:rsidRPr="00C10905" w:rsidRDefault="000E6098" w:rsidP="001D70CD">
          <w:pPr>
            <w:pStyle w:val="Footer"/>
            <w:jc w:val="center"/>
            <w:rPr>
              <w:rFonts w:cs="B Nazanin"/>
              <w:sz w:val="20"/>
              <w:szCs w:val="20"/>
              <w:rtl/>
            </w:rPr>
          </w:pPr>
        </w:p>
      </w:tc>
      <w:tc>
        <w:tcPr>
          <w:tcW w:w="3285" w:type="dxa"/>
          <w:vAlign w:val="center"/>
        </w:tcPr>
        <w:p w14:paraId="5B029272" w14:textId="77777777" w:rsidR="000E6098" w:rsidRPr="00736128" w:rsidRDefault="000E6098" w:rsidP="001D70CD">
          <w:pPr>
            <w:pStyle w:val="Footer"/>
            <w:jc w:val="right"/>
            <w:rPr>
              <w:sz w:val="20"/>
              <w:szCs w:val="20"/>
            </w:rPr>
          </w:pPr>
        </w:p>
      </w:tc>
    </w:tr>
  </w:tbl>
  <w:p w14:paraId="30D731EC" w14:textId="77777777" w:rsidR="000E6098" w:rsidRDefault="000E60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D599" w14:textId="6F3FD20E" w:rsidR="000E6098" w:rsidRPr="00F067DE" w:rsidRDefault="000E6098">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sidR="00A84E43">
      <w:rPr>
        <w:rFonts w:cs="B Mitra"/>
        <w:noProof/>
        <w:sz w:val="16"/>
        <w:szCs w:val="16"/>
        <w:rtl/>
      </w:rPr>
      <w:t>1</w:t>
    </w:r>
    <w:r w:rsidRPr="00F067DE">
      <w:rPr>
        <w:rFonts w:cs="B Mitra"/>
        <w:sz w:val="16"/>
        <w:szCs w:val="16"/>
      </w:rPr>
      <w:fldChar w:fldCharType="end"/>
    </w:r>
  </w:p>
  <w:p w14:paraId="3BE50CEC" w14:textId="77777777" w:rsidR="000E6098" w:rsidRDefault="000E60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EC9C8" w14:textId="77777777" w:rsidR="001F677F" w:rsidRDefault="001F677F" w:rsidP="00EE7C2B">
      <w:pPr>
        <w:bidi w:val="0"/>
      </w:pPr>
      <w:r>
        <w:separator/>
      </w:r>
    </w:p>
  </w:footnote>
  <w:footnote w:type="continuationSeparator" w:id="0">
    <w:p w14:paraId="4AD814F0" w14:textId="77777777" w:rsidR="001F677F" w:rsidRDefault="001F67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8243" w14:textId="77777777" w:rsidR="00A84E43" w:rsidRPr="001A63EE" w:rsidRDefault="00A84E43" w:rsidP="00A84E43">
    <w:pPr>
      <w:pStyle w:val="Style1"/>
      <w:jc w:val="left"/>
      <w:rPr>
        <w:bCs/>
        <w:sz w:val="20"/>
        <w:szCs w:val="20"/>
        <w:rtl/>
      </w:rPr>
    </w:pPr>
  </w:p>
  <w:p w14:paraId="1C081484" w14:textId="77777777" w:rsidR="00A84E43" w:rsidRPr="001A63EE" w:rsidRDefault="00A84E43" w:rsidP="00A84E43">
    <w:pPr>
      <w:pStyle w:val="Style1"/>
      <w:jc w:val="left"/>
      <w:rPr>
        <w:bCs/>
        <w:sz w:val="20"/>
        <w:szCs w:val="20"/>
      </w:rPr>
    </w:pPr>
    <w:r>
      <w:rPr>
        <w:rFonts w:hint="cs"/>
        <w:bCs/>
        <w:noProof/>
        <w:sz w:val="20"/>
        <w:szCs w:val="20"/>
        <w:lang w:eastAsia="en-US" w:bidi="ar-SA"/>
      </w:rPr>
      <w:drawing>
        <wp:anchor distT="0" distB="0" distL="114300" distR="114300" simplePos="0" relativeHeight="251663872" behindDoc="0" locked="0" layoutInCell="1" allowOverlap="1" wp14:anchorId="7CC5F6A8" wp14:editId="519486D0">
          <wp:simplePos x="0" y="0"/>
          <wp:positionH relativeFrom="column">
            <wp:posOffset>6157411</wp:posOffset>
          </wp:positionH>
          <wp:positionV relativeFrom="paragraph">
            <wp:posOffset>-61806</wp:posOffset>
          </wp:positionV>
          <wp:extent cx="551815" cy="65582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1351"/>
                  <a:stretch/>
                </pic:blipFill>
                <pic:spPr bwMode="auto">
                  <a:xfrm>
                    <a:off x="0" y="0"/>
                    <a:ext cx="556308" cy="66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موتورهاي درونسوز</w:t>
    </w:r>
  </w:p>
  <w:p w14:paraId="7D07CD10" w14:textId="77777777" w:rsidR="00A84E43" w:rsidRDefault="00A84E43" w:rsidP="00A84E43">
    <w:pPr>
      <w:pStyle w:val="Style1"/>
      <w:jc w:val="left"/>
      <w:rPr>
        <w:bCs/>
        <w:sz w:val="20"/>
        <w:szCs w:val="20"/>
        <w:rtl/>
      </w:rPr>
    </w:pPr>
    <w:r>
      <w:rPr>
        <w:rFonts w:hint="cs"/>
        <w:bCs/>
        <w:sz w:val="20"/>
        <w:szCs w:val="20"/>
        <w:rtl/>
      </w:rPr>
      <w:t xml:space="preserve">29  تا30 </w:t>
    </w:r>
    <w:r w:rsidRPr="001A63EE">
      <w:rPr>
        <w:rFonts w:hint="cs"/>
        <w:bCs/>
        <w:sz w:val="20"/>
        <w:szCs w:val="20"/>
        <w:rtl/>
      </w:rPr>
      <w:t xml:space="preserve">بهمن </w:t>
    </w:r>
    <w:r>
      <w:rPr>
        <w:rFonts w:hint="cs"/>
        <w:bCs/>
        <w:sz w:val="20"/>
        <w:szCs w:val="20"/>
        <w:rtl/>
      </w:rPr>
      <w:t>1399</w:t>
    </w:r>
    <w:r w:rsidRPr="001A63EE">
      <w:rPr>
        <w:rFonts w:hint="cs"/>
        <w:bCs/>
        <w:sz w:val="20"/>
        <w:szCs w:val="20"/>
        <w:rtl/>
      </w:rPr>
      <w:t xml:space="preserve">، </w:t>
    </w:r>
    <w:r>
      <w:rPr>
        <w:rFonts w:hint="cs"/>
        <w:bCs/>
        <w:sz w:val="20"/>
        <w:szCs w:val="20"/>
        <w:rtl/>
      </w:rPr>
      <w:t>دانشگاه تربيت دبير شهيد رجايي، تهران، ايران</w:t>
    </w:r>
  </w:p>
  <w:p w14:paraId="1CCCEDA8" w14:textId="141B84F1" w:rsidR="00A84E43" w:rsidRPr="00FA431A" w:rsidRDefault="00A84E43" w:rsidP="00A84E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AFCD" w14:textId="77777777" w:rsidR="00A84E43" w:rsidRPr="001A63EE" w:rsidRDefault="00A84E43" w:rsidP="00A84E43">
    <w:pPr>
      <w:pStyle w:val="Style1"/>
      <w:jc w:val="left"/>
      <w:rPr>
        <w:bCs/>
        <w:sz w:val="20"/>
        <w:szCs w:val="20"/>
        <w:rtl/>
      </w:rPr>
    </w:pPr>
  </w:p>
  <w:p w14:paraId="2A3E0D1D" w14:textId="77777777" w:rsidR="00A84E43" w:rsidRPr="001A63EE" w:rsidRDefault="00A84E43" w:rsidP="00A84E43">
    <w:pPr>
      <w:pStyle w:val="Style1"/>
      <w:jc w:val="left"/>
      <w:rPr>
        <w:bCs/>
        <w:sz w:val="20"/>
        <w:szCs w:val="20"/>
      </w:rPr>
    </w:pPr>
    <w:r>
      <w:rPr>
        <w:rFonts w:hint="cs"/>
        <w:bCs/>
        <w:noProof/>
        <w:sz w:val="20"/>
        <w:szCs w:val="20"/>
        <w:lang w:eastAsia="en-US" w:bidi="ar-SA"/>
      </w:rPr>
      <w:drawing>
        <wp:anchor distT="0" distB="0" distL="114300" distR="114300" simplePos="0" relativeHeight="251661824" behindDoc="0" locked="0" layoutInCell="1" allowOverlap="1" wp14:anchorId="6FA4D549" wp14:editId="21973B2C">
          <wp:simplePos x="0" y="0"/>
          <wp:positionH relativeFrom="column">
            <wp:posOffset>6157411</wp:posOffset>
          </wp:positionH>
          <wp:positionV relativeFrom="paragraph">
            <wp:posOffset>-61806</wp:posOffset>
          </wp:positionV>
          <wp:extent cx="551815" cy="655828"/>
          <wp:effectExtent l="0" t="0" r="0" b="0"/>
          <wp:wrapNone/>
          <wp:docPr id="589143" name="Picture 58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1351"/>
                  <a:stretch/>
                </pic:blipFill>
                <pic:spPr bwMode="auto">
                  <a:xfrm>
                    <a:off x="0" y="0"/>
                    <a:ext cx="556308" cy="66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موتورهاي درونسوز</w:t>
    </w:r>
  </w:p>
  <w:p w14:paraId="2989C982" w14:textId="77777777" w:rsidR="00A84E43" w:rsidRDefault="00A84E43" w:rsidP="00A84E43">
    <w:pPr>
      <w:pStyle w:val="Style1"/>
      <w:jc w:val="left"/>
      <w:rPr>
        <w:bCs/>
        <w:sz w:val="20"/>
        <w:szCs w:val="20"/>
        <w:rtl/>
      </w:rPr>
    </w:pPr>
    <w:r>
      <w:rPr>
        <w:rFonts w:hint="cs"/>
        <w:bCs/>
        <w:sz w:val="20"/>
        <w:szCs w:val="20"/>
        <w:rtl/>
      </w:rPr>
      <w:t xml:space="preserve">29  تا30 </w:t>
    </w:r>
    <w:r w:rsidRPr="001A63EE">
      <w:rPr>
        <w:rFonts w:hint="cs"/>
        <w:bCs/>
        <w:sz w:val="20"/>
        <w:szCs w:val="20"/>
        <w:rtl/>
      </w:rPr>
      <w:t xml:space="preserve">بهمن </w:t>
    </w:r>
    <w:r>
      <w:rPr>
        <w:rFonts w:hint="cs"/>
        <w:bCs/>
        <w:sz w:val="20"/>
        <w:szCs w:val="20"/>
        <w:rtl/>
      </w:rPr>
      <w:t>1399</w:t>
    </w:r>
    <w:r w:rsidRPr="001A63EE">
      <w:rPr>
        <w:rFonts w:hint="cs"/>
        <w:bCs/>
        <w:sz w:val="20"/>
        <w:szCs w:val="20"/>
        <w:rtl/>
      </w:rPr>
      <w:t xml:space="preserve">، </w:t>
    </w:r>
    <w:r>
      <w:rPr>
        <w:rFonts w:hint="cs"/>
        <w:bCs/>
        <w:sz w:val="20"/>
        <w:szCs w:val="20"/>
        <w:rtl/>
      </w:rPr>
      <w:t>دانشگاه تربيت دبير شهيد رجايي، تهران، ايران</w:t>
    </w:r>
  </w:p>
  <w:p w14:paraId="26044E01" w14:textId="77777777" w:rsidR="00A84E43" w:rsidRDefault="00A84E43" w:rsidP="00A84E43">
    <w:pPr>
      <w:pStyle w:val="Style1"/>
      <w:jc w:val="left"/>
      <w:rPr>
        <w:bCs/>
        <w:sz w:val="20"/>
        <w:szCs w:val="20"/>
        <w:rtl/>
      </w:rPr>
    </w:pPr>
  </w:p>
  <w:p w14:paraId="132438D4" w14:textId="65E408F1" w:rsidR="00A84E43" w:rsidRPr="00FA431A" w:rsidRDefault="00A84E43" w:rsidP="00A84E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23B349D5"/>
    <w:multiLevelType w:val="hybridMultilevel"/>
    <w:tmpl w:val="73C826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CF57C3"/>
    <w:multiLevelType w:val="hybridMultilevel"/>
    <w:tmpl w:val="5A3ACE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34763F6F"/>
    <w:multiLevelType w:val="hybridMultilevel"/>
    <w:tmpl w:val="92A2F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6"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53B626F9"/>
    <w:multiLevelType w:val="hybridMultilevel"/>
    <w:tmpl w:val="98AC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8"/>
  </w:num>
  <w:num w:numId="2">
    <w:abstractNumId w:val="12"/>
  </w:num>
  <w:num w:numId="3">
    <w:abstractNumId w:val="1"/>
  </w:num>
  <w:num w:numId="4">
    <w:abstractNumId w:val="6"/>
  </w:num>
  <w:num w:numId="5">
    <w:abstractNumId w:val="9"/>
  </w:num>
  <w:num w:numId="6">
    <w:abstractNumId w:val="11"/>
  </w:num>
  <w:num w:numId="7">
    <w:abstractNumId w:val="5"/>
  </w:num>
  <w:num w:numId="8">
    <w:abstractNumId w:val="0"/>
  </w:num>
  <w:num w:numId="9">
    <w:abstractNumId w:val="10"/>
  </w:num>
  <w:num w:numId="10">
    <w:abstractNumId w:val="7"/>
  </w:num>
  <w:num w:numId="11">
    <w:abstractNumId w:val="3"/>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CF9"/>
    <w:rsid w:val="000130C1"/>
    <w:rsid w:val="00016C7D"/>
    <w:rsid w:val="00024F54"/>
    <w:rsid w:val="00032BE3"/>
    <w:rsid w:val="0004780B"/>
    <w:rsid w:val="000548F2"/>
    <w:rsid w:val="00057FA0"/>
    <w:rsid w:val="00066812"/>
    <w:rsid w:val="00066CCE"/>
    <w:rsid w:val="00067275"/>
    <w:rsid w:val="00067FD0"/>
    <w:rsid w:val="00080809"/>
    <w:rsid w:val="00086C5F"/>
    <w:rsid w:val="0009129D"/>
    <w:rsid w:val="000921AA"/>
    <w:rsid w:val="0009368C"/>
    <w:rsid w:val="000A0AB6"/>
    <w:rsid w:val="000A13BF"/>
    <w:rsid w:val="000A268D"/>
    <w:rsid w:val="000A3ECF"/>
    <w:rsid w:val="000A515A"/>
    <w:rsid w:val="000A67B6"/>
    <w:rsid w:val="000B1CF6"/>
    <w:rsid w:val="000B3AC3"/>
    <w:rsid w:val="000B7658"/>
    <w:rsid w:val="000C0228"/>
    <w:rsid w:val="000C1131"/>
    <w:rsid w:val="000C1DF0"/>
    <w:rsid w:val="000C2D4C"/>
    <w:rsid w:val="000C4999"/>
    <w:rsid w:val="000C7114"/>
    <w:rsid w:val="000D298B"/>
    <w:rsid w:val="000D35FB"/>
    <w:rsid w:val="000D4460"/>
    <w:rsid w:val="000D713A"/>
    <w:rsid w:val="000E6098"/>
    <w:rsid w:val="000E6FFC"/>
    <w:rsid w:val="000F188B"/>
    <w:rsid w:val="000F3D1F"/>
    <w:rsid w:val="001008A8"/>
    <w:rsid w:val="0010345B"/>
    <w:rsid w:val="00110DD3"/>
    <w:rsid w:val="00112689"/>
    <w:rsid w:val="00112A7B"/>
    <w:rsid w:val="001145D9"/>
    <w:rsid w:val="00123573"/>
    <w:rsid w:val="00124475"/>
    <w:rsid w:val="00125771"/>
    <w:rsid w:val="001257BD"/>
    <w:rsid w:val="00126184"/>
    <w:rsid w:val="00126B2A"/>
    <w:rsid w:val="001364DF"/>
    <w:rsid w:val="001424B2"/>
    <w:rsid w:val="001473F3"/>
    <w:rsid w:val="0016359B"/>
    <w:rsid w:val="00170F10"/>
    <w:rsid w:val="001727B0"/>
    <w:rsid w:val="00172A8D"/>
    <w:rsid w:val="00187B05"/>
    <w:rsid w:val="001953C3"/>
    <w:rsid w:val="00197B69"/>
    <w:rsid w:val="001A355D"/>
    <w:rsid w:val="001A4B24"/>
    <w:rsid w:val="001A63EE"/>
    <w:rsid w:val="001B07CF"/>
    <w:rsid w:val="001B229B"/>
    <w:rsid w:val="001C3FB4"/>
    <w:rsid w:val="001D2662"/>
    <w:rsid w:val="001D70CD"/>
    <w:rsid w:val="001E0401"/>
    <w:rsid w:val="001E2014"/>
    <w:rsid w:val="001F0D68"/>
    <w:rsid w:val="001F3FA7"/>
    <w:rsid w:val="001F54A1"/>
    <w:rsid w:val="001F677F"/>
    <w:rsid w:val="00201DC3"/>
    <w:rsid w:val="00202DF0"/>
    <w:rsid w:val="0020467A"/>
    <w:rsid w:val="00220658"/>
    <w:rsid w:val="00220DF8"/>
    <w:rsid w:val="00222537"/>
    <w:rsid w:val="0022331A"/>
    <w:rsid w:val="0022354C"/>
    <w:rsid w:val="00225E37"/>
    <w:rsid w:val="00234158"/>
    <w:rsid w:val="002459BF"/>
    <w:rsid w:val="00247090"/>
    <w:rsid w:val="00251F13"/>
    <w:rsid w:val="0025224F"/>
    <w:rsid w:val="00252E5A"/>
    <w:rsid w:val="002551B5"/>
    <w:rsid w:val="00263934"/>
    <w:rsid w:val="00273C6E"/>
    <w:rsid w:val="00273D85"/>
    <w:rsid w:val="00280D79"/>
    <w:rsid w:val="002A0B3E"/>
    <w:rsid w:val="002A1697"/>
    <w:rsid w:val="002A5076"/>
    <w:rsid w:val="002A76F8"/>
    <w:rsid w:val="002B49AE"/>
    <w:rsid w:val="002B6435"/>
    <w:rsid w:val="002B7AF2"/>
    <w:rsid w:val="002B7E22"/>
    <w:rsid w:val="002C126F"/>
    <w:rsid w:val="002C34C2"/>
    <w:rsid w:val="002C766F"/>
    <w:rsid w:val="002C7AF7"/>
    <w:rsid w:val="002D64B6"/>
    <w:rsid w:val="002D7E74"/>
    <w:rsid w:val="002F0555"/>
    <w:rsid w:val="002F3080"/>
    <w:rsid w:val="002F37B2"/>
    <w:rsid w:val="002F4B8C"/>
    <w:rsid w:val="0030482A"/>
    <w:rsid w:val="00307592"/>
    <w:rsid w:val="003144CC"/>
    <w:rsid w:val="0031683E"/>
    <w:rsid w:val="0032782A"/>
    <w:rsid w:val="003334DB"/>
    <w:rsid w:val="00346A8D"/>
    <w:rsid w:val="003478DE"/>
    <w:rsid w:val="00376356"/>
    <w:rsid w:val="00376D3D"/>
    <w:rsid w:val="00383AEE"/>
    <w:rsid w:val="00384723"/>
    <w:rsid w:val="0038653F"/>
    <w:rsid w:val="003875FB"/>
    <w:rsid w:val="00395A9A"/>
    <w:rsid w:val="00395FB4"/>
    <w:rsid w:val="00397108"/>
    <w:rsid w:val="003A3023"/>
    <w:rsid w:val="003A5BD9"/>
    <w:rsid w:val="003B6338"/>
    <w:rsid w:val="003C6C09"/>
    <w:rsid w:val="003D16C7"/>
    <w:rsid w:val="003D5B83"/>
    <w:rsid w:val="003E0691"/>
    <w:rsid w:val="003F171F"/>
    <w:rsid w:val="00401589"/>
    <w:rsid w:val="00401DB0"/>
    <w:rsid w:val="004118EB"/>
    <w:rsid w:val="0042597F"/>
    <w:rsid w:val="00426503"/>
    <w:rsid w:val="00437726"/>
    <w:rsid w:val="00440970"/>
    <w:rsid w:val="00444D9B"/>
    <w:rsid w:val="004473CA"/>
    <w:rsid w:val="0045168D"/>
    <w:rsid w:val="00452F80"/>
    <w:rsid w:val="004758D3"/>
    <w:rsid w:val="00475D09"/>
    <w:rsid w:val="00477839"/>
    <w:rsid w:val="00492DFC"/>
    <w:rsid w:val="004A0FA4"/>
    <w:rsid w:val="004A16D6"/>
    <w:rsid w:val="004A1F00"/>
    <w:rsid w:val="004B3FCF"/>
    <w:rsid w:val="004B56F5"/>
    <w:rsid w:val="004B6B83"/>
    <w:rsid w:val="004C197D"/>
    <w:rsid w:val="004C64F4"/>
    <w:rsid w:val="004C7E04"/>
    <w:rsid w:val="004E0BDD"/>
    <w:rsid w:val="004E7FFC"/>
    <w:rsid w:val="004F25AA"/>
    <w:rsid w:val="00500135"/>
    <w:rsid w:val="00502E7F"/>
    <w:rsid w:val="00512A1E"/>
    <w:rsid w:val="00515A6D"/>
    <w:rsid w:val="00536E9D"/>
    <w:rsid w:val="0055179D"/>
    <w:rsid w:val="005666C8"/>
    <w:rsid w:val="00574DA1"/>
    <w:rsid w:val="00584EE6"/>
    <w:rsid w:val="00594C11"/>
    <w:rsid w:val="005A455E"/>
    <w:rsid w:val="005B22E9"/>
    <w:rsid w:val="005B64E1"/>
    <w:rsid w:val="005C196C"/>
    <w:rsid w:val="005C45DB"/>
    <w:rsid w:val="005D39E3"/>
    <w:rsid w:val="005D7F55"/>
    <w:rsid w:val="005E147D"/>
    <w:rsid w:val="005F181D"/>
    <w:rsid w:val="005F4AE7"/>
    <w:rsid w:val="005F61B1"/>
    <w:rsid w:val="00605321"/>
    <w:rsid w:val="00610806"/>
    <w:rsid w:val="0061746C"/>
    <w:rsid w:val="00624BFC"/>
    <w:rsid w:val="00630463"/>
    <w:rsid w:val="00632A53"/>
    <w:rsid w:val="00633BE0"/>
    <w:rsid w:val="00635795"/>
    <w:rsid w:val="00637114"/>
    <w:rsid w:val="00645B86"/>
    <w:rsid w:val="00647809"/>
    <w:rsid w:val="00655EFC"/>
    <w:rsid w:val="006575DD"/>
    <w:rsid w:val="00661071"/>
    <w:rsid w:val="00662E88"/>
    <w:rsid w:val="0066517A"/>
    <w:rsid w:val="006664BD"/>
    <w:rsid w:val="00671652"/>
    <w:rsid w:val="00674B3E"/>
    <w:rsid w:val="006803B1"/>
    <w:rsid w:val="00680C6B"/>
    <w:rsid w:val="006850F3"/>
    <w:rsid w:val="00685C84"/>
    <w:rsid w:val="00687C96"/>
    <w:rsid w:val="00696B6C"/>
    <w:rsid w:val="006A1D92"/>
    <w:rsid w:val="006A41A0"/>
    <w:rsid w:val="006B156E"/>
    <w:rsid w:val="006B2813"/>
    <w:rsid w:val="006B2A21"/>
    <w:rsid w:val="006B41EB"/>
    <w:rsid w:val="006B64CA"/>
    <w:rsid w:val="006B692B"/>
    <w:rsid w:val="006B7C15"/>
    <w:rsid w:val="006C2048"/>
    <w:rsid w:val="006C6FAE"/>
    <w:rsid w:val="006D1016"/>
    <w:rsid w:val="006D3F1E"/>
    <w:rsid w:val="006D53E9"/>
    <w:rsid w:val="006D672D"/>
    <w:rsid w:val="006E077E"/>
    <w:rsid w:val="006E0AEF"/>
    <w:rsid w:val="006E0FDA"/>
    <w:rsid w:val="006E3DA3"/>
    <w:rsid w:val="006E4EAE"/>
    <w:rsid w:val="006E6094"/>
    <w:rsid w:val="006E6D1C"/>
    <w:rsid w:val="006E75C7"/>
    <w:rsid w:val="00702549"/>
    <w:rsid w:val="00702869"/>
    <w:rsid w:val="00706F29"/>
    <w:rsid w:val="007105BE"/>
    <w:rsid w:val="00712319"/>
    <w:rsid w:val="0072289D"/>
    <w:rsid w:val="00736128"/>
    <w:rsid w:val="00745C20"/>
    <w:rsid w:val="007567B6"/>
    <w:rsid w:val="007646CD"/>
    <w:rsid w:val="007729DA"/>
    <w:rsid w:val="007734EB"/>
    <w:rsid w:val="00782152"/>
    <w:rsid w:val="0078275E"/>
    <w:rsid w:val="00782D58"/>
    <w:rsid w:val="0079427E"/>
    <w:rsid w:val="0079529B"/>
    <w:rsid w:val="00796197"/>
    <w:rsid w:val="007B0C87"/>
    <w:rsid w:val="007B31B0"/>
    <w:rsid w:val="007B370C"/>
    <w:rsid w:val="007C3E0B"/>
    <w:rsid w:val="007C6229"/>
    <w:rsid w:val="007C73C0"/>
    <w:rsid w:val="007E4EC0"/>
    <w:rsid w:val="007F39CD"/>
    <w:rsid w:val="00831C4F"/>
    <w:rsid w:val="00833DA3"/>
    <w:rsid w:val="00834E66"/>
    <w:rsid w:val="00837F74"/>
    <w:rsid w:val="00842EDF"/>
    <w:rsid w:val="00851013"/>
    <w:rsid w:val="00854C2E"/>
    <w:rsid w:val="00857C60"/>
    <w:rsid w:val="0086344E"/>
    <w:rsid w:val="00863EC7"/>
    <w:rsid w:val="00866200"/>
    <w:rsid w:val="00867745"/>
    <w:rsid w:val="00883ED3"/>
    <w:rsid w:val="00897604"/>
    <w:rsid w:val="008A15C9"/>
    <w:rsid w:val="008A15EC"/>
    <w:rsid w:val="008A7B56"/>
    <w:rsid w:val="008B36C4"/>
    <w:rsid w:val="008B521A"/>
    <w:rsid w:val="008C3548"/>
    <w:rsid w:val="008D0981"/>
    <w:rsid w:val="008D7584"/>
    <w:rsid w:val="008E1620"/>
    <w:rsid w:val="008E20BC"/>
    <w:rsid w:val="008E4555"/>
    <w:rsid w:val="008F401F"/>
    <w:rsid w:val="008F54FF"/>
    <w:rsid w:val="008F708A"/>
    <w:rsid w:val="008F73B5"/>
    <w:rsid w:val="00902F58"/>
    <w:rsid w:val="0091608A"/>
    <w:rsid w:val="00917994"/>
    <w:rsid w:val="009220D6"/>
    <w:rsid w:val="00924946"/>
    <w:rsid w:val="00924CB7"/>
    <w:rsid w:val="009357A6"/>
    <w:rsid w:val="00946C46"/>
    <w:rsid w:val="00956819"/>
    <w:rsid w:val="009628B7"/>
    <w:rsid w:val="00974F42"/>
    <w:rsid w:val="009C508D"/>
    <w:rsid w:val="009C5AE4"/>
    <w:rsid w:val="009C7FFE"/>
    <w:rsid w:val="009F2637"/>
    <w:rsid w:val="009F4508"/>
    <w:rsid w:val="00A05BAE"/>
    <w:rsid w:val="00A116C3"/>
    <w:rsid w:val="00A1695F"/>
    <w:rsid w:val="00A17641"/>
    <w:rsid w:val="00A2232A"/>
    <w:rsid w:val="00A23A69"/>
    <w:rsid w:val="00A2646B"/>
    <w:rsid w:val="00A3654C"/>
    <w:rsid w:val="00A424CF"/>
    <w:rsid w:val="00A425C7"/>
    <w:rsid w:val="00A433E1"/>
    <w:rsid w:val="00A45CAC"/>
    <w:rsid w:val="00A54D76"/>
    <w:rsid w:val="00A603E0"/>
    <w:rsid w:val="00A6393C"/>
    <w:rsid w:val="00A66AEB"/>
    <w:rsid w:val="00A805AF"/>
    <w:rsid w:val="00A81716"/>
    <w:rsid w:val="00A84E43"/>
    <w:rsid w:val="00A85A6E"/>
    <w:rsid w:val="00A86F1C"/>
    <w:rsid w:val="00A920D4"/>
    <w:rsid w:val="00A92C0E"/>
    <w:rsid w:val="00AA7D7E"/>
    <w:rsid w:val="00AB1946"/>
    <w:rsid w:val="00AC2AE1"/>
    <w:rsid w:val="00AE278E"/>
    <w:rsid w:val="00AF20BC"/>
    <w:rsid w:val="00B02A7A"/>
    <w:rsid w:val="00B1111C"/>
    <w:rsid w:val="00B11A09"/>
    <w:rsid w:val="00B11F35"/>
    <w:rsid w:val="00B1741D"/>
    <w:rsid w:val="00B17528"/>
    <w:rsid w:val="00B202A7"/>
    <w:rsid w:val="00B20740"/>
    <w:rsid w:val="00B2084E"/>
    <w:rsid w:val="00B254C7"/>
    <w:rsid w:val="00B26CF9"/>
    <w:rsid w:val="00B43F25"/>
    <w:rsid w:val="00B4571E"/>
    <w:rsid w:val="00B45E36"/>
    <w:rsid w:val="00B5257A"/>
    <w:rsid w:val="00B57281"/>
    <w:rsid w:val="00B6128F"/>
    <w:rsid w:val="00B61E6A"/>
    <w:rsid w:val="00B65E34"/>
    <w:rsid w:val="00B674BB"/>
    <w:rsid w:val="00B7103B"/>
    <w:rsid w:val="00B7689C"/>
    <w:rsid w:val="00B7715E"/>
    <w:rsid w:val="00B86E19"/>
    <w:rsid w:val="00B94F0F"/>
    <w:rsid w:val="00BA0932"/>
    <w:rsid w:val="00BA2729"/>
    <w:rsid w:val="00BF444F"/>
    <w:rsid w:val="00BF6D10"/>
    <w:rsid w:val="00C03E63"/>
    <w:rsid w:val="00C10905"/>
    <w:rsid w:val="00C20094"/>
    <w:rsid w:val="00C22145"/>
    <w:rsid w:val="00C257A7"/>
    <w:rsid w:val="00C32B80"/>
    <w:rsid w:val="00C34586"/>
    <w:rsid w:val="00C413F2"/>
    <w:rsid w:val="00C41E68"/>
    <w:rsid w:val="00C66C38"/>
    <w:rsid w:val="00C67CE2"/>
    <w:rsid w:val="00C7715E"/>
    <w:rsid w:val="00C9390D"/>
    <w:rsid w:val="00CA2B3F"/>
    <w:rsid w:val="00CB5BB4"/>
    <w:rsid w:val="00CC7B32"/>
    <w:rsid w:val="00CD332C"/>
    <w:rsid w:val="00CD4132"/>
    <w:rsid w:val="00CD5E38"/>
    <w:rsid w:val="00CE03CF"/>
    <w:rsid w:val="00CE329E"/>
    <w:rsid w:val="00CE5495"/>
    <w:rsid w:val="00CE6DCD"/>
    <w:rsid w:val="00CF55EC"/>
    <w:rsid w:val="00D02CBD"/>
    <w:rsid w:val="00D0351C"/>
    <w:rsid w:val="00D073B7"/>
    <w:rsid w:val="00D11788"/>
    <w:rsid w:val="00D1794F"/>
    <w:rsid w:val="00D20519"/>
    <w:rsid w:val="00D20F44"/>
    <w:rsid w:val="00D26042"/>
    <w:rsid w:val="00D30D70"/>
    <w:rsid w:val="00D426EA"/>
    <w:rsid w:val="00D44D53"/>
    <w:rsid w:val="00D461F5"/>
    <w:rsid w:val="00D60D77"/>
    <w:rsid w:val="00D66ECB"/>
    <w:rsid w:val="00D81758"/>
    <w:rsid w:val="00D85BAD"/>
    <w:rsid w:val="00D92464"/>
    <w:rsid w:val="00DA24EC"/>
    <w:rsid w:val="00DA36BF"/>
    <w:rsid w:val="00DA6426"/>
    <w:rsid w:val="00DA6A84"/>
    <w:rsid w:val="00DF0F36"/>
    <w:rsid w:val="00DF16C6"/>
    <w:rsid w:val="00DF479C"/>
    <w:rsid w:val="00E0255A"/>
    <w:rsid w:val="00E10AB5"/>
    <w:rsid w:val="00E113F3"/>
    <w:rsid w:val="00E11E3B"/>
    <w:rsid w:val="00E12408"/>
    <w:rsid w:val="00E15360"/>
    <w:rsid w:val="00E24577"/>
    <w:rsid w:val="00E27D87"/>
    <w:rsid w:val="00E33179"/>
    <w:rsid w:val="00E3434A"/>
    <w:rsid w:val="00E368EC"/>
    <w:rsid w:val="00E4133C"/>
    <w:rsid w:val="00E4411F"/>
    <w:rsid w:val="00E61C52"/>
    <w:rsid w:val="00E7436C"/>
    <w:rsid w:val="00E7626A"/>
    <w:rsid w:val="00E81195"/>
    <w:rsid w:val="00E84C20"/>
    <w:rsid w:val="00E86368"/>
    <w:rsid w:val="00E95745"/>
    <w:rsid w:val="00EA0BF1"/>
    <w:rsid w:val="00EA427E"/>
    <w:rsid w:val="00EC376C"/>
    <w:rsid w:val="00EC5739"/>
    <w:rsid w:val="00ED216B"/>
    <w:rsid w:val="00ED32A5"/>
    <w:rsid w:val="00ED58B9"/>
    <w:rsid w:val="00ED60B4"/>
    <w:rsid w:val="00EE01B0"/>
    <w:rsid w:val="00EE659A"/>
    <w:rsid w:val="00EE7C2B"/>
    <w:rsid w:val="00EE7EDE"/>
    <w:rsid w:val="00EF0F37"/>
    <w:rsid w:val="00EF51B4"/>
    <w:rsid w:val="00EF6116"/>
    <w:rsid w:val="00F005ED"/>
    <w:rsid w:val="00F01AC2"/>
    <w:rsid w:val="00F0297F"/>
    <w:rsid w:val="00F06628"/>
    <w:rsid w:val="00F067DE"/>
    <w:rsid w:val="00F16338"/>
    <w:rsid w:val="00F17689"/>
    <w:rsid w:val="00F20CB6"/>
    <w:rsid w:val="00F22B4D"/>
    <w:rsid w:val="00F32C0D"/>
    <w:rsid w:val="00F35B54"/>
    <w:rsid w:val="00F44000"/>
    <w:rsid w:val="00F470A0"/>
    <w:rsid w:val="00F53753"/>
    <w:rsid w:val="00F72836"/>
    <w:rsid w:val="00F75AB0"/>
    <w:rsid w:val="00F77482"/>
    <w:rsid w:val="00F815EF"/>
    <w:rsid w:val="00F81777"/>
    <w:rsid w:val="00F84115"/>
    <w:rsid w:val="00F867F8"/>
    <w:rsid w:val="00F93388"/>
    <w:rsid w:val="00F94D9A"/>
    <w:rsid w:val="00F97E48"/>
    <w:rsid w:val="00FA0713"/>
    <w:rsid w:val="00FA79BA"/>
    <w:rsid w:val="00FB7C56"/>
    <w:rsid w:val="00FC0630"/>
    <w:rsid w:val="00FC66A2"/>
    <w:rsid w:val="00FC69FE"/>
    <w:rsid w:val="00FD1B2A"/>
    <w:rsid w:val="00FD407A"/>
    <w:rsid w:val="00FD522D"/>
    <w:rsid w:val="00FD73F1"/>
    <w:rsid w:val="00FF0980"/>
    <w:rsid w:val="00FF125B"/>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C68628C2-0C96-4591-9D2A-1A67B969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2">
    <w:name w:val="heading 2"/>
    <w:basedOn w:val="Normal"/>
    <w:next w:val="Normal"/>
    <w:link w:val="Heading2Char"/>
    <w:semiHidden/>
    <w:unhideWhenUsed/>
    <w:qFormat/>
    <w:rsid w:val="004B6B83"/>
    <w:pPr>
      <w:keepNext/>
      <w:keepLines/>
      <w:spacing w:before="40"/>
      <w:outlineLvl w:val="1"/>
    </w:pPr>
    <w:rPr>
      <w:rFonts w:asciiTheme="majorHAnsi" w:eastAsiaTheme="majorEastAsia" w:hAnsiTheme="majorHAnsi" w:cstheme="majorBidi"/>
      <w:color w:val="365F91" w:themeColor="accent1" w:themeShade="BF"/>
      <w:sz w:val="26"/>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link w:val="HeaderChar"/>
    <w:rsid w:val="00110DD3"/>
    <w:pPr>
      <w:tabs>
        <w:tab w:val="center" w:pos="4153"/>
        <w:tab w:val="right" w:pos="8306"/>
      </w:tabs>
    </w:pPr>
  </w:style>
  <w:style w:type="paragraph" w:styleId="FootnoteText">
    <w:name w:val="footnote text"/>
    <w:basedOn w:val="Normal"/>
    <w:link w:val="FootnoteTextChar"/>
    <w:uiPriority w:val="99"/>
    <w:semiHidden/>
    <w:rsid w:val="00A116C3"/>
    <w:pPr>
      <w:bidi w:val="0"/>
    </w:pPr>
    <w:rPr>
      <w:rFonts w:cs="Mitra Mazar"/>
      <w:bCs/>
      <w:sz w:val="20"/>
      <w:szCs w:val="20"/>
      <w:lang w:bidi="ar-SA"/>
    </w:rPr>
  </w:style>
  <w:style w:type="character" w:styleId="FootnoteReference">
    <w:name w:val="footnote reference"/>
    <w:basedOn w:val="DefaultParagraphFont"/>
    <w:uiPriority w:val="99"/>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uiPriority w:val="99"/>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paragraph" w:customStyle="1" w:styleId="a">
    <w:name w:val="متن"/>
    <w:link w:val="Char"/>
    <w:rsid w:val="00395A9A"/>
    <w:pPr>
      <w:widowControl w:val="0"/>
      <w:bidi/>
      <w:spacing w:line="288" w:lineRule="auto"/>
      <w:jc w:val="lowKashida"/>
    </w:pPr>
    <w:rPr>
      <w:rFonts w:cs="Zar"/>
      <w:sz w:val="24"/>
      <w:szCs w:val="28"/>
    </w:rPr>
  </w:style>
  <w:style w:type="character" w:customStyle="1" w:styleId="Char">
    <w:name w:val="متن Char"/>
    <w:basedOn w:val="DefaultParagraphFont"/>
    <w:link w:val="a"/>
    <w:rsid w:val="00395A9A"/>
    <w:rPr>
      <w:rFonts w:cs="Zar"/>
      <w:sz w:val="24"/>
      <w:szCs w:val="28"/>
    </w:rPr>
  </w:style>
  <w:style w:type="paragraph" w:customStyle="1" w:styleId="a0">
    <w:name w:val="متن اصلی میرازایی"/>
    <w:basedOn w:val="Normal"/>
    <w:link w:val="Char0"/>
    <w:qFormat/>
    <w:rsid w:val="00D0351C"/>
    <w:pPr>
      <w:ind w:firstLine="284"/>
    </w:pPr>
    <w:rPr>
      <w:rFonts w:eastAsiaTheme="minorHAnsi" w:cs="B Nazanin"/>
      <w:szCs w:val="28"/>
      <w:lang w:val="en-GB"/>
    </w:rPr>
  </w:style>
  <w:style w:type="character" w:customStyle="1" w:styleId="Char0">
    <w:name w:val="متن اصلی میرازایی Char"/>
    <w:basedOn w:val="DefaultParagraphFont"/>
    <w:link w:val="a0"/>
    <w:rsid w:val="00D0351C"/>
    <w:rPr>
      <w:rFonts w:eastAsiaTheme="minorHAnsi" w:cs="B Nazanin"/>
      <w:sz w:val="24"/>
      <w:szCs w:val="28"/>
      <w:lang w:val="en-GB" w:bidi="fa-IR"/>
    </w:rPr>
  </w:style>
  <w:style w:type="paragraph" w:customStyle="1" w:styleId="a1">
    <w:name w:val="پاورقی میرزایی"/>
    <w:basedOn w:val="FootnoteText"/>
    <w:link w:val="Char1"/>
    <w:qFormat/>
    <w:rsid w:val="00FD1B2A"/>
    <w:pPr>
      <w:jc w:val="left"/>
    </w:pPr>
    <w:rPr>
      <w:rFonts w:eastAsiaTheme="minorHAnsi" w:cs="B Nazanin"/>
      <w:bCs w:val="0"/>
      <w:szCs w:val="24"/>
      <w:lang w:val="en-GB"/>
    </w:rPr>
  </w:style>
  <w:style w:type="character" w:customStyle="1" w:styleId="Char1">
    <w:name w:val="پاورقی میرزایی Char"/>
    <w:basedOn w:val="FootnoteTextChar"/>
    <w:link w:val="a1"/>
    <w:rsid w:val="00FD1B2A"/>
    <w:rPr>
      <w:rFonts w:eastAsiaTheme="minorHAnsi" w:cs="B Nazanin"/>
      <w:bCs w:val="0"/>
      <w:szCs w:val="24"/>
      <w:lang w:val="en-GB" w:bidi="ar-SA"/>
    </w:rPr>
  </w:style>
  <w:style w:type="paragraph" w:customStyle="1" w:styleId="a2">
    <w:name w:val="زیر نویش شکل میرزایی"/>
    <w:basedOn w:val="Normal"/>
    <w:link w:val="Char2"/>
    <w:qFormat/>
    <w:rsid w:val="00E27D87"/>
    <w:pPr>
      <w:jc w:val="center"/>
    </w:pPr>
    <w:rPr>
      <w:rFonts w:ascii="Times New Roman Bold" w:eastAsiaTheme="minorHAnsi" w:hAnsi="Times New Roman Bold" w:cs="B Nazanin"/>
      <w:b/>
      <w:bCs/>
      <w:sz w:val="20"/>
      <w:szCs w:val="24"/>
      <w:lang w:val="en-GB"/>
    </w:rPr>
  </w:style>
  <w:style w:type="character" w:customStyle="1" w:styleId="Char2">
    <w:name w:val="زیر نویش شکل میرزایی Char"/>
    <w:basedOn w:val="DefaultParagraphFont"/>
    <w:link w:val="a2"/>
    <w:rsid w:val="00E27D87"/>
    <w:rPr>
      <w:rFonts w:ascii="Times New Roman Bold" w:eastAsiaTheme="minorHAnsi" w:hAnsi="Times New Roman Bold" w:cs="B Nazanin"/>
      <w:b/>
      <w:bCs/>
      <w:szCs w:val="24"/>
      <w:lang w:val="en-GB" w:bidi="fa-IR"/>
    </w:rPr>
  </w:style>
  <w:style w:type="character" w:customStyle="1" w:styleId="Heading2Char">
    <w:name w:val="Heading 2 Char"/>
    <w:basedOn w:val="DefaultParagraphFont"/>
    <w:link w:val="Heading2"/>
    <w:semiHidden/>
    <w:rsid w:val="004B6B83"/>
    <w:rPr>
      <w:rFonts w:asciiTheme="majorHAnsi" w:eastAsiaTheme="majorEastAsia" w:hAnsiTheme="majorHAnsi" w:cstheme="majorBidi"/>
      <w:color w:val="365F91" w:themeColor="accent1" w:themeShade="BF"/>
      <w:sz w:val="26"/>
      <w:szCs w:val="26"/>
      <w:lang w:bidi="fa-IR"/>
    </w:rPr>
  </w:style>
  <w:style w:type="paragraph" w:customStyle="1" w:styleId="a3">
    <w:name w:val="متن جدول میرازایی"/>
    <w:basedOn w:val="Normal"/>
    <w:link w:val="Char3"/>
    <w:qFormat/>
    <w:rsid w:val="001727B0"/>
    <w:pPr>
      <w:jc w:val="center"/>
    </w:pPr>
    <w:rPr>
      <w:rFonts w:ascii="Times New Roman Bold" w:eastAsiaTheme="minorHAnsi" w:hAnsi="Times New Roman Bold" w:cs="B Nazanin"/>
      <w:b/>
      <w:bCs/>
      <w:sz w:val="20"/>
      <w:szCs w:val="24"/>
      <w:lang w:val="en-GB"/>
    </w:rPr>
  </w:style>
  <w:style w:type="character" w:customStyle="1" w:styleId="Char3">
    <w:name w:val="متن جدول میرازایی Char"/>
    <w:basedOn w:val="DefaultParagraphFont"/>
    <w:link w:val="a3"/>
    <w:rsid w:val="001727B0"/>
    <w:rPr>
      <w:rFonts w:ascii="Times New Roman Bold" w:eastAsiaTheme="minorHAnsi" w:hAnsi="Times New Roman Bold" w:cs="B Nazanin"/>
      <w:b/>
      <w:bCs/>
      <w:szCs w:val="24"/>
      <w:lang w:val="en-GB" w:bidi="fa-IR"/>
    </w:rPr>
  </w:style>
  <w:style w:type="character" w:customStyle="1" w:styleId="Char4">
    <w:name w:val="فهرست منابع Char"/>
    <w:basedOn w:val="DefaultParagraphFont"/>
    <w:link w:val="a4"/>
    <w:locked/>
    <w:rsid w:val="002A76F8"/>
    <w:rPr>
      <w:rFonts w:cs="B Nazanin"/>
      <w:sz w:val="24"/>
      <w:szCs w:val="24"/>
      <w:lang w:val="en-GB" w:bidi="fa-IR"/>
    </w:rPr>
  </w:style>
  <w:style w:type="paragraph" w:customStyle="1" w:styleId="a4">
    <w:name w:val="فهرست منابع"/>
    <w:basedOn w:val="Normal"/>
    <w:link w:val="Char4"/>
    <w:qFormat/>
    <w:rsid w:val="002A76F8"/>
    <w:pPr>
      <w:bidi w:val="0"/>
    </w:pPr>
    <w:rPr>
      <w:rFonts w:cs="B Nazanin"/>
      <w:szCs w:val="24"/>
      <w:lang w:val="en-GB"/>
    </w:rPr>
  </w:style>
  <w:style w:type="character" w:customStyle="1" w:styleId="HeaderChar">
    <w:name w:val="Header Char"/>
    <w:basedOn w:val="DefaultParagraphFont"/>
    <w:link w:val="Header"/>
    <w:rsid w:val="00A84E43"/>
    <w:rPr>
      <w:rFonts w:cs="Mitra"/>
      <w:sz w:val="24"/>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94053">
      <w:bodyDiv w:val="1"/>
      <w:marLeft w:val="0"/>
      <w:marRight w:val="0"/>
      <w:marTop w:val="0"/>
      <w:marBottom w:val="0"/>
      <w:divBdr>
        <w:top w:val="none" w:sz="0" w:space="0" w:color="auto"/>
        <w:left w:val="none" w:sz="0" w:space="0" w:color="auto"/>
        <w:bottom w:val="none" w:sz="0" w:space="0" w:color="auto"/>
        <w:right w:val="none" w:sz="0" w:space="0" w:color="auto"/>
      </w:divBdr>
    </w:div>
    <w:div w:id="226188857">
      <w:bodyDiv w:val="1"/>
      <w:marLeft w:val="0"/>
      <w:marRight w:val="0"/>
      <w:marTop w:val="0"/>
      <w:marBottom w:val="0"/>
      <w:divBdr>
        <w:top w:val="none" w:sz="0" w:space="0" w:color="auto"/>
        <w:left w:val="none" w:sz="0" w:space="0" w:color="auto"/>
        <w:bottom w:val="none" w:sz="0" w:space="0" w:color="auto"/>
        <w:right w:val="none" w:sz="0" w:space="0" w:color="auto"/>
      </w:divBdr>
    </w:div>
    <w:div w:id="271136754">
      <w:bodyDiv w:val="1"/>
      <w:marLeft w:val="0"/>
      <w:marRight w:val="0"/>
      <w:marTop w:val="0"/>
      <w:marBottom w:val="0"/>
      <w:divBdr>
        <w:top w:val="none" w:sz="0" w:space="0" w:color="auto"/>
        <w:left w:val="none" w:sz="0" w:space="0" w:color="auto"/>
        <w:bottom w:val="none" w:sz="0" w:space="0" w:color="auto"/>
        <w:right w:val="none" w:sz="0" w:space="0" w:color="auto"/>
      </w:divBdr>
    </w:div>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408041330">
      <w:bodyDiv w:val="1"/>
      <w:marLeft w:val="0"/>
      <w:marRight w:val="0"/>
      <w:marTop w:val="0"/>
      <w:marBottom w:val="0"/>
      <w:divBdr>
        <w:top w:val="none" w:sz="0" w:space="0" w:color="auto"/>
        <w:left w:val="none" w:sz="0" w:space="0" w:color="auto"/>
        <w:bottom w:val="none" w:sz="0" w:space="0" w:color="auto"/>
        <w:right w:val="none" w:sz="0" w:space="0" w:color="auto"/>
      </w:divBdr>
    </w:div>
    <w:div w:id="618339658">
      <w:bodyDiv w:val="1"/>
      <w:marLeft w:val="0"/>
      <w:marRight w:val="0"/>
      <w:marTop w:val="0"/>
      <w:marBottom w:val="0"/>
      <w:divBdr>
        <w:top w:val="none" w:sz="0" w:space="0" w:color="auto"/>
        <w:left w:val="none" w:sz="0" w:space="0" w:color="auto"/>
        <w:bottom w:val="none" w:sz="0" w:space="0" w:color="auto"/>
        <w:right w:val="none" w:sz="0" w:space="0" w:color="auto"/>
      </w:divBdr>
    </w:div>
    <w:div w:id="673384241">
      <w:bodyDiv w:val="1"/>
      <w:marLeft w:val="0"/>
      <w:marRight w:val="0"/>
      <w:marTop w:val="0"/>
      <w:marBottom w:val="0"/>
      <w:divBdr>
        <w:top w:val="none" w:sz="0" w:space="0" w:color="auto"/>
        <w:left w:val="none" w:sz="0" w:space="0" w:color="auto"/>
        <w:bottom w:val="none" w:sz="0" w:space="0" w:color="auto"/>
        <w:right w:val="none" w:sz="0" w:space="0" w:color="auto"/>
      </w:divBdr>
    </w:div>
    <w:div w:id="700396845">
      <w:bodyDiv w:val="1"/>
      <w:marLeft w:val="0"/>
      <w:marRight w:val="0"/>
      <w:marTop w:val="0"/>
      <w:marBottom w:val="0"/>
      <w:divBdr>
        <w:top w:val="none" w:sz="0" w:space="0" w:color="auto"/>
        <w:left w:val="none" w:sz="0" w:space="0" w:color="auto"/>
        <w:bottom w:val="none" w:sz="0" w:space="0" w:color="auto"/>
        <w:right w:val="none" w:sz="0" w:space="0" w:color="auto"/>
      </w:divBdr>
    </w:div>
    <w:div w:id="798032677">
      <w:bodyDiv w:val="1"/>
      <w:marLeft w:val="0"/>
      <w:marRight w:val="0"/>
      <w:marTop w:val="0"/>
      <w:marBottom w:val="0"/>
      <w:divBdr>
        <w:top w:val="none" w:sz="0" w:space="0" w:color="auto"/>
        <w:left w:val="none" w:sz="0" w:space="0" w:color="auto"/>
        <w:bottom w:val="none" w:sz="0" w:space="0" w:color="auto"/>
        <w:right w:val="none" w:sz="0" w:space="0" w:color="auto"/>
      </w:divBdr>
    </w:div>
    <w:div w:id="827020975">
      <w:bodyDiv w:val="1"/>
      <w:marLeft w:val="0"/>
      <w:marRight w:val="0"/>
      <w:marTop w:val="0"/>
      <w:marBottom w:val="0"/>
      <w:divBdr>
        <w:top w:val="none" w:sz="0" w:space="0" w:color="auto"/>
        <w:left w:val="none" w:sz="0" w:space="0" w:color="auto"/>
        <w:bottom w:val="none" w:sz="0" w:space="0" w:color="auto"/>
        <w:right w:val="none" w:sz="0" w:space="0" w:color="auto"/>
      </w:divBdr>
    </w:div>
    <w:div w:id="871460031">
      <w:bodyDiv w:val="1"/>
      <w:marLeft w:val="0"/>
      <w:marRight w:val="0"/>
      <w:marTop w:val="0"/>
      <w:marBottom w:val="0"/>
      <w:divBdr>
        <w:top w:val="none" w:sz="0" w:space="0" w:color="auto"/>
        <w:left w:val="none" w:sz="0" w:space="0" w:color="auto"/>
        <w:bottom w:val="none" w:sz="0" w:space="0" w:color="auto"/>
        <w:right w:val="none" w:sz="0" w:space="0" w:color="auto"/>
      </w:divBdr>
    </w:div>
    <w:div w:id="996154292">
      <w:bodyDiv w:val="1"/>
      <w:marLeft w:val="0"/>
      <w:marRight w:val="0"/>
      <w:marTop w:val="0"/>
      <w:marBottom w:val="0"/>
      <w:divBdr>
        <w:top w:val="none" w:sz="0" w:space="0" w:color="auto"/>
        <w:left w:val="none" w:sz="0" w:space="0" w:color="auto"/>
        <w:bottom w:val="none" w:sz="0" w:space="0" w:color="auto"/>
        <w:right w:val="none" w:sz="0" w:space="0" w:color="auto"/>
      </w:divBdr>
    </w:div>
    <w:div w:id="1065762505">
      <w:bodyDiv w:val="1"/>
      <w:marLeft w:val="0"/>
      <w:marRight w:val="0"/>
      <w:marTop w:val="0"/>
      <w:marBottom w:val="0"/>
      <w:divBdr>
        <w:top w:val="none" w:sz="0" w:space="0" w:color="auto"/>
        <w:left w:val="none" w:sz="0" w:space="0" w:color="auto"/>
        <w:bottom w:val="none" w:sz="0" w:space="0" w:color="auto"/>
        <w:right w:val="none" w:sz="0" w:space="0" w:color="auto"/>
      </w:divBdr>
    </w:div>
    <w:div w:id="1136027621">
      <w:bodyDiv w:val="1"/>
      <w:marLeft w:val="0"/>
      <w:marRight w:val="0"/>
      <w:marTop w:val="0"/>
      <w:marBottom w:val="0"/>
      <w:divBdr>
        <w:top w:val="none" w:sz="0" w:space="0" w:color="auto"/>
        <w:left w:val="none" w:sz="0" w:space="0" w:color="auto"/>
        <w:bottom w:val="none" w:sz="0" w:space="0" w:color="auto"/>
        <w:right w:val="none" w:sz="0" w:space="0" w:color="auto"/>
      </w:divBdr>
    </w:div>
    <w:div w:id="1152679656">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247769918">
      <w:bodyDiv w:val="1"/>
      <w:marLeft w:val="0"/>
      <w:marRight w:val="0"/>
      <w:marTop w:val="0"/>
      <w:marBottom w:val="0"/>
      <w:divBdr>
        <w:top w:val="none" w:sz="0" w:space="0" w:color="auto"/>
        <w:left w:val="none" w:sz="0" w:space="0" w:color="auto"/>
        <w:bottom w:val="none" w:sz="0" w:space="0" w:color="auto"/>
        <w:right w:val="none" w:sz="0" w:space="0" w:color="auto"/>
      </w:divBdr>
    </w:div>
    <w:div w:id="1326661939">
      <w:bodyDiv w:val="1"/>
      <w:marLeft w:val="0"/>
      <w:marRight w:val="0"/>
      <w:marTop w:val="0"/>
      <w:marBottom w:val="0"/>
      <w:divBdr>
        <w:top w:val="none" w:sz="0" w:space="0" w:color="auto"/>
        <w:left w:val="none" w:sz="0" w:space="0" w:color="auto"/>
        <w:bottom w:val="none" w:sz="0" w:space="0" w:color="auto"/>
        <w:right w:val="none" w:sz="0" w:space="0" w:color="auto"/>
      </w:divBdr>
    </w:div>
    <w:div w:id="1334840888">
      <w:bodyDiv w:val="1"/>
      <w:marLeft w:val="0"/>
      <w:marRight w:val="0"/>
      <w:marTop w:val="0"/>
      <w:marBottom w:val="0"/>
      <w:divBdr>
        <w:top w:val="none" w:sz="0" w:space="0" w:color="auto"/>
        <w:left w:val="none" w:sz="0" w:space="0" w:color="auto"/>
        <w:bottom w:val="none" w:sz="0" w:space="0" w:color="auto"/>
        <w:right w:val="none" w:sz="0" w:space="0" w:color="auto"/>
      </w:divBdr>
    </w:div>
    <w:div w:id="1474328796">
      <w:bodyDiv w:val="1"/>
      <w:marLeft w:val="0"/>
      <w:marRight w:val="0"/>
      <w:marTop w:val="0"/>
      <w:marBottom w:val="0"/>
      <w:divBdr>
        <w:top w:val="none" w:sz="0" w:space="0" w:color="auto"/>
        <w:left w:val="none" w:sz="0" w:space="0" w:color="auto"/>
        <w:bottom w:val="none" w:sz="0" w:space="0" w:color="auto"/>
        <w:right w:val="none" w:sz="0" w:space="0" w:color="auto"/>
      </w:divBdr>
    </w:div>
    <w:div w:id="1549223332">
      <w:bodyDiv w:val="1"/>
      <w:marLeft w:val="0"/>
      <w:marRight w:val="0"/>
      <w:marTop w:val="0"/>
      <w:marBottom w:val="0"/>
      <w:divBdr>
        <w:top w:val="none" w:sz="0" w:space="0" w:color="auto"/>
        <w:left w:val="none" w:sz="0" w:space="0" w:color="auto"/>
        <w:bottom w:val="none" w:sz="0" w:space="0" w:color="auto"/>
        <w:right w:val="none" w:sz="0" w:space="0" w:color="auto"/>
      </w:divBdr>
    </w:div>
    <w:div w:id="1593465391">
      <w:bodyDiv w:val="1"/>
      <w:marLeft w:val="0"/>
      <w:marRight w:val="0"/>
      <w:marTop w:val="0"/>
      <w:marBottom w:val="0"/>
      <w:divBdr>
        <w:top w:val="none" w:sz="0" w:space="0" w:color="auto"/>
        <w:left w:val="none" w:sz="0" w:space="0" w:color="auto"/>
        <w:bottom w:val="none" w:sz="0" w:space="0" w:color="auto"/>
        <w:right w:val="none" w:sz="0" w:space="0" w:color="auto"/>
      </w:divBdr>
    </w:div>
    <w:div w:id="1849055813">
      <w:bodyDiv w:val="1"/>
      <w:marLeft w:val="0"/>
      <w:marRight w:val="0"/>
      <w:marTop w:val="0"/>
      <w:marBottom w:val="0"/>
      <w:divBdr>
        <w:top w:val="none" w:sz="0" w:space="0" w:color="auto"/>
        <w:left w:val="none" w:sz="0" w:space="0" w:color="auto"/>
        <w:bottom w:val="none" w:sz="0" w:space="0" w:color="auto"/>
        <w:right w:val="none" w:sz="0" w:space="0" w:color="auto"/>
      </w:divBdr>
    </w:div>
    <w:div w:id="1982079772">
      <w:bodyDiv w:val="1"/>
      <w:marLeft w:val="0"/>
      <w:marRight w:val="0"/>
      <w:marTop w:val="0"/>
      <w:marBottom w:val="0"/>
      <w:divBdr>
        <w:top w:val="none" w:sz="0" w:space="0" w:color="auto"/>
        <w:left w:val="none" w:sz="0" w:space="0" w:color="auto"/>
        <w:bottom w:val="none" w:sz="0" w:space="0" w:color="auto"/>
        <w:right w:val="none" w:sz="0" w:space="0" w:color="auto"/>
      </w:divBdr>
    </w:div>
    <w:div w:id="2086685783">
      <w:bodyDiv w:val="1"/>
      <w:marLeft w:val="0"/>
      <w:marRight w:val="0"/>
      <w:marTop w:val="0"/>
      <w:marBottom w:val="0"/>
      <w:divBdr>
        <w:top w:val="none" w:sz="0" w:space="0" w:color="auto"/>
        <w:left w:val="none" w:sz="0" w:space="0" w:color="auto"/>
        <w:bottom w:val="none" w:sz="0" w:space="0" w:color="auto"/>
        <w:right w:val="none" w:sz="0" w:space="0" w:color="auto"/>
      </w:divBdr>
    </w:div>
    <w:div w:id="2098669478">
      <w:bodyDiv w:val="1"/>
      <w:marLeft w:val="0"/>
      <w:marRight w:val="0"/>
      <w:marTop w:val="0"/>
      <w:marBottom w:val="0"/>
      <w:divBdr>
        <w:top w:val="none" w:sz="0" w:space="0" w:color="auto"/>
        <w:left w:val="none" w:sz="0" w:space="0" w:color="auto"/>
        <w:bottom w:val="none" w:sz="0" w:space="0" w:color="auto"/>
        <w:right w:val="none" w:sz="0" w:space="0" w:color="auto"/>
      </w:divBdr>
    </w:div>
    <w:div w:id="210287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nkPad\Desktop\proj-%20fainal\FLOW%20TEST\XU7%20Exhaust%20Manifold-%20Comparison%20between%20EU2%20and%20EU4.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nkPad\Desktop\proj-%20fainal\FLOW%20TEST\XU7%20Exhaust%20Manifold-%20Comparison%20between%20EU2%20and%20EU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D:\proj-%20fainal\Copy%20of%20EU2%20EU4%20XU7.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Manifold with EuroII Standard</a:t>
            </a:r>
          </a:p>
        </c:rich>
      </c:tx>
      <c:layout>
        <c:manualLayout>
          <c:xMode val="edge"/>
          <c:yMode val="edge"/>
          <c:x val="0.30034011373578301"/>
          <c:y val="2.7777777777777776E-2"/>
        </c:manualLayout>
      </c:layout>
      <c:overlay val="0"/>
      <c:spPr>
        <a:noFill/>
        <a:ln>
          <a:noFill/>
        </a:ln>
        <a:effectLst/>
      </c:spPr>
    </c:title>
    <c:autoTitleDeleted val="0"/>
    <c:plotArea>
      <c:layout>
        <c:manualLayout>
          <c:layoutTarget val="inner"/>
          <c:xMode val="edge"/>
          <c:yMode val="edge"/>
          <c:x val="0.16294031427889696"/>
          <c:y val="0.18054349913577875"/>
          <c:w val="0.76898560435570418"/>
          <c:h val="0.639902054926061"/>
        </c:manualLayout>
      </c:layout>
      <c:scatterChart>
        <c:scatterStyle val="lineMarker"/>
        <c:varyColors val="0"/>
        <c:ser>
          <c:idx val="0"/>
          <c:order val="0"/>
          <c:tx>
            <c:v>سیلندر1</c:v>
          </c:tx>
          <c:spPr>
            <a:ln w="0" cap="rnd">
              <a:solidFill>
                <a:schemeClr val="tx1"/>
              </a:solidFill>
              <a:round/>
            </a:ln>
            <a:effectLst/>
          </c:spP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Sheet2!$B$5:$B$15</c:f>
              <c:numCache>
                <c:formatCode>General</c:formatCode>
                <c:ptCount val="11"/>
                <c:pt idx="0">
                  <c:v>0</c:v>
                </c:pt>
                <c:pt idx="1">
                  <c:v>8</c:v>
                </c:pt>
                <c:pt idx="2">
                  <c:v>14.1</c:v>
                </c:pt>
                <c:pt idx="3">
                  <c:v>21.7</c:v>
                </c:pt>
                <c:pt idx="4">
                  <c:v>27.2</c:v>
                </c:pt>
                <c:pt idx="5">
                  <c:v>31.5</c:v>
                </c:pt>
                <c:pt idx="6">
                  <c:v>35.1</c:v>
                </c:pt>
                <c:pt idx="7">
                  <c:v>38.5</c:v>
                </c:pt>
                <c:pt idx="8">
                  <c:v>41.6</c:v>
                </c:pt>
                <c:pt idx="9">
                  <c:v>43.7</c:v>
                </c:pt>
                <c:pt idx="10">
                  <c:v>45.3</c:v>
                </c:pt>
              </c:numCache>
            </c:numRef>
          </c:yVal>
          <c:smooth val="0"/>
          <c:extLst>
            <c:ext xmlns:c16="http://schemas.microsoft.com/office/drawing/2014/chart" uri="{C3380CC4-5D6E-409C-BE32-E72D297353CC}">
              <c16:uniqueId val="{00000000-6737-4185-B5D8-1DAE6B22560C}"/>
            </c:ext>
          </c:extLst>
        </c:ser>
        <c:ser>
          <c:idx val="1"/>
          <c:order val="1"/>
          <c:tx>
            <c:v>سیلندر2</c:v>
          </c:tx>
          <c:spPr>
            <a:ln w="0" cap="rnd">
              <a:solidFill>
                <a:schemeClr val="tx1"/>
              </a:solidFill>
              <a:round/>
            </a:ln>
            <a:effectLst/>
          </c:spP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Sheet2!$B$17:$B$27</c:f>
              <c:numCache>
                <c:formatCode>General</c:formatCode>
                <c:ptCount val="11"/>
                <c:pt idx="0">
                  <c:v>0</c:v>
                </c:pt>
                <c:pt idx="1">
                  <c:v>8.1999999999999993</c:v>
                </c:pt>
                <c:pt idx="2">
                  <c:v>14.4</c:v>
                </c:pt>
                <c:pt idx="3">
                  <c:v>22.3</c:v>
                </c:pt>
                <c:pt idx="4">
                  <c:v>27.4</c:v>
                </c:pt>
                <c:pt idx="5">
                  <c:v>31.8</c:v>
                </c:pt>
                <c:pt idx="6">
                  <c:v>35.6</c:v>
                </c:pt>
                <c:pt idx="7">
                  <c:v>38.799999999999997</c:v>
                </c:pt>
                <c:pt idx="8">
                  <c:v>41.4</c:v>
                </c:pt>
                <c:pt idx="9">
                  <c:v>43.6</c:v>
                </c:pt>
                <c:pt idx="10">
                  <c:v>45.2</c:v>
                </c:pt>
              </c:numCache>
            </c:numRef>
          </c:yVal>
          <c:smooth val="0"/>
          <c:extLst>
            <c:ext xmlns:c16="http://schemas.microsoft.com/office/drawing/2014/chart" uri="{C3380CC4-5D6E-409C-BE32-E72D297353CC}">
              <c16:uniqueId val="{00000001-6737-4185-B5D8-1DAE6B22560C}"/>
            </c:ext>
          </c:extLst>
        </c:ser>
        <c:ser>
          <c:idx val="2"/>
          <c:order val="2"/>
          <c:tx>
            <c:v>سیلندر3</c:v>
          </c:tx>
          <c:spPr>
            <a:ln w="0" cap="rnd">
              <a:solidFill>
                <a:schemeClr val="tx1"/>
              </a:solidFill>
              <a:round/>
            </a:ln>
            <a:effectLst/>
          </c:spP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Sheet2!$B$29:$B$39</c:f>
              <c:numCache>
                <c:formatCode>General</c:formatCode>
                <c:ptCount val="11"/>
                <c:pt idx="0">
                  <c:v>0</c:v>
                </c:pt>
                <c:pt idx="1">
                  <c:v>8.1</c:v>
                </c:pt>
                <c:pt idx="2">
                  <c:v>14.1</c:v>
                </c:pt>
                <c:pt idx="3">
                  <c:v>21.6</c:v>
                </c:pt>
                <c:pt idx="4">
                  <c:v>27.2</c:v>
                </c:pt>
                <c:pt idx="5">
                  <c:v>31.7</c:v>
                </c:pt>
                <c:pt idx="6">
                  <c:v>35</c:v>
                </c:pt>
                <c:pt idx="7">
                  <c:v>38.1</c:v>
                </c:pt>
                <c:pt idx="8">
                  <c:v>40.9</c:v>
                </c:pt>
                <c:pt idx="9">
                  <c:v>43.2</c:v>
                </c:pt>
                <c:pt idx="10">
                  <c:v>44.7</c:v>
                </c:pt>
              </c:numCache>
            </c:numRef>
          </c:yVal>
          <c:smooth val="0"/>
          <c:extLst>
            <c:ext xmlns:c16="http://schemas.microsoft.com/office/drawing/2014/chart" uri="{C3380CC4-5D6E-409C-BE32-E72D297353CC}">
              <c16:uniqueId val="{00000002-6737-4185-B5D8-1DAE6B22560C}"/>
            </c:ext>
          </c:extLst>
        </c:ser>
        <c:ser>
          <c:idx val="3"/>
          <c:order val="3"/>
          <c:tx>
            <c:v>سیلندر4</c:v>
          </c:tx>
          <c:spPr>
            <a:ln w="9525" cap="rnd">
              <a:solidFill>
                <a:schemeClr val="tx1"/>
              </a:solidFill>
              <a:round/>
            </a:ln>
            <a:effectLst/>
          </c:spP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Sheet2!$B$41:$B$51</c:f>
              <c:numCache>
                <c:formatCode>General</c:formatCode>
                <c:ptCount val="11"/>
                <c:pt idx="0">
                  <c:v>0</c:v>
                </c:pt>
                <c:pt idx="1">
                  <c:v>8</c:v>
                </c:pt>
                <c:pt idx="2">
                  <c:v>14.1</c:v>
                </c:pt>
                <c:pt idx="3">
                  <c:v>21.8</c:v>
                </c:pt>
                <c:pt idx="4">
                  <c:v>26.9</c:v>
                </c:pt>
                <c:pt idx="5">
                  <c:v>30.9</c:v>
                </c:pt>
                <c:pt idx="6">
                  <c:v>33.799999999999997</c:v>
                </c:pt>
                <c:pt idx="7">
                  <c:v>36.5</c:v>
                </c:pt>
                <c:pt idx="8">
                  <c:v>38.9</c:v>
                </c:pt>
                <c:pt idx="9">
                  <c:v>40.9</c:v>
                </c:pt>
                <c:pt idx="10">
                  <c:v>42.4</c:v>
                </c:pt>
              </c:numCache>
            </c:numRef>
          </c:yVal>
          <c:smooth val="0"/>
          <c:extLst>
            <c:ext xmlns:c16="http://schemas.microsoft.com/office/drawing/2014/chart" uri="{C3380CC4-5D6E-409C-BE32-E72D297353CC}">
              <c16:uniqueId val="{00000003-6737-4185-B5D8-1DAE6B22560C}"/>
            </c:ext>
          </c:extLst>
        </c:ser>
        <c:dLbls>
          <c:showLegendKey val="0"/>
          <c:showVal val="0"/>
          <c:showCatName val="0"/>
          <c:showSerName val="0"/>
          <c:showPercent val="0"/>
          <c:showBubbleSize val="0"/>
        </c:dLbls>
        <c:axId val="347137888"/>
        <c:axId val="347140688"/>
      </c:scatterChart>
      <c:valAx>
        <c:axId val="347137888"/>
        <c:scaling>
          <c:orientation val="minMax"/>
          <c:max val="10"/>
        </c:scaling>
        <c:delete val="0"/>
        <c:axPos val="b"/>
        <c:title>
          <c:tx>
            <c:rich>
              <a:bodyPr rot="0" vert="horz"/>
              <a:lstStyle/>
              <a:p>
                <a:pPr>
                  <a:defRPr/>
                </a:pPr>
                <a:r>
                  <a:rPr lang="en-US"/>
                  <a:t>LIFT(mm)</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a:pPr>
            <a:endParaRPr lang="en-US"/>
          </a:p>
        </c:txPr>
        <c:crossAx val="347140688"/>
        <c:crosses val="autoZero"/>
        <c:crossBetween val="midCat"/>
        <c:majorUnit val="1"/>
      </c:valAx>
      <c:valAx>
        <c:axId val="347140688"/>
        <c:scaling>
          <c:orientation val="minMax"/>
        </c:scaling>
        <c:delete val="0"/>
        <c:axPos val="l"/>
        <c:title>
          <c:tx>
            <c:rich>
              <a:bodyPr rot="-5400000" vert="horz"/>
              <a:lstStyle/>
              <a:p>
                <a:pPr>
                  <a:defRPr/>
                </a:pPr>
                <a:r>
                  <a:rPr lang="en-US"/>
                  <a:t>Litre per Second</a:t>
                </a:r>
              </a:p>
            </c:rich>
          </c:tx>
          <c:overlay val="0"/>
          <c:spPr>
            <a:noFill/>
            <a:ln>
              <a:noFill/>
            </a:ln>
            <a:effectLst/>
          </c:spPr>
        </c:title>
        <c:numFmt formatCode="General" sourceLinked="1"/>
        <c:majorTickMark val="in"/>
        <c:minorTickMark val="none"/>
        <c:tickLblPos val="nextTo"/>
        <c:spPr>
          <a:noFill/>
          <a:ln w="0">
            <a:solidFill>
              <a:schemeClr val="tx1"/>
            </a:solidFill>
          </a:ln>
          <a:effectLst/>
        </c:spPr>
        <c:txPr>
          <a:bodyPr rot="-60000000" vert="horz"/>
          <a:lstStyle/>
          <a:p>
            <a:pPr>
              <a:defRPr/>
            </a:pPr>
            <a:endParaRPr lang="en-US"/>
          </a:p>
        </c:txPr>
        <c:crossAx val="347137888"/>
        <c:crosses val="autoZero"/>
        <c:crossBetween val="midCat"/>
      </c:valAx>
      <c:spPr>
        <a:noFill/>
        <a:ln w="0">
          <a:solidFill>
            <a:schemeClr val="tx1"/>
          </a:solidFill>
        </a:ln>
        <a:effectLst/>
      </c:spPr>
    </c:plotArea>
    <c:legend>
      <c:legendPos val="r"/>
      <c:layout>
        <c:manualLayout>
          <c:xMode val="edge"/>
          <c:yMode val="edge"/>
          <c:x val="0.70450216450216463"/>
          <c:y val="0.46273649772651659"/>
          <c:w val="0.20891774891774892"/>
          <c:h val="0.30871686813796162"/>
        </c:manualLayout>
      </c:layout>
      <c:overlay val="0"/>
      <c:spPr>
        <a:noFill/>
        <a:ln>
          <a:noFill/>
        </a:ln>
        <a:effectLst/>
      </c:spPr>
      <c:txPr>
        <a:bodyPr rot="0" vert="horz"/>
        <a:lstStyle/>
        <a:p>
          <a:pPr>
            <a:defRPr b="0">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EXPERIMENTAL</c:v>
          </c:tx>
          <c:spPr>
            <a:ln w="0" cap="rnd">
              <a:solidFill>
                <a:schemeClr val="tx1"/>
              </a:solidFill>
              <a:round/>
            </a:ln>
            <a:effectLst/>
          </c:spPr>
          <c:marker>
            <c:symbol val="triangle"/>
            <c:size val="3"/>
            <c:spPr>
              <a:solidFill>
                <a:srgbClr val="00B050"/>
              </a:solidFill>
              <a:ln w="9525">
                <a:noFill/>
              </a:ln>
              <a:effectLst/>
            </c:spPr>
          </c:marker>
          <c:xVal>
            <c:numRef>
              <c:f>'Euro 4'!$D$13:$D$22</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4'!$E$13:$E$22</c:f>
              <c:numCache>
                <c:formatCode>General</c:formatCode>
                <c:ptCount val="10"/>
                <c:pt idx="0">
                  <c:v>342.4</c:v>
                </c:pt>
                <c:pt idx="1">
                  <c:v>319.5</c:v>
                </c:pt>
                <c:pt idx="2">
                  <c:v>316.60000000000002</c:v>
                </c:pt>
                <c:pt idx="3">
                  <c:v>285.7</c:v>
                </c:pt>
                <c:pt idx="4">
                  <c:v>294.7</c:v>
                </c:pt>
                <c:pt idx="5">
                  <c:v>303.89999999999998</c:v>
                </c:pt>
                <c:pt idx="6">
                  <c:v>311.8</c:v>
                </c:pt>
                <c:pt idx="7">
                  <c:v>321</c:v>
                </c:pt>
                <c:pt idx="8">
                  <c:v>334.8</c:v>
                </c:pt>
                <c:pt idx="9">
                  <c:v>360.7</c:v>
                </c:pt>
              </c:numCache>
            </c:numRef>
          </c:yVal>
          <c:smooth val="1"/>
          <c:extLst>
            <c:ext xmlns:c16="http://schemas.microsoft.com/office/drawing/2014/chart" uri="{C3380CC4-5D6E-409C-BE32-E72D297353CC}">
              <c16:uniqueId val="{00000000-9005-4AB5-87EB-BE57083CAC99}"/>
            </c:ext>
          </c:extLst>
        </c:ser>
        <c:ser>
          <c:idx val="1"/>
          <c:order val="1"/>
          <c:tx>
            <c:v>NUMERICAL</c:v>
          </c:tx>
          <c:spPr>
            <a:ln w="0" cap="rnd">
              <a:solidFill>
                <a:schemeClr val="tx1"/>
              </a:solidFill>
              <a:round/>
            </a:ln>
            <a:effectLst/>
          </c:spPr>
          <c:marker>
            <c:symbol val="square"/>
            <c:size val="3"/>
            <c:spPr>
              <a:solidFill>
                <a:srgbClr val="C00000"/>
              </a:solidFill>
              <a:ln w="9525">
                <a:noFill/>
              </a:ln>
              <a:effectLst/>
            </c:spPr>
          </c:marker>
          <c:xVal>
            <c:numRef>
              <c:f>'Euro 4'!$A$2:$A$11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4'!$F$13:$F$22</c:f>
              <c:numCache>
                <c:formatCode>General</c:formatCode>
                <c:ptCount val="10"/>
                <c:pt idx="0">
                  <c:v>329.02699899999999</c:v>
                </c:pt>
                <c:pt idx="1">
                  <c:v>321.38313899999997</c:v>
                </c:pt>
                <c:pt idx="2">
                  <c:v>321.42935999999997</c:v>
                </c:pt>
                <c:pt idx="3">
                  <c:v>323.84822399999996</c:v>
                </c:pt>
                <c:pt idx="4">
                  <c:v>324.83558799999997</c:v>
                </c:pt>
                <c:pt idx="5">
                  <c:v>323.12017500000002</c:v>
                </c:pt>
                <c:pt idx="6">
                  <c:v>337.52879999999999</c:v>
                </c:pt>
                <c:pt idx="7">
                  <c:v>361.46959099999998</c:v>
                </c:pt>
                <c:pt idx="8">
                  <c:v>369.40141</c:v>
                </c:pt>
                <c:pt idx="9">
                  <c:v>384.584249</c:v>
                </c:pt>
              </c:numCache>
            </c:numRef>
          </c:yVal>
          <c:smooth val="1"/>
          <c:extLst>
            <c:ext xmlns:c16="http://schemas.microsoft.com/office/drawing/2014/chart" uri="{C3380CC4-5D6E-409C-BE32-E72D297353CC}">
              <c16:uniqueId val="{00000001-9005-4AB5-87EB-BE57083CAC99}"/>
            </c:ext>
          </c:extLst>
        </c:ser>
        <c:dLbls>
          <c:showLegendKey val="0"/>
          <c:showVal val="0"/>
          <c:showCatName val="0"/>
          <c:showSerName val="0"/>
          <c:showPercent val="0"/>
          <c:showBubbleSize val="0"/>
        </c:dLbls>
        <c:axId val="291066080"/>
        <c:axId val="352303280"/>
      </c:scatterChart>
      <c:valAx>
        <c:axId val="291066080"/>
        <c:scaling>
          <c:orientation val="minMax"/>
          <c:max val="6000"/>
          <c:min val="1500"/>
        </c:scaling>
        <c:delete val="0"/>
        <c:axPos val="b"/>
        <c:title>
          <c:tx>
            <c:rich>
              <a:bodyPr rot="0" vert="horz"/>
              <a:lstStyle/>
              <a:p>
                <a:pPr>
                  <a:defRPr/>
                </a:pPr>
                <a:r>
                  <a:rPr lang="en-US"/>
                  <a:t>ENGINE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352303280"/>
        <c:crosses val="autoZero"/>
        <c:crossBetween val="midCat"/>
        <c:majorUnit val="500"/>
      </c:valAx>
      <c:valAx>
        <c:axId val="352303280"/>
        <c:scaling>
          <c:orientation val="minMax"/>
          <c:min val="250"/>
        </c:scaling>
        <c:delete val="0"/>
        <c:axPos val="l"/>
        <c:title>
          <c:tx>
            <c:rich>
              <a:bodyPr rot="-5400000" vert="horz"/>
              <a:lstStyle/>
              <a:p>
                <a:pPr>
                  <a:defRPr/>
                </a:pPr>
                <a:r>
                  <a:rPr lang="en-US"/>
                  <a:t>BSFC(g/KW.h)</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291066080"/>
        <c:crosses val="autoZero"/>
        <c:crossBetween val="midCat"/>
      </c:valAx>
      <c:spPr>
        <a:noFill/>
        <a:ln w="0">
          <a:solidFill>
            <a:schemeClr val="tx1"/>
          </a:solid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90635545556807"/>
          <c:y val="8.8709677419354843E-2"/>
          <c:w val="0.75017400168728909"/>
          <c:h val="0.49375730251460503"/>
        </c:manualLayout>
      </c:layout>
      <c:scatterChart>
        <c:scatterStyle val="smoothMarker"/>
        <c:varyColors val="0"/>
        <c:ser>
          <c:idx val="0"/>
          <c:order val="0"/>
          <c:tx>
            <c:v>EXPERIMENTA</c:v>
          </c:tx>
          <c:spPr>
            <a:ln w="0" cap="rnd">
              <a:solidFill>
                <a:schemeClr val="tx1"/>
              </a:solidFill>
              <a:round/>
            </a:ln>
            <a:effectLst/>
          </c:spPr>
          <c:marker>
            <c:symbol val="triangle"/>
            <c:size val="5"/>
            <c:spPr>
              <a:solidFill>
                <a:srgbClr val="00B050"/>
              </a:solidFill>
              <a:ln w="9525">
                <a:noFill/>
              </a:ln>
              <a:effectLst/>
            </c:spPr>
          </c:marker>
          <c:xVal>
            <c:numRef>
              <c:f>'Euro 2'!$A$2:$A$11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2'!$B$2:$B$11</c:f>
              <c:numCache>
                <c:formatCode>General</c:formatCode>
                <c:ptCount val="10"/>
                <c:pt idx="0">
                  <c:v>121.8</c:v>
                </c:pt>
                <c:pt idx="1">
                  <c:v>123.5</c:v>
                </c:pt>
                <c:pt idx="2">
                  <c:v>135.6</c:v>
                </c:pt>
                <c:pt idx="3">
                  <c:v>140.4</c:v>
                </c:pt>
                <c:pt idx="4">
                  <c:v>134.9</c:v>
                </c:pt>
                <c:pt idx="5">
                  <c:v>134.80000000000001</c:v>
                </c:pt>
                <c:pt idx="6">
                  <c:v>128.9</c:v>
                </c:pt>
                <c:pt idx="7">
                  <c:v>123.4</c:v>
                </c:pt>
                <c:pt idx="8">
                  <c:v>116.7</c:v>
                </c:pt>
                <c:pt idx="9">
                  <c:v>107.3</c:v>
                </c:pt>
              </c:numCache>
            </c:numRef>
          </c:yVal>
          <c:smooth val="1"/>
          <c:extLst>
            <c:ext xmlns:c16="http://schemas.microsoft.com/office/drawing/2014/chart" uri="{C3380CC4-5D6E-409C-BE32-E72D297353CC}">
              <c16:uniqueId val="{00000000-872A-49AC-8B62-529C59074DE1}"/>
            </c:ext>
          </c:extLst>
        </c:ser>
        <c:ser>
          <c:idx val="1"/>
          <c:order val="1"/>
          <c:tx>
            <c:v>NUMERICAL</c:v>
          </c:tx>
          <c:spPr>
            <a:ln w="0" cap="rnd">
              <a:solidFill>
                <a:schemeClr val="tx1"/>
              </a:solidFill>
              <a:round/>
            </a:ln>
            <a:effectLst/>
          </c:spPr>
          <c:marker>
            <c:symbol val="circle"/>
            <c:size val="4"/>
            <c:spPr>
              <a:solidFill>
                <a:srgbClr val="C00000"/>
              </a:solidFill>
              <a:ln w="9525">
                <a:noFill/>
              </a:ln>
              <a:effectLst/>
            </c:spPr>
          </c:marker>
          <c:xVal>
            <c:numRef>
              <c:f>'Euro 2'!$A$2:$A$11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2'!$C$2:$C$11</c:f>
              <c:numCache>
                <c:formatCode>General</c:formatCode>
                <c:ptCount val="10"/>
                <c:pt idx="0">
                  <c:v>110.443726</c:v>
                </c:pt>
                <c:pt idx="1">
                  <c:v>117.43234</c:v>
                </c:pt>
                <c:pt idx="2">
                  <c:v>118.42151</c:v>
                </c:pt>
                <c:pt idx="3">
                  <c:v>123.14561999999999</c:v>
                </c:pt>
                <c:pt idx="4">
                  <c:v>135.21170000000001</c:v>
                </c:pt>
                <c:pt idx="5">
                  <c:v>130.298</c:v>
                </c:pt>
                <c:pt idx="6">
                  <c:v>120.89059</c:v>
                </c:pt>
                <c:pt idx="7">
                  <c:v>109.250175</c:v>
                </c:pt>
                <c:pt idx="8">
                  <c:v>104.242836</c:v>
                </c:pt>
                <c:pt idx="9">
                  <c:v>96.568250000000006</c:v>
                </c:pt>
              </c:numCache>
            </c:numRef>
          </c:yVal>
          <c:smooth val="1"/>
          <c:extLst>
            <c:ext xmlns:c16="http://schemas.microsoft.com/office/drawing/2014/chart" uri="{C3380CC4-5D6E-409C-BE32-E72D297353CC}">
              <c16:uniqueId val="{00000001-872A-49AC-8B62-529C59074DE1}"/>
            </c:ext>
          </c:extLst>
        </c:ser>
        <c:dLbls>
          <c:showLegendKey val="0"/>
          <c:showVal val="0"/>
          <c:showCatName val="0"/>
          <c:showSerName val="0"/>
          <c:showPercent val="0"/>
          <c:showBubbleSize val="0"/>
        </c:dLbls>
        <c:axId val="352306080"/>
        <c:axId val="352306640"/>
      </c:scatterChart>
      <c:valAx>
        <c:axId val="352306080"/>
        <c:scaling>
          <c:orientation val="minMax"/>
          <c:max val="6000"/>
          <c:min val="1500"/>
        </c:scaling>
        <c:delete val="0"/>
        <c:axPos val="b"/>
        <c:title>
          <c:tx>
            <c:rich>
              <a:bodyPr rot="0" vert="horz"/>
              <a:lstStyle/>
              <a:p>
                <a:pPr>
                  <a:defRPr b="0"/>
                </a:pPr>
                <a:r>
                  <a:rPr lang="en-US" b="0"/>
                  <a:t>ENGINE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352306640"/>
        <c:crosses val="autoZero"/>
        <c:crossBetween val="midCat"/>
        <c:majorUnit val="500"/>
      </c:valAx>
      <c:valAx>
        <c:axId val="352306640"/>
        <c:scaling>
          <c:orientation val="minMax"/>
          <c:min val="75"/>
        </c:scaling>
        <c:delete val="0"/>
        <c:axPos val="l"/>
        <c:title>
          <c:tx>
            <c:rich>
              <a:bodyPr rot="-5400000" vert="horz"/>
              <a:lstStyle/>
              <a:p>
                <a:pPr>
                  <a:defRPr b="0"/>
                </a:pPr>
                <a:r>
                  <a:rPr lang="en-US" b="0"/>
                  <a:t>TORQUE(N.M)</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352306080"/>
        <c:crosses val="autoZero"/>
        <c:crossBetween val="midCat"/>
        <c:majorUnit val="25"/>
      </c:valAx>
      <c:spPr>
        <a:noFill/>
        <a:ln w="0">
          <a:solidFill>
            <a:schemeClr val="tx1"/>
          </a:solidFill>
        </a:ln>
        <a:effectLst/>
      </c:spPr>
    </c:plotArea>
    <c:legend>
      <c:legendPos val="b"/>
      <c:overlay val="0"/>
      <c:spPr>
        <a:solidFill>
          <a:schemeClr val="bg1"/>
        </a:solidFill>
        <a:ln>
          <a:noFill/>
        </a:ln>
        <a:effectLst/>
      </c:spPr>
      <c:txPr>
        <a:bodyPr rot="0" vert="horz"/>
        <a:lstStyle/>
        <a:p>
          <a:pPr>
            <a:defRPr sz="700"/>
          </a:pPr>
          <a:endParaRPr lang="en-US"/>
        </a:p>
      </c:txPr>
    </c:legend>
    <c:plotVisOnly val="1"/>
    <c:dispBlanksAs val="gap"/>
    <c:showDLblsOverMax val="0"/>
  </c:chart>
  <c:spPr>
    <a:noFill/>
    <a:ln w="9525" cap="flat" cmpd="sng" algn="ctr">
      <a:noFill/>
      <a:round/>
    </a:ln>
    <a:effectLst/>
  </c:spPr>
  <c:txPr>
    <a:bodyPr/>
    <a:lstStyle/>
    <a:p>
      <a:pPr>
        <a:defRPr sz="800">
          <a:solidFill>
            <a:schemeClr val="tx1"/>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06219955547133"/>
          <c:y val="8.7999999999999995E-2"/>
          <c:w val="0.75072554661520696"/>
          <c:h val="0.52063433070866139"/>
        </c:manualLayout>
      </c:layout>
      <c:scatterChart>
        <c:scatterStyle val="lineMarker"/>
        <c:varyColors val="0"/>
        <c:ser>
          <c:idx val="0"/>
          <c:order val="0"/>
          <c:tx>
            <c:v>EXPERIMENTAL</c:v>
          </c:tx>
          <c:spPr>
            <a:ln w="0" cap="rnd">
              <a:solidFill>
                <a:schemeClr val="tx1"/>
              </a:solidFill>
              <a:round/>
            </a:ln>
            <a:effectLst/>
          </c:spPr>
          <c:marker>
            <c:symbol val="triangle"/>
            <c:size val="4"/>
            <c:spPr>
              <a:solidFill>
                <a:srgbClr val="00B050"/>
              </a:solidFill>
              <a:ln>
                <a:solidFill>
                  <a:srgbClr val="00B050"/>
                </a:solidFill>
              </a:ln>
            </c:spPr>
          </c:marker>
          <c:xVal>
            <c:numRef>
              <c:f>'Euro 4'!$D$13:$D$22</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4'!$E$13:$E$22</c:f>
              <c:numCache>
                <c:formatCode>General</c:formatCode>
                <c:ptCount val="10"/>
                <c:pt idx="0">
                  <c:v>10.5</c:v>
                </c:pt>
                <c:pt idx="1">
                  <c:v>18.100000000000001</c:v>
                </c:pt>
                <c:pt idx="2">
                  <c:v>33.799999999999997</c:v>
                </c:pt>
                <c:pt idx="3">
                  <c:v>42.9</c:v>
                </c:pt>
                <c:pt idx="4">
                  <c:v>48.2</c:v>
                </c:pt>
                <c:pt idx="5">
                  <c:v>54.3</c:v>
                </c:pt>
                <c:pt idx="6">
                  <c:v>58.1</c:v>
                </c:pt>
                <c:pt idx="7">
                  <c:v>61.1</c:v>
                </c:pt>
                <c:pt idx="8">
                  <c:v>63.5</c:v>
                </c:pt>
                <c:pt idx="9">
                  <c:v>62.3</c:v>
                </c:pt>
              </c:numCache>
            </c:numRef>
          </c:yVal>
          <c:smooth val="0"/>
          <c:extLst>
            <c:ext xmlns:c16="http://schemas.microsoft.com/office/drawing/2014/chart" uri="{C3380CC4-5D6E-409C-BE32-E72D297353CC}">
              <c16:uniqueId val="{00000000-26D6-47FF-987F-9B63274A3310}"/>
            </c:ext>
          </c:extLst>
        </c:ser>
        <c:ser>
          <c:idx val="1"/>
          <c:order val="1"/>
          <c:tx>
            <c:v>NUMERICAL</c:v>
          </c:tx>
          <c:spPr>
            <a:ln w="0" cap="rnd">
              <a:solidFill>
                <a:schemeClr val="tx1"/>
              </a:solidFill>
              <a:round/>
            </a:ln>
            <a:effectLst/>
          </c:spPr>
          <c:marker>
            <c:symbol val="square"/>
            <c:size val="3"/>
            <c:spPr>
              <a:solidFill>
                <a:srgbClr val="C00000"/>
              </a:solidFill>
              <a:ln>
                <a:solidFill>
                  <a:srgbClr val="C00000"/>
                </a:solidFill>
              </a:ln>
            </c:spPr>
          </c:marker>
          <c:xVal>
            <c:numRef>
              <c:f>'Euro 4'!$A$2:$A$11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4'!$F$13:$F$22</c:f>
              <c:numCache>
                <c:formatCode>General</c:formatCode>
                <c:ptCount val="10"/>
                <c:pt idx="0">
                  <c:v>17.330385</c:v>
                </c:pt>
                <c:pt idx="1">
                  <c:v>24.839120000000001</c:v>
                </c:pt>
                <c:pt idx="2">
                  <c:v>31.118994000000001</c:v>
                </c:pt>
                <c:pt idx="3">
                  <c:v>38.513615000000001</c:v>
                </c:pt>
                <c:pt idx="4">
                  <c:v>48.980310000000003</c:v>
                </c:pt>
                <c:pt idx="5">
                  <c:v>54.373085000000003</c:v>
                </c:pt>
                <c:pt idx="6">
                  <c:v>56.755595999999997</c:v>
                </c:pt>
                <c:pt idx="7">
                  <c:v>57.267299999999999</c:v>
                </c:pt>
                <c:pt idx="8">
                  <c:v>59.743583999999998</c:v>
                </c:pt>
                <c:pt idx="9">
                  <c:v>60.18768</c:v>
                </c:pt>
              </c:numCache>
            </c:numRef>
          </c:yVal>
          <c:smooth val="0"/>
          <c:extLst>
            <c:ext xmlns:c16="http://schemas.microsoft.com/office/drawing/2014/chart" uri="{C3380CC4-5D6E-409C-BE32-E72D297353CC}">
              <c16:uniqueId val="{00000001-26D6-47FF-987F-9B63274A3310}"/>
            </c:ext>
          </c:extLst>
        </c:ser>
        <c:dLbls>
          <c:showLegendKey val="0"/>
          <c:showVal val="0"/>
          <c:showCatName val="0"/>
          <c:showSerName val="0"/>
          <c:showPercent val="0"/>
          <c:showBubbleSize val="0"/>
        </c:dLbls>
        <c:axId val="410204240"/>
        <c:axId val="410204800"/>
      </c:scatterChart>
      <c:valAx>
        <c:axId val="410204240"/>
        <c:scaling>
          <c:orientation val="minMax"/>
          <c:max val="6000"/>
          <c:min val="1500"/>
        </c:scaling>
        <c:delete val="0"/>
        <c:axPos val="b"/>
        <c:title>
          <c:tx>
            <c:rich>
              <a:bodyPr rot="0" vert="horz"/>
              <a:lstStyle/>
              <a:p>
                <a:pPr>
                  <a:defRPr/>
                </a:pPr>
                <a:r>
                  <a:rPr lang="en-US"/>
                  <a:t>ENGINE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410204800"/>
        <c:crosses val="autoZero"/>
        <c:crossBetween val="midCat"/>
        <c:majorUnit val="500"/>
      </c:valAx>
      <c:valAx>
        <c:axId val="410204800"/>
        <c:scaling>
          <c:orientation val="minMax"/>
        </c:scaling>
        <c:delete val="0"/>
        <c:axPos val="l"/>
        <c:title>
          <c:tx>
            <c:rich>
              <a:bodyPr rot="-5400000" vert="horz"/>
              <a:lstStyle/>
              <a:p>
                <a:pPr>
                  <a:defRPr/>
                </a:pPr>
                <a:r>
                  <a:rPr lang="en-US"/>
                  <a:t>POWER(KW)</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410204240"/>
        <c:crosses val="autoZero"/>
        <c:crossBetween val="midCat"/>
      </c:valAx>
      <c:spPr>
        <a:noFill/>
        <a:ln w="0">
          <a:solidFill>
            <a:schemeClr val="tx1"/>
          </a:solidFill>
        </a:ln>
        <a:effectLst/>
      </c:spPr>
    </c:plotArea>
    <c:legend>
      <c:legendPos val="b"/>
      <c:overlay val="0"/>
      <c:spPr>
        <a:noFill/>
        <a:ln>
          <a:noFill/>
        </a:ln>
        <a:effectLst/>
      </c:spPr>
      <c:txPr>
        <a:bodyPr rot="0" vert="horz"/>
        <a:lstStyle/>
        <a:p>
          <a:pPr>
            <a:defRPr sz="7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5251209081096"/>
          <c:y val="0.12059720795770094"/>
          <c:w val="0.75314241176705699"/>
          <c:h val="0.47623949180265512"/>
        </c:manualLayout>
      </c:layout>
      <c:scatterChart>
        <c:scatterStyle val="lineMarker"/>
        <c:varyColors val="0"/>
        <c:ser>
          <c:idx val="0"/>
          <c:order val="0"/>
          <c:tx>
            <c:v>EXPERIMENTAL</c:v>
          </c:tx>
          <c:spPr>
            <a:ln w="0" cap="rnd">
              <a:solidFill>
                <a:schemeClr val="tx1"/>
              </a:solidFill>
              <a:round/>
            </a:ln>
            <a:effectLst/>
          </c:spPr>
          <c:marker>
            <c:symbol val="triangle"/>
            <c:size val="4"/>
            <c:spPr>
              <a:solidFill>
                <a:srgbClr val="00B050"/>
              </a:solidFill>
              <a:ln w="9525">
                <a:noFill/>
              </a:ln>
              <a:effectLst/>
            </c:spPr>
          </c:marker>
          <c:xVal>
            <c:numRef>
              <c:f>'Euro 2'!$D$13:$D$22</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2'!$E$13:$E$22</c:f>
              <c:numCache>
                <c:formatCode>General</c:formatCode>
                <c:ptCount val="10"/>
                <c:pt idx="0">
                  <c:v>0.90200000000000002</c:v>
                </c:pt>
                <c:pt idx="1">
                  <c:v>0.91599999999999993</c:v>
                </c:pt>
                <c:pt idx="2">
                  <c:v>0.94599999999999995</c:v>
                </c:pt>
                <c:pt idx="3">
                  <c:v>0.96900000000000008</c:v>
                </c:pt>
                <c:pt idx="4">
                  <c:v>0.99</c:v>
                </c:pt>
                <c:pt idx="5">
                  <c:v>1.0129999999999999</c:v>
                </c:pt>
                <c:pt idx="6">
                  <c:v>1.0390000000000001</c:v>
                </c:pt>
                <c:pt idx="7">
                  <c:v>1.0660000000000001</c:v>
                </c:pt>
                <c:pt idx="8">
                  <c:v>1.0920000000000001</c:v>
                </c:pt>
                <c:pt idx="9">
                  <c:v>1.109</c:v>
                </c:pt>
              </c:numCache>
            </c:numRef>
          </c:yVal>
          <c:smooth val="0"/>
          <c:extLst>
            <c:ext xmlns:c16="http://schemas.microsoft.com/office/drawing/2014/chart" uri="{C3380CC4-5D6E-409C-BE32-E72D297353CC}">
              <c16:uniqueId val="{00000000-4533-401E-B228-77255108D7C1}"/>
            </c:ext>
          </c:extLst>
        </c:ser>
        <c:ser>
          <c:idx val="1"/>
          <c:order val="1"/>
          <c:tx>
            <c:v>NUMERICAL</c:v>
          </c:tx>
          <c:spPr>
            <a:ln w="0" cap="rnd">
              <a:solidFill>
                <a:schemeClr val="tx1"/>
              </a:solidFill>
              <a:round/>
            </a:ln>
            <a:effectLst/>
          </c:spPr>
          <c:marker>
            <c:symbol val="square"/>
            <c:size val="4"/>
            <c:spPr>
              <a:solidFill>
                <a:srgbClr val="C00000"/>
              </a:solidFill>
              <a:ln w="9525">
                <a:noFill/>
              </a:ln>
              <a:effectLst/>
            </c:spPr>
          </c:marker>
          <c:xVal>
            <c:numRef>
              <c:f>'Euro 2'!$A$2:$A$11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2'!$F$13:$F$22</c:f>
              <c:numCache>
                <c:formatCode>General</c:formatCode>
                <c:ptCount val="10"/>
                <c:pt idx="0">
                  <c:v>0.94159881000000001</c:v>
                </c:pt>
                <c:pt idx="1">
                  <c:v>0.95891103</c:v>
                </c:pt>
                <c:pt idx="2">
                  <c:v>0.97235297999999992</c:v>
                </c:pt>
                <c:pt idx="3">
                  <c:v>1.0004511600000001</c:v>
                </c:pt>
                <c:pt idx="4">
                  <c:v>1.05383754</c:v>
                </c:pt>
                <c:pt idx="5">
                  <c:v>1.06199748</c:v>
                </c:pt>
                <c:pt idx="6">
                  <c:v>1.0908036000000001</c:v>
                </c:pt>
                <c:pt idx="7">
                  <c:v>1.13645124</c:v>
                </c:pt>
                <c:pt idx="8">
                  <c:v>1.1762199900000001</c:v>
                </c:pt>
                <c:pt idx="9">
                  <c:v>1.2105751500000002</c:v>
                </c:pt>
              </c:numCache>
            </c:numRef>
          </c:yVal>
          <c:smooth val="0"/>
          <c:extLst>
            <c:ext xmlns:c16="http://schemas.microsoft.com/office/drawing/2014/chart" uri="{C3380CC4-5D6E-409C-BE32-E72D297353CC}">
              <c16:uniqueId val="{00000001-4533-401E-B228-77255108D7C1}"/>
            </c:ext>
          </c:extLst>
        </c:ser>
        <c:dLbls>
          <c:showLegendKey val="0"/>
          <c:showVal val="0"/>
          <c:showCatName val="0"/>
          <c:showSerName val="0"/>
          <c:showPercent val="0"/>
          <c:showBubbleSize val="0"/>
        </c:dLbls>
        <c:axId val="410607360"/>
        <c:axId val="410607920"/>
      </c:scatterChart>
      <c:valAx>
        <c:axId val="410607360"/>
        <c:scaling>
          <c:orientation val="minMax"/>
          <c:max val="6000"/>
          <c:min val="1500"/>
        </c:scaling>
        <c:delete val="0"/>
        <c:axPos val="b"/>
        <c:title>
          <c:tx>
            <c:rich>
              <a:bodyPr rot="0" vert="horz"/>
              <a:lstStyle/>
              <a:p>
                <a:pPr>
                  <a:defRPr sz="700" b="0"/>
                </a:pPr>
                <a:r>
                  <a:rPr lang="en-US" sz="700" b="0"/>
                  <a:t>ENGINE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410607920"/>
        <c:crosses val="autoZero"/>
        <c:crossBetween val="midCat"/>
        <c:majorUnit val="500"/>
      </c:valAx>
      <c:valAx>
        <c:axId val="410607920"/>
        <c:scaling>
          <c:orientation val="minMax"/>
          <c:min val="0.5"/>
        </c:scaling>
        <c:delete val="0"/>
        <c:axPos val="l"/>
        <c:title>
          <c:tx>
            <c:rich>
              <a:bodyPr rot="-5400000" vert="horz"/>
              <a:lstStyle/>
              <a:p>
                <a:pPr>
                  <a:defRPr sz="700" b="0"/>
                </a:pPr>
                <a:r>
                  <a:rPr lang="en-US" sz="700" b="0"/>
                  <a:t>BACK PRESSURE(BAR)</a:t>
                </a:r>
              </a:p>
            </c:rich>
          </c:tx>
          <c:layout>
            <c:manualLayout>
              <c:xMode val="edge"/>
              <c:yMode val="edge"/>
              <c:x val="2.5380710659898477E-2"/>
              <c:y val="0.11532240902319643"/>
            </c:manualLayout>
          </c:layout>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410607360"/>
        <c:crosses val="autoZero"/>
        <c:crossBetween val="midCat"/>
      </c:valAx>
      <c:spPr>
        <a:noFill/>
        <a:ln w="0">
          <a:solidFill>
            <a:schemeClr val="tx1">
              <a:alpha val="96000"/>
            </a:schemeClr>
          </a:solidFill>
        </a:ln>
        <a:effectLst/>
      </c:spPr>
    </c:plotArea>
    <c:legend>
      <c:legendPos val="b"/>
      <c:overlay val="0"/>
      <c:spPr>
        <a:noFill/>
        <a:ln>
          <a:noFill/>
        </a:ln>
        <a:effectLst/>
      </c:spPr>
      <c:txPr>
        <a:bodyPr rot="0" vert="horz"/>
        <a:lstStyle/>
        <a:p>
          <a:pPr>
            <a:defRPr sz="7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71501588617213"/>
          <c:y val="9.166666666666666E-2"/>
          <c:w val="0.71946919464014369"/>
          <c:h val="0.49354921259842521"/>
        </c:manualLayout>
      </c:layout>
      <c:scatterChart>
        <c:scatterStyle val="lineMarker"/>
        <c:varyColors val="0"/>
        <c:ser>
          <c:idx val="0"/>
          <c:order val="0"/>
          <c:tx>
            <c:v>EXPERIMENTAL</c:v>
          </c:tx>
          <c:spPr>
            <a:ln w="0" cap="rnd">
              <a:solidFill>
                <a:schemeClr val="tx1"/>
              </a:solidFill>
              <a:round/>
            </a:ln>
            <a:effectLst/>
          </c:spPr>
          <c:marker>
            <c:symbol val="triangle"/>
            <c:size val="4"/>
            <c:spPr>
              <a:solidFill>
                <a:srgbClr val="00B050"/>
              </a:solidFill>
              <a:ln w="9525">
                <a:noFill/>
              </a:ln>
              <a:effectLst/>
            </c:spPr>
          </c:marker>
          <c:xVal>
            <c:numRef>
              <c:f>'Euro 2'!$D$13:$D$22</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2'!$E$13:$E$22</c:f>
              <c:numCache>
                <c:formatCode>General</c:formatCode>
                <c:ptCount val="10"/>
                <c:pt idx="0">
                  <c:v>309.10000000000002</c:v>
                </c:pt>
                <c:pt idx="1">
                  <c:v>310.3</c:v>
                </c:pt>
                <c:pt idx="2">
                  <c:v>296.2</c:v>
                </c:pt>
                <c:pt idx="3">
                  <c:v>283.39999999999998</c:v>
                </c:pt>
                <c:pt idx="4">
                  <c:v>292.8</c:v>
                </c:pt>
                <c:pt idx="5">
                  <c:v>296.2</c:v>
                </c:pt>
                <c:pt idx="6">
                  <c:v>301.2</c:v>
                </c:pt>
                <c:pt idx="7">
                  <c:v>307.5</c:v>
                </c:pt>
                <c:pt idx="8">
                  <c:v>319.5</c:v>
                </c:pt>
                <c:pt idx="9">
                  <c:v>338.9</c:v>
                </c:pt>
              </c:numCache>
            </c:numRef>
          </c:yVal>
          <c:smooth val="0"/>
          <c:extLst>
            <c:ext xmlns:c16="http://schemas.microsoft.com/office/drawing/2014/chart" uri="{C3380CC4-5D6E-409C-BE32-E72D297353CC}">
              <c16:uniqueId val="{00000000-9B34-45BA-A1E1-E8D8082E04A4}"/>
            </c:ext>
          </c:extLst>
        </c:ser>
        <c:ser>
          <c:idx val="1"/>
          <c:order val="1"/>
          <c:tx>
            <c:v>NUMERICAL</c:v>
          </c:tx>
          <c:spPr>
            <a:ln w="0" cap="rnd">
              <a:solidFill>
                <a:schemeClr val="tx1"/>
              </a:solidFill>
              <a:round/>
            </a:ln>
            <a:effectLst/>
          </c:spPr>
          <c:marker>
            <c:symbol val="square"/>
            <c:size val="4"/>
            <c:spPr>
              <a:solidFill>
                <a:srgbClr val="C00000"/>
              </a:solidFill>
              <a:ln w="9525">
                <a:noFill/>
              </a:ln>
              <a:effectLst/>
            </c:spPr>
          </c:marker>
          <c:xVal>
            <c:numRef>
              <c:f>'Euro 2'!$A$2:$A$11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2'!$F$13:$F$22</c:f>
              <c:numCache>
                <c:formatCode>General</c:formatCode>
                <c:ptCount val="10"/>
                <c:pt idx="0">
                  <c:v>319.45354400000002</c:v>
                </c:pt>
                <c:pt idx="1">
                  <c:v>321.42289899999997</c:v>
                </c:pt>
                <c:pt idx="2">
                  <c:v>321.005629</c:v>
                </c:pt>
                <c:pt idx="3">
                  <c:v>312.69720000000001</c:v>
                </c:pt>
                <c:pt idx="4">
                  <c:v>311.3014</c:v>
                </c:pt>
                <c:pt idx="5">
                  <c:v>312.46003999999999</c:v>
                </c:pt>
                <c:pt idx="6">
                  <c:v>326.48741000000001</c:v>
                </c:pt>
                <c:pt idx="7">
                  <c:v>331.54649999999998</c:v>
                </c:pt>
                <c:pt idx="8">
                  <c:v>348.60676999999998</c:v>
                </c:pt>
                <c:pt idx="9">
                  <c:v>372.22877</c:v>
                </c:pt>
              </c:numCache>
            </c:numRef>
          </c:yVal>
          <c:smooth val="0"/>
          <c:extLst>
            <c:ext xmlns:c16="http://schemas.microsoft.com/office/drawing/2014/chart" uri="{C3380CC4-5D6E-409C-BE32-E72D297353CC}">
              <c16:uniqueId val="{00000001-9B34-45BA-A1E1-E8D8082E04A4}"/>
            </c:ext>
          </c:extLst>
        </c:ser>
        <c:dLbls>
          <c:showLegendKey val="0"/>
          <c:showVal val="0"/>
          <c:showCatName val="0"/>
          <c:showSerName val="0"/>
          <c:showPercent val="0"/>
          <c:showBubbleSize val="0"/>
        </c:dLbls>
        <c:axId val="352701760"/>
        <c:axId val="352702320"/>
      </c:scatterChart>
      <c:valAx>
        <c:axId val="352701760"/>
        <c:scaling>
          <c:orientation val="minMax"/>
          <c:max val="6000"/>
          <c:min val="1500"/>
        </c:scaling>
        <c:delete val="0"/>
        <c:axPos val="b"/>
        <c:title>
          <c:tx>
            <c:rich>
              <a:bodyPr rot="0" vert="horz"/>
              <a:lstStyle/>
              <a:p>
                <a:pPr>
                  <a:defRPr b="0"/>
                </a:pPr>
                <a:r>
                  <a:rPr lang="en-US" b="0"/>
                  <a:t>ENGINE SPEED</a:t>
                </a:r>
              </a:p>
            </c:rich>
          </c:tx>
          <c:overlay val="0"/>
          <c:spPr>
            <a:noFill/>
            <a:ln>
              <a:noFill/>
            </a:ln>
            <a:effectLst/>
          </c:spPr>
        </c:title>
        <c:numFmt formatCode="General" sourceLinked="1"/>
        <c:majorTickMark val="none"/>
        <c:minorTickMark val="none"/>
        <c:tickLblPos val="nextTo"/>
        <c:spPr>
          <a:noFill/>
          <a:ln w="0" cap="flat" cmpd="sng" algn="ctr">
            <a:solidFill>
              <a:schemeClr val="tx1"/>
            </a:solidFill>
            <a:round/>
          </a:ln>
          <a:effectLst/>
        </c:spPr>
        <c:txPr>
          <a:bodyPr rot="-60000000" vert="horz"/>
          <a:lstStyle/>
          <a:p>
            <a:pPr>
              <a:defRPr sz="700"/>
            </a:pPr>
            <a:endParaRPr lang="en-US"/>
          </a:p>
        </c:txPr>
        <c:crossAx val="352702320"/>
        <c:crosses val="autoZero"/>
        <c:crossBetween val="midCat"/>
        <c:majorUnit val="500"/>
      </c:valAx>
      <c:valAx>
        <c:axId val="352702320"/>
        <c:scaling>
          <c:orientation val="minMax"/>
          <c:min val="200"/>
        </c:scaling>
        <c:delete val="0"/>
        <c:axPos val="l"/>
        <c:title>
          <c:tx>
            <c:rich>
              <a:bodyPr rot="-5400000" vert="horz"/>
              <a:lstStyle/>
              <a:p>
                <a:pPr>
                  <a:defRPr b="0"/>
                </a:pPr>
                <a:r>
                  <a:rPr lang="en-US" b="0"/>
                  <a:t>BSFC(G/KW.H)</a:t>
                </a:r>
              </a:p>
            </c:rich>
          </c:tx>
          <c:overlay val="0"/>
          <c:spPr>
            <a:noFill/>
            <a:ln>
              <a:noFill/>
            </a:ln>
            <a:effectLst/>
          </c:spPr>
        </c:title>
        <c:numFmt formatCode="General" sourceLinked="1"/>
        <c:majorTickMark val="none"/>
        <c:minorTickMark val="none"/>
        <c:tickLblPos val="nextTo"/>
        <c:spPr>
          <a:noFill/>
          <a:ln w="0" cap="flat" cmpd="sng" algn="ctr">
            <a:solidFill>
              <a:schemeClr val="tx1"/>
            </a:solidFill>
            <a:round/>
          </a:ln>
          <a:effectLst/>
        </c:spPr>
        <c:txPr>
          <a:bodyPr rot="-60000000" vert="horz"/>
          <a:lstStyle/>
          <a:p>
            <a:pPr>
              <a:defRPr sz="700"/>
            </a:pPr>
            <a:endParaRPr lang="en-US"/>
          </a:p>
        </c:txPr>
        <c:crossAx val="352701760"/>
        <c:crosses val="autoZero"/>
        <c:crossBetween val="midCat"/>
      </c:valAx>
      <c:spPr>
        <a:noFill/>
        <a:ln w="0">
          <a:solidFill>
            <a:schemeClr val="tx1"/>
          </a:solidFill>
        </a:ln>
        <a:effectLst/>
      </c:spPr>
    </c:plotArea>
    <c:legend>
      <c:legendPos val="b"/>
      <c:overlay val="0"/>
      <c:spPr>
        <a:noFill/>
        <a:ln>
          <a:noFill/>
        </a:ln>
        <a:effectLst/>
      </c:spPr>
      <c:txPr>
        <a:bodyPr rot="0" vert="horz"/>
        <a:lstStyle/>
        <a:p>
          <a:pPr>
            <a:defRPr sz="7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marL="0" marR="0" indent="0" algn="ctr" defTabSz="914400" rtl="1"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mn-lt"/>
                <a:ea typeface="+mn-ea"/>
                <a:cs typeface="+mn-cs"/>
              </a:defRPr>
            </a:pPr>
            <a:r>
              <a:rPr lang="en-US" sz="850" b="1" i="0" baseline="0">
                <a:effectLst/>
              </a:rPr>
              <a:t>Manifold with Euro IV Standard</a:t>
            </a:r>
            <a:endParaRPr lang="en-US" sz="850">
              <a:effectLst/>
            </a:endParaRPr>
          </a:p>
        </c:rich>
      </c:tx>
      <c:layout>
        <c:manualLayout>
          <c:xMode val="edge"/>
          <c:yMode val="edge"/>
          <c:x val="0.25076268649442696"/>
          <c:y val="4.4326241134751775E-2"/>
        </c:manualLayout>
      </c:layout>
      <c:overlay val="0"/>
      <c:spPr>
        <a:noFill/>
        <a:ln>
          <a:noFill/>
        </a:ln>
        <a:effectLst/>
      </c:spPr>
    </c:title>
    <c:autoTitleDeleted val="0"/>
    <c:plotArea>
      <c:layout>
        <c:manualLayout>
          <c:layoutTarget val="inner"/>
          <c:xMode val="edge"/>
          <c:yMode val="edge"/>
          <c:x val="0.16709100022974582"/>
          <c:y val="0.20141843971631207"/>
          <c:w val="0.78288706948766684"/>
          <c:h val="0.5937342938515664"/>
        </c:manualLayout>
      </c:layout>
      <c:scatterChart>
        <c:scatterStyle val="smoothMarker"/>
        <c:varyColors val="0"/>
        <c:ser>
          <c:idx val="0"/>
          <c:order val="0"/>
          <c:tx>
            <c:v>سیلندر1</c:v>
          </c:tx>
          <c:spPr>
            <a:ln w="0" cap="rnd">
              <a:solidFill>
                <a:schemeClr val="tx1"/>
              </a:solidFill>
              <a:round/>
            </a:ln>
            <a:effectLst/>
          </c:spP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Sheet2!$D$5:$D$15</c:f>
              <c:numCache>
                <c:formatCode>General</c:formatCode>
                <c:ptCount val="11"/>
                <c:pt idx="0">
                  <c:v>0</c:v>
                </c:pt>
                <c:pt idx="1">
                  <c:v>8.1999999999999993</c:v>
                </c:pt>
                <c:pt idx="2">
                  <c:v>14.3</c:v>
                </c:pt>
                <c:pt idx="3">
                  <c:v>21.6</c:v>
                </c:pt>
                <c:pt idx="4">
                  <c:v>27.3</c:v>
                </c:pt>
                <c:pt idx="5">
                  <c:v>31.4</c:v>
                </c:pt>
                <c:pt idx="6">
                  <c:v>34.9</c:v>
                </c:pt>
                <c:pt idx="7">
                  <c:v>38.299999999999997</c:v>
                </c:pt>
                <c:pt idx="8">
                  <c:v>41.2</c:v>
                </c:pt>
                <c:pt idx="9">
                  <c:v>43.4</c:v>
                </c:pt>
                <c:pt idx="10">
                  <c:v>44.9</c:v>
                </c:pt>
              </c:numCache>
            </c:numRef>
          </c:yVal>
          <c:smooth val="1"/>
          <c:extLst>
            <c:ext xmlns:c16="http://schemas.microsoft.com/office/drawing/2014/chart" uri="{C3380CC4-5D6E-409C-BE32-E72D297353CC}">
              <c16:uniqueId val="{00000000-5060-47B7-B8A1-1EDEA7EDDCE8}"/>
            </c:ext>
          </c:extLst>
        </c:ser>
        <c:ser>
          <c:idx val="1"/>
          <c:order val="1"/>
          <c:tx>
            <c:v>سیلندر2</c:v>
          </c:tx>
          <c:spPr>
            <a:ln w="0" cap="rnd">
              <a:solidFill>
                <a:schemeClr val="tx1"/>
              </a:solidFill>
              <a:round/>
            </a:ln>
            <a:effectLst/>
          </c:spPr>
          <c:marker>
            <c:symbol val="square"/>
            <c:size val="4"/>
          </c:marke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Sheet2!$D$17:$D$27</c:f>
              <c:numCache>
                <c:formatCode>General</c:formatCode>
                <c:ptCount val="11"/>
                <c:pt idx="0">
                  <c:v>0</c:v>
                </c:pt>
                <c:pt idx="1">
                  <c:v>8.4</c:v>
                </c:pt>
                <c:pt idx="2">
                  <c:v>14.7</c:v>
                </c:pt>
                <c:pt idx="3">
                  <c:v>22.6</c:v>
                </c:pt>
                <c:pt idx="4">
                  <c:v>27.6</c:v>
                </c:pt>
                <c:pt idx="5">
                  <c:v>31.9</c:v>
                </c:pt>
                <c:pt idx="6">
                  <c:v>35.700000000000003</c:v>
                </c:pt>
                <c:pt idx="7">
                  <c:v>38.9</c:v>
                </c:pt>
                <c:pt idx="8">
                  <c:v>41.6</c:v>
                </c:pt>
                <c:pt idx="9">
                  <c:v>43.7</c:v>
                </c:pt>
                <c:pt idx="10">
                  <c:v>45.5</c:v>
                </c:pt>
              </c:numCache>
            </c:numRef>
          </c:yVal>
          <c:smooth val="1"/>
          <c:extLst>
            <c:ext xmlns:c16="http://schemas.microsoft.com/office/drawing/2014/chart" uri="{C3380CC4-5D6E-409C-BE32-E72D297353CC}">
              <c16:uniqueId val="{00000001-5060-47B7-B8A1-1EDEA7EDDCE8}"/>
            </c:ext>
          </c:extLst>
        </c:ser>
        <c:ser>
          <c:idx val="2"/>
          <c:order val="2"/>
          <c:tx>
            <c:v>سیلندر3</c:v>
          </c:tx>
          <c:spPr>
            <a:ln w="0" cap="rnd">
              <a:solidFill>
                <a:schemeClr val="tx1"/>
              </a:solidFill>
              <a:round/>
            </a:ln>
            <a:effectLst/>
          </c:spPr>
          <c:marker>
            <c:symbol val="triangle"/>
            <c:size val="4"/>
          </c:marke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Sheet2!$D$29:$D$39</c:f>
              <c:numCache>
                <c:formatCode>General</c:formatCode>
                <c:ptCount val="11"/>
                <c:pt idx="0">
                  <c:v>0</c:v>
                </c:pt>
                <c:pt idx="1">
                  <c:v>8.3000000000000007</c:v>
                </c:pt>
                <c:pt idx="2">
                  <c:v>14.5</c:v>
                </c:pt>
                <c:pt idx="3">
                  <c:v>22.1</c:v>
                </c:pt>
                <c:pt idx="4">
                  <c:v>27.7</c:v>
                </c:pt>
                <c:pt idx="5">
                  <c:v>32.200000000000003</c:v>
                </c:pt>
                <c:pt idx="6">
                  <c:v>36</c:v>
                </c:pt>
                <c:pt idx="7">
                  <c:v>39.200000000000003</c:v>
                </c:pt>
                <c:pt idx="8">
                  <c:v>42.2</c:v>
                </c:pt>
                <c:pt idx="9">
                  <c:v>44.6</c:v>
                </c:pt>
                <c:pt idx="10">
                  <c:v>46.4</c:v>
                </c:pt>
              </c:numCache>
            </c:numRef>
          </c:yVal>
          <c:smooth val="1"/>
          <c:extLst>
            <c:ext xmlns:c16="http://schemas.microsoft.com/office/drawing/2014/chart" uri="{C3380CC4-5D6E-409C-BE32-E72D297353CC}">
              <c16:uniqueId val="{00000002-5060-47B7-B8A1-1EDEA7EDDCE8}"/>
            </c:ext>
          </c:extLst>
        </c:ser>
        <c:ser>
          <c:idx val="3"/>
          <c:order val="3"/>
          <c:tx>
            <c:v>سیلندر4</c:v>
          </c:tx>
          <c:spPr>
            <a:ln w="0" cap="rnd">
              <a:solidFill>
                <a:schemeClr val="tx1"/>
              </a:solidFill>
              <a:round/>
            </a:ln>
            <a:effectLst/>
          </c:spPr>
          <c:marker>
            <c:symbol val="x"/>
            <c:size val="3"/>
          </c:marker>
          <c:xVal>
            <c:numRef>
              <c:f>Sheet2!$A$5:$A$15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Sheet2!$D$41:$D$51</c:f>
              <c:numCache>
                <c:formatCode>General</c:formatCode>
                <c:ptCount val="11"/>
                <c:pt idx="0">
                  <c:v>0</c:v>
                </c:pt>
                <c:pt idx="1">
                  <c:v>8</c:v>
                </c:pt>
                <c:pt idx="2">
                  <c:v>14</c:v>
                </c:pt>
                <c:pt idx="3">
                  <c:v>21.8</c:v>
                </c:pt>
                <c:pt idx="4">
                  <c:v>27.1</c:v>
                </c:pt>
                <c:pt idx="5">
                  <c:v>31.1</c:v>
                </c:pt>
                <c:pt idx="6">
                  <c:v>34.1</c:v>
                </c:pt>
                <c:pt idx="7">
                  <c:v>37</c:v>
                </c:pt>
                <c:pt idx="8">
                  <c:v>39.6</c:v>
                </c:pt>
                <c:pt idx="9">
                  <c:v>41.8</c:v>
                </c:pt>
                <c:pt idx="10">
                  <c:v>43.3</c:v>
                </c:pt>
              </c:numCache>
            </c:numRef>
          </c:yVal>
          <c:smooth val="1"/>
          <c:extLst>
            <c:ext xmlns:c16="http://schemas.microsoft.com/office/drawing/2014/chart" uri="{C3380CC4-5D6E-409C-BE32-E72D297353CC}">
              <c16:uniqueId val="{00000003-5060-47B7-B8A1-1EDEA7EDDCE8}"/>
            </c:ext>
          </c:extLst>
        </c:ser>
        <c:dLbls>
          <c:showLegendKey val="0"/>
          <c:showVal val="0"/>
          <c:showCatName val="0"/>
          <c:showSerName val="0"/>
          <c:showPercent val="0"/>
          <c:showBubbleSize val="0"/>
        </c:dLbls>
        <c:axId val="355398400"/>
        <c:axId val="355398960"/>
      </c:scatterChart>
      <c:valAx>
        <c:axId val="355398400"/>
        <c:scaling>
          <c:orientation val="minMax"/>
          <c:max val="10"/>
        </c:scaling>
        <c:delete val="0"/>
        <c:axPos val="b"/>
        <c:title>
          <c:tx>
            <c:rich>
              <a:bodyPr rot="0" vert="horz"/>
              <a:lstStyle/>
              <a:p>
                <a:pPr>
                  <a:defRPr/>
                </a:pPr>
                <a:r>
                  <a:rPr lang="en-US"/>
                  <a:t>LIFT(mm)</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vert="horz"/>
          <a:lstStyle/>
          <a:p>
            <a:pPr>
              <a:defRPr sz="700">
                <a:solidFill>
                  <a:schemeClr val="tx1"/>
                </a:solidFill>
              </a:defRPr>
            </a:pPr>
            <a:endParaRPr lang="en-US"/>
          </a:p>
        </c:txPr>
        <c:crossAx val="355398960"/>
        <c:crosses val="autoZero"/>
        <c:crossBetween val="midCat"/>
        <c:majorUnit val="1"/>
      </c:valAx>
      <c:valAx>
        <c:axId val="355398960"/>
        <c:scaling>
          <c:orientation val="minMax"/>
        </c:scaling>
        <c:delete val="0"/>
        <c:axPos val="l"/>
        <c:title>
          <c:tx>
            <c:rich>
              <a:bodyPr rot="-5400000" vert="horz"/>
              <a:lstStyle/>
              <a:p>
                <a:pPr>
                  <a:defRPr sz="700"/>
                </a:pPr>
                <a:r>
                  <a:rPr lang="en-US" sz="700"/>
                  <a:t>Litre per Second</a:t>
                </a:r>
              </a:p>
            </c:rich>
          </c:tx>
          <c:layout>
            <c:manualLayout>
              <c:xMode val="edge"/>
              <c:yMode val="edge"/>
              <c:x val="4.0480864958193231E-2"/>
              <c:y val="0.26291324621656337"/>
            </c:manualLayout>
          </c:layout>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sz="700"/>
            </a:pPr>
            <a:endParaRPr lang="en-US"/>
          </a:p>
        </c:txPr>
        <c:crossAx val="355398400"/>
        <c:crosses val="autoZero"/>
        <c:crossBetween val="midCat"/>
      </c:valAx>
      <c:spPr>
        <a:noFill/>
        <a:ln w="0">
          <a:solidFill>
            <a:schemeClr val="tx1"/>
          </a:solidFill>
        </a:ln>
        <a:effectLst/>
      </c:spPr>
    </c:plotArea>
    <c:legend>
      <c:legendPos val="r"/>
      <c:layout>
        <c:manualLayout>
          <c:xMode val="edge"/>
          <c:yMode val="edge"/>
          <c:x val="0.68496905393457108"/>
          <c:y val="0.38272253867202771"/>
          <c:w val="0.21335101679929266"/>
          <c:h val="0.36203719215949071"/>
        </c:manualLayout>
      </c:layout>
      <c:overlay val="0"/>
      <c:spPr>
        <a:noFill/>
        <a:ln>
          <a:noFill/>
        </a:ln>
        <a:effectLst/>
      </c:spPr>
      <c:txPr>
        <a:bodyPr rot="0" vert="horz"/>
        <a:lstStyle/>
        <a:p>
          <a:pPr>
            <a:defRPr sz="700">
              <a:cs typeface="B Mitra"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Engine Torque</a:t>
            </a:r>
          </a:p>
        </c:rich>
      </c:tx>
      <c:overlay val="0"/>
    </c:title>
    <c:autoTitleDeleted val="0"/>
    <c:plotArea>
      <c:layout>
        <c:manualLayout>
          <c:layoutTarget val="inner"/>
          <c:xMode val="edge"/>
          <c:yMode val="edge"/>
          <c:x val="0.13739020218944517"/>
          <c:y val="0.14165079945788192"/>
          <c:w val="0.80483692019203223"/>
          <c:h val="0.64740761681452963"/>
        </c:manualLayout>
      </c:layout>
      <c:lineChart>
        <c:grouping val="standard"/>
        <c:varyColors val="0"/>
        <c:ser>
          <c:idx val="2"/>
          <c:order val="0"/>
          <c:tx>
            <c:strRef>
              <c:f>EDI!$M$2</c:f>
              <c:strCache>
                <c:ptCount val="1"/>
                <c:pt idx="0">
                  <c:v>EU2</c:v>
                </c:pt>
              </c:strCache>
            </c:strRef>
          </c:tx>
          <c:spPr>
            <a:ln w="12700">
              <a:solidFill>
                <a:schemeClr val="tx1"/>
              </a:solidFill>
            </a:ln>
          </c:spPr>
          <c:marker>
            <c:symbol val="triangle"/>
            <c:size val="5"/>
            <c:spPr>
              <a:solidFill>
                <a:srgbClr val="C00000"/>
              </a:solidFill>
              <a:ln cap="rnd">
                <a:solidFill>
                  <a:srgbClr val="C00000"/>
                </a:solidFill>
              </a:ln>
            </c:spPr>
          </c:marker>
          <c:cat>
            <c:numRef>
              <c:f>ORJ!$J$3:$J$13</c:f>
              <c:numCache>
                <c:formatCode>General</c:formatCode>
                <c:ptCount val="11"/>
                <c:pt idx="0">
                  <c:v>1500</c:v>
                </c:pt>
                <c:pt idx="1">
                  <c:v>2000</c:v>
                </c:pt>
                <c:pt idx="2">
                  <c:v>2500</c:v>
                </c:pt>
                <c:pt idx="3">
                  <c:v>3000</c:v>
                </c:pt>
                <c:pt idx="4">
                  <c:v>3500</c:v>
                </c:pt>
                <c:pt idx="5">
                  <c:v>4000</c:v>
                </c:pt>
                <c:pt idx="6">
                  <c:v>4500</c:v>
                </c:pt>
                <c:pt idx="7">
                  <c:v>5000</c:v>
                </c:pt>
                <c:pt idx="8">
                  <c:v>5500</c:v>
                </c:pt>
                <c:pt idx="9">
                  <c:v>6000</c:v>
                </c:pt>
                <c:pt idx="10">
                  <c:v>6250</c:v>
                </c:pt>
              </c:numCache>
            </c:numRef>
          </c:cat>
          <c:val>
            <c:numRef>
              <c:f>EDI!$M$3:$M$13</c:f>
              <c:numCache>
                <c:formatCode>General</c:formatCode>
                <c:ptCount val="11"/>
                <c:pt idx="0">
                  <c:v>123.8</c:v>
                </c:pt>
                <c:pt idx="1">
                  <c:v>126.5</c:v>
                </c:pt>
                <c:pt idx="2">
                  <c:v>140.6</c:v>
                </c:pt>
                <c:pt idx="3">
                  <c:v>142.4</c:v>
                </c:pt>
                <c:pt idx="4">
                  <c:v>134.9</c:v>
                </c:pt>
                <c:pt idx="5">
                  <c:v>134.80000000000001</c:v>
                </c:pt>
                <c:pt idx="6">
                  <c:v>128.9</c:v>
                </c:pt>
                <c:pt idx="7">
                  <c:v>123.4</c:v>
                </c:pt>
                <c:pt idx="8">
                  <c:v>116.7</c:v>
                </c:pt>
                <c:pt idx="9">
                  <c:v>107.3</c:v>
                </c:pt>
                <c:pt idx="10">
                  <c:v>101.7</c:v>
                </c:pt>
              </c:numCache>
            </c:numRef>
          </c:val>
          <c:smooth val="0"/>
          <c:extLst>
            <c:ext xmlns:c16="http://schemas.microsoft.com/office/drawing/2014/chart" uri="{C3380CC4-5D6E-409C-BE32-E72D297353CC}">
              <c16:uniqueId val="{00000000-85D8-4A1B-9515-FF891CD85B58}"/>
            </c:ext>
          </c:extLst>
        </c:ser>
        <c:ser>
          <c:idx val="3"/>
          <c:order val="1"/>
          <c:tx>
            <c:strRef>
              <c:f>ORJ!$N$2</c:f>
              <c:strCache>
                <c:ptCount val="1"/>
                <c:pt idx="0">
                  <c:v>EU4</c:v>
                </c:pt>
              </c:strCache>
            </c:strRef>
          </c:tx>
          <c:spPr>
            <a:ln w="12700">
              <a:solidFill>
                <a:schemeClr val="tx1"/>
              </a:solidFill>
            </a:ln>
          </c:spPr>
          <c:marker>
            <c:symbol val="diamond"/>
            <c:size val="5"/>
            <c:spPr>
              <a:solidFill>
                <a:srgbClr val="0070C0"/>
              </a:solidFill>
              <a:ln>
                <a:solidFill>
                  <a:srgbClr val="0070C0"/>
                </a:solidFill>
              </a:ln>
            </c:spPr>
          </c:marker>
          <c:cat>
            <c:numRef>
              <c:f>ORJ!$J$3:$J$13</c:f>
              <c:numCache>
                <c:formatCode>General</c:formatCode>
                <c:ptCount val="11"/>
                <c:pt idx="0">
                  <c:v>1500</c:v>
                </c:pt>
                <c:pt idx="1">
                  <c:v>2000</c:v>
                </c:pt>
                <c:pt idx="2">
                  <c:v>2500</c:v>
                </c:pt>
                <c:pt idx="3">
                  <c:v>3000</c:v>
                </c:pt>
                <c:pt idx="4">
                  <c:v>3500</c:v>
                </c:pt>
                <c:pt idx="5">
                  <c:v>4000</c:v>
                </c:pt>
                <c:pt idx="6">
                  <c:v>4500</c:v>
                </c:pt>
                <c:pt idx="7">
                  <c:v>5000</c:v>
                </c:pt>
                <c:pt idx="8">
                  <c:v>5500</c:v>
                </c:pt>
                <c:pt idx="9">
                  <c:v>6000</c:v>
                </c:pt>
                <c:pt idx="10">
                  <c:v>6250</c:v>
                </c:pt>
              </c:numCache>
            </c:numRef>
          </c:cat>
          <c:val>
            <c:numRef>
              <c:f>ORJ!$N$3:$N$13</c:f>
              <c:numCache>
                <c:formatCode>General</c:formatCode>
                <c:ptCount val="11"/>
                <c:pt idx="0">
                  <c:v>115.4</c:v>
                </c:pt>
                <c:pt idx="1">
                  <c:v>119</c:v>
                </c:pt>
                <c:pt idx="2">
                  <c:v>128.9</c:v>
                </c:pt>
                <c:pt idx="3">
                  <c:v>136.4</c:v>
                </c:pt>
                <c:pt idx="4">
                  <c:v>131.4</c:v>
                </c:pt>
                <c:pt idx="5">
                  <c:v>129.6</c:v>
                </c:pt>
                <c:pt idx="6">
                  <c:v>123.3</c:v>
                </c:pt>
                <c:pt idx="7">
                  <c:v>116.6</c:v>
                </c:pt>
                <c:pt idx="8">
                  <c:v>110.2</c:v>
                </c:pt>
                <c:pt idx="9">
                  <c:v>99.2</c:v>
                </c:pt>
                <c:pt idx="10">
                  <c:v>93.2</c:v>
                </c:pt>
              </c:numCache>
            </c:numRef>
          </c:val>
          <c:smooth val="0"/>
          <c:extLst>
            <c:ext xmlns:c16="http://schemas.microsoft.com/office/drawing/2014/chart" uri="{C3380CC4-5D6E-409C-BE32-E72D297353CC}">
              <c16:uniqueId val="{00000001-85D8-4A1B-9515-FF891CD85B58}"/>
            </c:ext>
          </c:extLst>
        </c:ser>
        <c:dLbls>
          <c:showLegendKey val="0"/>
          <c:showVal val="0"/>
          <c:showCatName val="0"/>
          <c:showSerName val="0"/>
          <c:showPercent val="0"/>
          <c:showBubbleSize val="0"/>
        </c:dLbls>
        <c:marker val="1"/>
        <c:smooth val="0"/>
        <c:axId val="355401760"/>
        <c:axId val="381013856"/>
      </c:lineChart>
      <c:catAx>
        <c:axId val="355401760"/>
        <c:scaling>
          <c:orientation val="minMax"/>
        </c:scaling>
        <c:delete val="0"/>
        <c:axPos val="b"/>
        <c:title>
          <c:tx>
            <c:rich>
              <a:bodyPr/>
              <a:lstStyle/>
              <a:p>
                <a:pPr>
                  <a:defRPr/>
                </a:pPr>
                <a:r>
                  <a:rPr lang="en-US"/>
                  <a:t>Engine speed , rpm</a:t>
                </a:r>
              </a:p>
            </c:rich>
          </c:tx>
          <c:overlay val="0"/>
        </c:title>
        <c:numFmt formatCode="General" sourceLinked="1"/>
        <c:majorTickMark val="in"/>
        <c:minorTickMark val="none"/>
        <c:tickLblPos val="nextTo"/>
        <c:spPr>
          <a:noFill/>
          <a:ln w="6350">
            <a:solidFill>
              <a:schemeClr val="tx1"/>
            </a:solidFill>
          </a:ln>
        </c:spPr>
        <c:crossAx val="381013856"/>
        <c:crosses val="autoZero"/>
        <c:auto val="1"/>
        <c:lblAlgn val="ctr"/>
        <c:lblOffset val="100"/>
        <c:noMultiLvlLbl val="0"/>
      </c:catAx>
      <c:valAx>
        <c:axId val="381013856"/>
        <c:scaling>
          <c:orientation val="minMax"/>
          <c:min val="90"/>
        </c:scaling>
        <c:delete val="0"/>
        <c:axPos val="l"/>
        <c:title>
          <c:tx>
            <c:rich>
              <a:bodyPr/>
              <a:lstStyle/>
              <a:p>
                <a:pPr>
                  <a:defRPr/>
                </a:pPr>
                <a:r>
                  <a:rPr lang="en-US" baseline="0"/>
                  <a:t>N.m</a:t>
                </a:r>
                <a:endParaRPr lang="en-US"/>
              </a:p>
            </c:rich>
          </c:tx>
          <c:overlay val="0"/>
        </c:title>
        <c:numFmt formatCode="General" sourceLinked="1"/>
        <c:majorTickMark val="in"/>
        <c:minorTickMark val="none"/>
        <c:tickLblPos val="nextTo"/>
        <c:spPr>
          <a:noFill/>
          <a:ln w="6350">
            <a:solidFill>
              <a:schemeClr val="tx1"/>
            </a:solidFill>
          </a:ln>
        </c:spPr>
        <c:crossAx val="355401760"/>
        <c:crosses val="autoZero"/>
        <c:crossBetween val="midCat"/>
        <c:majorUnit val="10"/>
      </c:valAx>
      <c:spPr>
        <a:solidFill>
          <a:schemeClr val="bg1"/>
        </a:solidFill>
        <a:ln w="6350">
          <a:solidFill>
            <a:schemeClr val="tx1"/>
          </a:solidFill>
        </a:ln>
      </c:spPr>
    </c:plotArea>
    <c:legend>
      <c:legendPos val="r"/>
      <c:layout>
        <c:manualLayout>
          <c:xMode val="edge"/>
          <c:yMode val="edge"/>
          <c:x val="0.74659316427783906"/>
          <c:y val="0.17735354358424316"/>
          <c:w val="0.18284454244762954"/>
          <c:h val="0.2035825247292874"/>
        </c:manualLayout>
      </c:layout>
      <c:overlay val="0"/>
    </c:legend>
    <c:plotVisOnly val="1"/>
    <c:dispBlanksAs val="gap"/>
    <c:showDLblsOverMax val="0"/>
  </c:chart>
  <c:spPr>
    <a:solidFill>
      <a:schemeClr val="bg1"/>
    </a:solidFill>
    <a:ln>
      <a:noFill/>
    </a:ln>
  </c:spPr>
  <c:txPr>
    <a:bodyPr/>
    <a:lstStyle/>
    <a:p>
      <a:pPr>
        <a:defRPr sz="7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Engine Power</a:t>
            </a:r>
          </a:p>
        </c:rich>
      </c:tx>
      <c:layout>
        <c:manualLayout>
          <c:xMode val="edge"/>
          <c:yMode val="edge"/>
          <c:x val="0.39632886370375253"/>
          <c:y val="4.0495347172512533E-2"/>
        </c:manualLayout>
      </c:layout>
      <c:overlay val="0"/>
      <c:spPr>
        <a:noFill/>
        <a:ln>
          <a:noFill/>
        </a:ln>
        <a:effectLst/>
      </c:spPr>
    </c:title>
    <c:autoTitleDeleted val="0"/>
    <c:plotArea>
      <c:layout>
        <c:manualLayout>
          <c:layoutTarget val="inner"/>
          <c:xMode val="edge"/>
          <c:yMode val="edge"/>
          <c:x val="0.16585444601851546"/>
          <c:y val="0.17640028632784538"/>
          <c:w val="0.77514973808190291"/>
          <c:h val="0.63822992125984257"/>
        </c:manualLayout>
      </c:layout>
      <c:scatterChart>
        <c:scatterStyle val="lineMarker"/>
        <c:varyColors val="0"/>
        <c:ser>
          <c:idx val="0"/>
          <c:order val="0"/>
          <c:tx>
            <c:v>EU4</c:v>
          </c:tx>
          <c:spPr>
            <a:ln w="12700" cap="rnd">
              <a:solidFill>
                <a:schemeClr val="tx1"/>
              </a:solidFill>
              <a:round/>
            </a:ln>
            <a:effectLst/>
          </c:spPr>
          <c:marker>
            <c:symbol val="diamond"/>
            <c:size val="4"/>
            <c:spPr>
              <a:solidFill>
                <a:srgbClr val="0070C0"/>
              </a:solidFill>
              <a:ln>
                <a:solidFill>
                  <a:srgbClr val="0070C0"/>
                </a:solidFill>
              </a:ln>
            </c:spPr>
          </c:marker>
          <c:xVal>
            <c:numRef>
              <c:f>Sheet1!$A$4:$A$15</c:f>
              <c:numCache>
                <c:formatCode>General</c:formatCode>
                <c:ptCount val="12"/>
                <c:pt idx="0">
                  <c:v>1000</c:v>
                </c:pt>
                <c:pt idx="1">
                  <c:v>1500</c:v>
                </c:pt>
                <c:pt idx="2">
                  <c:v>2000</c:v>
                </c:pt>
                <c:pt idx="3">
                  <c:v>2500</c:v>
                </c:pt>
                <c:pt idx="4">
                  <c:v>3000</c:v>
                </c:pt>
                <c:pt idx="5">
                  <c:v>3500</c:v>
                </c:pt>
                <c:pt idx="6">
                  <c:v>4000</c:v>
                </c:pt>
                <c:pt idx="7">
                  <c:v>4500</c:v>
                </c:pt>
                <c:pt idx="8">
                  <c:v>5000</c:v>
                </c:pt>
                <c:pt idx="9">
                  <c:v>5500</c:v>
                </c:pt>
                <c:pt idx="10">
                  <c:v>6000</c:v>
                </c:pt>
                <c:pt idx="11">
                  <c:v>6250</c:v>
                </c:pt>
              </c:numCache>
            </c:numRef>
          </c:xVal>
          <c:yVal>
            <c:numRef>
              <c:f>Sheet1!$C$4:$C$15</c:f>
              <c:numCache>
                <c:formatCode>General</c:formatCode>
                <c:ptCount val="12"/>
                <c:pt idx="0">
                  <c:v>10.5</c:v>
                </c:pt>
                <c:pt idx="1">
                  <c:v>18.100000000000001</c:v>
                </c:pt>
                <c:pt idx="2">
                  <c:v>24.9</c:v>
                </c:pt>
                <c:pt idx="3">
                  <c:v>33.799999999999997</c:v>
                </c:pt>
                <c:pt idx="4">
                  <c:v>42.9</c:v>
                </c:pt>
                <c:pt idx="5">
                  <c:v>48.2</c:v>
                </c:pt>
                <c:pt idx="6">
                  <c:v>54.3</c:v>
                </c:pt>
                <c:pt idx="7">
                  <c:v>58.1</c:v>
                </c:pt>
                <c:pt idx="8">
                  <c:v>61.1</c:v>
                </c:pt>
                <c:pt idx="9">
                  <c:v>63.5</c:v>
                </c:pt>
                <c:pt idx="10">
                  <c:v>62.3</c:v>
                </c:pt>
                <c:pt idx="11">
                  <c:v>61</c:v>
                </c:pt>
              </c:numCache>
            </c:numRef>
          </c:yVal>
          <c:smooth val="0"/>
          <c:extLst>
            <c:ext xmlns:c16="http://schemas.microsoft.com/office/drawing/2014/chart" uri="{C3380CC4-5D6E-409C-BE32-E72D297353CC}">
              <c16:uniqueId val="{00000000-3B10-4ED3-82E7-08E34E6DDD82}"/>
            </c:ext>
          </c:extLst>
        </c:ser>
        <c:ser>
          <c:idx val="1"/>
          <c:order val="1"/>
          <c:tx>
            <c:v>EU2</c:v>
          </c:tx>
          <c:spPr>
            <a:ln w="12700" cap="rnd">
              <a:solidFill>
                <a:schemeClr val="tx1"/>
              </a:solidFill>
              <a:round/>
            </a:ln>
            <a:effectLst/>
          </c:spPr>
          <c:marker>
            <c:symbol val="triangle"/>
            <c:size val="5"/>
            <c:spPr>
              <a:solidFill>
                <a:srgbClr val="C00000"/>
              </a:solidFill>
              <a:ln w="0">
                <a:solidFill>
                  <a:srgbClr val="C00000"/>
                </a:solidFill>
              </a:ln>
            </c:spPr>
          </c:marker>
          <c:xVal>
            <c:numRef>
              <c:f>Sheet1!$A$4:$A$15</c:f>
              <c:numCache>
                <c:formatCode>General</c:formatCode>
                <c:ptCount val="12"/>
                <c:pt idx="0">
                  <c:v>1000</c:v>
                </c:pt>
                <c:pt idx="1">
                  <c:v>1500</c:v>
                </c:pt>
                <c:pt idx="2">
                  <c:v>2000</c:v>
                </c:pt>
                <c:pt idx="3">
                  <c:v>2500</c:v>
                </c:pt>
                <c:pt idx="4">
                  <c:v>3000</c:v>
                </c:pt>
                <c:pt idx="5">
                  <c:v>3500</c:v>
                </c:pt>
                <c:pt idx="6">
                  <c:v>4000</c:v>
                </c:pt>
                <c:pt idx="7">
                  <c:v>4500</c:v>
                </c:pt>
                <c:pt idx="8">
                  <c:v>5000</c:v>
                </c:pt>
                <c:pt idx="9">
                  <c:v>5500</c:v>
                </c:pt>
                <c:pt idx="10">
                  <c:v>6000</c:v>
                </c:pt>
                <c:pt idx="11">
                  <c:v>6250</c:v>
                </c:pt>
              </c:numCache>
            </c:numRef>
          </c:xVal>
          <c:yVal>
            <c:numRef>
              <c:f>Sheet1!$H$4:$H$15</c:f>
              <c:numCache>
                <c:formatCode>General</c:formatCode>
                <c:ptCount val="12"/>
                <c:pt idx="0">
                  <c:v>11.1</c:v>
                </c:pt>
                <c:pt idx="1">
                  <c:v>19.100000000000001</c:v>
                </c:pt>
                <c:pt idx="2">
                  <c:v>25.9</c:v>
                </c:pt>
                <c:pt idx="3">
                  <c:v>35.5</c:v>
                </c:pt>
                <c:pt idx="4">
                  <c:v>44.1</c:v>
                </c:pt>
                <c:pt idx="5">
                  <c:v>49.5</c:v>
                </c:pt>
                <c:pt idx="6">
                  <c:v>56.5</c:v>
                </c:pt>
                <c:pt idx="7">
                  <c:v>60.8</c:v>
                </c:pt>
                <c:pt idx="8">
                  <c:v>64.599999999999994</c:v>
                </c:pt>
                <c:pt idx="9">
                  <c:v>67.2</c:v>
                </c:pt>
                <c:pt idx="10">
                  <c:v>67.5</c:v>
                </c:pt>
                <c:pt idx="11">
                  <c:v>66.599999999999994</c:v>
                </c:pt>
              </c:numCache>
            </c:numRef>
          </c:yVal>
          <c:smooth val="0"/>
          <c:extLst>
            <c:ext xmlns:c16="http://schemas.microsoft.com/office/drawing/2014/chart" uri="{C3380CC4-5D6E-409C-BE32-E72D297353CC}">
              <c16:uniqueId val="{00000001-3B10-4ED3-82E7-08E34E6DDD82}"/>
            </c:ext>
          </c:extLst>
        </c:ser>
        <c:dLbls>
          <c:showLegendKey val="0"/>
          <c:showVal val="0"/>
          <c:showCatName val="0"/>
          <c:showSerName val="0"/>
          <c:showPercent val="0"/>
          <c:showBubbleSize val="0"/>
        </c:dLbls>
        <c:axId val="381016656"/>
        <c:axId val="381017216"/>
      </c:scatterChart>
      <c:valAx>
        <c:axId val="381016656"/>
        <c:scaling>
          <c:orientation val="minMax"/>
          <c:max val="6250"/>
          <c:min val="1000"/>
        </c:scaling>
        <c:delete val="0"/>
        <c:axPos val="b"/>
        <c:title>
          <c:tx>
            <c:rich>
              <a:bodyPr/>
              <a:lstStyle/>
              <a:p>
                <a:pPr>
                  <a:defRPr/>
                </a:pPr>
                <a:r>
                  <a:rPr lang="en-US"/>
                  <a:t>Engine speed , rpm</a:t>
                </a:r>
              </a:p>
            </c:rich>
          </c:tx>
          <c:overlay val="0"/>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a:pPr>
            <a:endParaRPr lang="en-US"/>
          </a:p>
        </c:txPr>
        <c:crossAx val="381017216"/>
        <c:crosses val="autoZero"/>
        <c:crossBetween val="midCat"/>
      </c:valAx>
      <c:valAx>
        <c:axId val="381017216"/>
        <c:scaling>
          <c:orientation val="minMax"/>
          <c:max val="85"/>
          <c:min val="0"/>
        </c:scaling>
        <c:delete val="0"/>
        <c:axPos val="l"/>
        <c:title>
          <c:tx>
            <c:rich>
              <a:bodyPr/>
              <a:lstStyle/>
              <a:p>
                <a:pPr>
                  <a:defRPr/>
                </a:pPr>
                <a:r>
                  <a:rPr lang="en-US"/>
                  <a:t>kW</a:t>
                </a:r>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38101665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dTable>
      <c:spPr>
        <a:noFill/>
        <a:ln w="6350">
          <a:solidFill>
            <a:schemeClr val="tx1"/>
          </a:solidFill>
        </a:ln>
        <a:effectLst/>
      </c:spPr>
    </c:plotArea>
    <c:legend>
      <c:legendPos val="r"/>
      <c:layout>
        <c:manualLayout>
          <c:xMode val="edge"/>
          <c:yMode val="edge"/>
          <c:x val="0.73447698744769874"/>
          <c:y val="0.46485841088045815"/>
          <c:w val="0.17347280334728032"/>
          <c:h val="0.2103192555476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Brake</a:t>
            </a:r>
            <a:r>
              <a:rPr lang="en-US" baseline="0"/>
              <a:t> Specific Fuel Consumtion</a:t>
            </a:r>
            <a:endParaRPr lang="en-US"/>
          </a:p>
        </c:rich>
      </c:tx>
      <c:layout>
        <c:manualLayout>
          <c:xMode val="edge"/>
          <c:yMode val="edge"/>
          <c:x val="0.22608055027604307"/>
          <c:y val="4.7103155911446065E-2"/>
        </c:manualLayout>
      </c:layout>
      <c:overlay val="0"/>
      <c:spPr>
        <a:noFill/>
        <a:ln>
          <a:noFill/>
        </a:ln>
        <a:effectLst/>
      </c:spPr>
    </c:title>
    <c:autoTitleDeleted val="0"/>
    <c:plotArea>
      <c:layout>
        <c:manualLayout>
          <c:layoutTarget val="inner"/>
          <c:xMode val="edge"/>
          <c:yMode val="edge"/>
          <c:x val="0.13169734817630555"/>
          <c:y val="0.2066634275520082"/>
          <c:w val="0.80807276676622319"/>
          <c:h val="0.53375758915664695"/>
        </c:manualLayout>
      </c:layout>
      <c:scatterChart>
        <c:scatterStyle val="lineMarker"/>
        <c:varyColors val="0"/>
        <c:ser>
          <c:idx val="0"/>
          <c:order val="0"/>
          <c:tx>
            <c:v>EU4</c:v>
          </c:tx>
          <c:spPr>
            <a:ln w="12700" cap="rnd">
              <a:solidFill>
                <a:schemeClr val="tx1"/>
              </a:solidFill>
              <a:round/>
            </a:ln>
            <a:effectLst/>
          </c:spPr>
          <c:marker>
            <c:symbol val="diamond"/>
            <c:size val="5"/>
            <c:spPr>
              <a:solidFill>
                <a:srgbClr val="0070C0"/>
              </a:solidFill>
              <a:ln>
                <a:solidFill>
                  <a:srgbClr val="0070C0"/>
                </a:solidFill>
              </a:ln>
            </c:spPr>
          </c:marker>
          <c:xVal>
            <c:numRef>
              <c:f>Sheet1!$A$4:$A$15</c:f>
              <c:numCache>
                <c:formatCode>General</c:formatCode>
                <c:ptCount val="12"/>
                <c:pt idx="0">
                  <c:v>1000</c:v>
                </c:pt>
                <c:pt idx="1">
                  <c:v>1500</c:v>
                </c:pt>
                <c:pt idx="2">
                  <c:v>2000</c:v>
                </c:pt>
                <c:pt idx="3">
                  <c:v>2500</c:v>
                </c:pt>
                <c:pt idx="4">
                  <c:v>3000</c:v>
                </c:pt>
                <c:pt idx="5">
                  <c:v>3500</c:v>
                </c:pt>
                <c:pt idx="6">
                  <c:v>4000</c:v>
                </c:pt>
                <c:pt idx="7">
                  <c:v>4500</c:v>
                </c:pt>
                <c:pt idx="8">
                  <c:v>5000</c:v>
                </c:pt>
                <c:pt idx="9">
                  <c:v>5500</c:v>
                </c:pt>
                <c:pt idx="10">
                  <c:v>6000</c:v>
                </c:pt>
                <c:pt idx="11">
                  <c:v>6250</c:v>
                </c:pt>
              </c:numCache>
            </c:numRef>
          </c:xVal>
          <c:yVal>
            <c:numRef>
              <c:f>Sheet1!$D$4:$D$15</c:f>
              <c:numCache>
                <c:formatCode>General</c:formatCode>
                <c:ptCount val="12"/>
                <c:pt idx="0">
                  <c:v>342.4</c:v>
                </c:pt>
                <c:pt idx="1">
                  <c:v>319.5</c:v>
                </c:pt>
                <c:pt idx="2">
                  <c:v>316.60000000000002</c:v>
                </c:pt>
                <c:pt idx="3">
                  <c:v>305</c:v>
                </c:pt>
                <c:pt idx="4">
                  <c:v>285.7</c:v>
                </c:pt>
                <c:pt idx="5">
                  <c:v>294.7</c:v>
                </c:pt>
                <c:pt idx="6">
                  <c:v>303.89999999999998</c:v>
                </c:pt>
                <c:pt idx="7">
                  <c:v>311.8</c:v>
                </c:pt>
                <c:pt idx="8">
                  <c:v>321</c:v>
                </c:pt>
                <c:pt idx="9">
                  <c:v>334.8</c:v>
                </c:pt>
                <c:pt idx="10">
                  <c:v>360.7</c:v>
                </c:pt>
                <c:pt idx="11">
                  <c:v>364.5</c:v>
                </c:pt>
              </c:numCache>
            </c:numRef>
          </c:yVal>
          <c:smooth val="0"/>
          <c:extLst>
            <c:ext xmlns:c16="http://schemas.microsoft.com/office/drawing/2014/chart" uri="{C3380CC4-5D6E-409C-BE32-E72D297353CC}">
              <c16:uniqueId val="{00000000-D55E-4D47-81D6-B9E8BD9107DC}"/>
            </c:ext>
          </c:extLst>
        </c:ser>
        <c:ser>
          <c:idx val="1"/>
          <c:order val="1"/>
          <c:tx>
            <c:v>EU2</c:v>
          </c:tx>
          <c:spPr>
            <a:ln w="12700" cap="rnd">
              <a:solidFill>
                <a:schemeClr val="tx1"/>
              </a:solidFill>
              <a:round/>
            </a:ln>
            <a:effectLst/>
          </c:spPr>
          <c:marker>
            <c:symbol val="triangle"/>
            <c:size val="5"/>
            <c:spPr>
              <a:solidFill>
                <a:srgbClr val="C00000"/>
              </a:solidFill>
              <a:ln w="38100">
                <a:noFill/>
              </a:ln>
              <a:effectLst/>
            </c:spPr>
          </c:marker>
          <c:xVal>
            <c:numRef>
              <c:f>Sheet1!$A$4:$A$15</c:f>
              <c:numCache>
                <c:formatCode>General</c:formatCode>
                <c:ptCount val="12"/>
                <c:pt idx="0">
                  <c:v>1000</c:v>
                </c:pt>
                <c:pt idx="1">
                  <c:v>1500</c:v>
                </c:pt>
                <c:pt idx="2">
                  <c:v>2000</c:v>
                </c:pt>
                <c:pt idx="3">
                  <c:v>2500</c:v>
                </c:pt>
                <c:pt idx="4">
                  <c:v>3000</c:v>
                </c:pt>
                <c:pt idx="5">
                  <c:v>3500</c:v>
                </c:pt>
                <c:pt idx="6">
                  <c:v>4000</c:v>
                </c:pt>
                <c:pt idx="7">
                  <c:v>4500</c:v>
                </c:pt>
                <c:pt idx="8">
                  <c:v>5000</c:v>
                </c:pt>
                <c:pt idx="9">
                  <c:v>5500</c:v>
                </c:pt>
                <c:pt idx="10">
                  <c:v>6000</c:v>
                </c:pt>
                <c:pt idx="11">
                  <c:v>6250</c:v>
                </c:pt>
              </c:numCache>
            </c:numRef>
          </c:xVal>
          <c:yVal>
            <c:numRef>
              <c:f>Sheet1!$I$4:$I$15</c:f>
              <c:numCache>
                <c:formatCode>General</c:formatCode>
                <c:ptCount val="12"/>
                <c:pt idx="0">
                  <c:v>329</c:v>
                </c:pt>
                <c:pt idx="1">
                  <c:v>309.10000000000002</c:v>
                </c:pt>
                <c:pt idx="2">
                  <c:v>310.3</c:v>
                </c:pt>
                <c:pt idx="3">
                  <c:v>296.2</c:v>
                </c:pt>
                <c:pt idx="4">
                  <c:v>283.39999999999998</c:v>
                </c:pt>
                <c:pt idx="5">
                  <c:v>292.8</c:v>
                </c:pt>
                <c:pt idx="6">
                  <c:v>296.2</c:v>
                </c:pt>
                <c:pt idx="7">
                  <c:v>301.2</c:v>
                </c:pt>
                <c:pt idx="8">
                  <c:v>307.5</c:v>
                </c:pt>
                <c:pt idx="9">
                  <c:v>319.5</c:v>
                </c:pt>
                <c:pt idx="10">
                  <c:v>338.9</c:v>
                </c:pt>
                <c:pt idx="11">
                  <c:v>339.9</c:v>
                </c:pt>
              </c:numCache>
            </c:numRef>
          </c:yVal>
          <c:smooth val="0"/>
          <c:extLst>
            <c:ext xmlns:c16="http://schemas.microsoft.com/office/drawing/2014/chart" uri="{C3380CC4-5D6E-409C-BE32-E72D297353CC}">
              <c16:uniqueId val="{00000001-D55E-4D47-81D6-B9E8BD9107DC}"/>
            </c:ext>
          </c:extLst>
        </c:ser>
        <c:dLbls>
          <c:showLegendKey val="0"/>
          <c:showVal val="0"/>
          <c:showCatName val="0"/>
          <c:showSerName val="0"/>
          <c:showPercent val="0"/>
          <c:showBubbleSize val="0"/>
        </c:dLbls>
        <c:axId val="362060416"/>
        <c:axId val="362060976"/>
      </c:scatterChart>
      <c:valAx>
        <c:axId val="362060416"/>
        <c:scaling>
          <c:orientation val="minMax"/>
          <c:max val="6250"/>
          <c:min val="1000"/>
        </c:scaling>
        <c:delete val="0"/>
        <c:axPos val="b"/>
        <c:title>
          <c:tx>
            <c:rich>
              <a:bodyPr/>
              <a:lstStyle/>
              <a:p>
                <a:pPr>
                  <a:defRPr/>
                </a:pPr>
                <a:r>
                  <a:rPr lang="en-US"/>
                  <a:t>Engine</a:t>
                </a:r>
                <a:r>
                  <a:rPr lang="en-US" baseline="0"/>
                  <a:t> speed , rpm</a:t>
                </a:r>
                <a:endParaRPr lang="en-US"/>
              </a:p>
            </c:rich>
          </c:tx>
          <c:overlay val="0"/>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a:pPr>
            <a:endParaRPr lang="en-US"/>
          </a:p>
        </c:txPr>
        <c:crossAx val="362060976"/>
        <c:crosses val="autoZero"/>
        <c:crossBetween val="midCat"/>
        <c:majorUnit val="1000"/>
      </c:valAx>
      <c:valAx>
        <c:axId val="362060976"/>
        <c:scaling>
          <c:orientation val="minMax"/>
          <c:min val="260"/>
        </c:scaling>
        <c:delete val="0"/>
        <c:axPos val="l"/>
        <c:title>
          <c:tx>
            <c:rich>
              <a:bodyPr/>
              <a:lstStyle/>
              <a:p>
                <a:pPr>
                  <a:defRPr/>
                </a:pPr>
                <a:r>
                  <a:rPr lang="en-US"/>
                  <a:t>g/kW.h</a:t>
                </a:r>
              </a:p>
            </c:rich>
          </c:tx>
          <c:overlay val="0"/>
        </c:title>
        <c:numFmt formatCode="General" sourceLinked="1"/>
        <c:majorTickMark val="in"/>
        <c:minorTickMark val="none"/>
        <c:tickLblPos val="nextTo"/>
        <c:spPr>
          <a:noFill/>
          <a:ln w="0">
            <a:solidFill>
              <a:schemeClr val="tx1"/>
            </a:solidFill>
          </a:ln>
          <a:effectLst/>
        </c:spPr>
        <c:txPr>
          <a:bodyPr rot="-60000000" vert="horz"/>
          <a:lstStyle/>
          <a:p>
            <a:pPr>
              <a:defRPr/>
            </a:pPr>
            <a:endParaRPr lang="en-US"/>
          </a:p>
        </c:txPr>
        <c:crossAx val="36206041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dTable>
      <c:spPr>
        <a:noFill/>
        <a:ln w="0">
          <a:solidFill>
            <a:schemeClr val="tx1"/>
          </a:solidFill>
        </a:ln>
        <a:effectLst/>
      </c:spPr>
    </c:plotArea>
    <c:legend>
      <c:legendPos val="r"/>
      <c:layout>
        <c:manualLayout>
          <c:xMode val="edge"/>
          <c:yMode val="edge"/>
          <c:x val="0.561103448275862"/>
          <c:y val="0.23780566053831123"/>
          <c:w val="0.19062068965517243"/>
          <c:h val="0.21591048175030877"/>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Exhaust Engine Pressure</a:t>
            </a:r>
          </a:p>
        </c:rich>
      </c:tx>
      <c:layout>
        <c:manualLayout>
          <c:xMode val="edge"/>
          <c:yMode val="edge"/>
          <c:x val="0.27491808784565436"/>
          <c:y val="3.3190382452193475E-2"/>
        </c:manualLayout>
      </c:layout>
      <c:overlay val="0"/>
      <c:spPr>
        <a:noFill/>
        <a:ln>
          <a:noFill/>
        </a:ln>
        <a:effectLst/>
      </c:spPr>
    </c:title>
    <c:autoTitleDeleted val="0"/>
    <c:plotArea>
      <c:layout>
        <c:manualLayout>
          <c:layoutTarget val="inner"/>
          <c:xMode val="edge"/>
          <c:yMode val="edge"/>
          <c:x val="0.12763630257118336"/>
          <c:y val="0.167288768238887"/>
          <c:w val="0.81027838937194463"/>
          <c:h val="0.59028965129358824"/>
        </c:manualLayout>
      </c:layout>
      <c:scatterChart>
        <c:scatterStyle val="lineMarker"/>
        <c:varyColors val="0"/>
        <c:ser>
          <c:idx val="0"/>
          <c:order val="0"/>
          <c:tx>
            <c:v>EU4</c:v>
          </c:tx>
          <c:spPr>
            <a:ln w="9525" cap="rnd">
              <a:solidFill>
                <a:schemeClr val="tx1"/>
              </a:solidFill>
              <a:round/>
            </a:ln>
            <a:effectLst/>
          </c:spPr>
          <c:marker>
            <c:symbol val="diamond"/>
            <c:size val="5"/>
            <c:spPr>
              <a:ln w="0"/>
            </c:spPr>
          </c:marker>
          <c:xVal>
            <c:numRef>
              <c:f>Sheet1!$A$4:$A$15</c:f>
              <c:numCache>
                <c:formatCode>General</c:formatCode>
                <c:ptCount val="12"/>
                <c:pt idx="0">
                  <c:v>1000</c:v>
                </c:pt>
                <c:pt idx="1">
                  <c:v>1500</c:v>
                </c:pt>
                <c:pt idx="2">
                  <c:v>2000</c:v>
                </c:pt>
                <c:pt idx="3">
                  <c:v>2500</c:v>
                </c:pt>
                <c:pt idx="4">
                  <c:v>3000</c:v>
                </c:pt>
                <c:pt idx="5">
                  <c:v>3500</c:v>
                </c:pt>
                <c:pt idx="6">
                  <c:v>4000</c:v>
                </c:pt>
                <c:pt idx="7">
                  <c:v>4500</c:v>
                </c:pt>
                <c:pt idx="8">
                  <c:v>5000</c:v>
                </c:pt>
                <c:pt idx="9">
                  <c:v>5500</c:v>
                </c:pt>
                <c:pt idx="10">
                  <c:v>6000</c:v>
                </c:pt>
                <c:pt idx="11">
                  <c:v>6250</c:v>
                </c:pt>
              </c:numCache>
            </c:numRef>
          </c:xVal>
          <c:yVal>
            <c:numRef>
              <c:f>Sheet1!$E$4:$E$15</c:f>
              <c:numCache>
                <c:formatCode>General</c:formatCode>
                <c:ptCount val="12"/>
                <c:pt idx="0">
                  <c:v>3.3</c:v>
                </c:pt>
                <c:pt idx="1">
                  <c:v>5.9</c:v>
                </c:pt>
                <c:pt idx="2">
                  <c:v>9.1999999999999993</c:v>
                </c:pt>
                <c:pt idx="3">
                  <c:v>17</c:v>
                </c:pt>
                <c:pt idx="4">
                  <c:v>21.3</c:v>
                </c:pt>
                <c:pt idx="5">
                  <c:v>25.2</c:v>
                </c:pt>
                <c:pt idx="6">
                  <c:v>30.1</c:v>
                </c:pt>
                <c:pt idx="7">
                  <c:v>35.299999999999997</c:v>
                </c:pt>
                <c:pt idx="8">
                  <c:v>40.5</c:v>
                </c:pt>
                <c:pt idx="9">
                  <c:v>44.8</c:v>
                </c:pt>
                <c:pt idx="10">
                  <c:v>48.5</c:v>
                </c:pt>
                <c:pt idx="11">
                  <c:v>49.8</c:v>
                </c:pt>
              </c:numCache>
            </c:numRef>
          </c:yVal>
          <c:smooth val="0"/>
          <c:extLst>
            <c:ext xmlns:c16="http://schemas.microsoft.com/office/drawing/2014/chart" uri="{C3380CC4-5D6E-409C-BE32-E72D297353CC}">
              <c16:uniqueId val="{0000000B-6BE4-4875-AFB5-84594A87889C}"/>
            </c:ext>
          </c:extLst>
        </c:ser>
        <c:ser>
          <c:idx val="1"/>
          <c:order val="1"/>
          <c:tx>
            <c:v>EU2</c:v>
          </c:tx>
          <c:spPr>
            <a:ln w="12700" cap="rnd">
              <a:solidFill>
                <a:schemeClr val="tx1"/>
              </a:solidFill>
              <a:round/>
            </a:ln>
            <a:effectLst/>
          </c:spPr>
          <c:marker>
            <c:symbol val="triangle"/>
            <c:size val="5"/>
            <c:spPr>
              <a:solidFill>
                <a:srgbClr val="C00000">
                  <a:alpha val="96000"/>
                </a:srgbClr>
              </a:solidFill>
              <a:ln w="0">
                <a:solidFill>
                  <a:srgbClr val="C00000"/>
                </a:solidFill>
              </a:ln>
              <a:effectLst/>
            </c:spPr>
          </c:marker>
          <c:xVal>
            <c:numRef>
              <c:f>Sheet1!$A$4:$A$15</c:f>
              <c:numCache>
                <c:formatCode>General</c:formatCode>
                <c:ptCount val="12"/>
                <c:pt idx="0">
                  <c:v>1000</c:v>
                </c:pt>
                <c:pt idx="1">
                  <c:v>1500</c:v>
                </c:pt>
                <c:pt idx="2">
                  <c:v>2000</c:v>
                </c:pt>
                <c:pt idx="3">
                  <c:v>2500</c:v>
                </c:pt>
                <c:pt idx="4">
                  <c:v>3000</c:v>
                </c:pt>
                <c:pt idx="5">
                  <c:v>3500</c:v>
                </c:pt>
                <c:pt idx="6">
                  <c:v>4000</c:v>
                </c:pt>
                <c:pt idx="7">
                  <c:v>4500</c:v>
                </c:pt>
                <c:pt idx="8">
                  <c:v>5000</c:v>
                </c:pt>
                <c:pt idx="9">
                  <c:v>5500</c:v>
                </c:pt>
                <c:pt idx="10">
                  <c:v>6000</c:v>
                </c:pt>
                <c:pt idx="11">
                  <c:v>6250</c:v>
                </c:pt>
              </c:numCache>
            </c:numRef>
          </c:xVal>
          <c:yVal>
            <c:numRef>
              <c:f>Sheet1!$J$4:$J$15</c:f>
              <c:numCache>
                <c:formatCode>General</c:formatCode>
                <c:ptCount val="12"/>
                <c:pt idx="0">
                  <c:v>0.8</c:v>
                </c:pt>
                <c:pt idx="1">
                  <c:v>2.2000000000000002</c:v>
                </c:pt>
                <c:pt idx="2">
                  <c:v>3.6</c:v>
                </c:pt>
                <c:pt idx="3">
                  <c:v>6.6</c:v>
                </c:pt>
                <c:pt idx="4">
                  <c:v>8.9</c:v>
                </c:pt>
                <c:pt idx="5">
                  <c:v>11</c:v>
                </c:pt>
                <c:pt idx="6">
                  <c:v>13.3</c:v>
                </c:pt>
                <c:pt idx="7">
                  <c:v>15.9</c:v>
                </c:pt>
                <c:pt idx="8">
                  <c:v>18.600000000000001</c:v>
                </c:pt>
                <c:pt idx="9">
                  <c:v>21.2</c:v>
                </c:pt>
                <c:pt idx="10">
                  <c:v>22.9</c:v>
                </c:pt>
                <c:pt idx="11">
                  <c:v>23.9</c:v>
                </c:pt>
              </c:numCache>
            </c:numRef>
          </c:yVal>
          <c:smooth val="0"/>
          <c:extLst>
            <c:ext xmlns:c16="http://schemas.microsoft.com/office/drawing/2014/chart" uri="{C3380CC4-5D6E-409C-BE32-E72D297353CC}">
              <c16:uniqueId val="{00000017-6BE4-4875-AFB5-84594A87889C}"/>
            </c:ext>
          </c:extLst>
        </c:ser>
        <c:dLbls>
          <c:showLegendKey val="0"/>
          <c:showVal val="0"/>
          <c:showCatName val="0"/>
          <c:showSerName val="0"/>
          <c:showPercent val="0"/>
          <c:showBubbleSize val="0"/>
        </c:dLbls>
        <c:axId val="411257488"/>
        <c:axId val="411258048"/>
      </c:scatterChart>
      <c:valAx>
        <c:axId val="411257488"/>
        <c:scaling>
          <c:orientation val="minMax"/>
          <c:max val="6250"/>
          <c:min val="1000"/>
        </c:scaling>
        <c:delete val="0"/>
        <c:axPos val="b"/>
        <c:title>
          <c:tx>
            <c:rich>
              <a:bodyPr/>
              <a:lstStyle/>
              <a:p>
                <a:pPr>
                  <a:defRPr/>
                </a:pPr>
                <a:r>
                  <a:rPr lang="en-US"/>
                  <a:t>Engine speed , rpm</a:t>
                </a:r>
              </a:p>
            </c:rich>
          </c:tx>
          <c:overlay val="0"/>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a:pPr>
            <a:endParaRPr lang="en-US"/>
          </a:p>
        </c:txPr>
        <c:crossAx val="411258048"/>
        <c:crosses val="autoZero"/>
        <c:crossBetween val="midCat"/>
      </c:valAx>
      <c:valAx>
        <c:axId val="411258048"/>
        <c:scaling>
          <c:orientation val="minMax"/>
          <c:max val="60"/>
          <c:min val="0"/>
        </c:scaling>
        <c:delete val="0"/>
        <c:axPos val="l"/>
        <c:title>
          <c:tx>
            <c:rich>
              <a:bodyPr/>
              <a:lstStyle/>
              <a:p>
                <a:pPr>
                  <a:defRPr/>
                </a:pPr>
                <a:r>
                  <a:rPr lang="en-US"/>
                  <a:t>kPa</a:t>
                </a:r>
              </a:p>
            </c:rich>
          </c:tx>
          <c:overlay val="0"/>
        </c:title>
        <c:numFmt formatCode="General" sourceLinked="1"/>
        <c:majorTickMark val="in"/>
        <c:minorTickMark val="none"/>
        <c:tickLblPos val="nextTo"/>
        <c:spPr>
          <a:noFill/>
          <a:ln w="0">
            <a:solidFill>
              <a:schemeClr val="tx1"/>
            </a:solidFill>
          </a:ln>
          <a:effectLst/>
        </c:spPr>
        <c:txPr>
          <a:bodyPr rot="-60000000" vert="horz"/>
          <a:lstStyle/>
          <a:p>
            <a:pPr>
              <a:defRPr/>
            </a:pPr>
            <a:endParaRPr lang="en-US"/>
          </a:p>
        </c:txPr>
        <c:crossAx val="41125748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dTable>
      <c:spPr>
        <a:noFill/>
        <a:ln w="0">
          <a:solidFill>
            <a:schemeClr val="tx1"/>
          </a:solidFill>
        </a:ln>
        <a:effectLst/>
      </c:spPr>
    </c:plotArea>
    <c:legend>
      <c:legendPos val="r"/>
      <c:layout>
        <c:manualLayout>
          <c:xMode val="edge"/>
          <c:yMode val="edge"/>
          <c:x val="0.48521607723935695"/>
          <c:y val="0.19241359607872091"/>
          <c:w val="0.19649289099526066"/>
          <c:h val="0.1689187289088864"/>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25315309037698"/>
          <c:y val="0.15470569891634833"/>
          <c:w val="0.73765835133440183"/>
          <c:h val="0.42773903262092239"/>
        </c:manualLayout>
      </c:layout>
      <c:scatterChart>
        <c:scatterStyle val="smoothMarker"/>
        <c:varyColors val="0"/>
        <c:ser>
          <c:idx val="0"/>
          <c:order val="0"/>
          <c:tx>
            <c:v>EXPERIMENTAL</c:v>
          </c:tx>
          <c:spPr>
            <a:ln w="0" cap="rnd">
              <a:solidFill>
                <a:schemeClr val="tx1"/>
              </a:solidFill>
              <a:round/>
            </a:ln>
            <a:effectLst/>
          </c:spPr>
          <c:marker>
            <c:symbol val="diamond"/>
            <c:size val="3"/>
          </c:marker>
          <c:xVal>
            <c:numRef>
              <c:f>'Euro 4'!$A$2:$A$11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4'!$B$2:$B$11</c:f>
              <c:numCache>
                <c:formatCode>General</c:formatCode>
                <c:ptCount val="10"/>
                <c:pt idx="0">
                  <c:v>115.4</c:v>
                </c:pt>
                <c:pt idx="1">
                  <c:v>119</c:v>
                </c:pt>
                <c:pt idx="2">
                  <c:v>128.9</c:v>
                </c:pt>
                <c:pt idx="3">
                  <c:v>136.4</c:v>
                </c:pt>
                <c:pt idx="4">
                  <c:v>131.4</c:v>
                </c:pt>
                <c:pt idx="5">
                  <c:v>129.6</c:v>
                </c:pt>
                <c:pt idx="6">
                  <c:v>123.3</c:v>
                </c:pt>
                <c:pt idx="7">
                  <c:v>116.6</c:v>
                </c:pt>
                <c:pt idx="8">
                  <c:v>110.2</c:v>
                </c:pt>
                <c:pt idx="9">
                  <c:v>99.2</c:v>
                </c:pt>
              </c:numCache>
            </c:numRef>
          </c:yVal>
          <c:smooth val="1"/>
          <c:extLst>
            <c:ext xmlns:c16="http://schemas.microsoft.com/office/drawing/2014/chart" uri="{C3380CC4-5D6E-409C-BE32-E72D297353CC}">
              <c16:uniqueId val="{00000000-58B6-4363-96FB-2BF675CC4E3F}"/>
            </c:ext>
          </c:extLst>
        </c:ser>
        <c:ser>
          <c:idx val="1"/>
          <c:order val="1"/>
          <c:tx>
            <c:v>NUMERICAL</c:v>
          </c:tx>
          <c:spPr>
            <a:ln w="0" cap="rnd">
              <a:solidFill>
                <a:schemeClr val="tx1"/>
              </a:solidFill>
              <a:round/>
            </a:ln>
            <a:effectLst/>
          </c:spPr>
          <c:marker>
            <c:symbol val="square"/>
            <c:size val="3"/>
          </c:marker>
          <c:xVal>
            <c:numRef>
              <c:f>'Euro 4'!$A$2:$A$11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4'!$C$2:$C$11</c:f>
              <c:numCache>
                <c:formatCode>General</c:formatCode>
                <c:ptCount val="10"/>
                <c:pt idx="0">
                  <c:v>110.32867</c:v>
                </c:pt>
                <c:pt idx="1">
                  <c:v>118.59806</c:v>
                </c:pt>
                <c:pt idx="2">
                  <c:v>118.86579999999999</c:v>
                </c:pt>
                <c:pt idx="3">
                  <c:v>122.59264</c:v>
                </c:pt>
                <c:pt idx="4">
                  <c:v>133.63642999999999</c:v>
                </c:pt>
                <c:pt idx="5">
                  <c:v>129.80618000000001</c:v>
                </c:pt>
                <c:pt idx="6">
                  <c:v>120.43912</c:v>
                </c:pt>
                <c:pt idx="7">
                  <c:v>109.37248</c:v>
                </c:pt>
                <c:pt idx="8">
                  <c:v>103.72893999999999</c:v>
                </c:pt>
                <c:pt idx="9">
                  <c:v>95.791663999999997</c:v>
                </c:pt>
              </c:numCache>
            </c:numRef>
          </c:yVal>
          <c:smooth val="1"/>
          <c:extLst>
            <c:ext xmlns:c16="http://schemas.microsoft.com/office/drawing/2014/chart" uri="{C3380CC4-5D6E-409C-BE32-E72D297353CC}">
              <c16:uniqueId val="{00000001-58B6-4363-96FB-2BF675CC4E3F}"/>
            </c:ext>
          </c:extLst>
        </c:ser>
        <c:dLbls>
          <c:showLegendKey val="0"/>
          <c:showVal val="0"/>
          <c:showCatName val="0"/>
          <c:showSerName val="0"/>
          <c:showPercent val="0"/>
          <c:showBubbleSize val="0"/>
        </c:dLbls>
        <c:axId val="375665936"/>
        <c:axId val="375666496"/>
      </c:scatterChart>
      <c:valAx>
        <c:axId val="375665936"/>
        <c:scaling>
          <c:orientation val="minMax"/>
          <c:max val="6000"/>
          <c:min val="1500"/>
        </c:scaling>
        <c:delete val="0"/>
        <c:axPos val="b"/>
        <c:title>
          <c:tx>
            <c:rich>
              <a:bodyPr rot="0" vert="horz"/>
              <a:lstStyle/>
              <a:p>
                <a:pPr>
                  <a:defRPr b="0"/>
                </a:pPr>
                <a:r>
                  <a:rPr lang="en-US" b="0"/>
                  <a:t>ENGIN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a:pPr>
            <a:endParaRPr lang="en-US"/>
          </a:p>
        </c:txPr>
        <c:crossAx val="375666496"/>
        <c:crosses val="autoZero"/>
        <c:crossBetween val="midCat"/>
        <c:majorUnit val="500"/>
      </c:valAx>
      <c:valAx>
        <c:axId val="375666496"/>
        <c:scaling>
          <c:orientation val="minMax"/>
          <c:min val="50"/>
        </c:scaling>
        <c:delete val="0"/>
        <c:axPos val="l"/>
        <c:title>
          <c:tx>
            <c:rich>
              <a:bodyPr rot="-5400000" vert="horz"/>
              <a:lstStyle/>
              <a:p>
                <a:pPr>
                  <a:defRPr b="0"/>
                </a:pPr>
                <a:r>
                  <a:rPr lang="en-US" b="0"/>
                  <a:t>TORQUE(N.m)</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a:pPr>
            <a:endParaRPr lang="en-US"/>
          </a:p>
        </c:txPr>
        <c:crossAx val="375665936"/>
        <c:crosses val="autoZero"/>
        <c:crossBetween val="midCat"/>
        <c:majorUnit val="25"/>
      </c:valAx>
      <c:spPr>
        <a:noFill/>
        <a:ln w="0">
          <a:solidFill>
            <a:schemeClr val="tx1"/>
          </a:solidFill>
        </a:ln>
        <a:effectLst/>
      </c:spPr>
    </c:plotArea>
    <c:legend>
      <c:legendPos val="b"/>
      <c:layout>
        <c:manualLayout>
          <c:xMode val="edge"/>
          <c:yMode val="edge"/>
          <c:x val="0.15759381428672764"/>
          <c:y val="0.83703516020893431"/>
          <c:w val="0.68481237142654461"/>
          <c:h val="0.1215079732680473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0" cap="flat" cmpd="sng" algn="ctr">
      <a:noFill/>
      <a:round/>
    </a:ln>
    <a:effectLst/>
  </c:spPr>
  <c:txPr>
    <a:bodyPr/>
    <a:lstStyle/>
    <a:p>
      <a:pPr>
        <a:defRPr sz="700">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05762664622672"/>
          <c:y val="0.1996395450568679"/>
          <c:w val="0.75238485122987941"/>
          <c:h val="0.54163359580052495"/>
        </c:manualLayout>
      </c:layout>
      <c:scatterChart>
        <c:scatterStyle val="smoothMarker"/>
        <c:varyColors val="0"/>
        <c:ser>
          <c:idx val="0"/>
          <c:order val="0"/>
          <c:tx>
            <c:v>EXPERIMENTAL</c:v>
          </c:tx>
          <c:spPr>
            <a:ln w="0" cap="rnd">
              <a:solidFill>
                <a:schemeClr val="tx1"/>
              </a:solidFill>
              <a:round/>
            </a:ln>
            <a:effectLst/>
          </c:spPr>
          <c:xVal>
            <c:numRef>
              <c:f>'Euro 4'!$D$13:$D$22</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4'!$E$13:$E$22</c:f>
              <c:numCache>
                <c:formatCode>General</c:formatCode>
                <c:ptCount val="10"/>
                <c:pt idx="0">
                  <c:v>10.5</c:v>
                </c:pt>
                <c:pt idx="1">
                  <c:v>18.100000000000001</c:v>
                </c:pt>
                <c:pt idx="2">
                  <c:v>33.799999999999997</c:v>
                </c:pt>
                <c:pt idx="3">
                  <c:v>42.9</c:v>
                </c:pt>
                <c:pt idx="4">
                  <c:v>48.2</c:v>
                </c:pt>
                <c:pt idx="5">
                  <c:v>54.3</c:v>
                </c:pt>
                <c:pt idx="6">
                  <c:v>58.1</c:v>
                </c:pt>
                <c:pt idx="7">
                  <c:v>61.1</c:v>
                </c:pt>
                <c:pt idx="8">
                  <c:v>63.5</c:v>
                </c:pt>
                <c:pt idx="9">
                  <c:v>62.3</c:v>
                </c:pt>
              </c:numCache>
            </c:numRef>
          </c:yVal>
          <c:smooth val="1"/>
          <c:extLst>
            <c:ext xmlns:c16="http://schemas.microsoft.com/office/drawing/2014/chart" uri="{C3380CC4-5D6E-409C-BE32-E72D297353CC}">
              <c16:uniqueId val="{00000000-21A0-452A-9935-F1DF1431F49C}"/>
            </c:ext>
          </c:extLst>
        </c:ser>
        <c:ser>
          <c:idx val="1"/>
          <c:order val="1"/>
          <c:tx>
            <c:v>NUMERICAL</c:v>
          </c:tx>
          <c:spPr>
            <a:ln w="0" cap="rnd">
              <a:solidFill>
                <a:schemeClr val="tx1"/>
              </a:solidFill>
              <a:round/>
            </a:ln>
            <a:effectLst/>
          </c:spPr>
          <c:xVal>
            <c:numRef>
              <c:f>'Euro 4'!$A$2:$A$11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4'!$F$13:$F$22</c:f>
              <c:numCache>
                <c:formatCode>General</c:formatCode>
                <c:ptCount val="10"/>
                <c:pt idx="0">
                  <c:v>17.330385</c:v>
                </c:pt>
                <c:pt idx="1">
                  <c:v>24.839120000000001</c:v>
                </c:pt>
                <c:pt idx="2">
                  <c:v>31.118994000000001</c:v>
                </c:pt>
                <c:pt idx="3">
                  <c:v>38.513615000000001</c:v>
                </c:pt>
                <c:pt idx="4">
                  <c:v>48.980310000000003</c:v>
                </c:pt>
                <c:pt idx="5">
                  <c:v>54.373085000000003</c:v>
                </c:pt>
                <c:pt idx="6">
                  <c:v>56.755595999999997</c:v>
                </c:pt>
                <c:pt idx="7">
                  <c:v>57.267299999999999</c:v>
                </c:pt>
                <c:pt idx="8">
                  <c:v>59.743583999999998</c:v>
                </c:pt>
                <c:pt idx="9">
                  <c:v>60.18768</c:v>
                </c:pt>
              </c:numCache>
            </c:numRef>
          </c:yVal>
          <c:smooth val="1"/>
          <c:extLst>
            <c:ext xmlns:c16="http://schemas.microsoft.com/office/drawing/2014/chart" uri="{C3380CC4-5D6E-409C-BE32-E72D297353CC}">
              <c16:uniqueId val="{00000001-21A0-452A-9935-F1DF1431F49C}"/>
            </c:ext>
          </c:extLst>
        </c:ser>
        <c:dLbls>
          <c:showLegendKey val="0"/>
          <c:showVal val="0"/>
          <c:showCatName val="0"/>
          <c:showSerName val="0"/>
          <c:showPercent val="0"/>
          <c:showBubbleSize val="0"/>
        </c:dLbls>
        <c:axId val="291050992"/>
        <c:axId val="291051552"/>
      </c:scatterChart>
      <c:valAx>
        <c:axId val="291050992"/>
        <c:scaling>
          <c:orientation val="minMax"/>
          <c:max val="6000"/>
          <c:min val="1500"/>
        </c:scaling>
        <c:delete val="0"/>
        <c:axPos val="b"/>
        <c:title>
          <c:tx>
            <c:rich>
              <a:bodyPr rot="0" vert="horz"/>
              <a:lstStyle/>
              <a:p>
                <a:pPr>
                  <a:defRPr b="0"/>
                </a:pPr>
                <a:r>
                  <a:rPr lang="en-US" b="0"/>
                  <a:t>ENGINE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291051552"/>
        <c:crosses val="autoZero"/>
        <c:crossBetween val="midCat"/>
        <c:majorUnit val="500"/>
      </c:valAx>
      <c:valAx>
        <c:axId val="291051552"/>
        <c:scaling>
          <c:orientation val="minMax"/>
        </c:scaling>
        <c:delete val="0"/>
        <c:axPos val="l"/>
        <c:title>
          <c:tx>
            <c:rich>
              <a:bodyPr rot="-5400000" vert="horz"/>
              <a:lstStyle/>
              <a:p>
                <a:pPr>
                  <a:defRPr b="0"/>
                </a:pPr>
                <a:r>
                  <a:rPr lang="en-US" b="0"/>
                  <a:t>POWER(KW)</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291050992"/>
        <c:crosses val="autoZero"/>
        <c:crossBetween val="midCat"/>
      </c:valAx>
      <c:spPr>
        <a:noFill/>
        <a:ln w="0">
          <a:solidFill>
            <a:schemeClr val="tx1"/>
          </a:solidFill>
        </a:ln>
        <a:effectLst/>
      </c:spPr>
    </c:plotArea>
    <c:legend>
      <c:legendPos val="t"/>
      <c:overlay val="0"/>
      <c:spPr>
        <a:noFill/>
        <a:ln>
          <a:noFill/>
        </a:ln>
        <a:effectLst/>
      </c:spPr>
      <c:txPr>
        <a:bodyPr rot="0" vert="horz"/>
        <a:lstStyle/>
        <a:p>
          <a:pPr>
            <a:defRPr sz="700"/>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10485623686182"/>
          <c:y val="0.12584195047908167"/>
          <c:w val="0.7837221648198951"/>
          <c:h val="0.51185466274547009"/>
        </c:manualLayout>
      </c:layout>
      <c:scatterChart>
        <c:scatterStyle val="smoothMarker"/>
        <c:varyColors val="0"/>
        <c:ser>
          <c:idx val="0"/>
          <c:order val="0"/>
          <c:tx>
            <c:v>EXPERIMENTA</c:v>
          </c:tx>
          <c:spPr>
            <a:ln w="0" cap="rnd">
              <a:solidFill>
                <a:schemeClr val="tx1"/>
              </a:solidFill>
              <a:round/>
            </a:ln>
            <a:effectLst/>
          </c:spPr>
          <c:marker>
            <c:symbol val="diamond"/>
            <c:size val="3"/>
          </c:marker>
          <c:xVal>
            <c:numRef>
              <c:f>'Euro 4'!$D$13:$D$22</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4'!$E$13:$E$22</c:f>
              <c:numCache>
                <c:formatCode>General</c:formatCode>
                <c:ptCount val="10"/>
                <c:pt idx="0">
                  <c:v>0.93900000000000006</c:v>
                </c:pt>
                <c:pt idx="1">
                  <c:v>0.97200000000000009</c:v>
                </c:pt>
                <c:pt idx="2">
                  <c:v>1.05</c:v>
                </c:pt>
                <c:pt idx="3">
                  <c:v>1.093</c:v>
                </c:pt>
                <c:pt idx="4">
                  <c:v>1.1320000000000001</c:v>
                </c:pt>
                <c:pt idx="5">
                  <c:v>1.181</c:v>
                </c:pt>
                <c:pt idx="6">
                  <c:v>1.2330000000000001</c:v>
                </c:pt>
                <c:pt idx="7">
                  <c:v>1.2849999999999999</c:v>
                </c:pt>
                <c:pt idx="8">
                  <c:v>1.3280000000000001</c:v>
                </c:pt>
                <c:pt idx="9">
                  <c:v>1.3780000000000001</c:v>
                </c:pt>
              </c:numCache>
            </c:numRef>
          </c:yVal>
          <c:smooth val="1"/>
          <c:extLst>
            <c:ext xmlns:c16="http://schemas.microsoft.com/office/drawing/2014/chart" uri="{C3380CC4-5D6E-409C-BE32-E72D297353CC}">
              <c16:uniqueId val="{00000000-7D52-4AAB-888C-300C94C1F0CE}"/>
            </c:ext>
          </c:extLst>
        </c:ser>
        <c:ser>
          <c:idx val="1"/>
          <c:order val="1"/>
          <c:tx>
            <c:v>NUMERICAL</c:v>
          </c:tx>
          <c:spPr>
            <a:ln w="0" cap="rnd">
              <a:solidFill>
                <a:schemeClr val="tx1"/>
              </a:solidFill>
              <a:round/>
            </a:ln>
            <a:effectLst/>
          </c:spPr>
          <c:marker>
            <c:symbol val="square"/>
            <c:size val="3"/>
          </c:marker>
          <c:xVal>
            <c:numRef>
              <c:f>'Euro 4'!$A$2:$A$11</c:f>
              <c:numCache>
                <c:formatCode>General</c:formatCode>
                <c:ptCount val="10"/>
                <c:pt idx="0">
                  <c:v>1500</c:v>
                </c:pt>
                <c:pt idx="1">
                  <c:v>2000</c:v>
                </c:pt>
                <c:pt idx="2">
                  <c:v>2500</c:v>
                </c:pt>
                <c:pt idx="3">
                  <c:v>3000</c:v>
                </c:pt>
                <c:pt idx="4">
                  <c:v>3500</c:v>
                </c:pt>
                <c:pt idx="5">
                  <c:v>4000</c:v>
                </c:pt>
                <c:pt idx="6">
                  <c:v>4500</c:v>
                </c:pt>
                <c:pt idx="7">
                  <c:v>5000</c:v>
                </c:pt>
                <c:pt idx="8">
                  <c:v>5500</c:v>
                </c:pt>
                <c:pt idx="9">
                  <c:v>6000</c:v>
                </c:pt>
              </c:numCache>
            </c:numRef>
          </c:xVal>
          <c:yVal>
            <c:numRef>
              <c:f>'Euro 4'!$F$13:$F$22</c:f>
              <c:numCache>
                <c:formatCode>General</c:formatCode>
                <c:ptCount val="10"/>
                <c:pt idx="0">
                  <c:v>1.0492783000000001</c:v>
                </c:pt>
                <c:pt idx="1">
                  <c:v>1.0656197000000001</c:v>
                </c:pt>
                <c:pt idx="2">
                  <c:v>1.0837213999999999</c:v>
                </c:pt>
                <c:pt idx="3">
                  <c:v>1.1180300000000001</c:v>
                </c:pt>
                <c:pt idx="4">
                  <c:v>1.1794393000000001</c:v>
                </c:pt>
                <c:pt idx="5">
                  <c:v>1.1948821999999999</c:v>
                </c:pt>
                <c:pt idx="6">
                  <c:v>1.2316765000000001</c:v>
                </c:pt>
                <c:pt idx="7">
                  <c:v>1.2841258</c:v>
                </c:pt>
                <c:pt idx="8">
                  <c:v>1.3287640999999999</c:v>
                </c:pt>
                <c:pt idx="9">
                  <c:v>1.3696375999999999</c:v>
                </c:pt>
              </c:numCache>
            </c:numRef>
          </c:yVal>
          <c:smooth val="1"/>
          <c:extLst>
            <c:ext xmlns:c16="http://schemas.microsoft.com/office/drawing/2014/chart" uri="{C3380CC4-5D6E-409C-BE32-E72D297353CC}">
              <c16:uniqueId val="{00000001-7D52-4AAB-888C-300C94C1F0CE}"/>
            </c:ext>
          </c:extLst>
        </c:ser>
        <c:dLbls>
          <c:showLegendKey val="0"/>
          <c:showVal val="0"/>
          <c:showCatName val="0"/>
          <c:showSerName val="0"/>
          <c:showPercent val="0"/>
          <c:showBubbleSize val="0"/>
        </c:dLbls>
        <c:axId val="291062720"/>
        <c:axId val="291063280"/>
      </c:scatterChart>
      <c:valAx>
        <c:axId val="291062720"/>
        <c:scaling>
          <c:orientation val="minMax"/>
          <c:max val="6000"/>
          <c:min val="1500"/>
        </c:scaling>
        <c:delete val="0"/>
        <c:axPos val="b"/>
        <c:title>
          <c:tx>
            <c:rich>
              <a:bodyPr rot="0" vert="horz"/>
              <a:lstStyle/>
              <a:p>
                <a:pPr>
                  <a:defRPr b="0"/>
                </a:pPr>
                <a:r>
                  <a:rPr lang="en-US" b="0"/>
                  <a:t>ENGINE SPEED</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291063280"/>
        <c:crosses val="autoZero"/>
        <c:crossBetween val="midCat"/>
        <c:majorUnit val="500"/>
      </c:valAx>
      <c:valAx>
        <c:axId val="291063280"/>
        <c:scaling>
          <c:orientation val="minMax"/>
          <c:min val="0.75000000000000011"/>
        </c:scaling>
        <c:delete val="0"/>
        <c:axPos val="l"/>
        <c:title>
          <c:tx>
            <c:rich>
              <a:bodyPr rot="-5400000" vert="horz"/>
              <a:lstStyle/>
              <a:p>
                <a:pPr>
                  <a:defRPr b="0"/>
                </a:pPr>
                <a:r>
                  <a:rPr lang="en-US" b="0"/>
                  <a:t>BACK PRESSURE</a:t>
                </a:r>
              </a:p>
            </c:rich>
          </c:tx>
          <c:overlay val="0"/>
          <c:spPr>
            <a:noFill/>
            <a:ln>
              <a:noFill/>
            </a:ln>
            <a:effectLst/>
          </c:spPr>
        </c:title>
        <c:numFmt formatCode="General" sourceLinked="1"/>
        <c:majorTickMark val="in"/>
        <c:minorTickMark val="none"/>
        <c:tickLblPos val="nextTo"/>
        <c:spPr>
          <a:noFill/>
          <a:ln w="0" cap="flat" cmpd="sng" algn="ctr">
            <a:solidFill>
              <a:schemeClr val="tx1"/>
            </a:solidFill>
            <a:round/>
          </a:ln>
          <a:effectLst/>
        </c:spPr>
        <c:txPr>
          <a:bodyPr rot="-60000000" vert="horz"/>
          <a:lstStyle/>
          <a:p>
            <a:pPr>
              <a:defRPr sz="700"/>
            </a:pPr>
            <a:endParaRPr lang="en-US"/>
          </a:p>
        </c:txPr>
        <c:crossAx val="291062720"/>
        <c:crosses val="autoZero"/>
        <c:crossBetween val="midCat"/>
        <c:majorUnit val="0.25"/>
      </c:valAx>
      <c:spPr>
        <a:noFill/>
        <a:ln w="0">
          <a:solidFill>
            <a:schemeClr val="tx1"/>
          </a:solidFill>
        </a:ln>
        <a:effectLst/>
      </c:spPr>
    </c:plotArea>
    <c:legend>
      <c:legendPos val="b"/>
      <c:layout>
        <c:manualLayout>
          <c:xMode val="edge"/>
          <c:yMode val="edge"/>
          <c:x val="0.16629484824789509"/>
          <c:y val="0.85976346330202702"/>
          <c:w val="0.67192004845548148"/>
          <c:h val="0.1302653046747535"/>
        </c:manualLayout>
      </c:layout>
      <c:overlay val="0"/>
      <c:spPr>
        <a:noFill/>
        <a:ln w="0">
          <a:noFill/>
        </a:ln>
        <a:effectLst/>
      </c:spPr>
      <c:txPr>
        <a:bodyPr rot="0" vert="horz"/>
        <a:lstStyle/>
        <a:p>
          <a:pPr>
            <a:defRPr sz="700"/>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38F96-D8C5-4744-B2EF-06BE63915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25966</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Arash</cp:lastModifiedBy>
  <cp:revision>5</cp:revision>
  <cp:lastPrinted>2009-11-14T10:37:00Z</cp:lastPrinted>
  <dcterms:created xsi:type="dcterms:W3CDTF">2021-01-28T10:00:00Z</dcterms:created>
  <dcterms:modified xsi:type="dcterms:W3CDTF">2021-01-28T13:30:00Z</dcterms:modified>
</cp:coreProperties>
</file>