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BE" w:rsidRPr="00572C8D" w:rsidRDefault="00760DEB" w:rsidP="00877ADC">
      <w:pPr>
        <w:pStyle w:val="a4"/>
        <w:rPr>
          <w:rtl/>
          <w:lang w:bidi="fa-IR"/>
        </w:rPr>
      </w:pPr>
      <w:r>
        <w:rPr>
          <w:rFonts w:hint="cs"/>
          <w:rtl/>
          <w:lang w:bidi="fa-IR"/>
        </w:rPr>
        <w:t xml:space="preserve">بررسی انتقال حرارت جابجایی آزاد در محفظه های مثلثی شکل </w:t>
      </w:r>
      <w:r w:rsidR="00877ADC">
        <w:rPr>
          <w:rFonts w:hint="cs"/>
          <w:rtl/>
          <w:lang w:bidi="fa-IR"/>
        </w:rPr>
        <w:t>همراه با</w:t>
      </w:r>
      <w:r>
        <w:rPr>
          <w:lang w:bidi="fa-IR"/>
        </w:rPr>
        <w:br/>
      </w:r>
      <w:r>
        <w:rPr>
          <w:rFonts w:hint="cs"/>
          <w:rtl/>
          <w:lang w:bidi="fa-IR"/>
        </w:rPr>
        <w:t>ته</w:t>
      </w:r>
      <w:r>
        <w:rPr>
          <w:lang w:bidi="fa-IR"/>
        </w:rPr>
        <w:softHyphen/>
      </w:r>
      <w:r>
        <w:rPr>
          <w:rFonts w:hint="cs"/>
          <w:rtl/>
          <w:lang w:bidi="fa-IR"/>
        </w:rPr>
        <w:t>نشینی نانوذرات</w:t>
      </w:r>
    </w:p>
    <w:p w:rsidR="00B72DAF" w:rsidRPr="00572C8D" w:rsidRDefault="00760DEB" w:rsidP="00760DEB">
      <w:pPr>
        <w:pStyle w:val="a5"/>
        <w:rPr>
          <w:rtl/>
        </w:rPr>
      </w:pPr>
      <w:r>
        <w:rPr>
          <w:rFonts w:hint="cs"/>
          <w:rtl/>
        </w:rPr>
        <w:t>امیر نوری</w:t>
      </w:r>
      <w:r w:rsidR="00443540" w:rsidRPr="00572C8D">
        <w:rPr>
          <w:rStyle w:val="SuperscriptChar"/>
        </w:rPr>
        <w:t>1</w:t>
      </w:r>
      <w:r w:rsidR="00B72DAF" w:rsidRPr="00572C8D">
        <w:rPr>
          <w:rFonts w:hint="cs"/>
          <w:rtl/>
        </w:rPr>
        <w:t xml:space="preserve">، </w:t>
      </w:r>
      <w:r>
        <w:rPr>
          <w:rFonts w:hint="cs"/>
          <w:rtl/>
        </w:rPr>
        <w:t>میراعلم مهدی</w:t>
      </w:r>
      <w:r w:rsidR="00443540" w:rsidRPr="00572C8D">
        <w:rPr>
          <w:rStyle w:val="SuperscriptChar"/>
        </w:rPr>
        <w:t>2</w:t>
      </w:r>
      <w:r w:rsidR="00B72DAF" w:rsidRPr="00572C8D">
        <w:rPr>
          <w:vertAlign w:val="superscript"/>
          <w:rtl/>
        </w:rPr>
        <w:t>*</w:t>
      </w:r>
    </w:p>
    <w:p w:rsidR="00B72DAF" w:rsidRPr="00572C8D" w:rsidRDefault="00A654BE" w:rsidP="00760DEB">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760DEB">
        <w:rPr>
          <w:rFonts w:hint="cs"/>
          <w:rtl/>
        </w:rPr>
        <w:t>کارشناسی ارشد</w:t>
      </w:r>
      <w:r w:rsidR="00B72DAF" w:rsidRPr="00572C8D">
        <w:rPr>
          <w:rFonts w:eastAsia="MS Mincho" w:hint="cs"/>
          <w:rtl/>
        </w:rPr>
        <w:t xml:space="preserve">، </w:t>
      </w:r>
      <w:r w:rsidR="00760DEB">
        <w:rPr>
          <w:rFonts w:eastAsia="MS Mincho" w:hint="cs"/>
          <w:rtl/>
        </w:rPr>
        <w:t>مهندسی مکانیک</w:t>
      </w:r>
      <w:r w:rsidR="00760DEB" w:rsidRPr="00572C8D">
        <w:rPr>
          <w:rFonts w:hint="cs"/>
          <w:rtl/>
        </w:rPr>
        <w:t xml:space="preserve"> </w:t>
      </w:r>
      <w:r w:rsidR="0063279A" w:rsidRPr="00572C8D">
        <w:rPr>
          <w:rFonts w:hint="cs"/>
          <w:rtl/>
        </w:rPr>
        <w:t xml:space="preserve">، </w:t>
      </w:r>
      <w:r w:rsidR="00760DEB">
        <w:rPr>
          <w:rFonts w:hint="cs"/>
          <w:rtl/>
        </w:rPr>
        <w:t>تهران</w:t>
      </w:r>
      <w:r w:rsidR="001E1845">
        <w:rPr>
          <w:rFonts w:hint="cs"/>
          <w:rtl/>
        </w:rPr>
        <w:t xml:space="preserve"> </w:t>
      </w:r>
    </w:p>
    <w:p w:rsidR="00B72DAF" w:rsidRPr="00572C8D" w:rsidRDefault="00443540" w:rsidP="001E1845">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760DEB">
        <w:rPr>
          <w:rFonts w:hint="cs"/>
          <w:rtl/>
          <w:lang w:eastAsia="en-US"/>
        </w:rPr>
        <w:t>استاد</w:t>
      </w:r>
      <w:r w:rsidR="009B2444" w:rsidRPr="00572C8D">
        <w:rPr>
          <w:rFonts w:hint="cs"/>
          <w:rtl/>
          <w:lang w:eastAsia="en-US"/>
        </w:rPr>
        <w:t>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B72DAF" w:rsidRPr="00572C8D" w:rsidRDefault="00B72DAF" w:rsidP="00931EB9">
      <w:pPr>
        <w:pStyle w:val="a9"/>
        <w:rPr>
          <w:rtl/>
        </w:rPr>
      </w:pPr>
      <w:r w:rsidRPr="00572C8D">
        <w:rPr>
          <w:rtl/>
        </w:rPr>
        <w:t>*</w:t>
      </w:r>
      <w:r w:rsidR="00D535A1" w:rsidRPr="00572C8D">
        <w:rPr>
          <w:rFonts w:hint="cs"/>
          <w:rtl/>
        </w:rPr>
        <w:t xml:space="preserve"> </w:t>
      </w:r>
      <w:r w:rsidR="00760DEB">
        <w:rPr>
          <w:rFonts w:hint="cs"/>
          <w:rtl/>
        </w:rPr>
        <w:t>تهران</w:t>
      </w:r>
      <w:r w:rsidR="00997DAC" w:rsidRPr="00572C8D">
        <w:rPr>
          <w:rFonts w:hint="cs"/>
          <w:rtl/>
        </w:rPr>
        <w:t xml:space="preserve">، </w:t>
      </w:r>
      <w:r w:rsidR="00782258" w:rsidRPr="00572C8D">
        <w:rPr>
          <w:rFonts w:hint="cs"/>
          <w:rtl/>
        </w:rPr>
        <w:t xml:space="preserve">صندوق پستی </w:t>
      </w:r>
      <w:r w:rsidR="00931EB9">
        <w:t>1678815811</w:t>
      </w:r>
      <w:r w:rsidR="00931EB9" w:rsidRPr="00572C8D">
        <w:rPr>
          <w:rFonts w:hint="cs"/>
          <w:rtl/>
        </w:rPr>
        <w:t xml:space="preserve"> </w:t>
      </w:r>
      <w:r w:rsidRPr="00572C8D">
        <w:rPr>
          <w:rFonts w:hint="cs"/>
          <w:rtl/>
        </w:rPr>
        <w:t xml:space="preserve">، </w:t>
      </w:r>
      <w:hyperlink r:id="rId8" w:history="1">
        <w:r w:rsidR="00931EB9" w:rsidRPr="00D51531">
          <w:rPr>
            <w:rStyle w:val="Hyperlink"/>
          </w:rPr>
          <w:t>m.mahdi@sru.ac.ir</w:t>
        </w:r>
      </w:hyperlink>
      <w:r w:rsidR="00931EB9">
        <w:t xml:space="preserve"> </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EC23C0" w:rsidP="0077061D">
      <w:pPr>
        <w:pStyle w:val="a3"/>
        <w:spacing w:after="0"/>
        <w:rPr>
          <w:rStyle w:val="Char2"/>
          <w:rFonts w:eastAsia="MS Mincho"/>
          <w:rtl/>
        </w:rPr>
      </w:pPr>
      <w:r w:rsidRPr="00EC23C0">
        <w:rPr>
          <w:rFonts w:asciiTheme="majorBidi" w:hAnsiTheme="majorBidi" w:cs="B Nazanin"/>
          <w:sz w:val="16"/>
          <w:szCs w:val="18"/>
          <w:rtl/>
          <w:lang w:bidi="fa-IR"/>
        </w:rPr>
        <w:t xml:space="preserve">در </w:t>
      </w:r>
      <w:r w:rsidRPr="00EC23C0">
        <w:rPr>
          <w:rFonts w:asciiTheme="majorBidi" w:hAnsiTheme="majorBidi" w:cs="B Nazanin" w:hint="cs"/>
          <w:sz w:val="16"/>
          <w:szCs w:val="18"/>
          <w:rtl/>
          <w:lang w:bidi="fa-IR"/>
        </w:rPr>
        <w:t>این مقاله</w:t>
      </w:r>
      <w:r w:rsidRPr="00EC23C0">
        <w:rPr>
          <w:rFonts w:asciiTheme="majorBidi" w:hAnsiTheme="majorBidi" w:cs="B Nazanin"/>
          <w:sz w:val="16"/>
          <w:szCs w:val="18"/>
          <w:rtl/>
          <w:lang w:bidi="fa-IR"/>
        </w:rPr>
        <w:t xml:space="preserve"> رفتار حرارتی نانوسیال </w:t>
      </w:r>
      <w:r w:rsidRPr="00EC23C0">
        <w:rPr>
          <w:rFonts w:asciiTheme="majorBidi" w:hAnsiTheme="majorBidi" w:cs="B Nazanin" w:hint="cs"/>
          <w:sz w:val="16"/>
          <w:szCs w:val="18"/>
          <w:rtl/>
          <w:lang w:bidi="fa-IR"/>
        </w:rPr>
        <w:t>همراه با</w:t>
      </w:r>
      <w:r w:rsidRPr="00EC23C0">
        <w:rPr>
          <w:rFonts w:asciiTheme="majorBidi" w:hAnsiTheme="majorBidi" w:cs="B Nazanin"/>
          <w:sz w:val="16"/>
          <w:szCs w:val="18"/>
          <w:rtl/>
          <w:lang w:bidi="fa-IR"/>
        </w:rPr>
        <w:t xml:space="preserve"> ته</w:t>
      </w:r>
      <w:r w:rsidRPr="00EC23C0">
        <w:rPr>
          <w:rFonts w:asciiTheme="majorBidi" w:hAnsiTheme="majorBidi" w:cs="B Nazanin"/>
          <w:sz w:val="16"/>
          <w:szCs w:val="18"/>
          <w:rtl/>
          <w:lang w:bidi="fa-IR"/>
        </w:rPr>
        <w:softHyphen/>
        <w:t>نشینی نانوذرات</w:t>
      </w:r>
      <w:r w:rsidRPr="00EC23C0">
        <w:rPr>
          <w:rFonts w:asciiTheme="majorBidi" w:hAnsiTheme="majorBidi" w:cs="B Nazanin" w:hint="cs"/>
          <w:sz w:val="16"/>
          <w:szCs w:val="18"/>
          <w:rtl/>
          <w:lang w:bidi="fa-IR"/>
        </w:rPr>
        <w:t xml:space="preserve"> به صورت عددی شبیه</w:t>
      </w:r>
      <w:r w:rsidRPr="00EC23C0">
        <w:rPr>
          <w:rFonts w:asciiTheme="majorBidi" w:hAnsiTheme="majorBidi" w:cs="B Nazanin"/>
          <w:sz w:val="16"/>
          <w:szCs w:val="18"/>
          <w:rtl/>
          <w:lang w:bidi="fa-IR"/>
        </w:rPr>
        <w:softHyphen/>
      </w:r>
      <w:r w:rsidRPr="00EC23C0">
        <w:rPr>
          <w:rFonts w:asciiTheme="majorBidi" w:hAnsiTheme="majorBidi" w:cs="B Nazanin" w:hint="cs"/>
          <w:sz w:val="16"/>
          <w:szCs w:val="18"/>
          <w:rtl/>
          <w:lang w:bidi="fa-IR"/>
        </w:rPr>
        <w:t xml:space="preserve">سازی شده است. در این شبیه سازی با رویکرد حجم محدود و با تلفیق حلگرهای مناسب، یک حلگر در </w:t>
      </w:r>
      <w:r w:rsidRPr="00EC23C0">
        <w:rPr>
          <w:rFonts w:asciiTheme="majorBidi" w:hAnsiTheme="majorBidi" w:cs="B Nazanin"/>
          <w:sz w:val="16"/>
          <w:szCs w:val="18"/>
          <w:rtl/>
          <w:lang w:bidi="fa-IR"/>
        </w:rPr>
        <w:t>کارابزار متن</w:t>
      </w:r>
      <w:r w:rsidRPr="00EC23C0">
        <w:rPr>
          <w:rFonts w:asciiTheme="majorBidi" w:hAnsiTheme="majorBidi" w:cs="B Nazanin"/>
          <w:sz w:val="16"/>
          <w:szCs w:val="18"/>
          <w:rtl/>
          <w:lang w:bidi="fa-IR"/>
        </w:rPr>
        <w:softHyphen/>
        <w:t xml:space="preserve">باز </w:t>
      </w:r>
      <w:r w:rsidRPr="00EC23C0">
        <w:rPr>
          <w:rFonts w:asciiTheme="majorBidi" w:hAnsiTheme="majorBidi" w:cs="B Nazanin"/>
          <w:sz w:val="16"/>
          <w:szCs w:val="18"/>
        </w:rPr>
        <w:t>openFoam</w:t>
      </w:r>
      <w:r w:rsidRPr="00EC23C0">
        <w:rPr>
          <w:rFonts w:asciiTheme="majorBidi" w:hAnsiTheme="majorBidi" w:cs="B Nazanin"/>
          <w:sz w:val="16"/>
          <w:szCs w:val="18"/>
          <w:rtl/>
          <w:lang w:bidi="fa-IR"/>
        </w:rPr>
        <w:t xml:space="preserve"> </w:t>
      </w:r>
      <w:r w:rsidRPr="00EC23C0">
        <w:rPr>
          <w:rFonts w:asciiTheme="majorBidi" w:hAnsiTheme="majorBidi" w:cs="B Nazanin" w:hint="cs"/>
          <w:sz w:val="16"/>
          <w:szCs w:val="18"/>
          <w:rtl/>
          <w:lang w:bidi="fa-IR"/>
        </w:rPr>
        <w:t>توسعه داده شده و به کمک این حلگر جریان جابجایی آزاد همراه با ته</w:t>
      </w:r>
      <w:r w:rsidRPr="00EC23C0">
        <w:rPr>
          <w:rFonts w:asciiTheme="majorBidi" w:hAnsiTheme="majorBidi" w:cs="B Nazanin"/>
          <w:sz w:val="16"/>
          <w:szCs w:val="18"/>
        </w:rPr>
        <w:softHyphen/>
      </w:r>
      <w:r w:rsidRPr="00EC23C0">
        <w:rPr>
          <w:rFonts w:asciiTheme="majorBidi" w:hAnsiTheme="majorBidi" w:cs="B Nazanin" w:hint="cs"/>
          <w:sz w:val="16"/>
          <w:szCs w:val="18"/>
          <w:rtl/>
          <w:lang w:bidi="fa-IR"/>
        </w:rPr>
        <w:t>نشینی فاز دوم (نانوسیال) به صورت گذرا مدل شده است. برای مدلسازی ته</w:t>
      </w:r>
      <w:r w:rsidRPr="00EC23C0">
        <w:rPr>
          <w:rFonts w:asciiTheme="majorBidi" w:hAnsiTheme="majorBidi" w:cs="B Nazanin"/>
          <w:sz w:val="16"/>
          <w:szCs w:val="18"/>
          <w:rtl/>
          <w:lang w:bidi="fa-IR"/>
        </w:rPr>
        <w:softHyphen/>
      </w:r>
      <w:r w:rsidRPr="00EC23C0">
        <w:rPr>
          <w:rFonts w:asciiTheme="majorBidi" w:hAnsiTheme="majorBidi" w:cs="B Nazanin" w:hint="cs"/>
          <w:sz w:val="16"/>
          <w:szCs w:val="18"/>
          <w:rtl/>
          <w:lang w:bidi="fa-IR"/>
        </w:rPr>
        <w:t xml:space="preserve">نشینی </w:t>
      </w:r>
      <w:r w:rsidR="00877ADC">
        <w:rPr>
          <w:rFonts w:asciiTheme="majorBidi" w:hAnsiTheme="majorBidi" w:cs="B Nazanin" w:hint="cs"/>
          <w:sz w:val="16"/>
          <w:szCs w:val="18"/>
          <w:rtl/>
          <w:lang w:bidi="fa-IR"/>
        </w:rPr>
        <w:t>یک ترم سرعت نسبی از رابطه وسیلین</w:t>
      </w:r>
      <w:r w:rsidRPr="00EC23C0">
        <w:rPr>
          <w:rFonts w:asciiTheme="majorBidi" w:hAnsiTheme="majorBidi" w:cs="B Nazanin" w:hint="cs"/>
          <w:sz w:val="16"/>
          <w:szCs w:val="18"/>
          <w:rtl/>
          <w:lang w:bidi="fa-IR"/>
        </w:rPr>
        <w:t>د در معادله اندازه حرکت اضافه شده است</w:t>
      </w:r>
      <w:r>
        <w:rPr>
          <w:rFonts w:asciiTheme="majorBidi" w:hAnsiTheme="majorBidi" w:cs="B Nazanin" w:hint="cs"/>
          <w:sz w:val="16"/>
          <w:szCs w:val="18"/>
          <w:rtl/>
          <w:lang w:bidi="fa-IR"/>
        </w:rPr>
        <w:t xml:space="preserve"> و همچنین</w:t>
      </w:r>
      <w:r w:rsidRPr="00EC23C0">
        <w:rPr>
          <w:rFonts w:asciiTheme="majorBidi" w:hAnsiTheme="majorBidi" w:cs="B Nazanin" w:hint="cs"/>
          <w:sz w:val="16"/>
          <w:szCs w:val="18"/>
          <w:rtl/>
          <w:lang w:bidi="fa-IR"/>
        </w:rPr>
        <w:t xml:space="preserve"> از رابطه بوزینسک برای تغییرات چگالی با دما و از رابطه مایگا برای ضریب هدایت مؤثر استفاده شده است.</w:t>
      </w:r>
      <w:r w:rsidR="00877ADC">
        <w:rPr>
          <w:rFonts w:asciiTheme="majorBidi" w:hAnsiTheme="majorBidi" w:cs="B Nazanin" w:hint="cs"/>
          <w:sz w:val="16"/>
          <w:szCs w:val="18"/>
          <w:rtl/>
          <w:lang w:bidi="fa-IR"/>
        </w:rPr>
        <w:t xml:space="preserve"> </w:t>
      </w:r>
      <w:r w:rsidR="00877ADC" w:rsidRPr="00877ADC">
        <w:rPr>
          <w:rFonts w:asciiTheme="majorBidi" w:hAnsiTheme="majorBidi" w:cs="B Nazanin" w:hint="cs"/>
          <w:sz w:val="16"/>
          <w:szCs w:val="18"/>
          <w:rtl/>
          <w:lang w:bidi="fa-IR"/>
        </w:rPr>
        <w:t xml:space="preserve">بررسی نتایج نشان داد که </w:t>
      </w:r>
      <w:r w:rsidR="00877ADC" w:rsidRPr="00877ADC">
        <w:rPr>
          <w:rFonts w:asciiTheme="majorBidi" w:hAnsiTheme="majorBidi" w:cs="B Nazanin"/>
          <w:sz w:val="16"/>
          <w:szCs w:val="18"/>
          <w:rtl/>
          <w:lang w:bidi="fa-IR"/>
        </w:rPr>
        <w:t>با ته</w:t>
      </w:r>
      <w:r w:rsidR="00877ADC" w:rsidRPr="00877ADC">
        <w:rPr>
          <w:rFonts w:asciiTheme="majorBidi" w:hAnsiTheme="majorBidi" w:cs="B Nazanin"/>
          <w:sz w:val="16"/>
          <w:szCs w:val="18"/>
          <w:rtl/>
          <w:lang w:bidi="fa-IR"/>
        </w:rPr>
        <w:softHyphen/>
        <w:t>نشینی نانوذرات</w:t>
      </w:r>
      <w:r w:rsidR="00877ADC" w:rsidRPr="00877ADC">
        <w:rPr>
          <w:rFonts w:asciiTheme="majorBidi" w:hAnsiTheme="majorBidi" w:cs="B Nazanin" w:hint="cs"/>
          <w:sz w:val="16"/>
          <w:szCs w:val="18"/>
          <w:rtl/>
          <w:lang w:bidi="fa-IR"/>
        </w:rPr>
        <w:t xml:space="preserve"> و</w:t>
      </w:r>
      <w:r w:rsidR="00877ADC" w:rsidRPr="00877ADC">
        <w:rPr>
          <w:rFonts w:asciiTheme="majorBidi" w:hAnsiTheme="majorBidi" w:cs="B Nazanin"/>
          <w:sz w:val="16"/>
          <w:szCs w:val="18"/>
          <w:rtl/>
          <w:lang w:bidi="fa-IR"/>
        </w:rPr>
        <w:t xml:space="preserve"> با شکل</w:t>
      </w:r>
      <w:r w:rsidR="00877ADC" w:rsidRPr="00877ADC">
        <w:rPr>
          <w:rFonts w:asciiTheme="majorBidi" w:hAnsiTheme="majorBidi" w:cs="B Nazanin"/>
          <w:sz w:val="16"/>
          <w:szCs w:val="18"/>
          <w:rtl/>
          <w:lang w:bidi="fa-IR"/>
        </w:rPr>
        <w:softHyphen/>
        <w:t>گیری لایه ته</w:t>
      </w:r>
      <w:r w:rsidR="00877ADC" w:rsidRPr="00877ADC">
        <w:rPr>
          <w:rFonts w:asciiTheme="majorBidi" w:hAnsiTheme="majorBidi" w:cs="B Nazanin"/>
          <w:sz w:val="16"/>
          <w:szCs w:val="18"/>
          <w:rtl/>
          <w:lang w:bidi="fa-IR"/>
        </w:rPr>
        <w:softHyphen/>
        <w:t xml:space="preserve">نشینی </w:t>
      </w:r>
      <w:r w:rsidR="00877ADC">
        <w:rPr>
          <w:rFonts w:asciiTheme="majorBidi" w:hAnsiTheme="majorBidi" w:cs="B Nazanin" w:hint="cs"/>
          <w:sz w:val="16"/>
          <w:szCs w:val="18"/>
          <w:rtl/>
          <w:lang w:bidi="fa-IR"/>
        </w:rPr>
        <w:t xml:space="preserve">در کف محفظه </w:t>
      </w:r>
      <w:r w:rsidR="00877ADC" w:rsidRPr="00877ADC">
        <w:rPr>
          <w:rFonts w:asciiTheme="majorBidi" w:hAnsiTheme="majorBidi" w:cs="B Nazanin"/>
          <w:sz w:val="16"/>
          <w:szCs w:val="18"/>
          <w:rtl/>
          <w:lang w:bidi="fa-IR"/>
        </w:rPr>
        <w:t xml:space="preserve">خطوط جریان آزاد کاهش یافته و انتقال گرما به جای </w:t>
      </w:r>
      <w:r w:rsidR="00877ADC" w:rsidRPr="00877ADC">
        <w:rPr>
          <w:rFonts w:asciiTheme="majorBidi" w:hAnsiTheme="majorBidi" w:cs="B Nazanin" w:hint="cs"/>
          <w:sz w:val="16"/>
          <w:szCs w:val="18"/>
          <w:rtl/>
          <w:lang w:bidi="fa-IR"/>
        </w:rPr>
        <w:t xml:space="preserve">روش </w:t>
      </w:r>
      <w:r w:rsidR="00877ADC" w:rsidRPr="00877ADC">
        <w:rPr>
          <w:rFonts w:asciiTheme="majorBidi" w:hAnsiTheme="majorBidi" w:cs="B Nazanin"/>
          <w:sz w:val="16"/>
          <w:szCs w:val="18"/>
          <w:rtl/>
          <w:lang w:bidi="fa-IR"/>
        </w:rPr>
        <w:t xml:space="preserve">جابجایی به </w:t>
      </w:r>
      <w:r w:rsidR="00877ADC" w:rsidRPr="00877ADC">
        <w:rPr>
          <w:rFonts w:asciiTheme="majorBidi" w:hAnsiTheme="majorBidi" w:cs="B Nazanin" w:hint="cs"/>
          <w:sz w:val="16"/>
          <w:szCs w:val="18"/>
          <w:rtl/>
          <w:lang w:bidi="fa-IR"/>
        </w:rPr>
        <w:t xml:space="preserve">رسانش سوق </w:t>
      </w:r>
      <w:r w:rsidR="00877ADC" w:rsidRPr="00877ADC">
        <w:rPr>
          <w:rFonts w:asciiTheme="majorBidi" w:hAnsiTheme="majorBidi" w:cs="B Nazanin"/>
          <w:sz w:val="16"/>
          <w:szCs w:val="18"/>
          <w:rtl/>
          <w:lang w:bidi="fa-IR"/>
        </w:rPr>
        <w:t>پیدا</w:t>
      </w:r>
      <w:r w:rsidR="00877ADC" w:rsidRPr="00877ADC">
        <w:rPr>
          <w:rFonts w:asciiTheme="majorBidi" w:hAnsiTheme="majorBidi" w:cs="B Nazanin" w:hint="cs"/>
          <w:sz w:val="16"/>
          <w:szCs w:val="18"/>
          <w:rtl/>
          <w:lang w:bidi="fa-IR"/>
        </w:rPr>
        <w:t xml:space="preserve"> کرده که موجب کاهش سریع </w:t>
      </w:r>
      <w:r w:rsidR="00877ADC" w:rsidRPr="00877ADC">
        <w:rPr>
          <w:rFonts w:asciiTheme="majorBidi" w:hAnsiTheme="majorBidi" w:cs="B Nazanin"/>
          <w:sz w:val="16"/>
          <w:szCs w:val="18"/>
          <w:rtl/>
          <w:lang w:bidi="fa-IR"/>
        </w:rPr>
        <w:t>عدد ناسلت</w:t>
      </w:r>
      <w:r w:rsidR="00877ADC" w:rsidRPr="00877ADC">
        <w:rPr>
          <w:rFonts w:asciiTheme="majorBidi" w:hAnsiTheme="majorBidi" w:cs="B Nazanin" w:hint="cs"/>
          <w:sz w:val="16"/>
          <w:szCs w:val="18"/>
          <w:rtl/>
          <w:lang w:bidi="fa-IR"/>
        </w:rPr>
        <w:t xml:space="preserve"> می</w:t>
      </w:r>
      <w:r w:rsidR="00877ADC" w:rsidRPr="00877ADC">
        <w:rPr>
          <w:rFonts w:asciiTheme="majorBidi" w:hAnsiTheme="majorBidi" w:cs="B Nazanin"/>
          <w:sz w:val="16"/>
          <w:szCs w:val="18"/>
          <w:rtl/>
          <w:lang w:bidi="fa-IR"/>
        </w:rPr>
        <w:softHyphen/>
      </w:r>
      <w:r w:rsidR="00877ADC" w:rsidRPr="00877ADC">
        <w:rPr>
          <w:rFonts w:asciiTheme="majorBidi" w:hAnsiTheme="majorBidi" w:cs="B Nazanin" w:hint="cs"/>
          <w:sz w:val="16"/>
          <w:szCs w:val="18"/>
          <w:rtl/>
          <w:lang w:bidi="fa-IR"/>
        </w:rPr>
        <w:t>شود</w:t>
      </w:r>
      <w:r w:rsidR="00877ADC">
        <w:rPr>
          <w:rFonts w:asciiTheme="majorBidi" w:hAnsiTheme="majorBidi" w:cs="B Nazanin" w:hint="cs"/>
          <w:sz w:val="16"/>
          <w:szCs w:val="18"/>
          <w:rtl/>
          <w:lang w:bidi="fa-IR"/>
        </w:rPr>
        <w:t>. هم چنین با بالا رفتن عدد رایلی میزان عدد ناسلت افزایش یافته و میزان انتقال حرارت بهبود می</w:t>
      </w:r>
      <w:r w:rsidR="00877ADC">
        <w:rPr>
          <w:rFonts w:asciiTheme="majorBidi" w:hAnsiTheme="majorBidi" w:cs="B Nazanin"/>
          <w:sz w:val="16"/>
          <w:szCs w:val="18"/>
          <w:rtl/>
          <w:lang w:bidi="fa-IR"/>
        </w:rPr>
        <w:softHyphen/>
      </w:r>
      <w:r w:rsidR="00877ADC">
        <w:rPr>
          <w:rFonts w:asciiTheme="majorBidi" w:hAnsiTheme="majorBidi" w:cs="B Nazanin" w:hint="cs"/>
          <w:sz w:val="16"/>
          <w:szCs w:val="18"/>
          <w:rtl/>
          <w:lang w:bidi="fa-IR"/>
        </w:rPr>
        <w:t>یابد. از سویی با بررسی عدد ناسلت در زمان های مختلف ته</w:t>
      </w:r>
      <w:r w:rsidR="00877ADC">
        <w:rPr>
          <w:rFonts w:asciiTheme="majorBidi" w:hAnsiTheme="majorBidi" w:cs="B Nazanin"/>
          <w:sz w:val="16"/>
          <w:szCs w:val="18"/>
          <w:rtl/>
          <w:lang w:bidi="fa-IR"/>
        </w:rPr>
        <w:softHyphen/>
      </w:r>
      <w:r w:rsidR="00877ADC">
        <w:rPr>
          <w:rFonts w:asciiTheme="majorBidi" w:hAnsiTheme="majorBidi" w:cs="B Nazanin" w:hint="cs"/>
          <w:sz w:val="16"/>
          <w:szCs w:val="18"/>
          <w:rtl/>
          <w:lang w:bidi="fa-IR"/>
        </w:rPr>
        <w:t xml:space="preserve">نشینی یک مقدار مینیمم </w:t>
      </w:r>
      <w:r w:rsidR="008B0D59">
        <w:rPr>
          <w:rFonts w:asciiTheme="majorBidi" w:hAnsiTheme="majorBidi" w:cs="B Nazanin" w:hint="cs"/>
          <w:sz w:val="16"/>
          <w:szCs w:val="18"/>
          <w:rtl/>
          <w:lang w:bidi="fa-IR"/>
        </w:rPr>
        <w:t>وجود خواهد داشت که با ته</w:t>
      </w:r>
      <w:r w:rsidR="008B0D59">
        <w:rPr>
          <w:rFonts w:asciiTheme="majorBidi" w:hAnsiTheme="majorBidi" w:cs="B Nazanin"/>
          <w:sz w:val="16"/>
          <w:szCs w:val="18"/>
          <w:rtl/>
          <w:lang w:bidi="fa-IR"/>
        </w:rPr>
        <w:softHyphen/>
      </w:r>
      <w:r w:rsidR="008B0D59">
        <w:rPr>
          <w:rFonts w:asciiTheme="majorBidi" w:hAnsiTheme="majorBidi" w:cs="B Nazanin" w:hint="cs"/>
          <w:sz w:val="16"/>
          <w:szCs w:val="18"/>
          <w:rtl/>
          <w:lang w:bidi="fa-IR"/>
        </w:rPr>
        <w:t>نشینی هر چه بیشتر نانوذرات این مقدار افزایش خواهد یافت. هم چنین با بررسی هندسی این محفظه</w:t>
      </w:r>
      <w:r w:rsidR="008B0D59">
        <w:rPr>
          <w:rFonts w:asciiTheme="majorBidi" w:hAnsiTheme="majorBidi" w:cs="B Nazanin"/>
          <w:sz w:val="16"/>
          <w:szCs w:val="18"/>
          <w:rtl/>
          <w:lang w:bidi="fa-IR"/>
        </w:rPr>
        <w:softHyphen/>
      </w:r>
      <w:r w:rsidR="008B0D59">
        <w:rPr>
          <w:rFonts w:asciiTheme="majorBidi" w:hAnsiTheme="majorBidi" w:cs="B Nazanin" w:hint="cs"/>
          <w:sz w:val="16"/>
          <w:szCs w:val="18"/>
          <w:rtl/>
          <w:lang w:bidi="fa-IR"/>
        </w:rPr>
        <w:t>ی مثلثی شکل مشاهده شد که دو گردابه در دو راس پایینی محفظه تشکیل می</w:t>
      </w:r>
      <w:r w:rsidR="008B0D59">
        <w:rPr>
          <w:rFonts w:asciiTheme="majorBidi" w:hAnsiTheme="majorBidi" w:cs="B Nazanin"/>
          <w:sz w:val="16"/>
          <w:szCs w:val="18"/>
          <w:rtl/>
          <w:lang w:bidi="fa-IR"/>
        </w:rPr>
        <w:softHyphen/>
      </w:r>
      <w:r w:rsidR="008B0D59">
        <w:rPr>
          <w:rFonts w:asciiTheme="majorBidi" w:hAnsiTheme="majorBidi" w:cs="B Nazanin" w:hint="cs"/>
          <w:sz w:val="16"/>
          <w:szCs w:val="18"/>
          <w:rtl/>
          <w:lang w:bidi="fa-IR"/>
        </w:rPr>
        <w:t xml:space="preserve">شود و این مسئله منجر به انباشت حجم بالایی از نانوذرات در </w:t>
      </w:r>
      <w:r w:rsidR="0077061D">
        <w:rPr>
          <w:rFonts w:asciiTheme="majorBidi" w:hAnsiTheme="majorBidi" w:cs="B Nazanin" w:hint="cs"/>
          <w:sz w:val="16"/>
          <w:szCs w:val="18"/>
          <w:rtl/>
          <w:lang w:bidi="fa-IR"/>
        </w:rPr>
        <w:t>نزدیکی</w:t>
      </w:r>
      <w:r w:rsidR="008B0D59">
        <w:rPr>
          <w:rFonts w:asciiTheme="majorBidi" w:hAnsiTheme="majorBidi" w:cs="B Nazanin" w:hint="cs"/>
          <w:sz w:val="16"/>
          <w:szCs w:val="18"/>
          <w:rtl/>
          <w:lang w:bidi="fa-IR"/>
        </w:rPr>
        <w:t xml:space="preserve"> راس</w:t>
      </w:r>
      <w:r w:rsidR="008B0D59">
        <w:rPr>
          <w:rFonts w:asciiTheme="majorBidi" w:hAnsiTheme="majorBidi" w:cs="B Nazanin"/>
          <w:sz w:val="16"/>
          <w:szCs w:val="18"/>
          <w:rtl/>
          <w:lang w:bidi="fa-IR"/>
        </w:rPr>
        <w:softHyphen/>
      </w:r>
      <w:r w:rsidR="008B0D59">
        <w:rPr>
          <w:rFonts w:asciiTheme="majorBidi" w:hAnsiTheme="majorBidi" w:cs="B Nazanin" w:hint="cs"/>
          <w:sz w:val="16"/>
          <w:szCs w:val="18"/>
          <w:rtl/>
          <w:lang w:bidi="fa-IR"/>
        </w:rPr>
        <w:t xml:space="preserve">ها </w:t>
      </w:r>
      <w:r w:rsidR="008B0D59">
        <w:rPr>
          <w:rFonts w:asciiTheme="majorBidi" w:hAnsiTheme="majorBidi" w:cs="B Nazanin"/>
          <w:sz w:val="16"/>
          <w:szCs w:val="18"/>
          <w:rtl/>
          <w:lang w:bidi="fa-IR"/>
        </w:rPr>
        <w:softHyphen/>
      </w:r>
      <w:r w:rsidR="008B0D59">
        <w:rPr>
          <w:rFonts w:asciiTheme="majorBidi" w:hAnsiTheme="majorBidi" w:cs="B Nazanin" w:hint="cs"/>
          <w:sz w:val="16"/>
          <w:szCs w:val="18"/>
          <w:rtl/>
          <w:lang w:bidi="fa-IR"/>
        </w:rPr>
        <w:t>گردید.</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6E51EC" w:rsidP="006E51EC">
      <w:pPr>
        <w:pStyle w:val="ab"/>
        <w:spacing w:after="0"/>
        <w:rPr>
          <w:rtl/>
        </w:rPr>
      </w:pPr>
      <w:r>
        <w:rPr>
          <w:rFonts w:hint="cs"/>
          <w:rtl/>
          <w:lang w:bidi="fa-IR"/>
        </w:rPr>
        <w:t>ته</w:t>
      </w:r>
      <w:r>
        <w:rPr>
          <w:rtl/>
          <w:lang w:bidi="fa-IR"/>
        </w:rPr>
        <w:softHyphen/>
      </w:r>
      <w:r>
        <w:rPr>
          <w:rFonts w:hint="cs"/>
          <w:rtl/>
          <w:lang w:bidi="fa-IR"/>
        </w:rPr>
        <w:t>نشینی نانوذرات</w:t>
      </w:r>
      <w:r w:rsidR="008A4B05" w:rsidRPr="00572C8D">
        <w:rPr>
          <w:rFonts w:hint="cs"/>
          <w:rtl/>
          <w:lang w:bidi="fa-IR"/>
        </w:rPr>
        <w:t xml:space="preserve">، </w:t>
      </w:r>
      <w:r>
        <w:rPr>
          <w:rFonts w:hint="cs"/>
          <w:rtl/>
          <w:lang w:bidi="fa-IR"/>
        </w:rPr>
        <w:t>سطح مقطع مثلثی</w:t>
      </w:r>
      <w:r w:rsidR="008A4B05" w:rsidRPr="00572C8D">
        <w:rPr>
          <w:rFonts w:hint="cs"/>
          <w:rtl/>
          <w:lang w:bidi="fa-IR"/>
        </w:rPr>
        <w:t xml:space="preserve">، </w:t>
      </w:r>
      <w:r>
        <w:rPr>
          <w:rFonts w:hint="cs"/>
          <w:rtl/>
        </w:rPr>
        <w:t>اپنفوم</w:t>
      </w:r>
      <w:r w:rsidR="00DA1BEB" w:rsidRPr="00572C8D">
        <w:rPr>
          <w:rFonts w:hint="cs"/>
          <w:rtl/>
        </w:rPr>
        <w:t xml:space="preserve">، </w:t>
      </w:r>
      <w:r>
        <w:rPr>
          <w:rFonts w:hint="cs"/>
          <w:rtl/>
        </w:rPr>
        <w:t>انتقال حرارت</w:t>
      </w:r>
      <w:r w:rsidR="00982A88" w:rsidRPr="00572C8D">
        <w:rPr>
          <w:rFonts w:hint="cs"/>
          <w:rtl/>
        </w:rPr>
        <w:t>،</w:t>
      </w:r>
      <w:r w:rsidR="008A4B05" w:rsidRPr="00572C8D">
        <w:rPr>
          <w:rFonts w:hint="cs"/>
          <w:rtl/>
        </w:rPr>
        <w:t xml:space="preserve"> </w:t>
      </w:r>
      <w:r>
        <w:rPr>
          <w:rFonts w:hint="cs"/>
          <w:rtl/>
        </w:rPr>
        <w:t>جریان آزاد گذرا</w:t>
      </w:r>
      <w:r w:rsidR="00982A88" w:rsidRPr="00572C8D">
        <w:rPr>
          <w:rFonts w:hint="cs"/>
          <w:rtl/>
        </w:rPr>
        <w:t xml:space="preserve"> </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094B30" w:rsidRPr="00094B30" w:rsidRDefault="00094B30" w:rsidP="00094B30">
      <w:pPr>
        <w:pStyle w:val="Authors"/>
        <w:rPr>
          <w:rFonts w:eastAsiaTheme="minorEastAsia" w:cs="B Nazanin"/>
          <w:sz w:val="28"/>
          <w:szCs w:val="28"/>
        </w:rPr>
      </w:pPr>
      <w:r w:rsidRPr="00094B30">
        <w:rPr>
          <w:rFonts w:eastAsiaTheme="minorEastAsia" w:cs="B Nazanin"/>
          <w:sz w:val="28"/>
          <w:szCs w:val="28"/>
        </w:rPr>
        <w:t xml:space="preserve">Numerical investigation of transient free convection in </w:t>
      </w:r>
      <w:r>
        <w:rPr>
          <w:rFonts w:eastAsiaTheme="minorEastAsia" w:cs="B Nazanin"/>
          <w:sz w:val="28"/>
          <w:szCs w:val="28"/>
        </w:rPr>
        <w:t xml:space="preserve">triangle </w:t>
      </w:r>
      <w:r w:rsidRPr="00094B30">
        <w:rPr>
          <w:rFonts w:eastAsiaTheme="minorEastAsia" w:cs="B Nazanin"/>
          <w:sz w:val="28"/>
          <w:szCs w:val="28"/>
        </w:rPr>
        <w:t>cross section cavities considering nanoparticles sedimentation</w:t>
      </w:r>
    </w:p>
    <w:p w:rsidR="00491A60" w:rsidRPr="00572C8D" w:rsidRDefault="00A362D1" w:rsidP="0077061D">
      <w:pPr>
        <w:pStyle w:val="Authors"/>
      </w:pPr>
      <w:r w:rsidRPr="00572C8D">
        <w:t>A</w:t>
      </w:r>
      <w:r w:rsidR="0077061D">
        <w:t>mir noori</w:t>
      </w:r>
      <w:r w:rsidR="00491A60" w:rsidRPr="00572C8D">
        <w:rPr>
          <w:rStyle w:val="Char7"/>
          <w:rFonts w:asciiTheme="majorBidi" w:hAnsiTheme="majorBidi" w:cstheme="majorBidi"/>
          <w:vertAlign w:val="superscript"/>
        </w:rPr>
        <w:t>1</w:t>
      </w:r>
      <w:r w:rsidR="00491A60" w:rsidRPr="00572C8D">
        <w:t xml:space="preserve">, </w:t>
      </w:r>
      <w:r w:rsidR="0077061D">
        <w:t>Mir Alam mahdi</w:t>
      </w:r>
      <w:r w:rsidR="00491A60" w:rsidRPr="00572C8D">
        <w:rPr>
          <w:rStyle w:val="Char7"/>
          <w:rFonts w:asciiTheme="majorBidi" w:hAnsiTheme="majorBidi" w:cstheme="majorBidi"/>
          <w:vertAlign w:val="superscript"/>
        </w:rPr>
        <w:t>2*</w:t>
      </w:r>
    </w:p>
    <w:p w:rsidR="00491A60" w:rsidRPr="00572C8D" w:rsidRDefault="00C04B97" w:rsidP="0077061D">
      <w:pPr>
        <w:pStyle w:val="AuthorsAffiliation"/>
      </w:pPr>
      <w:r w:rsidRPr="00572C8D">
        <w:t xml:space="preserve">1- </w:t>
      </w:r>
      <w:r w:rsidR="00DE64D9" w:rsidRPr="00931EB9">
        <w:t>Department</w:t>
      </w:r>
      <w:r w:rsidR="0077061D" w:rsidRPr="00931EB9">
        <w:t xml:space="preserve"> of mechanic</w:t>
      </w:r>
      <w:r w:rsidR="00931EB9">
        <w:t>al engineering</w:t>
      </w:r>
      <w:r w:rsidR="003E4C7E" w:rsidRPr="00572C8D">
        <w:t>,</w:t>
      </w:r>
      <w:bookmarkStart w:id="0" w:name="_GoBack"/>
      <w:bookmarkEnd w:id="0"/>
      <w:r w:rsidR="003E4C7E" w:rsidRPr="00572C8D">
        <w:t xml:space="preserve"> </w:t>
      </w:r>
      <w:r w:rsidR="0077061D">
        <w:t>Shahid Rajaee</w:t>
      </w:r>
      <w:r w:rsidR="003E4C7E" w:rsidRPr="00572C8D">
        <w:t>, Tehran, Iran.</w:t>
      </w:r>
      <w:r w:rsidR="00565ECE" w:rsidRPr="00572C8D">
        <w:t xml:space="preserve"> </w:t>
      </w:r>
    </w:p>
    <w:p w:rsidR="00491A60" w:rsidRPr="00572C8D" w:rsidRDefault="007F616A" w:rsidP="001E1845">
      <w:pPr>
        <w:pStyle w:val="AuthorsAffiliation"/>
      </w:pPr>
      <w:r w:rsidRPr="00572C8D">
        <w:t xml:space="preserve">2- </w:t>
      </w:r>
      <w:r w:rsidR="00A417B9" w:rsidRPr="00572C8D">
        <w:t xml:space="preserve">Department of Mechanical Engineering, </w:t>
      </w:r>
      <w:r w:rsidR="001E1845">
        <w:t>Shahid Rajaee Teacher Training</w:t>
      </w:r>
      <w:r w:rsidR="00A417B9" w:rsidRPr="00572C8D">
        <w:t xml:space="preserve"> University, Tehran, Iran</w:t>
      </w:r>
    </w:p>
    <w:p w:rsidR="00491A60" w:rsidRPr="00572C8D" w:rsidRDefault="00491A60" w:rsidP="00931EB9">
      <w:pPr>
        <w:pStyle w:val="AuthorsAffiliation"/>
      </w:pPr>
      <w:r w:rsidRPr="00572C8D">
        <w:t>*</w:t>
      </w:r>
      <w:r w:rsidR="00D535A1" w:rsidRPr="00572C8D">
        <w:t xml:space="preserve"> </w:t>
      </w:r>
      <w:r w:rsidRPr="00572C8D">
        <w:t xml:space="preserve">P.O.B. </w:t>
      </w:r>
      <w:r w:rsidR="00931EB9">
        <w:t>1678815811</w:t>
      </w:r>
      <w:r w:rsidRPr="00572C8D">
        <w:t xml:space="preserve"> Tehran,</w:t>
      </w:r>
      <w:r w:rsidR="00914181" w:rsidRPr="00572C8D">
        <w:t xml:space="preserve"> Iran,</w:t>
      </w:r>
      <w:r w:rsidRPr="00572C8D">
        <w:t xml:space="preserve"> </w:t>
      </w:r>
      <w:r w:rsidR="00931EB9">
        <w:t>M.mahdi@sru.ac.ir</w:t>
      </w:r>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491A60" w:rsidRPr="00572C8D" w:rsidRDefault="00F746CB" w:rsidP="0077061D">
      <w:pPr>
        <w:pStyle w:val="Abstract"/>
      </w:pPr>
      <w:r w:rsidRPr="00F746CB">
        <w:t>In this paper, thermal behavior of nanofluids during nanoparticle sedimentation is numerically simulated. In this simulation with finite volume method and by combining appropriate solvers, a new solver is developed in the open source frame work, openFoam</w:t>
      </w:r>
      <w:r w:rsidRPr="00F746CB">
        <w:rPr>
          <w:rFonts w:hint="cs"/>
          <w:rtl/>
        </w:rPr>
        <w:t>.</w:t>
      </w:r>
      <w:r w:rsidRPr="00F746CB">
        <w:t xml:space="preserve"> Using this solver, the free convection flow is transiently modeled while the second phases (nanofluid)</w:t>
      </w:r>
      <w:r w:rsidR="00094B30">
        <w:t xml:space="preserve"> sedimentation is happening. </w:t>
      </w:r>
      <w:r w:rsidR="00027745" w:rsidRPr="00027745">
        <w:t>A relative velocity term from the Vesilind relation is added to the momentum equation for modeling the sedimentation. Boussinesq and Maiga relations are used to calculate density changes with temperature and effective conductivity respectively.</w:t>
      </w:r>
      <w:r w:rsidR="00027745">
        <w:t xml:space="preserve"> </w:t>
      </w:r>
      <w:r w:rsidR="00027745" w:rsidRPr="00027745">
        <w:t>The results showed that with the nanoparticle sedimentation and formation of sedimentation layer, heat transfer led to the conduction rather than the convection method.</w:t>
      </w:r>
      <w:r w:rsidR="00027745">
        <w:t xml:space="preserve"> </w:t>
      </w:r>
      <w:r w:rsidR="00027745" w:rsidRPr="00027745">
        <w:t xml:space="preserve">Also, </w:t>
      </w:r>
      <w:r w:rsidR="00027745">
        <w:t>by increasing</w:t>
      </w:r>
      <w:r w:rsidR="00027745" w:rsidRPr="00027745">
        <w:t xml:space="preserve"> </w:t>
      </w:r>
      <w:r w:rsidR="00027745">
        <w:t>Rayleigh</w:t>
      </w:r>
      <w:r w:rsidR="00027745" w:rsidRPr="00027745">
        <w:t xml:space="preserve"> number, the Nusselt number increases and the heat transfer rate improves</w:t>
      </w:r>
      <w:r w:rsidR="00027745">
        <w:t xml:space="preserve">. </w:t>
      </w:r>
      <w:r w:rsidR="00027745" w:rsidRPr="00027745">
        <w:t xml:space="preserve">By examining the Nusselt number at different </w:t>
      </w:r>
      <w:r w:rsidR="0077061D" w:rsidRPr="0077061D">
        <w:t xml:space="preserve">sedimentation </w:t>
      </w:r>
      <w:r w:rsidR="00027745" w:rsidRPr="00027745">
        <w:t xml:space="preserve">times, there </w:t>
      </w:r>
      <w:r w:rsidR="0077061D">
        <w:t>was</w:t>
      </w:r>
      <w:r w:rsidR="00027745" w:rsidRPr="00027745">
        <w:t xml:space="preserve"> a minimum value that increase</w:t>
      </w:r>
      <w:r w:rsidR="0077061D">
        <w:t>d</w:t>
      </w:r>
      <w:r w:rsidR="00027745" w:rsidRPr="00027745">
        <w:t xml:space="preserve"> with increasing </w:t>
      </w:r>
      <w:r w:rsidR="0077061D">
        <w:t xml:space="preserve">the </w:t>
      </w:r>
      <w:r w:rsidR="0077061D" w:rsidRPr="0077061D">
        <w:t xml:space="preserve">sedimentation </w:t>
      </w:r>
      <w:r w:rsidR="00027745" w:rsidRPr="00027745">
        <w:t>of nanoparticles.</w:t>
      </w:r>
      <w:r w:rsidR="0077061D">
        <w:t xml:space="preserve"> </w:t>
      </w:r>
      <w:r w:rsidR="0077061D" w:rsidRPr="0077061D">
        <w:t xml:space="preserve">Geometric examination of the triangular </w:t>
      </w:r>
      <w:r w:rsidR="0077061D">
        <w:t>cavity</w:t>
      </w:r>
      <w:r w:rsidR="0077061D" w:rsidRPr="0077061D">
        <w:t xml:space="preserve"> also revealed that two vortices formed at the two lower </w:t>
      </w:r>
      <w:r w:rsidR="0077061D">
        <w:t>corner</w:t>
      </w:r>
      <w:r w:rsidR="0077061D" w:rsidRPr="0077061D">
        <w:t xml:space="preserve"> of the </w:t>
      </w:r>
      <w:r w:rsidR="0077061D">
        <w:t>cavity</w:t>
      </w:r>
      <w:r w:rsidR="0077061D" w:rsidRPr="0077061D">
        <w:t xml:space="preserve">, which led to the accumulation of large volumes of nanoparticles near </w:t>
      </w:r>
      <w:r w:rsidR="0077061D">
        <w:t>there</w:t>
      </w:r>
      <w:r w:rsidR="0077061D" w:rsidRPr="0077061D">
        <w:t>.</w:t>
      </w:r>
    </w:p>
    <w:p w:rsidR="00A417B9" w:rsidRPr="00572C8D" w:rsidRDefault="00491A60" w:rsidP="001E1845">
      <w:pPr>
        <w:pStyle w:val="KeywordsTitle"/>
      </w:pPr>
      <w:r w:rsidRPr="00572C8D">
        <w:t>Keywords</w:t>
      </w:r>
      <w:r w:rsidR="005F6A63" w:rsidRPr="00572C8D">
        <w:t xml:space="preserve"> </w:t>
      </w:r>
    </w:p>
    <w:p w:rsidR="00A362D1" w:rsidRPr="00572C8D" w:rsidRDefault="0077061D" w:rsidP="0077061D">
      <w:pPr>
        <w:pStyle w:val="Keywords"/>
      </w:pPr>
      <w:r>
        <w:t>Nanoparticle sedimentation</w:t>
      </w:r>
      <w:r w:rsidR="008A4B05" w:rsidRPr="00572C8D">
        <w:t xml:space="preserve">, </w:t>
      </w:r>
      <w:r>
        <w:t>triangular cross section</w:t>
      </w:r>
      <w:r w:rsidR="008A4B05" w:rsidRPr="00572C8D">
        <w:t xml:space="preserve">, </w:t>
      </w:r>
      <w:r>
        <w:t>OpenFoam</w:t>
      </w:r>
      <w:r w:rsidR="008A4B05" w:rsidRPr="00572C8D">
        <w:t xml:space="preserve">, </w:t>
      </w:r>
      <w:r>
        <w:t xml:space="preserve">heat transfer, </w:t>
      </w:r>
      <w:r w:rsidR="00020C04">
        <w:t>transient free convection</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650635">
      <w:pPr>
        <w:pStyle w:val="1"/>
        <w:numPr>
          <w:ilvl w:val="0"/>
          <w:numId w:val="10"/>
        </w:numPr>
        <w:spacing w:before="0"/>
        <w:rPr>
          <w:rtl/>
        </w:rPr>
      </w:pPr>
      <w:r w:rsidRPr="00572C8D">
        <w:rPr>
          <w:rFonts w:hint="cs"/>
          <w:rtl/>
        </w:rPr>
        <w:t>م</w:t>
      </w:r>
      <w:r w:rsidR="00F425DD" w:rsidRPr="00572C8D">
        <w:rPr>
          <w:rFonts w:hint="cs"/>
          <w:rtl/>
        </w:rPr>
        <w:t xml:space="preserve">قدمه </w:t>
      </w:r>
    </w:p>
    <w:p w:rsidR="00DE6009" w:rsidRDefault="00B41519" w:rsidP="00771260">
      <w:pPr>
        <w:pStyle w:val="a"/>
        <w:ind w:firstLine="0"/>
        <w:rPr>
          <w:lang w:bidi="ar-SA"/>
        </w:rPr>
      </w:pPr>
      <w:r w:rsidRPr="00B41519">
        <w:rPr>
          <w:rFonts w:hint="cs"/>
          <w:rtl/>
          <w:lang w:bidi="ar-SA"/>
        </w:rPr>
        <w:t>انتقال حرارت در جریان جابجایی آزاد تحت تاثیر نیروی بویانسی در بسیاری از کاربردهای مهندسی از جمله سیستم</w:t>
      </w:r>
      <w:r w:rsidRPr="00B41519">
        <w:rPr>
          <w:rtl/>
          <w:lang w:bidi="ar-SA"/>
        </w:rPr>
        <w:softHyphen/>
      </w:r>
      <w:r w:rsidRPr="00B41519">
        <w:rPr>
          <w:rFonts w:hint="cs"/>
          <w:rtl/>
          <w:lang w:bidi="ar-SA"/>
        </w:rPr>
        <w:t>های سرمایشی، گرمایشی، تهویه مطبوع و... از اهمیت بالایی برخوردار است. از آنجایی که سیالات پایه دارای انتقال حرارت رسانشی پایینی میباشند، استفاده از سیستم</w:t>
      </w:r>
      <w:r w:rsidRPr="00B41519">
        <w:rPr>
          <w:rtl/>
          <w:lang w:bidi="ar-SA"/>
        </w:rPr>
        <w:softHyphen/>
      </w:r>
      <w:r w:rsidRPr="00B41519">
        <w:rPr>
          <w:rFonts w:hint="cs"/>
          <w:rtl/>
          <w:lang w:bidi="ar-SA"/>
        </w:rPr>
        <w:t>های با توان و حرارت بالا و نیز بهبود انتقال حرارت جابجایی آزاد از ضرورت</w:t>
      </w:r>
      <w:r w:rsidRPr="00B41519">
        <w:rPr>
          <w:rtl/>
          <w:lang w:bidi="ar-SA"/>
        </w:rPr>
        <w:softHyphen/>
      </w:r>
      <w:r w:rsidRPr="00B41519">
        <w:rPr>
          <w:rFonts w:hint="cs"/>
          <w:rtl/>
          <w:lang w:bidi="ar-SA"/>
        </w:rPr>
        <w:t>های این مسئله می</w:t>
      </w:r>
      <w:r w:rsidRPr="00B41519">
        <w:rPr>
          <w:rtl/>
          <w:lang w:bidi="ar-SA"/>
        </w:rPr>
        <w:softHyphen/>
      </w:r>
      <w:r w:rsidR="005622A4">
        <w:rPr>
          <w:rFonts w:hint="cs"/>
          <w:rtl/>
          <w:lang w:bidi="ar-SA"/>
        </w:rPr>
        <w:t>باشد.</w:t>
      </w:r>
      <w:r w:rsidRPr="00B41519">
        <w:t xml:space="preserve"> </w:t>
      </w:r>
      <w:r w:rsidRPr="00B41519">
        <w:rPr>
          <w:rFonts w:hint="cs"/>
          <w:rtl/>
          <w:lang w:bidi="ar-SA"/>
        </w:rPr>
        <w:t>ازین رو از مواد افزودنی برای بهبود این خاصیت استفاده می</w:t>
      </w:r>
      <w:r w:rsidRPr="00B41519">
        <w:rPr>
          <w:rtl/>
          <w:lang w:bidi="ar-SA"/>
        </w:rPr>
        <w:softHyphen/>
      </w:r>
      <w:r w:rsidRPr="00B41519">
        <w:rPr>
          <w:rFonts w:hint="cs"/>
          <w:rtl/>
          <w:lang w:bidi="ar-SA"/>
        </w:rPr>
        <w:t>گردد</w:t>
      </w:r>
      <w:r w:rsidR="005622A4">
        <w:rPr>
          <w:rFonts w:hint="cs"/>
          <w:rtl/>
          <w:lang w:bidi="ar-SA"/>
        </w:rPr>
        <w:t>.</w:t>
      </w:r>
      <w:r w:rsidRPr="00B41519">
        <w:rPr>
          <w:rFonts w:hint="cs"/>
          <w:rtl/>
          <w:lang w:bidi="ar-SA"/>
        </w:rPr>
        <w:t xml:space="preserve"> </w:t>
      </w:r>
      <w:r w:rsidRPr="00B41519">
        <w:rPr>
          <w:rFonts w:hint="cs"/>
          <w:sz w:val="20"/>
          <w:rtl/>
          <w:lang w:bidi="ar-SA"/>
        </w:rPr>
        <w:t xml:space="preserve">این مواد </w:t>
      </w:r>
      <w:r w:rsidRPr="00B41519">
        <w:rPr>
          <w:rFonts w:hint="cs"/>
          <w:sz w:val="20"/>
          <w:rtl/>
          <w:lang w:bidi="ar-SA"/>
        </w:rPr>
        <w:t>افزودنی ذرات فلزی و یا نافلزی می</w:t>
      </w:r>
      <w:r w:rsidRPr="00B41519">
        <w:rPr>
          <w:sz w:val="20"/>
          <w:rtl/>
          <w:lang w:bidi="ar-SA"/>
        </w:rPr>
        <w:softHyphen/>
      </w:r>
      <w:r w:rsidRPr="00B41519">
        <w:rPr>
          <w:rFonts w:hint="cs"/>
          <w:sz w:val="20"/>
          <w:rtl/>
          <w:lang w:bidi="ar-SA"/>
        </w:rPr>
        <w:t>باشند که خواص انتقال حرارت بسیار بالاتری نسبت به سیال پایه دارند. زمانی که این ذرات را در اندازه</w:t>
      </w:r>
      <w:r w:rsidRPr="00B41519">
        <w:rPr>
          <w:sz w:val="20"/>
          <w:rtl/>
          <w:lang w:bidi="ar-SA"/>
        </w:rPr>
        <w:softHyphen/>
      </w:r>
      <w:r w:rsidRPr="00B41519">
        <w:rPr>
          <w:rFonts w:hint="cs"/>
          <w:sz w:val="20"/>
          <w:rtl/>
          <w:lang w:bidi="ar-SA"/>
        </w:rPr>
        <w:t>های کوچک به سیال اضافه می</w:t>
      </w:r>
      <w:r w:rsidRPr="00B41519">
        <w:rPr>
          <w:sz w:val="20"/>
          <w:rtl/>
          <w:lang w:bidi="ar-SA"/>
        </w:rPr>
        <w:softHyphen/>
      </w:r>
      <w:r w:rsidRPr="00B41519">
        <w:rPr>
          <w:rFonts w:hint="cs"/>
          <w:sz w:val="20"/>
          <w:rtl/>
          <w:lang w:bidi="ar-SA"/>
        </w:rPr>
        <w:t>کنیم خواص گرمایی مخلوط نیز بهبود می</w:t>
      </w:r>
      <w:r w:rsidRPr="00B41519">
        <w:rPr>
          <w:sz w:val="20"/>
          <w:rtl/>
          <w:lang w:bidi="ar-SA"/>
        </w:rPr>
        <w:softHyphen/>
      </w:r>
      <w:r w:rsidRPr="00B41519">
        <w:rPr>
          <w:rFonts w:hint="cs"/>
          <w:sz w:val="20"/>
          <w:rtl/>
          <w:lang w:bidi="ar-SA"/>
        </w:rPr>
        <w:t xml:space="preserve">یابد </w:t>
      </w:r>
      <w:r w:rsidRPr="00B41519">
        <w:rPr>
          <w:rFonts w:hint="cs"/>
          <w:sz w:val="20"/>
        </w:rPr>
        <w:t>]</w:t>
      </w:r>
      <w:r w:rsidR="00B84DB2" w:rsidRPr="00B84DB2">
        <w:rPr>
          <w:rFonts w:hint="cs"/>
          <w:sz w:val="20"/>
          <w:rtl/>
          <w:lang w:bidi="ar-SA"/>
        </w:rPr>
        <w:t>١</w:t>
      </w:r>
      <w:r w:rsidR="00B84DB2" w:rsidRPr="00B84DB2">
        <w:rPr>
          <w:rFonts w:hint="cs"/>
          <w:sz w:val="20"/>
          <w:lang w:bidi="ar-SA"/>
        </w:rPr>
        <w:t xml:space="preserve"> </w:t>
      </w:r>
      <w:r w:rsidRPr="00B41519">
        <w:rPr>
          <w:rFonts w:hint="cs"/>
          <w:sz w:val="20"/>
        </w:rPr>
        <w:t>[</w:t>
      </w:r>
      <w:r w:rsidRPr="00B41519">
        <w:rPr>
          <w:rFonts w:hint="cs"/>
          <w:sz w:val="20"/>
          <w:rtl/>
          <w:lang w:bidi="ar-SA"/>
        </w:rPr>
        <w:t xml:space="preserve"> پس از چاپ تئوری ماکسول </w:t>
      </w:r>
      <w:r w:rsidRPr="00B41519">
        <w:rPr>
          <w:rFonts w:hint="cs"/>
          <w:sz w:val="20"/>
        </w:rPr>
        <w:t>]</w:t>
      </w:r>
      <w:r w:rsidR="00B84DB2" w:rsidRPr="00B84DB2">
        <w:rPr>
          <w:rFonts w:hint="cs"/>
          <w:sz w:val="20"/>
          <w:rtl/>
          <w:lang w:bidi="ar-SA"/>
        </w:rPr>
        <w:t>٢</w:t>
      </w:r>
      <w:r w:rsidR="00B84DB2" w:rsidRPr="00B84DB2">
        <w:rPr>
          <w:rFonts w:hint="cs"/>
          <w:sz w:val="20"/>
          <w:lang w:bidi="ar-SA"/>
        </w:rPr>
        <w:t xml:space="preserve"> </w:t>
      </w:r>
      <w:r w:rsidRPr="00B41519">
        <w:rPr>
          <w:rFonts w:hint="cs"/>
          <w:sz w:val="20"/>
        </w:rPr>
        <w:t>[</w:t>
      </w:r>
      <w:r w:rsidRPr="00B41519">
        <w:rPr>
          <w:rFonts w:hint="cs"/>
          <w:sz w:val="20"/>
          <w:rtl/>
          <w:lang w:bidi="ar-SA"/>
        </w:rPr>
        <w:t xml:space="preserve"> مطالعات تئوریک و تجربی زیادی در این زمینه منتشر شد. ماکسول نشان داد که افزودن درصد حجمی ذرات به یک سیال پایه برابر با افزایش انتقال حرارت هدایتی مخلوط می</w:t>
      </w:r>
      <w:r w:rsidRPr="00B41519">
        <w:rPr>
          <w:sz w:val="20"/>
          <w:rtl/>
          <w:lang w:bidi="ar-SA"/>
        </w:rPr>
        <w:softHyphen/>
      </w:r>
      <w:r w:rsidRPr="00B41519">
        <w:rPr>
          <w:rFonts w:hint="cs"/>
          <w:sz w:val="20"/>
          <w:rtl/>
          <w:lang w:bidi="ar-SA"/>
        </w:rPr>
        <w:t xml:space="preserve">باشد. از جهتی با توجه به این که علاوه بر هدایت حرارتی، سایر خواص فیزیکی سیال از جمله ویسکوزیته، چگالی </w:t>
      </w:r>
      <w:r w:rsidRPr="00B41519">
        <w:rPr>
          <w:rFonts w:hint="cs"/>
          <w:sz w:val="20"/>
          <w:rtl/>
          <w:lang w:bidi="ar-SA"/>
        </w:rPr>
        <w:lastRenderedPageBreak/>
        <w:t>و ظرفیت حرارتی سیال تحت تاثیر قرار می</w:t>
      </w:r>
      <w:r w:rsidRPr="00B41519">
        <w:rPr>
          <w:sz w:val="20"/>
          <w:rtl/>
          <w:lang w:bidi="ar-SA"/>
        </w:rPr>
        <w:softHyphen/>
      </w:r>
      <w:r w:rsidRPr="00B41519">
        <w:rPr>
          <w:rFonts w:hint="cs"/>
          <w:sz w:val="20"/>
          <w:rtl/>
          <w:lang w:bidi="ar-SA"/>
        </w:rPr>
        <w:t>گیرند، مطالعات زیادی در راستای شناخت هر چه بیشتر این مخلوط</w:t>
      </w:r>
      <w:r w:rsidRPr="00B41519">
        <w:rPr>
          <w:sz w:val="20"/>
          <w:rtl/>
          <w:lang w:bidi="ar-SA"/>
        </w:rPr>
        <w:softHyphen/>
      </w:r>
      <w:r w:rsidRPr="00B41519">
        <w:rPr>
          <w:sz w:val="20"/>
          <w:rtl/>
          <w:lang w:bidi="ar-SA"/>
        </w:rPr>
        <w:softHyphen/>
      </w:r>
      <w:r w:rsidRPr="00B41519">
        <w:rPr>
          <w:rFonts w:hint="cs"/>
          <w:sz w:val="20"/>
          <w:rtl/>
          <w:lang w:bidi="ar-SA"/>
        </w:rPr>
        <w:t>ها انجام گرفته شده است.</w:t>
      </w:r>
      <w:r w:rsidRPr="00B41519">
        <w:rPr>
          <w:rFonts w:asciiTheme="minorHAnsi" w:eastAsiaTheme="minorHAnsi" w:hAnsiTheme="minorHAnsi" w:hint="cs"/>
          <w:sz w:val="26"/>
          <w:szCs w:val="26"/>
          <w:rtl/>
          <w:lang w:eastAsia="en-US"/>
        </w:rPr>
        <w:t xml:space="preserve"> </w:t>
      </w:r>
      <w:r w:rsidRPr="00B41519">
        <w:rPr>
          <w:rFonts w:hint="cs"/>
          <w:rtl/>
          <w:lang w:bidi="ar-SA"/>
        </w:rPr>
        <w:t>در ابتدا ذرات اضافه شده در اندازه</w:t>
      </w:r>
      <w:r w:rsidRPr="00B41519">
        <w:rPr>
          <w:rtl/>
          <w:lang w:bidi="ar-SA"/>
        </w:rPr>
        <w:softHyphen/>
      </w:r>
      <w:r w:rsidRPr="00B41519">
        <w:rPr>
          <w:rFonts w:hint="cs"/>
          <w:rtl/>
          <w:lang w:bidi="ar-SA"/>
        </w:rPr>
        <w:t>های میلیمتر و میکرومتر بودند، اما به علت ایجاد خوردگی و افت فشار زیاد و هم چنین سرعت ته</w:t>
      </w:r>
      <w:r w:rsidRPr="00B41519">
        <w:rPr>
          <w:rtl/>
          <w:lang w:bidi="ar-SA"/>
        </w:rPr>
        <w:softHyphen/>
      </w:r>
      <w:r w:rsidRPr="00B41519">
        <w:rPr>
          <w:rFonts w:hint="cs"/>
          <w:rtl/>
          <w:lang w:bidi="ar-SA"/>
        </w:rPr>
        <w:t>نشینی بالا مورد توجه قرار نگرفتند. در حالیکه افزودن ذرات در مقیاس نانو (</w:t>
      </w:r>
      <w:r w:rsidRPr="00B41519">
        <w:rPr>
          <w:b/>
          <w:bCs/>
          <w:rtl/>
          <w:lang w:bidi="ar-SA"/>
        </w:rPr>
        <w:t>نانومتر</w:t>
      </w:r>
      <w:r w:rsidRPr="00B41519">
        <w:rPr>
          <w:rFonts w:hint="cs"/>
          <w:b/>
          <w:bCs/>
          <w:rtl/>
          <w:lang w:bidi="ar-SA"/>
        </w:rPr>
        <w:t>١۰۰</w:t>
      </w:r>
      <w:r w:rsidRPr="00B41519">
        <w:rPr>
          <w:rFonts w:hint="cs"/>
          <w:rtl/>
          <w:lang w:bidi="ar-SA"/>
        </w:rPr>
        <w:t>-</w:t>
      </w:r>
      <w:r w:rsidRPr="00B41519">
        <w:rPr>
          <w:rFonts w:hint="cs"/>
          <w:b/>
          <w:bCs/>
          <w:rtl/>
          <w:lang w:bidi="ar-SA"/>
        </w:rPr>
        <w:t>١</w:t>
      </w:r>
      <w:r w:rsidRPr="00B41519">
        <w:rPr>
          <w:rFonts w:hint="cs"/>
          <w:rtl/>
          <w:lang w:bidi="ar-SA"/>
        </w:rPr>
        <w:t>) به سیال فاقد این مشکلات است. در مورد یکنواختی و همگن بودن توزیع ذرات نیز مطالعاتی صورت پذیرفته است. به عنوان مثال ناندی</w:t>
      </w:r>
      <w:r w:rsidRPr="00B41519">
        <w:rPr>
          <w:rtl/>
          <w:lang w:bidi="ar-SA"/>
        </w:rPr>
        <w:softHyphen/>
      </w:r>
      <w:r w:rsidRPr="00B41519">
        <w:rPr>
          <w:rFonts w:hint="cs"/>
          <w:rtl/>
          <w:lang w:bidi="ar-SA"/>
        </w:rPr>
        <w:t xml:space="preserve">پاترا و همکاران </w:t>
      </w:r>
      <w:r w:rsidRPr="00B41519">
        <w:rPr>
          <w:rFonts w:hint="cs"/>
        </w:rPr>
        <w:t>]</w:t>
      </w:r>
      <w:r w:rsidR="005622A4" w:rsidRPr="005622A4">
        <w:rPr>
          <w:rFonts w:hint="cs"/>
          <w:rtl/>
          <w:lang w:bidi="ar-SA"/>
        </w:rPr>
        <w:t>٣</w:t>
      </w:r>
      <w:r w:rsidRPr="00B41519">
        <w:rPr>
          <w:rFonts w:hint="cs"/>
        </w:rPr>
        <w:t>[</w:t>
      </w:r>
      <w:r w:rsidRPr="00B41519">
        <w:rPr>
          <w:rFonts w:hint="cs"/>
          <w:rtl/>
          <w:lang w:bidi="ar-SA"/>
        </w:rPr>
        <w:t xml:space="preserve"> نانوسیال اکسید مس </w:t>
      </w:r>
      <w:r w:rsidRPr="00B41519">
        <w:rPr>
          <w:rFonts w:ascii="Times New Roman" w:hAnsi="Times New Roman" w:cs="Times New Roman" w:hint="cs"/>
          <w:rtl/>
          <w:lang w:bidi="ar-SA"/>
        </w:rPr>
        <w:t>–</w:t>
      </w:r>
      <w:r w:rsidRPr="00B41519">
        <w:rPr>
          <w:rFonts w:hint="cs"/>
          <w:rtl/>
          <w:lang w:bidi="ar-SA"/>
        </w:rPr>
        <w:t xml:space="preserve"> آب و اکسید آلومینیوم </w:t>
      </w:r>
      <w:r w:rsidRPr="00B41519">
        <w:rPr>
          <w:rFonts w:ascii="Times New Roman" w:hAnsi="Times New Roman" w:cs="Times New Roman" w:hint="cs"/>
          <w:rtl/>
          <w:lang w:bidi="ar-SA"/>
        </w:rPr>
        <w:t>–</w:t>
      </w:r>
      <w:r w:rsidRPr="00B41519">
        <w:rPr>
          <w:rFonts w:hint="cs"/>
          <w:rtl/>
          <w:lang w:bidi="ar-SA"/>
        </w:rPr>
        <w:t xml:space="preserve"> آب را با درصدهای حجمی مختلف مورد مطالعه قرار دادند و مشاهده کردند که نانوسیال از خود رفتار همگنی نشان می</w:t>
      </w:r>
      <w:r w:rsidRPr="00B41519">
        <w:rPr>
          <w:rtl/>
          <w:lang w:bidi="ar-SA"/>
        </w:rPr>
        <w:softHyphen/>
      </w:r>
      <w:r w:rsidRPr="00B41519">
        <w:rPr>
          <w:rFonts w:hint="cs"/>
          <w:rtl/>
          <w:lang w:bidi="ar-SA"/>
        </w:rPr>
        <w:t>دهد.</w:t>
      </w:r>
      <w:r w:rsidR="00B570AE">
        <w:rPr>
          <w:rFonts w:asciiTheme="minorHAnsi" w:eastAsiaTheme="minorHAnsi" w:hAnsiTheme="minorHAnsi"/>
          <w:b/>
          <w:bCs/>
          <w:sz w:val="26"/>
          <w:szCs w:val="26"/>
          <w:lang w:eastAsia="en-US"/>
        </w:rPr>
        <w:t xml:space="preserve"> </w:t>
      </w:r>
      <w:r w:rsidR="00B570AE" w:rsidRPr="00B570AE">
        <w:rPr>
          <w:rFonts w:hint="cs"/>
          <w:rtl/>
          <w:lang w:bidi="ar-SA"/>
        </w:rPr>
        <w:t xml:space="preserve">زیاد ساغیر و همکاران </w:t>
      </w:r>
      <w:r w:rsidR="00B570AE" w:rsidRPr="00B570AE">
        <w:rPr>
          <w:rFonts w:hint="cs"/>
        </w:rPr>
        <w:t>]</w:t>
      </w:r>
      <w:r w:rsidR="005622A4" w:rsidRPr="005622A4">
        <w:rPr>
          <w:rFonts w:ascii="Calibri" w:eastAsia="MS Mincho" w:hAnsi="Calibri" w:cs="Arial"/>
          <w:sz w:val="22"/>
          <w:szCs w:val="22"/>
          <w:rtl/>
          <w:lang w:bidi="ar-SA"/>
        </w:rPr>
        <w:t xml:space="preserve"> </w:t>
      </w:r>
      <w:r w:rsidR="005622A4" w:rsidRPr="005622A4">
        <w:rPr>
          <w:rtl/>
          <w:lang w:bidi="ar-SA"/>
        </w:rPr>
        <w:t>٤</w:t>
      </w:r>
      <w:r w:rsidR="005622A4" w:rsidRPr="005622A4">
        <w:rPr>
          <w:rFonts w:hint="cs"/>
          <w:lang w:bidi="ar-SA"/>
        </w:rPr>
        <w:t xml:space="preserve"> </w:t>
      </w:r>
      <w:r w:rsidR="00B570AE" w:rsidRPr="00B570AE">
        <w:rPr>
          <w:rFonts w:hint="cs"/>
        </w:rPr>
        <w:t>[</w:t>
      </w:r>
      <w:r w:rsidR="00B570AE" w:rsidRPr="00B570AE">
        <w:rPr>
          <w:rFonts w:hint="cs"/>
          <w:rtl/>
          <w:lang w:bidi="ar-SA"/>
        </w:rPr>
        <w:t xml:space="preserve"> به بررسی انتقال حرارت داخل یک حفره پرداختند و نشان دادند که با افزایش عدد رایلی و کسر حجمی نانوذرات، انتقال حرارت کاهش می</w:t>
      </w:r>
      <w:r w:rsidR="00B570AE" w:rsidRPr="00B570AE">
        <w:rPr>
          <w:rtl/>
          <w:lang w:bidi="ar-SA"/>
        </w:rPr>
        <w:softHyphen/>
      </w:r>
      <w:r w:rsidR="00B570AE" w:rsidRPr="00B570AE">
        <w:rPr>
          <w:rFonts w:hint="cs"/>
          <w:rtl/>
          <w:lang w:bidi="ar-SA"/>
        </w:rPr>
        <w:t xml:space="preserve">یابد. ترنیک و همکاران </w:t>
      </w:r>
      <w:r w:rsidR="00B570AE" w:rsidRPr="00B570AE">
        <w:rPr>
          <w:rFonts w:hint="cs"/>
        </w:rPr>
        <w:t>]</w:t>
      </w:r>
      <w:r w:rsidR="00771260" w:rsidRPr="00771260">
        <w:rPr>
          <w:rtl/>
          <w:lang w:bidi="ar-SA"/>
        </w:rPr>
        <w:t>٥</w:t>
      </w:r>
      <w:r w:rsidR="00771260" w:rsidRPr="00771260">
        <w:rPr>
          <w:rFonts w:hint="cs"/>
          <w:lang w:bidi="ar-SA"/>
        </w:rPr>
        <w:t xml:space="preserve"> </w:t>
      </w:r>
      <w:r w:rsidR="00B570AE" w:rsidRPr="00B570AE">
        <w:rPr>
          <w:rFonts w:hint="cs"/>
        </w:rPr>
        <w:t>[</w:t>
      </w:r>
      <w:r w:rsidR="00B570AE" w:rsidRPr="00B570AE">
        <w:rPr>
          <w:rFonts w:hint="cs"/>
          <w:rtl/>
          <w:lang w:bidi="ar-SA"/>
        </w:rPr>
        <w:t>جابجایی طبیعی یک نانوسیال غیرنیوتنی را در داخل یک حفره بررسی کردند. آنها از مدل توانی و غیر</w:t>
      </w:r>
      <w:r w:rsidR="00B570AE" w:rsidRPr="00B570AE">
        <w:softHyphen/>
      </w:r>
      <w:r w:rsidR="00B570AE" w:rsidRPr="00B570AE">
        <w:rPr>
          <w:rFonts w:hint="cs"/>
          <w:rtl/>
          <w:lang w:bidi="ar-SA"/>
        </w:rPr>
        <w:t>نیوتنی استفاده کردند. نتایج نشانگر بهبود انتقال حرارت به ازای نانوسیال های مختلف بود</w:t>
      </w:r>
      <w:r w:rsidR="00B570AE" w:rsidRPr="00B570AE">
        <w:rPr>
          <w:rFonts w:asciiTheme="minorHAnsi" w:eastAsiaTheme="minorHAnsi" w:hAnsiTheme="minorHAnsi" w:hint="cs"/>
          <w:sz w:val="26"/>
          <w:szCs w:val="26"/>
          <w:rtl/>
          <w:lang w:eastAsia="en-US"/>
        </w:rPr>
        <w:t xml:space="preserve"> </w:t>
      </w:r>
      <w:r w:rsidR="00B570AE" w:rsidRPr="00B570AE">
        <w:rPr>
          <w:rFonts w:hint="cs"/>
          <w:rtl/>
          <w:lang w:bidi="ar-SA"/>
        </w:rPr>
        <w:t xml:space="preserve">خانافر و همکاران </w:t>
      </w:r>
      <w:r w:rsidR="00B570AE" w:rsidRPr="00B570AE">
        <w:rPr>
          <w:rFonts w:hint="cs"/>
          <w:lang w:bidi="ar-SA"/>
        </w:rPr>
        <w:t>]</w:t>
      </w:r>
      <w:r w:rsidR="00771260" w:rsidRPr="00771260">
        <w:rPr>
          <w:rFonts w:hint="cs"/>
          <w:rtl/>
          <w:lang w:bidi="ar-SA"/>
        </w:rPr>
        <w:t>٦</w:t>
      </w:r>
      <w:r w:rsidR="00771260" w:rsidRPr="00771260">
        <w:rPr>
          <w:rFonts w:hint="cs"/>
          <w:lang w:bidi="ar-SA"/>
        </w:rPr>
        <w:t xml:space="preserve"> </w:t>
      </w:r>
      <w:r w:rsidR="00B570AE" w:rsidRPr="00B570AE">
        <w:rPr>
          <w:rFonts w:hint="cs"/>
          <w:lang w:bidi="ar-SA"/>
        </w:rPr>
        <w:t>[</w:t>
      </w:r>
      <w:r w:rsidR="00B570AE" w:rsidRPr="00B570AE">
        <w:rPr>
          <w:rFonts w:hint="cs"/>
          <w:rtl/>
          <w:lang w:bidi="ar-SA"/>
        </w:rPr>
        <w:t xml:space="preserve"> با بررسی جریان جابجایی طبیعی در محفظه های مربعی شکل به کمک روش تک</w:t>
      </w:r>
      <w:r w:rsidR="00B570AE" w:rsidRPr="00B570AE">
        <w:rPr>
          <w:rtl/>
          <w:lang w:bidi="ar-SA"/>
        </w:rPr>
        <w:softHyphen/>
      </w:r>
      <w:r w:rsidR="00B570AE" w:rsidRPr="00B570AE">
        <w:rPr>
          <w:rFonts w:hint="cs"/>
          <w:rtl/>
          <w:lang w:bidi="ar-SA"/>
        </w:rPr>
        <w:t>فاز به این نتیجه رسیدند که با افزایش درصد حجمی نانو</w:t>
      </w:r>
      <w:r w:rsidR="00B570AE" w:rsidRPr="00B570AE">
        <w:rPr>
          <w:rtl/>
          <w:lang w:bidi="ar-SA"/>
        </w:rPr>
        <w:softHyphen/>
      </w:r>
      <w:r w:rsidR="00B570AE" w:rsidRPr="00B570AE">
        <w:rPr>
          <w:rFonts w:hint="cs"/>
          <w:rtl/>
          <w:lang w:bidi="ar-SA"/>
        </w:rPr>
        <w:t>ذرات، در هر محدوده ای از عدد رایلی میزان انتقال حرارت در محفظه افزایش می</w:t>
      </w:r>
      <w:r w:rsidR="00B570AE" w:rsidRPr="00B570AE">
        <w:rPr>
          <w:rtl/>
          <w:lang w:bidi="ar-SA"/>
        </w:rPr>
        <w:softHyphen/>
      </w:r>
      <w:r w:rsidR="00B570AE" w:rsidRPr="00B570AE">
        <w:rPr>
          <w:rFonts w:hint="cs"/>
          <w:rtl/>
          <w:lang w:bidi="ar-SA"/>
        </w:rPr>
        <w:t>یابد. هم</w:t>
      </w:r>
      <w:r w:rsidR="00B570AE" w:rsidRPr="00B570AE">
        <w:rPr>
          <w:rtl/>
          <w:lang w:bidi="ar-SA"/>
        </w:rPr>
        <w:softHyphen/>
      </w:r>
      <w:r w:rsidR="00B570AE" w:rsidRPr="00B570AE">
        <w:rPr>
          <w:rFonts w:hint="cs"/>
          <w:rtl/>
          <w:lang w:bidi="ar-SA"/>
        </w:rPr>
        <w:t xml:space="preserve">چنین هو و همکاران </w:t>
      </w:r>
      <w:r w:rsidR="00B570AE" w:rsidRPr="00B570AE">
        <w:rPr>
          <w:rFonts w:hint="cs"/>
        </w:rPr>
        <w:t>]</w:t>
      </w:r>
      <w:r w:rsidR="00771260" w:rsidRPr="00771260">
        <w:rPr>
          <w:rtl/>
          <w:lang w:bidi="ar-SA"/>
        </w:rPr>
        <w:t>٧</w:t>
      </w:r>
      <w:r w:rsidR="00771260" w:rsidRPr="00771260">
        <w:rPr>
          <w:rFonts w:hint="cs"/>
          <w:lang w:bidi="ar-SA"/>
        </w:rPr>
        <w:t xml:space="preserve"> </w:t>
      </w:r>
      <w:r w:rsidR="00B570AE" w:rsidRPr="00B570AE">
        <w:rPr>
          <w:rFonts w:hint="cs"/>
        </w:rPr>
        <w:t>[</w:t>
      </w:r>
      <w:r w:rsidR="00B570AE" w:rsidRPr="00B570AE">
        <w:rPr>
          <w:rFonts w:hint="cs"/>
          <w:rtl/>
          <w:lang w:bidi="ar-SA"/>
        </w:rPr>
        <w:t xml:space="preserve"> به کمک روش تجربی محفظه</w:t>
      </w:r>
      <w:r w:rsidR="00B570AE" w:rsidRPr="00B570AE">
        <w:rPr>
          <w:rtl/>
          <w:lang w:bidi="ar-SA"/>
        </w:rPr>
        <w:softHyphen/>
      </w:r>
      <w:r w:rsidR="00B570AE" w:rsidRPr="00B570AE">
        <w:rPr>
          <w:rFonts w:hint="cs"/>
          <w:rtl/>
          <w:lang w:bidi="ar-SA"/>
        </w:rPr>
        <w:t>هایی مربعی شکل در اندازه</w:t>
      </w:r>
      <w:r w:rsidR="00B570AE" w:rsidRPr="00B570AE">
        <w:rPr>
          <w:rtl/>
          <w:lang w:bidi="ar-SA"/>
        </w:rPr>
        <w:softHyphen/>
      </w:r>
      <w:r w:rsidR="00B570AE" w:rsidRPr="00B570AE">
        <w:rPr>
          <w:rFonts w:hint="cs"/>
          <w:rtl/>
          <w:lang w:bidi="ar-SA"/>
        </w:rPr>
        <w:t>های مختلف را مورد بررسی قرار داده و مشاهده نمودند که تنها به ازای درصد حجمی</w:t>
      </w:r>
      <w:r w:rsidR="00B570AE" w:rsidRPr="00B570AE">
        <w:rPr>
          <w:rtl/>
          <w:lang w:bidi="ar-SA"/>
        </w:rPr>
        <w:softHyphen/>
      </w:r>
      <w:r w:rsidR="00B570AE" w:rsidRPr="00B570AE">
        <w:rPr>
          <w:rFonts w:hint="cs"/>
          <w:rtl/>
          <w:lang w:bidi="ar-SA"/>
        </w:rPr>
        <w:t>های پایین نانوذرات و آن هم در عددهای رایلی بالا، انتقال حرارت میتواند بهبود یابد. چنانچه درصد حجمی نانوذرات مقدار بالایی داشته باشد نتیجه معکوس بوده و انتقال حرارت دچار میرایی خواهد شد.</w:t>
      </w:r>
    </w:p>
    <w:p w:rsidR="00B570AE" w:rsidRDefault="00B570AE" w:rsidP="00771260">
      <w:pPr>
        <w:pStyle w:val="a"/>
        <w:rPr>
          <w:lang w:bidi="ar-SA"/>
        </w:rPr>
      </w:pPr>
      <w:r w:rsidRPr="00B570AE">
        <w:rPr>
          <w:rFonts w:hint="cs"/>
          <w:rtl/>
          <w:lang w:bidi="ar-SA"/>
        </w:rPr>
        <w:t xml:space="preserve">بهزادمهر و همکاران </w:t>
      </w:r>
      <w:r w:rsidRPr="00B570AE">
        <w:rPr>
          <w:rFonts w:hint="cs"/>
        </w:rPr>
        <w:t>]</w:t>
      </w:r>
      <w:r w:rsidR="00771260" w:rsidRPr="00771260">
        <w:rPr>
          <w:rFonts w:hint="cs"/>
          <w:rtl/>
          <w:lang w:bidi="ar-SA"/>
        </w:rPr>
        <w:t>٨</w:t>
      </w:r>
      <w:r w:rsidR="00771260" w:rsidRPr="00771260">
        <w:rPr>
          <w:rFonts w:hint="cs"/>
          <w:lang w:bidi="ar-SA"/>
        </w:rPr>
        <w:t xml:space="preserve"> </w:t>
      </w:r>
      <w:r w:rsidRPr="00B570AE">
        <w:rPr>
          <w:rFonts w:hint="cs"/>
        </w:rPr>
        <w:t>[</w:t>
      </w:r>
      <w:r w:rsidRPr="00B570AE">
        <w:rPr>
          <w:rFonts w:hint="cs"/>
          <w:rtl/>
          <w:lang w:bidi="ar-SA"/>
        </w:rPr>
        <w:t xml:space="preserve"> به جهت مقایسه مدل های دوفازی و تک</w:t>
      </w:r>
      <w:r w:rsidRPr="00B570AE">
        <w:rPr>
          <w:rtl/>
          <w:lang w:bidi="ar-SA"/>
        </w:rPr>
        <w:softHyphen/>
      </w:r>
      <w:r w:rsidRPr="00B570AE">
        <w:rPr>
          <w:rFonts w:hint="cs"/>
          <w:rtl/>
          <w:lang w:bidi="ar-SA"/>
        </w:rPr>
        <w:t>فازی به مدل</w:t>
      </w:r>
      <w:r w:rsidRPr="00B570AE">
        <w:rPr>
          <w:rtl/>
          <w:lang w:bidi="ar-SA"/>
        </w:rPr>
        <w:softHyphen/>
      </w:r>
      <w:r w:rsidRPr="00B570AE">
        <w:rPr>
          <w:rFonts w:hint="cs"/>
          <w:rtl/>
          <w:lang w:bidi="ar-SA"/>
        </w:rPr>
        <w:t>سازی یک لوله دایروی با شار حرارتی یکنوخت برآمدند. نتایج بدست آمده بیانگر این بودند که مدل دو</w:t>
      </w:r>
      <w:r w:rsidRPr="00B570AE">
        <w:rPr>
          <w:rtl/>
          <w:lang w:bidi="ar-SA"/>
        </w:rPr>
        <w:softHyphen/>
      </w:r>
      <w:r w:rsidRPr="00B570AE">
        <w:rPr>
          <w:rFonts w:hint="cs"/>
          <w:rtl/>
          <w:lang w:bidi="ar-SA"/>
        </w:rPr>
        <w:t>فازی مخلوط نتایج دقیق</w:t>
      </w:r>
      <w:r w:rsidRPr="00B570AE">
        <w:rPr>
          <w:rtl/>
          <w:lang w:bidi="ar-SA"/>
        </w:rPr>
        <w:softHyphen/>
      </w:r>
      <w:r w:rsidRPr="00B570AE">
        <w:rPr>
          <w:rFonts w:hint="cs"/>
          <w:rtl/>
          <w:lang w:bidi="ar-SA"/>
        </w:rPr>
        <w:t>تری نسبت به سایر مدل ها ارائه می</w:t>
      </w:r>
      <w:r w:rsidRPr="00B570AE">
        <w:rPr>
          <w:rtl/>
          <w:lang w:bidi="ar-SA"/>
        </w:rPr>
        <w:softHyphen/>
      </w:r>
      <w:r w:rsidRPr="00B570AE">
        <w:rPr>
          <w:rFonts w:hint="cs"/>
          <w:rtl/>
          <w:lang w:bidi="ar-SA"/>
        </w:rPr>
        <w:t>دهد.</w:t>
      </w:r>
      <w:r w:rsidRPr="00B570AE">
        <w:rPr>
          <w:rFonts w:asciiTheme="minorHAnsi" w:eastAsiaTheme="minorHAnsi" w:hAnsiTheme="minorHAnsi" w:hint="cs"/>
          <w:sz w:val="26"/>
          <w:szCs w:val="26"/>
          <w:rtl/>
          <w:lang w:eastAsia="en-US"/>
        </w:rPr>
        <w:t xml:space="preserve"> </w:t>
      </w:r>
      <w:r w:rsidRPr="00B570AE">
        <w:rPr>
          <w:rFonts w:hint="cs"/>
          <w:rtl/>
          <w:lang w:bidi="ar-SA"/>
        </w:rPr>
        <w:t xml:space="preserve">ناصر حاضری محمل و همکاران </w:t>
      </w:r>
      <w:r w:rsidRPr="00B570AE">
        <w:rPr>
          <w:rFonts w:hint="cs"/>
        </w:rPr>
        <w:t>]</w:t>
      </w:r>
      <w:r w:rsidR="00771260" w:rsidRPr="00771260">
        <w:rPr>
          <w:rtl/>
          <w:lang w:bidi="ar-SA"/>
        </w:rPr>
        <w:t>٩</w:t>
      </w:r>
      <w:r w:rsidR="00771260" w:rsidRPr="00771260">
        <w:rPr>
          <w:rFonts w:hint="cs"/>
          <w:lang w:bidi="ar-SA"/>
        </w:rPr>
        <w:t xml:space="preserve"> </w:t>
      </w:r>
      <w:r w:rsidRPr="00B570AE">
        <w:rPr>
          <w:rFonts w:hint="cs"/>
        </w:rPr>
        <w:t>[</w:t>
      </w:r>
      <w:r w:rsidRPr="00B570AE">
        <w:rPr>
          <w:rFonts w:hint="cs"/>
          <w:rtl/>
          <w:lang w:bidi="ar-SA"/>
        </w:rPr>
        <w:t xml:space="preserve"> طی یک کار عددی و به کمک نرم</w:t>
      </w:r>
      <w:r w:rsidRPr="00B570AE">
        <w:rPr>
          <w:rtl/>
          <w:lang w:bidi="ar-SA"/>
        </w:rPr>
        <w:softHyphen/>
      </w:r>
      <w:r w:rsidRPr="00B570AE">
        <w:rPr>
          <w:rFonts w:hint="cs"/>
          <w:rtl/>
          <w:lang w:bidi="ar-SA"/>
        </w:rPr>
        <w:t>افزار اپن</w:t>
      </w:r>
      <w:r w:rsidRPr="00B570AE">
        <w:rPr>
          <w:rtl/>
          <w:lang w:bidi="ar-SA"/>
        </w:rPr>
        <w:softHyphen/>
      </w:r>
      <w:r w:rsidRPr="00B570AE">
        <w:rPr>
          <w:rFonts w:hint="cs"/>
          <w:rtl/>
          <w:lang w:bidi="ar-SA"/>
        </w:rPr>
        <w:t>فوم جریان ترکیبی در داخل یک حفره شامل نانوسیال آب _ مس را به وسیله روش دوفازی مخلوط بررسی کرده و از مدل لزجت غیر</w:t>
      </w:r>
      <w:r w:rsidRPr="00B570AE">
        <w:rPr>
          <w:rtl/>
          <w:lang w:bidi="ar-SA"/>
        </w:rPr>
        <w:softHyphen/>
      </w:r>
      <w:r w:rsidRPr="00B570AE">
        <w:rPr>
          <w:rFonts w:hint="cs"/>
          <w:rtl/>
          <w:lang w:bidi="ar-SA"/>
        </w:rPr>
        <w:t>نیوتنی قانون توانی برای پیش</w:t>
      </w:r>
      <w:r w:rsidRPr="00B570AE">
        <w:rPr>
          <w:rtl/>
          <w:lang w:bidi="ar-SA"/>
        </w:rPr>
        <w:softHyphen/>
      </w:r>
      <w:r w:rsidRPr="00B570AE">
        <w:rPr>
          <w:rFonts w:hint="cs"/>
          <w:rtl/>
          <w:lang w:bidi="ar-SA"/>
        </w:rPr>
        <w:t xml:space="preserve">بینی لزجت نانوسیال استفاده نمودند. </w:t>
      </w:r>
    </w:p>
    <w:p w:rsidR="0080165A" w:rsidRDefault="00B84BA9" w:rsidP="00771260">
      <w:pPr>
        <w:pStyle w:val="a"/>
        <w:rPr>
          <w:rtl/>
          <w:lang w:bidi="ar-SA"/>
        </w:rPr>
      </w:pPr>
      <w:r w:rsidRPr="00B84BA9">
        <w:rPr>
          <w:rFonts w:hint="cs"/>
          <w:rtl/>
          <w:lang w:bidi="ar-SA"/>
        </w:rPr>
        <w:t>در رابطه با ته</w:t>
      </w:r>
      <w:r w:rsidRPr="00B84BA9">
        <w:rPr>
          <w:rtl/>
          <w:lang w:bidi="ar-SA"/>
        </w:rPr>
        <w:softHyphen/>
      </w:r>
      <w:r w:rsidRPr="00B84BA9">
        <w:rPr>
          <w:rFonts w:hint="cs"/>
          <w:rtl/>
          <w:lang w:bidi="ar-SA"/>
        </w:rPr>
        <w:t>نشینی نانوذرات مطالعات بسیار کمی تا به امروز صورت گرفته است و هنوز بسیاری از اتفاقاتی که طی ته</w:t>
      </w:r>
      <w:r w:rsidRPr="00B84BA9">
        <w:rPr>
          <w:rtl/>
          <w:lang w:bidi="ar-SA"/>
        </w:rPr>
        <w:softHyphen/>
      </w:r>
      <w:r w:rsidRPr="00B84BA9">
        <w:rPr>
          <w:rFonts w:hint="cs"/>
          <w:rtl/>
          <w:lang w:bidi="ar-SA"/>
        </w:rPr>
        <w:t>نشینی ذرات ممکن است اتفاق بیفتد مورد مطالعه دقیقی قرار نگرفته اند.</w:t>
      </w:r>
      <w:r>
        <w:rPr>
          <w:lang w:bidi="ar-SA"/>
        </w:rPr>
        <w:t xml:space="preserve"> </w:t>
      </w:r>
      <w:r w:rsidRPr="00B84BA9">
        <w:rPr>
          <w:rFonts w:hint="cs"/>
          <w:rtl/>
          <w:lang w:bidi="ar-SA"/>
        </w:rPr>
        <w:t xml:space="preserve">منگ و همکاران </w:t>
      </w:r>
      <w:r w:rsidRPr="00B84BA9">
        <w:rPr>
          <w:rFonts w:hint="cs"/>
          <w:lang w:bidi="ar-SA"/>
        </w:rPr>
        <w:t>]</w:t>
      </w:r>
      <w:r w:rsidR="00771260" w:rsidRPr="00771260">
        <w:rPr>
          <w:rFonts w:hint="cs"/>
          <w:rtl/>
          <w:lang w:bidi="ar-SA"/>
        </w:rPr>
        <w:t>١۰</w:t>
      </w:r>
      <w:r w:rsidR="00771260" w:rsidRPr="00771260">
        <w:rPr>
          <w:rFonts w:hint="cs"/>
          <w:lang w:bidi="ar-SA"/>
        </w:rPr>
        <w:t xml:space="preserve"> </w:t>
      </w:r>
      <w:r w:rsidRPr="00B84BA9">
        <w:rPr>
          <w:rFonts w:hint="cs"/>
          <w:lang w:bidi="ar-SA"/>
        </w:rPr>
        <w:t>[</w:t>
      </w:r>
      <w:r w:rsidRPr="00B84BA9">
        <w:rPr>
          <w:rFonts w:hint="cs"/>
          <w:rtl/>
          <w:lang w:bidi="ar-SA"/>
        </w:rPr>
        <w:t xml:space="preserve"> با</w:t>
      </w:r>
      <w:r w:rsidRPr="00B84BA9">
        <w:rPr>
          <w:lang w:bidi="ar-SA"/>
        </w:rPr>
        <w:t xml:space="preserve"> </w:t>
      </w:r>
      <w:r w:rsidRPr="00B84BA9">
        <w:rPr>
          <w:rFonts w:hint="cs"/>
          <w:rtl/>
          <w:lang w:bidi="ar-SA"/>
        </w:rPr>
        <w:t>بهره گیری</w:t>
      </w:r>
      <w:r w:rsidRPr="00B84BA9">
        <w:rPr>
          <w:lang w:bidi="ar-SA"/>
        </w:rPr>
        <w:t xml:space="preserve"> </w:t>
      </w:r>
      <w:r w:rsidRPr="00B84BA9">
        <w:rPr>
          <w:rFonts w:hint="cs"/>
          <w:rtl/>
          <w:lang w:bidi="ar-SA"/>
        </w:rPr>
        <w:t>از</w:t>
      </w:r>
      <w:r w:rsidRPr="00B84BA9">
        <w:rPr>
          <w:lang w:bidi="ar-SA"/>
        </w:rPr>
        <w:t xml:space="preserve"> </w:t>
      </w:r>
      <w:r w:rsidRPr="00B84BA9">
        <w:rPr>
          <w:rFonts w:hint="cs"/>
          <w:rtl/>
          <w:lang w:bidi="ar-SA"/>
        </w:rPr>
        <w:t>حلگرهای</w:t>
      </w:r>
      <w:r w:rsidRPr="00B84BA9">
        <w:rPr>
          <w:lang w:bidi="ar-SA"/>
        </w:rPr>
        <w:t xml:space="preserve"> </w:t>
      </w:r>
      <w:r w:rsidRPr="00B84BA9">
        <w:rPr>
          <w:rFonts w:hint="cs"/>
          <w:rtl/>
          <w:lang w:bidi="ar-SA"/>
        </w:rPr>
        <w:t>اپنفوم،</w:t>
      </w:r>
      <w:r w:rsidRPr="00B84BA9">
        <w:rPr>
          <w:lang w:bidi="ar-SA"/>
        </w:rPr>
        <w:t xml:space="preserve"> </w:t>
      </w:r>
      <w:r w:rsidRPr="00B84BA9">
        <w:rPr>
          <w:rFonts w:hint="cs"/>
          <w:rtl/>
          <w:lang w:bidi="ar-SA"/>
        </w:rPr>
        <w:t>جابجایی</w:t>
      </w:r>
      <w:r w:rsidRPr="00B84BA9">
        <w:rPr>
          <w:lang w:bidi="ar-SA"/>
        </w:rPr>
        <w:t xml:space="preserve"> </w:t>
      </w:r>
      <w:r w:rsidRPr="00B84BA9">
        <w:rPr>
          <w:rFonts w:hint="cs"/>
          <w:rtl/>
          <w:lang w:bidi="ar-SA"/>
        </w:rPr>
        <w:t>طبیعی</w:t>
      </w:r>
      <w:r w:rsidRPr="00B84BA9">
        <w:rPr>
          <w:lang w:bidi="ar-SA"/>
        </w:rPr>
        <w:t xml:space="preserve"> </w:t>
      </w:r>
      <w:r w:rsidRPr="00B84BA9">
        <w:rPr>
          <w:rFonts w:hint="cs"/>
          <w:rtl/>
          <w:lang w:bidi="ar-SA"/>
        </w:rPr>
        <w:t>و ته</w:t>
      </w:r>
      <w:r w:rsidRPr="00B84BA9">
        <w:rPr>
          <w:rtl/>
          <w:lang w:bidi="ar-SA"/>
        </w:rPr>
        <w:softHyphen/>
      </w:r>
      <w:r w:rsidRPr="00B84BA9">
        <w:rPr>
          <w:rFonts w:hint="cs"/>
          <w:rtl/>
          <w:lang w:bidi="ar-SA"/>
        </w:rPr>
        <w:t>نشینی را</w:t>
      </w:r>
      <w:r w:rsidRPr="00B84BA9">
        <w:rPr>
          <w:lang w:bidi="ar-SA"/>
        </w:rPr>
        <w:t xml:space="preserve"> </w:t>
      </w:r>
      <w:r w:rsidRPr="00B84BA9">
        <w:rPr>
          <w:rFonts w:hint="cs"/>
          <w:rtl/>
          <w:lang w:bidi="ar-SA"/>
        </w:rPr>
        <w:t>در</w:t>
      </w:r>
      <w:r w:rsidRPr="00B84BA9">
        <w:rPr>
          <w:lang w:bidi="ar-SA"/>
        </w:rPr>
        <w:t xml:space="preserve"> </w:t>
      </w:r>
      <w:r w:rsidRPr="00B84BA9">
        <w:rPr>
          <w:rFonts w:hint="cs"/>
          <w:rtl/>
          <w:lang w:bidi="ar-SA"/>
        </w:rPr>
        <w:t>داخل</w:t>
      </w:r>
      <w:r w:rsidRPr="00B84BA9">
        <w:rPr>
          <w:lang w:bidi="ar-SA"/>
        </w:rPr>
        <w:t xml:space="preserve"> </w:t>
      </w:r>
      <w:r w:rsidRPr="00B84BA9">
        <w:rPr>
          <w:rFonts w:hint="cs"/>
          <w:rtl/>
          <w:lang w:bidi="ar-SA"/>
        </w:rPr>
        <w:t>حفره</w:t>
      </w:r>
      <w:r w:rsidRPr="00B84BA9">
        <w:rPr>
          <w:lang w:bidi="ar-SA"/>
        </w:rPr>
        <w:t xml:space="preserve"> </w:t>
      </w:r>
      <w:r w:rsidRPr="00B84BA9">
        <w:rPr>
          <w:rFonts w:hint="cs"/>
          <w:rtl/>
          <w:lang w:bidi="ar-SA"/>
        </w:rPr>
        <w:t>حاوی نانوسیال،</w:t>
      </w:r>
      <w:r w:rsidRPr="00B84BA9">
        <w:rPr>
          <w:lang w:bidi="ar-SA"/>
        </w:rPr>
        <w:t xml:space="preserve"> </w:t>
      </w:r>
      <w:r w:rsidRPr="00B84BA9">
        <w:rPr>
          <w:rFonts w:hint="cs"/>
          <w:rtl/>
          <w:lang w:bidi="ar-SA"/>
        </w:rPr>
        <w:t>با</w:t>
      </w:r>
      <w:r w:rsidRPr="00B84BA9">
        <w:rPr>
          <w:lang w:bidi="ar-SA"/>
        </w:rPr>
        <w:t xml:space="preserve"> </w:t>
      </w:r>
      <w:r w:rsidRPr="00B84BA9">
        <w:rPr>
          <w:rFonts w:hint="cs"/>
          <w:rtl/>
          <w:lang w:bidi="ar-SA"/>
        </w:rPr>
        <w:t>استفاده</w:t>
      </w:r>
      <w:r w:rsidRPr="00B84BA9">
        <w:rPr>
          <w:lang w:bidi="ar-SA"/>
        </w:rPr>
        <w:t xml:space="preserve"> </w:t>
      </w:r>
      <w:r w:rsidRPr="00B84BA9">
        <w:rPr>
          <w:rFonts w:hint="cs"/>
          <w:rtl/>
          <w:lang w:bidi="ar-SA"/>
        </w:rPr>
        <w:t>از</w:t>
      </w:r>
      <w:r w:rsidRPr="00B84BA9">
        <w:rPr>
          <w:lang w:bidi="ar-SA"/>
        </w:rPr>
        <w:t xml:space="preserve"> </w:t>
      </w:r>
      <w:r w:rsidRPr="00B84BA9">
        <w:rPr>
          <w:rFonts w:hint="cs"/>
          <w:rtl/>
          <w:lang w:bidi="ar-SA"/>
        </w:rPr>
        <w:t>مدل</w:t>
      </w:r>
      <w:r w:rsidRPr="00B84BA9">
        <w:rPr>
          <w:lang w:bidi="ar-SA"/>
        </w:rPr>
        <w:t xml:space="preserve"> </w:t>
      </w:r>
      <w:r w:rsidRPr="00B84BA9">
        <w:rPr>
          <w:rFonts w:hint="cs"/>
          <w:rtl/>
          <w:lang w:bidi="ar-SA"/>
        </w:rPr>
        <w:t>دوفازی</w:t>
      </w:r>
      <w:r w:rsidRPr="00B84BA9">
        <w:rPr>
          <w:lang w:bidi="ar-SA"/>
        </w:rPr>
        <w:t xml:space="preserve"> </w:t>
      </w:r>
      <w:r w:rsidRPr="00B84BA9">
        <w:rPr>
          <w:rFonts w:hint="cs"/>
          <w:rtl/>
          <w:lang w:bidi="ar-SA"/>
        </w:rPr>
        <w:t>مخلوط مورد</w:t>
      </w:r>
      <w:r w:rsidRPr="00B84BA9">
        <w:rPr>
          <w:lang w:bidi="ar-SA"/>
        </w:rPr>
        <w:t xml:space="preserve"> </w:t>
      </w:r>
      <w:r w:rsidRPr="00B84BA9">
        <w:rPr>
          <w:rFonts w:hint="cs"/>
          <w:rtl/>
          <w:lang w:bidi="ar-SA"/>
        </w:rPr>
        <w:t>ارزیابی</w:t>
      </w:r>
      <w:r w:rsidRPr="00B84BA9">
        <w:rPr>
          <w:lang w:bidi="ar-SA"/>
        </w:rPr>
        <w:t xml:space="preserve"> </w:t>
      </w:r>
      <w:r w:rsidRPr="00B84BA9">
        <w:rPr>
          <w:rFonts w:hint="cs"/>
          <w:rtl/>
          <w:lang w:bidi="ar-SA"/>
        </w:rPr>
        <w:t>قرار</w:t>
      </w:r>
      <w:r w:rsidRPr="00B84BA9">
        <w:rPr>
          <w:lang w:bidi="ar-SA"/>
        </w:rPr>
        <w:t xml:space="preserve"> </w:t>
      </w:r>
      <w:r w:rsidRPr="00B84BA9">
        <w:rPr>
          <w:rFonts w:hint="cs"/>
          <w:rtl/>
          <w:lang w:bidi="ar-SA"/>
        </w:rPr>
        <w:t>دادند</w:t>
      </w:r>
      <w:r w:rsidRPr="00B84BA9">
        <w:rPr>
          <w:lang w:bidi="ar-SA"/>
        </w:rPr>
        <w:t xml:space="preserve"> </w:t>
      </w:r>
      <w:r w:rsidRPr="00B84BA9">
        <w:rPr>
          <w:rFonts w:hint="cs"/>
          <w:rtl/>
          <w:lang w:bidi="ar-SA"/>
        </w:rPr>
        <w:t>و</w:t>
      </w:r>
      <w:r w:rsidRPr="00B84BA9">
        <w:rPr>
          <w:lang w:bidi="ar-SA"/>
        </w:rPr>
        <w:t xml:space="preserve"> </w:t>
      </w:r>
      <w:r w:rsidRPr="00B84BA9">
        <w:rPr>
          <w:rFonts w:hint="cs"/>
          <w:rtl/>
          <w:lang w:bidi="ar-SA"/>
        </w:rPr>
        <w:t>نتایج</w:t>
      </w:r>
      <w:r w:rsidRPr="00B84BA9">
        <w:rPr>
          <w:lang w:bidi="ar-SA"/>
        </w:rPr>
        <w:t xml:space="preserve"> </w:t>
      </w:r>
      <w:r w:rsidRPr="00B84BA9">
        <w:rPr>
          <w:rFonts w:hint="cs"/>
          <w:rtl/>
          <w:lang w:bidi="ar-SA"/>
        </w:rPr>
        <w:t>را</w:t>
      </w:r>
      <w:r w:rsidRPr="00B84BA9">
        <w:rPr>
          <w:lang w:bidi="ar-SA"/>
        </w:rPr>
        <w:t xml:space="preserve"> </w:t>
      </w:r>
      <w:r w:rsidRPr="00B84BA9">
        <w:rPr>
          <w:rFonts w:hint="cs"/>
          <w:rtl/>
          <w:lang w:bidi="ar-SA"/>
        </w:rPr>
        <w:t>با</w:t>
      </w:r>
      <w:r w:rsidRPr="00B84BA9">
        <w:rPr>
          <w:lang w:bidi="ar-SA"/>
        </w:rPr>
        <w:t xml:space="preserve"> </w:t>
      </w:r>
      <w:r w:rsidRPr="00B84BA9">
        <w:rPr>
          <w:rFonts w:hint="cs"/>
          <w:rtl/>
          <w:lang w:bidi="ar-SA"/>
        </w:rPr>
        <w:t>نتایج آزمایشگاهی</w:t>
      </w:r>
      <w:r w:rsidRPr="00B84BA9">
        <w:rPr>
          <w:lang w:bidi="ar-SA"/>
        </w:rPr>
        <w:t xml:space="preserve"> </w:t>
      </w:r>
      <w:r w:rsidRPr="00B84BA9">
        <w:rPr>
          <w:rFonts w:hint="cs"/>
          <w:rtl/>
          <w:lang w:bidi="ar-SA"/>
        </w:rPr>
        <w:t>مقایسه</w:t>
      </w:r>
      <w:r w:rsidRPr="00B84BA9">
        <w:rPr>
          <w:lang w:bidi="ar-SA"/>
        </w:rPr>
        <w:t xml:space="preserve"> </w:t>
      </w:r>
      <w:r w:rsidRPr="00B84BA9">
        <w:rPr>
          <w:rFonts w:hint="cs"/>
          <w:rtl/>
          <w:lang w:bidi="ar-SA"/>
        </w:rPr>
        <w:t>نمودند</w:t>
      </w:r>
      <w:r>
        <w:rPr>
          <w:lang w:bidi="ar-SA"/>
        </w:rPr>
        <w:t>.</w:t>
      </w:r>
      <w:r>
        <w:rPr>
          <w:rFonts w:asciiTheme="minorHAnsi" w:eastAsiaTheme="minorHAnsi" w:hAnsiTheme="minorHAnsi" w:hint="cs"/>
          <w:sz w:val="26"/>
          <w:szCs w:val="26"/>
          <w:rtl/>
          <w:lang w:eastAsia="en-US"/>
        </w:rPr>
        <w:t xml:space="preserve"> </w:t>
      </w:r>
      <w:r w:rsidRPr="00B84BA9">
        <w:rPr>
          <w:rFonts w:hint="cs"/>
          <w:rtl/>
          <w:lang w:bidi="ar-SA"/>
        </w:rPr>
        <w:t xml:space="preserve">واردیس و همکاران </w:t>
      </w:r>
      <w:r w:rsidRPr="00B84BA9">
        <w:rPr>
          <w:rFonts w:hint="cs"/>
          <w:lang w:bidi="ar-SA"/>
        </w:rPr>
        <w:t>]</w:t>
      </w:r>
      <w:r w:rsidR="00771260" w:rsidRPr="00771260">
        <w:rPr>
          <w:rFonts w:hint="cs"/>
          <w:rtl/>
          <w:lang w:bidi="ar-SA"/>
        </w:rPr>
        <w:t>١١</w:t>
      </w:r>
      <w:r w:rsidR="00771260" w:rsidRPr="00771260">
        <w:rPr>
          <w:rFonts w:hint="cs"/>
          <w:lang w:bidi="ar-SA"/>
        </w:rPr>
        <w:t xml:space="preserve"> </w:t>
      </w:r>
      <w:r w:rsidRPr="00B84BA9">
        <w:rPr>
          <w:rFonts w:hint="cs"/>
          <w:lang w:bidi="ar-SA"/>
        </w:rPr>
        <w:t>[</w:t>
      </w:r>
      <w:r>
        <w:rPr>
          <w:rFonts w:hint="cs"/>
          <w:rtl/>
          <w:lang w:bidi="ar-SA"/>
        </w:rPr>
        <w:t xml:space="preserve"> و</w:t>
      </w:r>
      <w:r>
        <w:rPr>
          <w:lang w:bidi="ar-SA"/>
        </w:rPr>
        <w:t xml:space="preserve"> </w:t>
      </w:r>
      <w:r w:rsidRPr="00B84BA9">
        <w:rPr>
          <w:rFonts w:hint="cs"/>
          <w:rtl/>
          <w:lang w:bidi="ar-SA"/>
        </w:rPr>
        <w:t xml:space="preserve">دهل </w:t>
      </w:r>
      <w:r w:rsidRPr="00B84BA9">
        <w:rPr>
          <w:rFonts w:hint="cs"/>
          <w:lang w:bidi="ar-SA"/>
        </w:rPr>
        <w:t>]</w:t>
      </w:r>
      <w:r w:rsidR="00771260" w:rsidRPr="00771260">
        <w:rPr>
          <w:rFonts w:hint="cs"/>
          <w:rtl/>
          <w:lang w:bidi="ar-SA"/>
        </w:rPr>
        <w:t>١٢</w:t>
      </w:r>
      <w:r w:rsidRPr="00B84BA9">
        <w:rPr>
          <w:rFonts w:hint="cs"/>
          <w:lang w:bidi="ar-SA"/>
        </w:rPr>
        <w:t>[</w:t>
      </w:r>
      <w:r w:rsidRPr="00B84BA9">
        <w:rPr>
          <w:rFonts w:hint="cs"/>
          <w:rtl/>
          <w:lang w:bidi="ar-SA"/>
        </w:rPr>
        <w:t xml:space="preserve"> در شرایط مختلف و برای توده ته</w:t>
      </w:r>
      <w:r w:rsidRPr="00B84BA9">
        <w:rPr>
          <w:rtl/>
          <w:lang w:bidi="ar-SA"/>
        </w:rPr>
        <w:softHyphen/>
      </w:r>
      <w:r w:rsidRPr="00B84BA9">
        <w:rPr>
          <w:rFonts w:hint="cs"/>
          <w:rtl/>
          <w:lang w:bidi="ar-SA"/>
        </w:rPr>
        <w:t>نشینی از روش غیرنیوتنی پلاستیک بینگهام برای مدل</w:t>
      </w:r>
      <w:r w:rsidRPr="00B84BA9">
        <w:rPr>
          <w:rtl/>
          <w:lang w:bidi="ar-SA"/>
        </w:rPr>
        <w:softHyphen/>
      </w:r>
      <w:r w:rsidRPr="00B84BA9">
        <w:rPr>
          <w:rFonts w:hint="cs"/>
          <w:rtl/>
          <w:lang w:bidi="ar-SA"/>
        </w:rPr>
        <w:t>سازی لزجت استفاده کردند و به نتایج دقیقی رسیدند.</w:t>
      </w:r>
      <w:r w:rsidR="00771260" w:rsidRPr="00771260">
        <w:rPr>
          <w:rFonts w:ascii="Calibri" w:eastAsia="MS Mincho" w:hAnsi="Calibri" w:cs="Arial" w:hint="cs"/>
          <w:sz w:val="20"/>
          <w:szCs w:val="22"/>
          <w:rtl/>
          <w:lang w:bidi="ar-SA"/>
        </w:rPr>
        <w:t xml:space="preserve"> </w:t>
      </w:r>
    </w:p>
    <w:p w:rsidR="00255E2B" w:rsidRPr="00572C8D" w:rsidRDefault="00255E2B" w:rsidP="00255E2B">
      <w:pPr>
        <w:pStyle w:val="a"/>
        <w:rPr>
          <w:rtl/>
        </w:rPr>
      </w:pPr>
      <w:r w:rsidRPr="00255E2B">
        <w:rPr>
          <w:rFonts w:hint="cs"/>
          <w:rtl/>
          <w:lang w:bidi="ar-SA"/>
        </w:rPr>
        <w:t>در مطالعه پیش رو با بهره</w:t>
      </w:r>
      <w:r w:rsidRPr="00255E2B">
        <w:rPr>
          <w:rtl/>
          <w:lang w:bidi="ar-SA"/>
        </w:rPr>
        <w:softHyphen/>
      </w:r>
      <w:r w:rsidRPr="00255E2B">
        <w:rPr>
          <w:rFonts w:hint="cs"/>
          <w:rtl/>
          <w:lang w:bidi="ar-SA"/>
        </w:rPr>
        <w:t>گیری از چند حلگر موجود در کارابزار اپن</w:t>
      </w:r>
      <w:r w:rsidRPr="00255E2B">
        <w:rPr>
          <w:rtl/>
          <w:lang w:bidi="ar-SA"/>
        </w:rPr>
        <w:softHyphen/>
      </w:r>
      <w:r w:rsidRPr="00255E2B">
        <w:rPr>
          <w:rFonts w:hint="cs"/>
          <w:rtl/>
          <w:lang w:bidi="ar-SA"/>
        </w:rPr>
        <w:t>فوم و ترکیب و نیز گسترش آن</w:t>
      </w:r>
      <w:r w:rsidRPr="00255E2B">
        <w:rPr>
          <w:rtl/>
          <w:lang w:bidi="ar-SA"/>
        </w:rPr>
        <w:softHyphen/>
      </w:r>
      <w:r w:rsidRPr="00255E2B">
        <w:rPr>
          <w:rFonts w:hint="cs"/>
          <w:rtl/>
          <w:lang w:bidi="ar-SA"/>
        </w:rPr>
        <w:t>ها، ته</w:t>
      </w:r>
      <w:r w:rsidRPr="00255E2B">
        <w:rPr>
          <w:rtl/>
          <w:lang w:bidi="ar-SA"/>
        </w:rPr>
        <w:softHyphen/>
      </w:r>
      <w:r w:rsidRPr="00255E2B">
        <w:rPr>
          <w:rFonts w:hint="cs"/>
          <w:rtl/>
          <w:lang w:bidi="ar-SA"/>
        </w:rPr>
        <w:t>نشینی گذرای نانوذرات آلومینیوم اکسید %۰.٦٤ را در سیال پایه آب و در حفره</w:t>
      </w:r>
      <w:r w:rsidRPr="00255E2B">
        <w:rPr>
          <w:rtl/>
          <w:lang w:bidi="ar-SA"/>
        </w:rPr>
        <w:softHyphen/>
      </w:r>
      <w:r w:rsidRPr="00255E2B">
        <w:rPr>
          <w:rFonts w:hint="cs"/>
          <w:rtl/>
          <w:lang w:bidi="ar-SA"/>
        </w:rPr>
        <w:t>هایی با سطوح مقطع مثلثی شکل شبیه</w:t>
      </w:r>
      <w:r w:rsidRPr="00255E2B">
        <w:rPr>
          <w:rtl/>
          <w:lang w:bidi="ar-SA"/>
        </w:rPr>
        <w:softHyphen/>
      </w:r>
      <w:r w:rsidRPr="00255E2B">
        <w:rPr>
          <w:rFonts w:hint="cs"/>
          <w:rtl/>
          <w:lang w:bidi="ar-SA"/>
        </w:rPr>
        <w:t xml:space="preserve">سازی و </w:t>
      </w:r>
      <w:r w:rsidRPr="00255E2B">
        <w:rPr>
          <w:rFonts w:hint="cs"/>
          <w:rtl/>
          <w:lang w:bidi="ar-SA"/>
        </w:rPr>
        <w:t>اعتبارسنجی نموده و تاثیر این ته</w:t>
      </w:r>
      <w:r w:rsidRPr="00255E2B">
        <w:rPr>
          <w:rtl/>
          <w:lang w:bidi="ar-SA"/>
        </w:rPr>
        <w:softHyphen/>
      </w:r>
      <w:r w:rsidRPr="00255E2B">
        <w:rPr>
          <w:rFonts w:hint="cs"/>
          <w:rtl/>
          <w:lang w:bidi="ar-SA"/>
        </w:rPr>
        <w:t>نشینی بر میزان انتقال گرما را در داخل این حفره</w:t>
      </w:r>
      <w:r w:rsidRPr="00255E2B">
        <w:rPr>
          <w:rtl/>
          <w:lang w:bidi="ar-SA"/>
        </w:rPr>
        <w:softHyphen/>
      </w:r>
      <w:r w:rsidRPr="00255E2B">
        <w:rPr>
          <w:rFonts w:hint="cs"/>
          <w:rtl/>
          <w:lang w:bidi="ar-SA"/>
        </w:rPr>
        <w:t>ها که به دلیل اختلاف دمای دیواره ها دارای جابجایی طبیعی می</w:t>
      </w:r>
      <w:r w:rsidRPr="00255E2B">
        <w:rPr>
          <w:rtl/>
          <w:lang w:bidi="ar-SA"/>
        </w:rPr>
        <w:softHyphen/>
      </w:r>
      <w:r w:rsidRPr="00255E2B">
        <w:rPr>
          <w:rFonts w:hint="cs"/>
          <w:rtl/>
          <w:lang w:bidi="ar-SA"/>
        </w:rPr>
        <w:t>باشند، در عددهای رایلی متفاوت مورد بررسی قرار دادیم.</w:t>
      </w:r>
    </w:p>
    <w:p w:rsidR="00E3744C" w:rsidRPr="00572C8D" w:rsidRDefault="004012C9" w:rsidP="00650635">
      <w:pPr>
        <w:pStyle w:val="1"/>
        <w:numPr>
          <w:ilvl w:val="0"/>
          <w:numId w:val="10"/>
        </w:numPr>
        <w:rPr>
          <w:rtl/>
        </w:rPr>
      </w:pPr>
      <w:r w:rsidRPr="00572C8D">
        <w:rPr>
          <w:rFonts w:hint="cs"/>
          <w:rtl/>
        </w:rPr>
        <w:t xml:space="preserve"> </w:t>
      </w:r>
      <w:r w:rsidR="00381645">
        <w:rPr>
          <w:rFonts w:hint="cs"/>
          <w:rtl/>
        </w:rPr>
        <w:t>معادلات حاکم</w:t>
      </w:r>
    </w:p>
    <w:p w:rsidR="00381645" w:rsidRDefault="00381645" w:rsidP="00381645">
      <w:pPr>
        <w:pStyle w:val="a"/>
        <w:ind w:firstLine="270"/>
        <w:rPr>
          <w:rtl/>
          <w:lang w:bidi="ar-SA"/>
        </w:rPr>
      </w:pPr>
      <w:r>
        <w:rPr>
          <w:rFonts w:hint="cs"/>
          <w:rtl/>
          <w:lang w:bidi="ar-SA"/>
        </w:rPr>
        <w:t>د</w:t>
      </w:r>
      <w:r w:rsidRPr="00381645">
        <w:rPr>
          <w:rFonts w:hint="cs"/>
          <w:rtl/>
          <w:lang w:bidi="ar-SA"/>
        </w:rPr>
        <w:t>ر مطالعه پیش</w:t>
      </w:r>
      <w:r w:rsidRPr="00381645">
        <w:rPr>
          <w:rtl/>
          <w:lang w:bidi="ar-SA"/>
        </w:rPr>
        <w:softHyphen/>
      </w:r>
      <w:r w:rsidRPr="00381645">
        <w:rPr>
          <w:rFonts w:hint="cs"/>
          <w:rtl/>
          <w:lang w:bidi="ar-SA"/>
        </w:rPr>
        <w:t xml:space="preserve"> رو از کارابزار </w:t>
      </w:r>
      <w:r w:rsidRPr="00381645">
        <w:t>OpenFOAM® v6.0</w:t>
      </w:r>
      <w:r w:rsidRPr="00381645">
        <w:rPr>
          <w:rFonts w:hint="cs"/>
          <w:rtl/>
          <w:lang w:bidi="ar-SA"/>
        </w:rPr>
        <w:t xml:space="preserve"> برای تهیه یک حلگر مناسب استفاده شده است تا به کمک آن بتوان هم زمان ته</w:t>
      </w:r>
      <w:r w:rsidRPr="00381645">
        <w:rPr>
          <w:rtl/>
          <w:lang w:bidi="ar-SA"/>
        </w:rPr>
        <w:softHyphen/>
      </w:r>
      <w:r w:rsidRPr="00381645">
        <w:rPr>
          <w:rFonts w:hint="cs"/>
          <w:rtl/>
          <w:lang w:bidi="ar-SA"/>
        </w:rPr>
        <w:t>نشینی و جابجایی طبیعی را در هندسه مورد نظر مشاهده کرد. ازین</w:t>
      </w:r>
      <w:r w:rsidRPr="00381645">
        <w:rPr>
          <w:rtl/>
          <w:lang w:bidi="ar-SA"/>
        </w:rPr>
        <w:softHyphen/>
      </w:r>
      <w:r w:rsidRPr="00381645">
        <w:rPr>
          <w:rFonts w:hint="cs"/>
          <w:rtl/>
          <w:lang w:bidi="ar-SA"/>
        </w:rPr>
        <w:t>رو دو حلگر موجود در این کار</w:t>
      </w:r>
      <w:r w:rsidRPr="00381645">
        <w:rPr>
          <w:rtl/>
          <w:lang w:bidi="ar-SA"/>
        </w:rPr>
        <w:softHyphen/>
      </w:r>
      <w:r w:rsidRPr="00381645">
        <w:rPr>
          <w:rFonts w:hint="cs"/>
          <w:rtl/>
          <w:lang w:bidi="ar-SA"/>
        </w:rPr>
        <w:t xml:space="preserve">ابزار به نام های </w:t>
      </w:r>
      <w:r w:rsidRPr="00381645">
        <w:t>buoyantBoussinesqPimpleFoam</w:t>
      </w:r>
      <w:r w:rsidRPr="00381645">
        <w:rPr>
          <w:rFonts w:hint="cs"/>
          <w:rtl/>
          <w:lang w:bidi="ar-SA"/>
        </w:rPr>
        <w:t xml:space="preserve"> و </w:t>
      </w:r>
      <w:r w:rsidRPr="00381645">
        <w:t>driftFluxFoam</w:t>
      </w:r>
      <w:r w:rsidRPr="00381645">
        <w:rPr>
          <w:rFonts w:hint="cs"/>
          <w:rtl/>
          <w:lang w:bidi="ar-SA"/>
        </w:rPr>
        <w:t xml:space="preserve"> با یکدیگر تلفیق داده شدند. شیوه مورد استفاده برای مدل</w:t>
      </w:r>
      <w:r w:rsidRPr="00381645">
        <w:rPr>
          <w:rtl/>
          <w:lang w:bidi="ar-SA"/>
        </w:rPr>
        <w:softHyphen/>
      </w:r>
      <w:r w:rsidRPr="00381645">
        <w:rPr>
          <w:rFonts w:hint="cs"/>
          <w:rtl/>
          <w:lang w:bidi="ar-SA"/>
        </w:rPr>
        <w:t>سازی دو فاز، روش مخلوط می</w:t>
      </w:r>
      <w:r w:rsidRPr="00381645">
        <w:rPr>
          <w:rtl/>
          <w:lang w:bidi="ar-SA"/>
        </w:rPr>
        <w:softHyphen/>
      </w:r>
      <w:r w:rsidRPr="00381645">
        <w:rPr>
          <w:rFonts w:hint="cs"/>
          <w:rtl/>
          <w:lang w:bidi="ar-SA"/>
        </w:rPr>
        <w:t>باشد. معادلات موجود در این حلگر شامل یک دسته از معادلات بقا برای نانوسیال به علاوه یک معادله کسر حجمی برای فاز دوم می</w:t>
      </w:r>
      <w:r w:rsidRPr="00381645">
        <w:rPr>
          <w:rtl/>
          <w:lang w:bidi="ar-SA"/>
        </w:rPr>
        <w:softHyphen/>
      </w:r>
      <w:r w:rsidRPr="00381645">
        <w:rPr>
          <w:rFonts w:hint="cs"/>
          <w:rtl/>
          <w:lang w:bidi="ar-SA"/>
        </w:rPr>
        <w:t>باشد. ته</w:t>
      </w:r>
      <w:r w:rsidRPr="00381645">
        <w:rPr>
          <w:rtl/>
          <w:lang w:bidi="ar-SA"/>
        </w:rPr>
        <w:softHyphen/>
      </w:r>
      <w:r w:rsidRPr="00381645">
        <w:rPr>
          <w:rFonts w:hint="cs"/>
          <w:rtl/>
          <w:lang w:bidi="ar-SA"/>
        </w:rPr>
        <w:t>نشینی فاز دوم که ناشی از اختلاف چگالی دو فاز می</w:t>
      </w:r>
      <w:r w:rsidRPr="00381645">
        <w:rPr>
          <w:rtl/>
          <w:lang w:bidi="ar-SA"/>
        </w:rPr>
        <w:softHyphen/>
      </w:r>
      <w:r w:rsidRPr="00381645">
        <w:rPr>
          <w:rFonts w:hint="cs"/>
          <w:rtl/>
          <w:lang w:bidi="ar-SA"/>
        </w:rPr>
        <w:t>باشد به صورت یک معادله سرعت نسبی در معادله مومنتم به کار برده می</w:t>
      </w:r>
      <w:r w:rsidRPr="00381645">
        <w:rPr>
          <w:rtl/>
          <w:lang w:bidi="ar-SA"/>
        </w:rPr>
        <w:softHyphen/>
      </w:r>
      <w:r w:rsidRPr="00381645">
        <w:rPr>
          <w:rFonts w:hint="cs"/>
          <w:rtl/>
          <w:lang w:bidi="ar-SA"/>
        </w:rPr>
        <w:t>شود. معادلات مذکور به این شرح می</w:t>
      </w:r>
      <w:r w:rsidRPr="00381645">
        <w:rPr>
          <w:rtl/>
          <w:lang w:bidi="ar-SA"/>
        </w:rPr>
        <w:softHyphen/>
      </w:r>
      <w:r w:rsidRPr="00381645">
        <w:rPr>
          <w:rFonts w:hint="cs"/>
          <w:rtl/>
          <w:lang w:bidi="ar-SA"/>
        </w:rPr>
        <w:t>باشند:</w:t>
      </w:r>
    </w:p>
    <w:p w:rsidR="00FD25B3" w:rsidRDefault="00FD25B3" w:rsidP="00FD25B3">
      <w:pPr>
        <w:pStyle w:val="a"/>
        <w:ind w:firstLine="270"/>
        <w:rPr>
          <w:rtl/>
          <w:lang w:bidi="ar-SA"/>
        </w:rPr>
      </w:pPr>
      <w:r w:rsidRPr="00FD25B3">
        <w:rPr>
          <w:rFonts w:hint="cs"/>
          <w:rtl/>
          <w:lang w:bidi="ar-SA"/>
        </w:rPr>
        <w:t>معادله پیوستگی:</w:t>
      </w:r>
    </w:p>
    <w:p w:rsidR="00FD25B3" w:rsidRDefault="000208E8" w:rsidP="00FD25B3">
      <w:pPr>
        <w:pStyle w:val="a"/>
        <w:ind w:firstLine="270"/>
        <w:jc w:val="right"/>
        <w:rPr>
          <w:lang w:bidi="ar-SA"/>
        </w:rPr>
      </w:pPr>
      <m:oMath>
        <m:f>
          <m:fPr>
            <m:ctrlPr>
              <w:rPr>
                <w:rFonts w:ascii="Cambria Math" w:hAnsi="Cambria Math"/>
                <w:i/>
                <w:lang w:bidi="ar-SA"/>
              </w:rPr>
            </m:ctrlPr>
          </m:fPr>
          <m:num>
            <m:r>
              <w:rPr>
                <w:rFonts w:ascii="Cambria Math" w:hAnsi="Cambria Math"/>
                <w:lang w:bidi="ar-SA"/>
              </w:rPr>
              <m:t>∂ρ</m:t>
            </m:r>
            <m:r>
              <w:rPr>
                <w:rFonts w:ascii="Cambria Math" w:hAnsi="Cambria Math"/>
                <w:vertAlign w:val="subscript"/>
                <w:lang w:bidi="ar-SA"/>
              </w:rPr>
              <m:t>m</m:t>
            </m:r>
          </m:num>
          <m:den>
            <m:r>
              <w:rPr>
                <w:rFonts w:ascii="Cambria Math" w:hAnsi="Cambria Math"/>
                <w:lang w:bidi="ar-SA"/>
              </w:rPr>
              <m:t>∂t</m:t>
            </m:r>
          </m:den>
        </m:f>
        <m:r>
          <w:rPr>
            <w:rFonts w:ascii="Cambria Math" w:hAnsi="Cambria Math"/>
            <w:lang w:bidi="ar-SA"/>
          </w:rPr>
          <m:t>+∇ . ( ρ</m:t>
        </m:r>
        <m:r>
          <w:rPr>
            <w:rFonts w:ascii="Cambria Math" w:hAnsi="Cambria Math"/>
            <w:vertAlign w:val="subscript"/>
            <w:lang w:bidi="ar-SA"/>
          </w:rPr>
          <m:t>m Um</m:t>
        </m:r>
        <m:r>
          <w:rPr>
            <w:rFonts w:ascii="Cambria Math" w:hAnsi="Cambria Math"/>
            <w:lang w:bidi="ar-SA"/>
          </w:rPr>
          <m:t xml:space="preserve"> )</m:t>
        </m:r>
      </m:oMath>
      <w:r w:rsidR="00FD25B3" w:rsidRPr="00FD25B3">
        <w:rPr>
          <w:lang w:bidi="ar-SA"/>
        </w:rPr>
        <w:t xml:space="preserve"> =</w:t>
      </w:r>
      <w:r w:rsidR="00FD25B3">
        <w:rPr>
          <w:lang w:bidi="ar-SA"/>
        </w:rPr>
        <w:t xml:space="preserve"> 0                                      (1)</w:t>
      </w:r>
    </w:p>
    <w:p w:rsidR="00FD25B3" w:rsidRPr="00FD25B3" w:rsidRDefault="00FD25B3" w:rsidP="00FD25B3">
      <w:pPr>
        <w:pStyle w:val="a"/>
        <w:ind w:firstLine="270"/>
        <w:jc w:val="left"/>
        <w:rPr>
          <w:lang w:bidi="ar-SA"/>
        </w:rPr>
      </w:pPr>
      <w:r w:rsidRPr="00FD25B3">
        <w:rPr>
          <w:rFonts w:hint="cs"/>
          <w:rtl/>
        </w:rPr>
        <w:t>معادله مومنتم:</w:t>
      </w:r>
    </w:p>
    <w:p w:rsidR="00FD25B3" w:rsidRDefault="000208E8" w:rsidP="00FD25B3">
      <w:pPr>
        <w:pStyle w:val="a"/>
        <w:ind w:firstLine="270"/>
        <w:jc w:val="right"/>
        <w:rPr>
          <w:iCs/>
          <w:lang w:bidi="ar-SA"/>
        </w:rPr>
      </w:pPr>
      <m:oMath>
        <m:f>
          <m:fPr>
            <m:ctrlPr>
              <w:rPr>
                <w:rFonts w:ascii="Cambria Math" w:hAnsi="Cambria Math"/>
                <w:i/>
                <w:iCs/>
                <w:lang w:bidi="ar-SA"/>
              </w:rPr>
            </m:ctrlPr>
          </m:fPr>
          <m:num>
            <m:r>
              <w:rPr>
                <w:rFonts w:ascii="Cambria Math" w:hAnsi="Cambria Math"/>
                <w:lang w:bidi="ar-SA"/>
              </w:rPr>
              <m:t>∂ρm Um</m:t>
            </m:r>
          </m:num>
          <m:den>
            <m:r>
              <w:rPr>
                <w:rFonts w:ascii="Cambria Math" w:hAnsi="Cambria Math"/>
                <w:lang w:bidi="ar-SA"/>
              </w:rPr>
              <m:t>∂t</m:t>
            </m:r>
          </m:den>
        </m:f>
      </m:oMath>
      <w:r w:rsidR="00FD25B3" w:rsidRPr="00FD25B3">
        <w:rPr>
          <w:iCs/>
          <w:lang w:bidi="ar-SA"/>
        </w:rPr>
        <w:t xml:space="preserve"> </w:t>
      </w:r>
      <w:r w:rsidR="00FD25B3" w:rsidRPr="00FD25B3">
        <w:rPr>
          <w:i/>
          <w:lang w:bidi="ar-SA"/>
        </w:rPr>
        <w:t xml:space="preserve">+ </w:t>
      </w:r>
      <w:r w:rsidR="00FD25B3" w:rsidRPr="00FD25B3">
        <w:rPr>
          <w:rFonts w:ascii="Cambria Math" w:hAnsi="Cambria Math" w:cs="Cambria Math"/>
          <w:i/>
          <w:lang w:bidi="ar-SA"/>
        </w:rPr>
        <w:t>∇</w:t>
      </w:r>
      <w:r w:rsidR="00FD25B3" w:rsidRPr="00FD25B3">
        <w:rPr>
          <w:i/>
          <w:vertAlign w:val="subscript"/>
          <w:lang w:bidi="ar-SA"/>
        </w:rPr>
        <w:t xml:space="preserve"> . </w:t>
      </w:r>
      <w:r w:rsidR="00FD25B3" w:rsidRPr="00FD25B3">
        <w:rPr>
          <w:i/>
          <w:lang w:bidi="ar-SA"/>
        </w:rPr>
        <w:t>(</w:t>
      </w:r>
      <w:r w:rsidR="00FD25B3" w:rsidRPr="00FD25B3">
        <w:rPr>
          <w:i/>
          <w:vertAlign w:val="subscript"/>
          <w:lang w:bidi="ar-SA"/>
        </w:rPr>
        <w:t xml:space="preserve"> </w:t>
      </w:r>
      <w:r w:rsidR="00FD25B3" w:rsidRPr="00FD25B3">
        <w:rPr>
          <w:i/>
          <w:lang w:bidi="ar-SA"/>
        </w:rPr>
        <w:t>ρ</w:t>
      </w:r>
      <w:r w:rsidR="00FD25B3" w:rsidRPr="00FD25B3">
        <w:rPr>
          <w:i/>
          <w:vertAlign w:val="subscript"/>
          <w:lang w:bidi="ar-SA"/>
        </w:rPr>
        <w:t xml:space="preserve">m  </w:t>
      </w:r>
      <w:r w:rsidR="00FD25B3" w:rsidRPr="00FD25B3">
        <w:rPr>
          <w:i/>
          <w:lang w:bidi="ar-SA"/>
        </w:rPr>
        <w:t>U</w:t>
      </w:r>
      <w:r w:rsidR="00FD25B3" w:rsidRPr="00FD25B3">
        <w:rPr>
          <w:i/>
          <w:vertAlign w:val="subscript"/>
          <w:lang w:bidi="ar-SA"/>
        </w:rPr>
        <w:t xml:space="preserve">m </w:t>
      </w:r>
      <w:r w:rsidR="00FD25B3" w:rsidRPr="00FD25B3">
        <w:rPr>
          <w:i/>
          <w:lang w:bidi="ar-SA"/>
        </w:rPr>
        <w:t>U</w:t>
      </w:r>
      <w:r w:rsidR="00FD25B3" w:rsidRPr="00FD25B3">
        <w:rPr>
          <w:i/>
          <w:vertAlign w:val="subscript"/>
          <w:lang w:bidi="ar-SA"/>
        </w:rPr>
        <w:t>m</w:t>
      </w:r>
      <w:r w:rsidR="00FD25B3" w:rsidRPr="00FD25B3">
        <w:rPr>
          <w:i/>
          <w:lang w:bidi="ar-SA"/>
        </w:rPr>
        <w:t xml:space="preserve"> )</w:t>
      </w:r>
      <w:r w:rsidR="00FD25B3" w:rsidRPr="00FD25B3">
        <w:rPr>
          <w:i/>
          <w:vertAlign w:val="subscript"/>
          <w:lang w:bidi="ar-SA"/>
        </w:rPr>
        <w:t xml:space="preserve"> </w:t>
      </w:r>
      <w:r w:rsidR="00FD25B3" w:rsidRPr="00FD25B3">
        <w:rPr>
          <w:i/>
          <w:lang w:bidi="ar-SA"/>
        </w:rPr>
        <w:t>= -</w:t>
      </w:r>
      <w:r w:rsidR="00FD25B3" w:rsidRPr="00FD25B3">
        <w:rPr>
          <w:i/>
          <w:vertAlign w:val="subscript"/>
          <w:lang w:bidi="ar-SA"/>
        </w:rPr>
        <w:t xml:space="preserve"> </w:t>
      </w:r>
      <w:r w:rsidR="00FD25B3" w:rsidRPr="00FD25B3">
        <w:rPr>
          <w:rFonts w:ascii="Cambria Math" w:hAnsi="Cambria Math" w:cs="Cambria Math"/>
          <w:i/>
          <w:lang w:bidi="ar-SA"/>
        </w:rPr>
        <w:t>∇</w:t>
      </w:r>
      <w:r w:rsidR="00FD25B3" w:rsidRPr="00FD25B3">
        <w:rPr>
          <w:i/>
          <w:lang w:bidi="ar-SA"/>
        </w:rPr>
        <w:t>p</w:t>
      </w:r>
      <w:r w:rsidR="00FD25B3" w:rsidRPr="00FD25B3">
        <w:rPr>
          <w:i/>
          <w:vertAlign w:val="subscript"/>
          <w:lang w:bidi="ar-SA"/>
        </w:rPr>
        <w:t xml:space="preserve">m + </w:t>
      </w:r>
      <w:r w:rsidR="00FD25B3" w:rsidRPr="00FD25B3">
        <w:rPr>
          <w:rFonts w:ascii="Cambria Math" w:hAnsi="Cambria Math" w:cs="Cambria Math"/>
          <w:i/>
          <w:lang w:bidi="ar-SA"/>
        </w:rPr>
        <w:t>∇</w:t>
      </w:r>
      <w:r w:rsidR="00FD25B3" w:rsidRPr="00FD25B3">
        <w:rPr>
          <w:i/>
          <w:lang w:bidi="ar-SA"/>
        </w:rPr>
        <w:t>. [</w:t>
      </w:r>
      <w:r w:rsidR="00FD25B3" w:rsidRPr="00FD25B3">
        <w:rPr>
          <w:rFonts w:ascii="Cambria Math" w:hAnsi="Cambria Math" w:cs="Cambria Math"/>
          <w:i/>
          <w:lang w:bidi="ar-SA"/>
        </w:rPr>
        <w:t>𝜏</w:t>
      </w:r>
      <w:r w:rsidR="00FD25B3" w:rsidRPr="00FD25B3">
        <w:rPr>
          <w:i/>
          <w:vertAlign w:val="subscript"/>
          <w:lang w:bidi="ar-SA"/>
        </w:rPr>
        <w:t>m</w:t>
      </w:r>
      <w:r w:rsidR="00FD25B3" w:rsidRPr="00FD25B3">
        <w:rPr>
          <w:i/>
          <w:lang w:bidi="ar-SA"/>
        </w:rPr>
        <w:t xml:space="preserve"> + </w:t>
      </w:r>
      <w:r w:rsidR="00FD25B3" w:rsidRPr="00FD25B3">
        <w:rPr>
          <w:rFonts w:ascii="Cambria Math" w:hAnsi="Cambria Math" w:cs="Cambria Math"/>
          <w:i/>
          <w:lang w:bidi="ar-SA"/>
        </w:rPr>
        <w:t>𝜏</w:t>
      </w:r>
      <w:r w:rsidR="00FD25B3" w:rsidRPr="00FD25B3">
        <w:rPr>
          <w:i/>
          <w:vertAlign w:val="superscript"/>
          <w:lang w:bidi="ar-SA"/>
        </w:rPr>
        <w:t>t</w:t>
      </w:r>
      <w:r w:rsidR="00FD25B3" w:rsidRPr="00FD25B3">
        <w:rPr>
          <w:i/>
          <w:vertAlign w:val="subscript"/>
          <w:lang w:bidi="ar-SA"/>
        </w:rPr>
        <w:t>m</w:t>
      </w:r>
      <w:r w:rsidR="00FD25B3" w:rsidRPr="00FD25B3">
        <w:rPr>
          <w:i/>
          <w:lang w:bidi="ar-SA"/>
        </w:rPr>
        <w:t xml:space="preserve"> - </w:t>
      </w:r>
      <m:oMath>
        <m:nary>
          <m:naryPr>
            <m:chr m:val="∑"/>
            <m:limLoc m:val="undOvr"/>
            <m:subHide m:val="1"/>
            <m:supHide m:val="1"/>
            <m:ctrlPr>
              <w:rPr>
                <w:rFonts w:ascii="Cambria Math" w:hAnsi="Cambria Math"/>
                <w:i/>
                <w:lang w:bidi="ar-SA"/>
              </w:rPr>
            </m:ctrlPr>
          </m:naryPr>
          <m:sub/>
          <m:sup/>
          <m:e>
            <m:r>
              <w:rPr>
                <w:rFonts w:ascii="Cambria Math" w:hAnsi="Cambria Math"/>
                <w:lang w:bidi="ar-SA"/>
              </w:rPr>
              <m:t>∅</m:t>
            </m:r>
          </m:e>
        </m:nary>
      </m:oMath>
      <w:r w:rsidR="00FD25B3" w:rsidRPr="00FD25B3">
        <w:rPr>
          <w:i/>
          <w:vertAlign w:val="subscript"/>
          <w:lang w:bidi="ar-SA"/>
        </w:rPr>
        <w:t>k</w:t>
      </w:r>
      <w:r w:rsidR="00FD25B3" w:rsidRPr="00FD25B3">
        <w:rPr>
          <w:i/>
          <w:lang w:bidi="ar-SA"/>
        </w:rPr>
        <w:t xml:space="preserve"> ρ</w:t>
      </w:r>
      <w:r w:rsidR="00FD25B3" w:rsidRPr="00FD25B3">
        <w:rPr>
          <w:i/>
          <w:vertAlign w:val="subscript"/>
          <w:lang w:bidi="ar-SA"/>
        </w:rPr>
        <w:t>km</w:t>
      </w:r>
      <w:r w:rsidR="00FD25B3" w:rsidRPr="00FD25B3">
        <w:rPr>
          <w:i/>
          <w:lang w:bidi="ar-SA"/>
        </w:rPr>
        <w:t xml:space="preserve"> U</w:t>
      </w:r>
      <w:r w:rsidR="00FD25B3" w:rsidRPr="00FD25B3">
        <w:rPr>
          <w:i/>
          <w:vertAlign w:val="subscript"/>
          <w:lang w:bidi="ar-SA"/>
        </w:rPr>
        <w:t>km</w:t>
      </w:r>
      <w:r w:rsidR="00FD25B3" w:rsidRPr="00FD25B3">
        <w:rPr>
          <w:i/>
          <w:lang w:bidi="ar-SA"/>
        </w:rPr>
        <w:t xml:space="preserve"> U</w:t>
      </w:r>
      <w:r w:rsidR="00FD25B3" w:rsidRPr="00FD25B3">
        <w:rPr>
          <w:i/>
          <w:vertAlign w:val="subscript"/>
          <w:lang w:bidi="ar-SA"/>
        </w:rPr>
        <w:t>km</w:t>
      </w:r>
      <w:r w:rsidR="00FD25B3" w:rsidRPr="00FD25B3">
        <w:rPr>
          <w:i/>
          <w:lang w:bidi="ar-SA"/>
        </w:rPr>
        <w:t xml:space="preserve"> ]</w:t>
      </w:r>
      <w:r w:rsidR="00FD25B3" w:rsidRPr="00FD25B3">
        <w:rPr>
          <w:iCs/>
          <w:lang w:bidi="ar-SA"/>
        </w:rPr>
        <w:t xml:space="preserve">   + </w:t>
      </w:r>
      <w:r w:rsidR="00FD25B3" w:rsidRPr="00FD25B3">
        <w:rPr>
          <w:i/>
          <w:iCs/>
          <w:lang w:bidi="ar-SA"/>
        </w:rPr>
        <w:t>ρ</w:t>
      </w:r>
      <w:r w:rsidR="00FD25B3" w:rsidRPr="00FD25B3">
        <w:rPr>
          <w:iCs/>
          <w:vertAlign w:val="subscript"/>
          <w:lang w:bidi="ar-SA"/>
        </w:rPr>
        <w:t>m</w:t>
      </w:r>
      <w:r w:rsidR="00FD25B3" w:rsidRPr="00FD25B3">
        <w:rPr>
          <w:iCs/>
          <w:lang w:bidi="ar-SA"/>
        </w:rPr>
        <w:t xml:space="preserve">g                                    </w:t>
      </w:r>
      <w:r w:rsidR="00FD25B3">
        <w:rPr>
          <w:iCs/>
          <w:lang w:bidi="ar-SA"/>
        </w:rPr>
        <w:t xml:space="preserve">               (2)</w:t>
      </w:r>
    </w:p>
    <w:p w:rsidR="00FD25B3" w:rsidRPr="00FD25B3" w:rsidRDefault="00771260" w:rsidP="00771260">
      <w:pPr>
        <w:pStyle w:val="a"/>
        <w:ind w:firstLine="270"/>
        <w:jc w:val="left"/>
        <w:rPr>
          <w:rtl/>
        </w:rPr>
      </w:pPr>
      <w:r>
        <w:rPr>
          <w:rFonts w:hint="cs"/>
          <w:rtl/>
        </w:rPr>
        <w:t xml:space="preserve"> </w:t>
      </w:r>
      <w:r w:rsidR="00FD25B3" w:rsidRPr="00FD25B3">
        <w:rPr>
          <w:rFonts w:hint="cs"/>
          <w:rtl/>
        </w:rPr>
        <w:t>معادله انرژی:</w:t>
      </w:r>
      <w:r>
        <w:rPr>
          <w:rFonts w:hint="cs"/>
          <w:rtl/>
        </w:rPr>
        <w:t xml:space="preserve"> </w:t>
      </w:r>
    </w:p>
    <w:p w:rsidR="00FD25B3" w:rsidRDefault="000208E8" w:rsidP="00FD25B3">
      <w:pPr>
        <w:pStyle w:val="a"/>
        <w:ind w:firstLine="0"/>
        <w:jc w:val="right"/>
      </w:pPr>
      <m:oMath>
        <m:f>
          <m:fPr>
            <m:ctrlPr>
              <w:rPr>
                <w:rFonts w:ascii="Cambria Math" w:hAnsi="Cambria Math"/>
                <w:i/>
              </w:rPr>
            </m:ctrlPr>
          </m:fPr>
          <m:num>
            <m:r>
              <w:rPr>
                <w:rFonts w:ascii="Cambria Math" w:hAnsi="Cambria Math"/>
              </w:rPr>
              <m:t>∂T</m:t>
            </m:r>
          </m:num>
          <m:den>
            <m:r>
              <w:rPr>
                <w:rFonts w:ascii="Cambria Math" w:hAnsi="Cambria Math"/>
              </w:rPr>
              <m:t>∂t</m:t>
            </m:r>
          </m:den>
        </m:f>
      </m:oMath>
      <w:r w:rsidR="00FD25B3" w:rsidRPr="00FD25B3">
        <w:t xml:space="preserve"> + </w:t>
      </w:r>
      <w:r w:rsidR="00FD25B3" w:rsidRPr="00FD25B3">
        <w:rPr>
          <w:rFonts w:ascii="Cambria Math" w:hAnsi="Cambria Math" w:cs="Cambria Math"/>
        </w:rPr>
        <w:t>∇</w:t>
      </w:r>
      <w:r w:rsidR="00FD25B3" w:rsidRPr="00FD25B3">
        <w:t xml:space="preserve"> . (</w:t>
      </w:r>
      <w:r w:rsidR="00FD25B3" w:rsidRPr="00FD25B3">
        <w:rPr>
          <w:i/>
          <w:iCs/>
        </w:rPr>
        <w:t>T U</w:t>
      </w:r>
      <w:r w:rsidR="00FD25B3" w:rsidRPr="00FD25B3">
        <w:t xml:space="preserve">) = </w:t>
      </w:r>
      <w:r w:rsidR="00FD25B3" w:rsidRPr="00FD25B3">
        <w:rPr>
          <w:rFonts w:ascii="Cambria Math" w:hAnsi="Cambria Math" w:cs="Cambria Math"/>
        </w:rPr>
        <w:t>∇</w:t>
      </w:r>
      <w:r w:rsidR="00FD25B3" w:rsidRPr="00FD25B3">
        <w:t xml:space="preserve"> . ( </w:t>
      </w:r>
      <m:oMath>
        <m:f>
          <m:fPr>
            <m:ctrlPr>
              <w:rPr>
                <w:rFonts w:ascii="Cambria Math" w:hAnsi="Cambria Math"/>
                <w:i/>
              </w:rPr>
            </m:ctrlPr>
          </m:fPr>
          <m:num>
            <m:r>
              <w:rPr>
                <w:rFonts w:ascii="Cambria Math" w:hAnsi="Cambria Math"/>
              </w:rPr>
              <m:t>k</m:t>
            </m:r>
          </m:num>
          <m:den>
            <m:r>
              <w:rPr>
                <w:rFonts w:ascii="Cambria Math" w:hAnsi="Cambria Math"/>
              </w:rPr>
              <m:t>ρ Cp</m:t>
            </m:r>
          </m:den>
        </m:f>
      </m:oMath>
      <w:r w:rsidR="00FD25B3" w:rsidRPr="00FD25B3">
        <w:t xml:space="preserve"> </w:t>
      </w:r>
      <w:r w:rsidR="00FD25B3" w:rsidRPr="00FD25B3">
        <w:rPr>
          <w:rFonts w:ascii="Cambria Math" w:hAnsi="Cambria Math" w:cs="Cambria Math"/>
          <w:i/>
          <w:iCs/>
        </w:rPr>
        <w:t>∇</w:t>
      </w:r>
      <w:r w:rsidR="00FD25B3" w:rsidRPr="00FD25B3">
        <w:rPr>
          <w:i/>
          <w:iCs/>
        </w:rPr>
        <w:t>T</w:t>
      </w:r>
      <w:r w:rsidR="00FD25B3" w:rsidRPr="00FD25B3">
        <w:t>)</w:t>
      </w:r>
      <w:r w:rsidR="00FD25B3">
        <w:t xml:space="preserve">                                (3)</w:t>
      </w:r>
    </w:p>
    <w:p w:rsidR="00904936" w:rsidRPr="00904936" w:rsidRDefault="00904936" w:rsidP="00904936">
      <w:pPr>
        <w:pStyle w:val="a"/>
        <w:jc w:val="left"/>
        <w:rPr>
          <w:rtl/>
        </w:rPr>
      </w:pPr>
      <w:r w:rsidRPr="00904936">
        <w:rPr>
          <w:rFonts w:hint="cs"/>
          <w:rtl/>
        </w:rPr>
        <w:t>سرعت نسبی فاز اولیه ( سیال ) نسبت به مخلوط:</w:t>
      </w:r>
    </w:p>
    <w:p w:rsidR="00904936" w:rsidRPr="00904936" w:rsidRDefault="00904936" w:rsidP="00904936">
      <w:pPr>
        <w:pStyle w:val="a"/>
        <w:ind w:firstLine="0"/>
        <w:jc w:val="right"/>
      </w:pPr>
      <w:r w:rsidRPr="00904936">
        <w:t>U</w:t>
      </w:r>
      <w:r w:rsidRPr="00904936">
        <w:rPr>
          <w:vertAlign w:val="subscript"/>
        </w:rPr>
        <w:t xml:space="preserve">fm =  </w:t>
      </w:r>
      <m:oMath>
        <m:f>
          <m:fPr>
            <m:ctrlPr>
              <w:rPr>
                <w:rFonts w:ascii="Cambria Math" w:hAnsi="Cambria Math"/>
                <w:i/>
                <w:vertAlign w:val="subscript"/>
              </w:rPr>
            </m:ctrlPr>
          </m:fPr>
          <m:num>
            <m:r>
              <w:rPr>
                <w:rFonts w:ascii="Cambria Math" w:hAnsi="Cambria Math"/>
                <w:vertAlign w:val="subscript"/>
              </w:rPr>
              <m:t>∅s ρs</m:t>
            </m:r>
          </m:num>
          <m:den>
            <m:r>
              <w:rPr>
                <w:rFonts w:ascii="Cambria Math" w:hAnsi="Cambria Math"/>
                <w:vertAlign w:val="subscript"/>
              </w:rPr>
              <m:t>∅f ρf</m:t>
            </m:r>
          </m:den>
        </m:f>
      </m:oMath>
      <w:r w:rsidRPr="00904936">
        <w:rPr>
          <w:vertAlign w:val="subscript"/>
        </w:rPr>
        <w:t xml:space="preserve">  </w:t>
      </w:r>
      <w:r w:rsidRPr="00904936">
        <w:t>U</w:t>
      </w:r>
      <w:r w:rsidRPr="00904936">
        <w:rPr>
          <w:vertAlign w:val="subscript"/>
        </w:rPr>
        <w:t>sm</w:t>
      </w:r>
      <w:r>
        <w:rPr>
          <w:vertAlign w:val="subscript"/>
        </w:rPr>
        <w:t xml:space="preserve"> </w:t>
      </w:r>
      <w:r>
        <w:t xml:space="preserve">                                                       (4)</w:t>
      </w:r>
    </w:p>
    <w:p w:rsidR="00904936" w:rsidRDefault="00904936" w:rsidP="00904936">
      <w:pPr>
        <w:pStyle w:val="a"/>
        <w:jc w:val="left"/>
      </w:pPr>
      <w:r w:rsidRPr="00904936">
        <w:rPr>
          <w:rFonts w:hint="cs"/>
          <w:rtl/>
        </w:rPr>
        <w:t>سرعت نسبی فاز دوم ( نانوذرات ) نسبت به مخلوط نیز بر اساس رابطه وسیلیند [٣٣]</w:t>
      </w:r>
      <w:r w:rsidRPr="00904936">
        <w:t xml:space="preserve"> </w:t>
      </w:r>
      <w:r w:rsidRPr="00904936">
        <w:rPr>
          <w:rFonts w:hint="cs"/>
          <w:rtl/>
        </w:rPr>
        <w:t>بدین شکل میباشد:</w:t>
      </w:r>
    </w:p>
    <w:p w:rsidR="00904936" w:rsidRPr="00904936" w:rsidRDefault="00904936" w:rsidP="00904936">
      <w:pPr>
        <w:pStyle w:val="a"/>
        <w:jc w:val="right"/>
        <w:rPr>
          <w:rtl/>
        </w:rPr>
      </w:pPr>
      <w:r w:rsidRPr="00904936">
        <w:t>U</w:t>
      </w:r>
      <w:r w:rsidRPr="00904936">
        <w:rPr>
          <w:vertAlign w:val="subscript"/>
        </w:rPr>
        <w:t xml:space="preserve">sm = </w:t>
      </w:r>
      <m:oMath>
        <m:f>
          <m:fPr>
            <m:ctrlPr>
              <w:rPr>
                <w:rFonts w:ascii="Cambria Math" w:hAnsi="Cambria Math"/>
                <w:i/>
                <w:vertAlign w:val="subscript"/>
              </w:rPr>
            </m:ctrlPr>
          </m:fPr>
          <m:num>
            <m:r>
              <w:rPr>
                <w:rFonts w:ascii="Cambria Math" w:hAnsi="Cambria Math"/>
                <w:vertAlign w:val="subscript"/>
              </w:rPr>
              <m:t>ρf</m:t>
            </m:r>
          </m:num>
          <m:den>
            <m:r>
              <w:rPr>
                <w:rFonts w:ascii="Cambria Math" w:hAnsi="Cambria Math"/>
                <w:vertAlign w:val="subscript"/>
              </w:rPr>
              <m:t>ρm</m:t>
            </m:r>
          </m:den>
        </m:f>
      </m:oMath>
      <w:r w:rsidRPr="00904936">
        <w:rPr>
          <w:vertAlign w:val="subscript"/>
        </w:rPr>
        <w:t xml:space="preserve">  </w:t>
      </w:r>
      <w:r w:rsidRPr="00904936">
        <w:t>U</w:t>
      </w:r>
      <w:r w:rsidRPr="00904936">
        <w:rPr>
          <w:vertAlign w:val="subscript"/>
        </w:rPr>
        <w:t xml:space="preserve">0  </w:t>
      </w:r>
      <w:r w:rsidRPr="00904936">
        <w:t xml:space="preserve">10 </w:t>
      </w:r>
      <w:r w:rsidRPr="00904936">
        <w:rPr>
          <w:vertAlign w:val="superscript"/>
        </w:rPr>
        <w:t>–AØ</w:t>
      </w:r>
      <w:r w:rsidRPr="00904936">
        <w:rPr>
          <w:vertAlign w:val="subscript"/>
        </w:rPr>
        <w:t>s</w:t>
      </w:r>
      <w:r>
        <w:rPr>
          <w:vertAlign w:val="subscript"/>
        </w:rPr>
        <w:t xml:space="preserve">   </w:t>
      </w:r>
      <w:r>
        <w:t xml:space="preserve">                                               (5)</w:t>
      </w:r>
    </w:p>
    <w:p w:rsidR="00904936" w:rsidRPr="00904936" w:rsidRDefault="00904936" w:rsidP="00904936">
      <w:pPr>
        <w:pStyle w:val="a"/>
        <w:rPr>
          <w:rtl/>
        </w:rPr>
      </w:pPr>
      <w:r w:rsidRPr="00904936">
        <w:rPr>
          <w:rFonts w:hint="cs"/>
          <w:rtl/>
        </w:rPr>
        <w:t xml:space="preserve">که در آن </w:t>
      </w:r>
      <w:r w:rsidRPr="00904936">
        <w:t>U</w:t>
      </w:r>
      <w:r w:rsidRPr="00904936">
        <w:rPr>
          <w:vertAlign w:val="subscript"/>
        </w:rPr>
        <w:t>0</w:t>
      </w:r>
      <w:r w:rsidRPr="00904936">
        <w:rPr>
          <w:rFonts w:hint="cs"/>
          <w:rtl/>
        </w:rPr>
        <w:t xml:space="preserve"> سرعت ته نشینی و </w:t>
      </w:r>
      <w:r w:rsidRPr="00904936">
        <w:t>A</w:t>
      </w:r>
      <w:r w:rsidRPr="00904936">
        <w:rPr>
          <w:rFonts w:hint="cs"/>
          <w:rtl/>
        </w:rPr>
        <w:t xml:space="preserve"> ضریب ته</w:t>
      </w:r>
      <w:r w:rsidRPr="00904936">
        <w:softHyphen/>
      </w:r>
      <w:r w:rsidRPr="00904936">
        <w:rPr>
          <w:rFonts w:hint="cs"/>
          <w:rtl/>
        </w:rPr>
        <w:t>نشینی میباشد.</w:t>
      </w:r>
    </w:p>
    <w:p w:rsidR="00904936" w:rsidRPr="00904936" w:rsidRDefault="00904936" w:rsidP="00904936">
      <w:pPr>
        <w:pStyle w:val="a"/>
        <w:rPr>
          <w:rtl/>
        </w:rPr>
      </w:pPr>
      <w:r w:rsidRPr="00904936">
        <w:rPr>
          <w:rFonts w:hint="cs"/>
          <w:rtl/>
        </w:rPr>
        <w:t>چگالی نانوسیال از رابطه روبرو بدست می</w:t>
      </w:r>
      <w:r w:rsidRPr="00904936">
        <w:softHyphen/>
      </w:r>
      <w:r w:rsidRPr="00904936">
        <w:rPr>
          <w:rFonts w:hint="cs"/>
          <w:rtl/>
        </w:rPr>
        <w:t>آید:</w:t>
      </w:r>
    </w:p>
    <w:p w:rsidR="00904936" w:rsidRDefault="00904936" w:rsidP="00904936">
      <w:pPr>
        <w:pStyle w:val="a"/>
        <w:ind w:firstLine="0"/>
        <w:jc w:val="right"/>
      </w:pPr>
      <w:r w:rsidRPr="00904936">
        <w:rPr>
          <w:vertAlign w:val="subscript"/>
        </w:rPr>
        <w:t xml:space="preserve">m </w:t>
      </w:r>
      <w:r w:rsidRPr="00904936">
        <w:t xml:space="preserve">= (1 – Ø) </w:t>
      </w:r>
      <w:r w:rsidRPr="00904936">
        <w:rPr>
          <w:i/>
          <w:iCs/>
        </w:rPr>
        <w:t>ρ</w:t>
      </w:r>
      <w:r w:rsidRPr="00904936">
        <w:rPr>
          <w:vertAlign w:val="subscript"/>
        </w:rPr>
        <w:t xml:space="preserve">f + </w:t>
      </w:r>
      <w:r w:rsidRPr="00904936">
        <w:t>Ø</w:t>
      </w:r>
      <w:r w:rsidRPr="00904936">
        <w:rPr>
          <w:vertAlign w:val="subscript"/>
        </w:rPr>
        <w:t xml:space="preserve">np </w:t>
      </w:r>
      <w:r w:rsidRPr="00904936">
        <w:t xml:space="preserve">ρnp                         </w:t>
      </w:r>
      <w:r>
        <w:t xml:space="preserve">              </w:t>
      </w:r>
      <w:r w:rsidRPr="00904936">
        <w:t xml:space="preserve">   (</w:t>
      </w:r>
      <w:r>
        <w:t>6</w:t>
      </w:r>
      <w:r w:rsidRPr="00904936">
        <w:t>)</w:t>
      </w:r>
      <w:r w:rsidRPr="00904936">
        <w:rPr>
          <w:rFonts w:ascii="Cambria" w:hAnsi="Cambria" w:cs="Cambria" w:hint="cs"/>
          <w:rtl/>
          <w:lang w:bidi="ar-SA"/>
        </w:rPr>
        <w:t>ρ</w:t>
      </w:r>
    </w:p>
    <w:p w:rsidR="00904936" w:rsidRDefault="00514510" w:rsidP="00904936">
      <w:pPr>
        <w:pStyle w:val="a"/>
        <w:ind w:firstLine="0"/>
        <w:jc w:val="left"/>
      </w:pPr>
      <w:r>
        <w:rPr>
          <w:rFonts w:hint="cs"/>
          <w:rtl/>
        </w:rPr>
        <w:t xml:space="preserve">     </w:t>
      </w:r>
      <w:r w:rsidR="00904936" w:rsidRPr="00904936">
        <w:rPr>
          <w:rFonts w:hint="cs"/>
          <w:rtl/>
          <w:lang w:bidi="ar-SA"/>
        </w:rPr>
        <w:t>گرمای ویژه نانوسیال:</w:t>
      </w:r>
    </w:p>
    <w:p w:rsidR="00904936" w:rsidRDefault="00904936" w:rsidP="00904936">
      <w:pPr>
        <w:pStyle w:val="a"/>
        <w:ind w:firstLine="0"/>
        <w:jc w:val="right"/>
      </w:pPr>
      <w:r w:rsidRPr="00904936">
        <w:rPr>
          <w:vertAlign w:val="subscript"/>
        </w:rPr>
        <w:t xml:space="preserve">nf </w:t>
      </w:r>
      <w:r w:rsidRPr="00904936">
        <w:t>Cp</w:t>
      </w:r>
      <w:r w:rsidRPr="00904936">
        <w:rPr>
          <w:vertAlign w:val="subscript"/>
        </w:rPr>
        <w:t xml:space="preserve">nf  </w:t>
      </w:r>
      <w:r w:rsidRPr="00904936">
        <w:t xml:space="preserve">= (1 - Ø) </w:t>
      </w:r>
      <w:r w:rsidRPr="00904936">
        <w:rPr>
          <w:i/>
          <w:iCs/>
        </w:rPr>
        <w:t>ρ</w:t>
      </w:r>
      <w:r w:rsidRPr="00904936">
        <w:rPr>
          <w:vertAlign w:val="subscript"/>
        </w:rPr>
        <w:t xml:space="preserve">f </w:t>
      </w:r>
      <w:r w:rsidRPr="00904936">
        <w:t>Cp</w:t>
      </w:r>
      <w:r w:rsidRPr="00904936">
        <w:rPr>
          <w:vertAlign w:val="subscript"/>
        </w:rPr>
        <w:t xml:space="preserve">f + </w:t>
      </w:r>
      <w:r w:rsidRPr="00904936">
        <w:t>Ø</w:t>
      </w:r>
      <w:r w:rsidRPr="00904936">
        <w:rPr>
          <w:vertAlign w:val="subscript"/>
        </w:rPr>
        <w:t xml:space="preserve"> </w:t>
      </w:r>
      <w:r w:rsidRPr="00904936">
        <w:rPr>
          <w:i/>
          <w:iCs/>
        </w:rPr>
        <w:t>ρ</w:t>
      </w:r>
      <w:r w:rsidRPr="00904936">
        <w:rPr>
          <w:vertAlign w:val="subscript"/>
        </w:rPr>
        <w:t xml:space="preserve">s </w:t>
      </w:r>
      <w:r w:rsidRPr="00904936">
        <w:t>Cp</w:t>
      </w:r>
      <w:r w:rsidRPr="00904936">
        <w:rPr>
          <w:vertAlign w:val="subscript"/>
        </w:rPr>
        <w:t>s</w:t>
      </w:r>
      <w:r w:rsidR="00514510">
        <w:rPr>
          <w:vertAlign w:val="subscript"/>
        </w:rPr>
        <w:t xml:space="preserve"> </w:t>
      </w:r>
      <w:r w:rsidR="00514510">
        <w:t xml:space="preserve">                            (7)</w:t>
      </w:r>
      <w:r w:rsidRPr="00904936">
        <w:rPr>
          <w:rFonts w:ascii="Cambria" w:hAnsi="Cambria" w:cs="Cambria" w:hint="cs"/>
          <w:i/>
          <w:iCs/>
          <w:rtl/>
          <w:lang w:bidi="ar-SA"/>
        </w:rPr>
        <w:t>ρ</w:t>
      </w:r>
    </w:p>
    <w:p w:rsidR="00514510" w:rsidRPr="00514510" w:rsidRDefault="00514510" w:rsidP="00514510">
      <w:pPr>
        <w:pStyle w:val="a"/>
        <w:rPr>
          <w:rtl/>
        </w:rPr>
      </w:pPr>
      <w:r w:rsidRPr="00514510">
        <w:rPr>
          <w:rFonts w:hint="cs"/>
          <w:rtl/>
        </w:rPr>
        <w:t>انبساط گرمایی:</w:t>
      </w:r>
    </w:p>
    <w:p w:rsidR="00514510" w:rsidRPr="00514510" w:rsidRDefault="00514510" w:rsidP="00514510">
      <w:pPr>
        <w:pStyle w:val="a"/>
        <w:jc w:val="right"/>
        <w:rPr>
          <w:rFonts w:cstheme="minorBidi"/>
          <w:rtl/>
        </w:rPr>
      </w:pPr>
      <w:r>
        <w:rPr>
          <w:rFonts w:hint="cs"/>
          <w:i/>
          <w:iCs/>
          <w:rtl/>
        </w:rPr>
        <w:t xml:space="preserve"> </w:t>
      </w:r>
      <w:r w:rsidRPr="00514510">
        <w:rPr>
          <w:i/>
          <w:iCs/>
        </w:rPr>
        <w:t xml:space="preserve">m =  </w:t>
      </w:r>
      <m:oMath>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tl/>
                  </w:rPr>
                  <m:t>١</m:t>
                </m:r>
                <m:r>
                  <m:rPr>
                    <m:sty m:val="p"/>
                  </m:rPr>
                  <w:rPr>
                    <w:rFonts w:ascii="Cambria Math" w:hAnsi="Cambria Math"/>
                    <w:sz w:val="24"/>
                    <w:szCs w:val="24"/>
                  </w:rPr>
                  <m:t>-∅</m:t>
                </m:r>
              </m:e>
            </m:d>
            <m:d>
              <m:dPr>
                <m:ctrlPr>
                  <w:rPr>
                    <w:rFonts w:ascii="Cambria Math" w:hAnsi="Cambria Math"/>
                    <w:sz w:val="24"/>
                    <w:szCs w:val="24"/>
                  </w:rPr>
                </m:ctrlPr>
              </m:dPr>
              <m:e>
                <m:r>
                  <w:rPr>
                    <w:rFonts w:ascii="Cambria Math" w:hAnsi="Cambria Math"/>
                    <w:sz w:val="24"/>
                    <w:szCs w:val="24"/>
                  </w:rPr>
                  <m:t>ρβ</m:t>
                </m:r>
              </m:e>
            </m:d>
            <m:r>
              <w:rPr>
                <w:rFonts w:ascii="Cambria Math" w:hAnsi="Cambria Math"/>
                <w:sz w:val="24"/>
                <w:szCs w:val="24"/>
              </w:rPr>
              <m:t>f</m:t>
            </m:r>
            <m:r>
              <m:rPr>
                <m:sty m:val="p"/>
              </m:rPr>
              <w:rPr>
                <w:rFonts w:ascii="Cambria Math" w:hAnsi="Cambria Math"/>
                <w:sz w:val="24"/>
                <w:szCs w:val="24"/>
              </w:rPr>
              <m:t xml:space="preserve"> + ∅ (</m:t>
            </m:r>
            <m:r>
              <w:rPr>
                <w:rFonts w:ascii="Cambria Math" w:hAnsi="Cambria Math"/>
                <w:sz w:val="24"/>
                <w:szCs w:val="24"/>
              </w:rPr>
              <m:t>ρβ</m:t>
            </m:r>
            <m:r>
              <m:rPr>
                <m:sty m:val="p"/>
              </m:rPr>
              <w:rPr>
                <w:rFonts w:ascii="Cambria Math" w:hAnsi="Cambria Math"/>
                <w:sz w:val="24"/>
                <w:szCs w:val="24"/>
              </w:rPr>
              <m:t>)</m:t>
            </m:r>
            <m:r>
              <w:rPr>
                <w:rFonts w:ascii="Cambria Math" w:hAnsi="Cambria Math"/>
                <w:sz w:val="24"/>
                <w:szCs w:val="24"/>
              </w:rPr>
              <m:t>s</m:t>
            </m:r>
          </m:num>
          <m:den>
            <m:r>
              <w:rPr>
                <w:rFonts w:ascii="Cambria Math" w:hAnsi="Cambria Math"/>
                <w:sz w:val="24"/>
                <w:szCs w:val="24"/>
              </w:rPr>
              <m:t>ρm</m:t>
            </m:r>
          </m:den>
        </m:f>
        <m:r>
          <w:rPr>
            <w:rFonts w:ascii="Cambria Math" w:hAnsi="Cambria Math"/>
            <w:sz w:val="24"/>
            <w:szCs w:val="24"/>
          </w:rPr>
          <m:t xml:space="preserve"> </m:t>
        </m:r>
      </m:oMath>
      <w:r>
        <w:rPr>
          <w:i/>
          <w:sz w:val="24"/>
          <w:szCs w:val="24"/>
        </w:rPr>
        <w:t xml:space="preserve">     </w:t>
      </w:r>
      <w:r w:rsidR="002D1CFB">
        <w:rPr>
          <w:iCs/>
          <w:sz w:val="24"/>
          <w:szCs w:val="24"/>
        </w:rPr>
        <w:t xml:space="preserve">                  </w:t>
      </w:r>
      <w:r w:rsidR="002D1CFB" w:rsidRPr="002D1CFB">
        <w:t>(8)</w:t>
      </w:r>
      <w:r>
        <w:rPr>
          <w:iCs/>
          <w:sz w:val="24"/>
          <w:szCs w:val="24"/>
        </w:rPr>
        <w:t xml:space="preserve"> </w:t>
      </w:r>
      <w:r w:rsidRPr="00514510">
        <w:rPr>
          <w:rFonts w:ascii="Cambria" w:hAnsi="Cambria" w:cs="Cambria" w:hint="cs"/>
          <w:rtl/>
        </w:rPr>
        <w:t>β</w:t>
      </w:r>
      <w:r>
        <w:rPr>
          <w:rFonts w:ascii="Cambria" w:hAnsi="Cambria" w:cstheme="minorBidi" w:hint="cs"/>
          <w:rtl/>
        </w:rPr>
        <w:t xml:space="preserve"> </w:t>
      </w:r>
    </w:p>
    <w:p w:rsidR="00514510" w:rsidRDefault="00514510" w:rsidP="00771260">
      <w:pPr>
        <w:pStyle w:val="a"/>
        <w:ind w:firstLine="0"/>
        <w:jc w:val="left"/>
      </w:pPr>
      <w:r>
        <w:rPr>
          <w:rFonts w:hint="cs"/>
          <w:rtl/>
        </w:rPr>
        <w:t xml:space="preserve">      </w:t>
      </w:r>
      <w:r w:rsidRPr="00514510">
        <w:rPr>
          <w:rFonts w:hint="cs"/>
          <w:rtl/>
          <w:lang w:bidi="ar-SA"/>
        </w:rPr>
        <w:t xml:space="preserve">در تقریب بوزینسک </w:t>
      </w:r>
      <w:r w:rsidRPr="00514510">
        <w:rPr>
          <w:rFonts w:hint="cs"/>
        </w:rPr>
        <w:t>]</w:t>
      </w:r>
      <w:r w:rsidR="00771260" w:rsidRPr="00771260">
        <w:rPr>
          <w:rFonts w:hint="cs"/>
          <w:rtl/>
          <w:lang w:bidi="ar-SA"/>
        </w:rPr>
        <w:t>١٣</w:t>
      </w:r>
      <w:r w:rsidR="00771260" w:rsidRPr="00771260">
        <w:rPr>
          <w:rFonts w:hint="cs"/>
          <w:lang w:bidi="ar-SA"/>
        </w:rPr>
        <w:t xml:space="preserve"> </w:t>
      </w:r>
      <w:r w:rsidRPr="00514510">
        <w:rPr>
          <w:rFonts w:hint="cs"/>
        </w:rPr>
        <w:t>[</w:t>
      </w:r>
      <w:r w:rsidRPr="00514510">
        <w:rPr>
          <w:rFonts w:hint="cs"/>
          <w:rtl/>
          <w:lang w:bidi="ar-SA"/>
        </w:rPr>
        <w:t>زمانی که چگالی در شتاب گرانشی ضرب می</w:t>
      </w:r>
      <w:r w:rsidRPr="00514510">
        <w:softHyphen/>
      </w:r>
      <w:r w:rsidRPr="00514510">
        <w:rPr>
          <w:rFonts w:hint="cs"/>
          <w:rtl/>
          <w:lang w:bidi="ar-SA"/>
        </w:rPr>
        <w:t>شود به جای چگالی سیال یا نانوسیال از چگالی تعریف شده در زیر استفاده می</w:t>
      </w:r>
      <w:r w:rsidRPr="00514510">
        <w:softHyphen/>
      </w:r>
      <w:r w:rsidRPr="00514510">
        <w:rPr>
          <w:rFonts w:hint="cs"/>
          <w:rtl/>
          <w:lang w:bidi="ar-SA"/>
        </w:rPr>
        <w:t>شود:</w:t>
      </w:r>
    </w:p>
    <w:p w:rsidR="002D1CFB" w:rsidRPr="002D1CFB" w:rsidRDefault="002D1CFB" w:rsidP="002D1CFB">
      <w:pPr>
        <w:pStyle w:val="a"/>
        <w:jc w:val="right"/>
      </w:pPr>
      <w:r w:rsidRPr="002D1CFB">
        <w:rPr>
          <w:vertAlign w:val="subscript"/>
        </w:rPr>
        <w:t xml:space="preserve">k </w:t>
      </w:r>
      <w:r w:rsidRPr="002D1CFB">
        <w:t>= 1 – β (</w:t>
      </w:r>
      <w:r w:rsidRPr="002D1CFB">
        <w:rPr>
          <w:i/>
          <w:iCs/>
        </w:rPr>
        <w:t>T – T</w:t>
      </w:r>
      <w:r w:rsidRPr="002D1CFB">
        <w:rPr>
          <w:i/>
          <w:iCs/>
          <w:vertAlign w:val="subscript"/>
        </w:rPr>
        <w:t>0</w:t>
      </w:r>
      <w:r w:rsidRPr="002D1CFB">
        <w:t xml:space="preserve">) </w:t>
      </w:r>
      <w:r>
        <w:t xml:space="preserve">                                                    </w:t>
      </w:r>
      <w:r w:rsidRPr="002D1CFB">
        <w:t xml:space="preserve">  (9)</w:t>
      </w:r>
      <w:r w:rsidRPr="002D1CFB">
        <w:rPr>
          <w:rFonts w:ascii="Cambria" w:hAnsi="Cambria" w:cs="Cambria" w:hint="cs"/>
          <w:i/>
          <w:iCs/>
          <w:rtl/>
          <w:lang w:bidi="ar-SA"/>
        </w:rPr>
        <w:t>ρ</w:t>
      </w:r>
    </w:p>
    <w:p w:rsidR="00F91D52" w:rsidRPr="00F91D52" w:rsidRDefault="00F91D52" w:rsidP="007571F5">
      <w:pPr>
        <w:pStyle w:val="a"/>
      </w:pPr>
      <w:r w:rsidRPr="00F91D52">
        <w:rPr>
          <w:rFonts w:hint="cs"/>
          <w:rtl/>
        </w:rPr>
        <w:t>برای محاسبه ضریب هدایت نانوسیال از رابطه مایگا و همکاران استفاده گردید:</w:t>
      </w:r>
    </w:p>
    <w:p w:rsidR="00514510" w:rsidRPr="000677B4" w:rsidRDefault="000677B4" w:rsidP="00514510">
      <w:pPr>
        <w:pStyle w:val="a"/>
        <w:jc w:val="right"/>
        <w:rPr>
          <w:szCs w:val="18"/>
          <w:rtl/>
        </w:rPr>
      </w:pPr>
      <w:r w:rsidRPr="000677B4">
        <w:rPr>
          <w:rFonts w:ascii="Calibri" w:eastAsia="Calibri" w:hAnsi="Calibri"/>
          <w:szCs w:val="18"/>
          <w:lang w:eastAsia="en-US" w:bidi="ar-SA"/>
        </w:rPr>
        <w:t>K</w:t>
      </w:r>
      <w:r w:rsidRPr="000677B4">
        <w:rPr>
          <w:rFonts w:ascii="Calibri" w:eastAsia="Calibri" w:hAnsi="Calibri"/>
          <w:szCs w:val="18"/>
          <w:vertAlign w:val="subscript"/>
          <w:lang w:eastAsia="en-US" w:bidi="ar-SA"/>
        </w:rPr>
        <w:t>eff</w:t>
      </w:r>
      <w:r w:rsidRPr="000677B4">
        <w:rPr>
          <w:rFonts w:ascii="Calibri" w:eastAsia="Calibri" w:hAnsi="Calibri"/>
          <w:szCs w:val="18"/>
          <w:vertAlign w:val="subscript"/>
          <w:lang w:eastAsia="en-US"/>
        </w:rPr>
        <w:t>,</w:t>
      </w:r>
      <w:r w:rsidRPr="000677B4">
        <w:rPr>
          <w:rFonts w:ascii="Calibri" w:eastAsia="Calibri" w:hAnsi="Calibri"/>
          <w:szCs w:val="18"/>
          <w:vertAlign w:val="subscript"/>
          <w:lang w:eastAsia="en-US" w:bidi="ar-SA"/>
        </w:rPr>
        <w:t xml:space="preserve"> Maiga </w:t>
      </w:r>
      <w:r w:rsidRPr="000677B4">
        <w:rPr>
          <w:rFonts w:ascii="Calibri" w:eastAsia="Calibri" w:hAnsi="Calibri"/>
          <w:szCs w:val="18"/>
          <w:lang w:eastAsia="en-US" w:bidi="ar-SA"/>
        </w:rPr>
        <w:t>= K</w:t>
      </w:r>
      <w:r w:rsidRPr="000677B4">
        <w:rPr>
          <w:rFonts w:ascii="Calibri" w:eastAsia="Calibri" w:hAnsi="Calibri"/>
          <w:szCs w:val="18"/>
          <w:vertAlign w:val="subscript"/>
          <w:lang w:eastAsia="en-US" w:bidi="ar-SA"/>
        </w:rPr>
        <w:t xml:space="preserve">f </w:t>
      </w:r>
      <w:r w:rsidRPr="000677B4">
        <w:rPr>
          <w:rFonts w:ascii="Calibri" w:eastAsia="Calibri" w:hAnsi="Calibri"/>
          <w:szCs w:val="18"/>
          <w:lang w:eastAsia="en-US" w:bidi="ar-SA"/>
        </w:rPr>
        <w:t>(4.97 Ø</w:t>
      </w:r>
      <w:r w:rsidRPr="000677B4">
        <w:rPr>
          <w:rFonts w:ascii="Calibri" w:eastAsia="Calibri" w:hAnsi="Calibri"/>
          <w:szCs w:val="18"/>
          <w:vertAlign w:val="superscript"/>
          <w:lang w:eastAsia="en-US" w:bidi="ar-SA"/>
        </w:rPr>
        <w:t xml:space="preserve">2 </w:t>
      </w:r>
      <w:r w:rsidRPr="000677B4">
        <w:rPr>
          <w:rFonts w:ascii="Calibri" w:eastAsia="Calibri" w:hAnsi="Calibri"/>
          <w:szCs w:val="18"/>
          <w:lang w:eastAsia="en-US" w:bidi="ar-SA"/>
        </w:rPr>
        <w:t>+ 2.7 Ø + 1</w:t>
      </w:r>
      <w:r>
        <w:rPr>
          <w:rFonts w:ascii="Calibri" w:eastAsia="Calibri" w:hAnsi="Calibri"/>
          <w:szCs w:val="18"/>
          <w:lang w:eastAsia="en-US" w:bidi="ar-SA"/>
        </w:rPr>
        <w:t>)                                    (10)</w:t>
      </w:r>
    </w:p>
    <w:p w:rsidR="000677B4" w:rsidRPr="000677B4" w:rsidRDefault="000677B4" w:rsidP="00E8159F">
      <w:pPr>
        <w:pStyle w:val="a"/>
      </w:pPr>
      <w:r w:rsidRPr="000677B4">
        <w:rPr>
          <w:rFonts w:hint="cs"/>
          <w:rtl/>
        </w:rPr>
        <w:lastRenderedPageBreak/>
        <w:t xml:space="preserve">مقدار موثر لزجت برای نانوسیال از رابطه زیر بدست میآید ( واردیس و هماد </w:t>
      </w:r>
      <w:r w:rsidRPr="000677B4">
        <w:rPr>
          <w:rFonts w:hint="cs"/>
        </w:rPr>
        <w:t>]</w:t>
      </w:r>
      <w:r w:rsidR="00E8159F" w:rsidRPr="00E8159F">
        <w:rPr>
          <w:rFonts w:hint="cs"/>
          <w:rtl/>
          <w:lang w:bidi="ar-SA"/>
        </w:rPr>
        <w:t>١١</w:t>
      </w:r>
      <w:r w:rsidR="00E8159F" w:rsidRPr="00E8159F">
        <w:rPr>
          <w:rFonts w:hint="cs"/>
        </w:rPr>
        <w:t xml:space="preserve"> </w:t>
      </w:r>
      <w:r w:rsidRPr="000677B4">
        <w:rPr>
          <w:rFonts w:hint="cs"/>
        </w:rPr>
        <w:t>[</w:t>
      </w:r>
      <w:r w:rsidRPr="000677B4">
        <w:rPr>
          <w:rFonts w:hint="cs"/>
          <w:rtl/>
        </w:rPr>
        <w:t>):</w:t>
      </w:r>
    </w:p>
    <w:p w:rsidR="00514510" w:rsidRPr="000677B4" w:rsidRDefault="000677B4" w:rsidP="000677B4">
      <w:pPr>
        <w:pStyle w:val="a"/>
        <w:jc w:val="right"/>
      </w:pPr>
      <w:r w:rsidRPr="000677B4">
        <w:rPr>
          <w:i/>
          <w:iCs/>
        </w:rPr>
        <w:t>μ</w:t>
      </w:r>
      <w:r w:rsidRPr="000677B4">
        <w:rPr>
          <w:i/>
          <w:iCs/>
          <w:vertAlign w:val="subscript"/>
        </w:rPr>
        <w:t>eff</w:t>
      </w:r>
      <w:r w:rsidRPr="000677B4">
        <w:rPr>
          <w:i/>
          <w:iCs/>
        </w:rPr>
        <w:t xml:space="preserve"> </w:t>
      </w:r>
      <w:r w:rsidRPr="000677B4">
        <w:t xml:space="preserve">=  </w:t>
      </w:r>
      <m:oMath>
        <m:f>
          <m:fPr>
            <m:ctrlPr>
              <w:rPr>
                <w:rFonts w:ascii="Cambria Math" w:hAnsi="Cambria Math"/>
                <w:i/>
              </w:rPr>
            </m:ctrlPr>
          </m:fPr>
          <m:num>
            <m:r>
              <m:rPr>
                <m:sty m:val="p"/>
              </m:rPr>
              <w:rPr>
                <w:rFonts w:ascii="Cambria Math" w:hAnsi="Cambria Math"/>
              </w:rPr>
              <m:t>τ</m:t>
            </m:r>
            <m:r>
              <m:rPr>
                <m:sty m:val="p"/>
              </m:rPr>
              <w:rPr>
                <w:rFonts w:ascii="Cambria Math" w:hAnsi="Cambria Math"/>
                <w:vertAlign w:val="subscript"/>
              </w:rPr>
              <m:t>y</m:t>
            </m:r>
            <m:r>
              <m:rPr>
                <m:sty m:val="p"/>
              </m:rPr>
              <w:rPr>
                <w:rFonts w:ascii="Cambria Math" w:hAnsi="Cambria Math"/>
              </w:rPr>
              <m:t xml:space="preserve"> </m:t>
            </m:r>
          </m:num>
          <m:den>
            <m:rad>
              <m:radPr>
                <m:degHide m:val="1"/>
                <m:ctrlPr>
                  <w:rPr>
                    <w:rFonts w:ascii="Cambria Math" w:hAnsi="Cambria Math"/>
                    <w:i/>
                  </w:rPr>
                </m:ctrlPr>
              </m:radPr>
              <m:deg/>
              <m:e>
                <m:acc>
                  <m:accPr>
                    <m:chr m:val="͘"/>
                    <m:ctrlPr>
                      <w:rPr>
                        <w:rFonts w:ascii="Cambria Math" w:hAnsi="Cambria Math"/>
                      </w:rPr>
                    </m:ctrlPr>
                  </m:accPr>
                  <m:e>
                    <m:r>
                      <m:rPr>
                        <m:sty m:val="p"/>
                      </m:rPr>
                      <w:rPr>
                        <w:rFonts w:ascii="Cambria Math" w:hAnsi="Cambria Math"/>
                      </w:rPr>
                      <m:t>Υ</m:t>
                    </m:r>
                    <m:ctrlPr>
                      <w:rPr>
                        <w:rFonts w:ascii="Cambria Math" w:hAnsi="Cambria Math"/>
                        <w:i/>
                      </w:rPr>
                    </m:ctrlPr>
                  </m:e>
                </m:acc>
              </m:e>
            </m:rad>
            <m:acc>
              <m:accPr>
                <m:chr m:val="͘"/>
                <m:ctrlPr>
                  <w:rPr>
                    <w:rFonts w:ascii="Cambria Math" w:hAnsi="Cambria Math"/>
                  </w:rPr>
                </m:ctrlPr>
              </m:accPr>
              <m:e>
                <m:r>
                  <m:rPr>
                    <m:sty m:val="p"/>
                  </m:rPr>
                  <w:rPr>
                    <w:rFonts w:ascii="Cambria Math" w:hAnsi="Cambria Math"/>
                  </w:rPr>
                  <m:t>Υ</m:t>
                </m:r>
              </m:e>
            </m:acc>
            <m:r>
              <w:rPr>
                <w:rFonts w:ascii="Cambria Math" w:hAnsi="Cambria Math"/>
              </w:rPr>
              <m:t>+1e-4 (</m:t>
            </m:r>
            <m:f>
              <m:fPr>
                <m:ctrlPr>
                  <w:rPr>
                    <w:rFonts w:ascii="Cambria Math" w:hAnsi="Cambria Math"/>
                    <w:vertAlign w:val="subscript"/>
                  </w:rPr>
                </m:ctrlPr>
              </m:fPr>
              <m:num>
                <m:r>
                  <m:rPr>
                    <m:sty m:val="p"/>
                  </m:rPr>
                  <w:rPr>
                    <w:rFonts w:ascii="Cambria Math" w:hAnsi="Cambria Math"/>
                  </w:rPr>
                  <m:t>τ</m:t>
                </m:r>
                <m:r>
                  <m:rPr>
                    <m:sty m:val="p"/>
                  </m:rPr>
                  <w:rPr>
                    <w:rFonts w:ascii="Cambria Math" w:hAnsi="Cambria Math"/>
                    <w:vertAlign w:val="subscript"/>
                  </w:rPr>
                  <m:t>y</m:t>
                </m:r>
                <m:ctrlPr>
                  <w:rPr>
                    <w:rFonts w:ascii="Cambria Math" w:hAnsi="Cambria Math"/>
                    <w:i/>
                  </w:rPr>
                </m:ctrlPr>
              </m:num>
              <m:den>
                <m:r>
                  <w:rPr>
                    <w:rFonts w:ascii="Cambria Math" w:hAnsi="Cambria Math"/>
                  </w:rPr>
                  <m:t>μp</m:t>
                </m:r>
              </m:den>
            </m:f>
            <m:r>
              <w:rPr>
                <w:rFonts w:ascii="Cambria Math" w:hAnsi="Cambria Math"/>
              </w:rPr>
              <m:t xml:space="preserve">)  </m:t>
            </m:r>
          </m:den>
        </m:f>
      </m:oMath>
      <w:r w:rsidRPr="000677B4">
        <w:t xml:space="preserve"> + </w:t>
      </w:r>
      <w:r w:rsidRPr="000677B4">
        <w:rPr>
          <w:i/>
          <w:iCs/>
        </w:rPr>
        <w:t>μ</w:t>
      </w:r>
      <w:r w:rsidRPr="000677B4">
        <w:rPr>
          <w:vertAlign w:val="subscript"/>
        </w:rPr>
        <w:t>p</w:t>
      </w:r>
      <w:r>
        <w:rPr>
          <w:vertAlign w:val="subscript"/>
        </w:rPr>
        <w:t xml:space="preserve"> </w:t>
      </w:r>
      <w:r>
        <w:t xml:space="preserve">                                       (11)</w:t>
      </w:r>
    </w:p>
    <w:p w:rsidR="000677B4" w:rsidRPr="000677B4" w:rsidRDefault="000677B4" w:rsidP="000677B4">
      <w:pPr>
        <w:pStyle w:val="a"/>
        <w:rPr>
          <w:rtl/>
        </w:rPr>
      </w:pPr>
      <w:r w:rsidRPr="000677B4">
        <w:rPr>
          <w:rFonts w:hint="cs"/>
          <w:rtl/>
        </w:rPr>
        <w:t>رابطه  تنش برشی نیز به صورت روبرو میباشد:</w:t>
      </w:r>
    </w:p>
    <w:p w:rsidR="000677B4" w:rsidRDefault="00BA35EB" w:rsidP="00BA35EB">
      <w:pPr>
        <w:pStyle w:val="a"/>
        <w:jc w:val="right"/>
      </w:pPr>
      <w:r w:rsidRPr="00BA35EB">
        <w:rPr>
          <w:rFonts w:ascii="Cambria Math" w:hAnsi="Cambria Math" w:cs="Cambria Math"/>
        </w:rPr>
        <w:t>𝜏</w:t>
      </w:r>
      <w:r w:rsidRPr="00BA35EB">
        <w:rPr>
          <w:vertAlign w:val="subscript"/>
        </w:rPr>
        <w:t>y</w:t>
      </w:r>
      <w:r w:rsidRPr="00BA35EB">
        <w:t xml:space="preserve"> = A ( 10</w:t>
      </w:r>
      <w:r w:rsidRPr="00BA35EB">
        <w:rPr>
          <w:vertAlign w:val="superscript"/>
        </w:rPr>
        <w:t xml:space="preserve">bØ </w:t>
      </w:r>
      <w:r w:rsidRPr="00BA35EB">
        <w:t>– 10</w:t>
      </w:r>
      <w:r w:rsidRPr="00BA35EB">
        <w:rPr>
          <w:vertAlign w:val="superscript"/>
        </w:rPr>
        <w:t>b</w:t>
      </w:r>
      <w:r w:rsidRPr="00BA35EB">
        <w:t xml:space="preserve"> )</w:t>
      </w:r>
      <w:r w:rsidRPr="00BA35EB">
        <w:rPr>
          <w:vertAlign w:val="subscript"/>
        </w:rPr>
        <w:t xml:space="preserve">    </w:t>
      </w:r>
      <w:r>
        <w:rPr>
          <w:vertAlign w:val="subscript"/>
        </w:rPr>
        <w:t xml:space="preserve">         </w:t>
      </w:r>
      <w:r w:rsidRPr="00BA35EB">
        <w:rPr>
          <w:vertAlign w:val="subscript"/>
        </w:rPr>
        <w:t xml:space="preserve">                                                   </w:t>
      </w:r>
      <w:r w:rsidR="000677B4">
        <w:t xml:space="preserve"> </w:t>
      </w:r>
      <w:r>
        <w:t xml:space="preserve">    </w:t>
      </w:r>
      <w:r w:rsidR="000677B4">
        <w:t>(12)</w:t>
      </w:r>
    </w:p>
    <w:p w:rsidR="000677B4" w:rsidRDefault="000677B4" w:rsidP="000677B4">
      <w:pPr>
        <w:pStyle w:val="a"/>
        <w:jc w:val="right"/>
      </w:pPr>
    </w:p>
    <w:p w:rsidR="000677B4" w:rsidRDefault="000677B4" w:rsidP="00D247FC">
      <w:pPr>
        <w:bidi/>
        <w:spacing w:line="240" w:lineRule="auto"/>
        <w:rPr>
          <w:rFonts w:asciiTheme="majorBidi" w:eastAsia="Times New Roman" w:hAnsiTheme="majorBidi" w:cs="B Nazanin"/>
          <w:sz w:val="18"/>
          <w:szCs w:val="20"/>
          <w:lang w:bidi="fa-IR"/>
        </w:rPr>
      </w:pPr>
      <w:r>
        <w:rPr>
          <w:rFonts w:asciiTheme="majorBidi" w:eastAsia="Times New Roman" w:hAnsiTheme="majorBidi" w:cs="B Nazanin"/>
          <w:sz w:val="18"/>
          <w:szCs w:val="20"/>
          <w:lang w:bidi="fa-IR"/>
        </w:rPr>
        <w:t xml:space="preserve"> </w:t>
      </w:r>
      <m:oMath>
        <m:acc>
          <m:accPr>
            <m:chr m:val="͘"/>
            <m:ctrlPr>
              <w:rPr>
                <w:rFonts w:ascii="Cambria Math" w:eastAsia="Times New Roman" w:hAnsi="Cambria Math" w:cs="B Nazanin"/>
                <w:sz w:val="18"/>
                <w:szCs w:val="20"/>
                <w:lang w:bidi="fa-IR"/>
              </w:rPr>
            </m:ctrlPr>
          </m:accPr>
          <m:e>
            <m:r>
              <m:rPr>
                <m:sty m:val="p"/>
              </m:rPr>
              <w:rPr>
                <w:rFonts w:ascii="Cambria Math" w:eastAsia="Times New Roman" w:hAnsi="Cambria Math" w:cs="B Nazanin"/>
                <w:sz w:val="18"/>
                <w:szCs w:val="20"/>
                <w:lang w:bidi="fa-IR"/>
              </w:rPr>
              <m:t xml:space="preserve"> Υ </m:t>
            </m:r>
          </m:e>
        </m:acc>
      </m:oMath>
      <w:r w:rsidRPr="000677B4">
        <w:rPr>
          <w:rFonts w:asciiTheme="majorBidi" w:eastAsia="Times New Roman" w:hAnsiTheme="majorBidi" w:cs="B Nazanin" w:hint="cs"/>
          <w:sz w:val="18"/>
          <w:szCs w:val="20"/>
          <w:rtl/>
          <w:lang w:bidi="fa-IR"/>
        </w:rPr>
        <w:t xml:space="preserve">تانسور نرخ کرنش بوده، </w:t>
      </w:r>
      <w:r w:rsidRPr="000677B4">
        <w:rPr>
          <w:rFonts w:asciiTheme="majorBidi" w:eastAsia="Times New Roman" w:hAnsiTheme="majorBidi" w:cs="B Nazanin"/>
          <w:sz w:val="18"/>
          <w:szCs w:val="20"/>
          <w:lang w:bidi="fa-IR"/>
        </w:rPr>
        <w:t>A</w:t>
      </w:r>
      <w:r w:rsidRPr="000677B4">
        <w:rPr>
          <w:rFonts w:asciiTheme="majorBidi" w:eastAsia="Times New Roman" w:hAnsiTheme="majorBidi" w:cs="B Nazanin" w:hint="cs"/>
          <w:sz w:val="18"/>
          <w:szCs w:val="20"/>
          <w:rtl/>
          <w:lang w:bidi="fa-IR"/>
        </w:rPr>
        <w:t xml:space="preserve"> ضریب تانسور کرنشی، </w:t>
      </w:r>
      <w:r w:rsidRPr="000677B4">
        <w:rPr>
          <w:rFonts w:asciiTheme="majorBidi" w:eastAsia="Times New Roman" w:hAnsiTheme="majorBidi" w:cs="B Nazanin"/>
          <w:sz w:val="18"/>
          <w:szCs w:val="20"/>
          <w:lang w:bidi="fa-IR"/>
        </w:rPr>
        <w:t>b</w:t>
      </w:r>
      <w:r w:rsidRPr="000677B4">
        <w:rPr>
          <w:rFonts w:asciiTheme="majorBidi" w:eastAsia="Times New Roman" w:hAnsiTheme="majorBidi" w:cs="B Nazanin" w:hint="cs"/>
          <w:sz w:val="18"/>
          <w:szCs w:val="20"/>
          <w:rtl/>
          <w:lang w:bidi="fa-IR"/>
        </w:rPr>
        <w:t xml:space="preserve"> توان تانسور کرنشی و </w:t>
      </w:r>
      <w:r w:rsidRPr="000677B4">
        <w:rPr>
          <w:rFonts w:asciiTheme="majorBidi" w:eastAsia="Times New Roman" w:hAnsiTheme="majorBidi" w:cs="B Nazanin"/>
          <w:sz w:val="18"/>
          <w:szCs w:val="20"/>
          <w:lang w:bidi="fa-IR"/>
        </w:rPr>
        <w:t>μ</w:t>
      </w:r>
      <w:r w:rsidRPr="000677B4">
        <w:rPr>
          <w:rFonts w:asciiTheme="majorBidi" w:eastAsia="Times New Roman" w:hAnsiTheme="majorBidi" w:cs="B Nazanin"/>
          <w:sz w:val="18"/>
          <w:szCs w:val="20"/>
          <w:vertAlign w:val="subscript"/>
          <w:lang w:bidi="fa-IR"/>
        </w:rPr>
        <w:t>p</w:t>
      </w:r>
      <w:r w:rsidRPr="000677B4">
        <w:rPr>
          <w:rFonts w:asciiTheme="majorBidi" w:eastAsia="Times New Roman" w:hAnsiTheme="majorBidi" w:cs="B Nazanin" w:hint="cs"/>
          <w:sz w:val="18"/>
          <w:szCs w:val="20"/>
          <w:rtl/>
          <w:lang w:bidi="fa-IR"/>
        </w:rPr>
        <w:t xml:space="preserve"> همان لزجت پلاستیکی</w:t>
      </w:r>
      <w:r>
        <w:rPr>
          <w:rFonts w:asciiTheme="majorBidi" w:eastAsia="Times New Roman" w:hAnsiTheme="majorBidi" w:cs="B Nazanin"/>
          <w:sz w:val="18"/>
          <w:szCs w:val="20"/>
          <w:lang w:bidi="fa-IR"/>
        </w:rPr>
        <w:t xml:space="preserve"> </w:t>
      </w:r>
      <w:r w:rsidRPr="000677B4">
        <w:rPr>
          <w:rFonts w:asciiTheme="majorBidi" w:eastAsia="Times New Roman" w:hAnsiTheme="majorBidi" w:cs="B Nazanin" w:hint="cs"/>
          <w:sz w:val="18"/>
          <w:szCs w:val="20"/>
          <w:rtl/>
          <w:lang w:bidi="fa-IR"/>
        </w:rPr>
        <w:t>میباشد</w:t>
      </w:r>
      <w:r w:rsidRPr="000677B4">
        <w:rPr>
          <w:rFonts w:asciiTheme="majorBidi" w:eastAsia="Times New Roman" w:hAnsiTheme="majorBidi" w:cs="B Nazanin"/>
          <w:sz w:val="18"/>
          <w:szCs w:val="20"/>
          <w:lang w:bidi="fa-IR"/>
        </w:rPr>
        <w:t>:</w:t>
      </w:r>
    </w:p>
    <w:p w:rsidR="000677B4" w:rsidRDefault="00BA35EB" w:rsidP="00BA35EB">
      <w:pPr>
        <w:bidi/>
        <w:spacing w:line="240" w:lineRule="auto"/>
        <w:jc w:val="right"/>
        <w:rPr>
          <w:rFonts w:asciiTheme="majorBidi" w:eastAsia="Times New Roman" w:hAnsiTheme="majorBidi" w:cs="B Nazanin"/>
          <w:sz w:val="18"/>
          <w:szCs w:val="20"/>
          <w:lang w:bidi="fa-IR"/>
        </w:rPr>
      </w:pPr>
      <w:r w:rsidRPr="00BA35EB">
        <w:rPr>
          <w:rFonts w:asciiTheme="majorBidi" w:eastAsia="Times New Roman" w:hAnsiTheme="majorBidi" w:cs="B Nazanin"/>
          <w:i/>
          <w:iCs/>
          <w:sz w:val="18"/>
          <w:szCs w:val="20"/>
          <w:lang w:bidi="fa-IR"/>
        </w:rPr>
        <w:t>μ</w:t>
      </w:r>
      <w:r w:rsidRPr="00BA35EB">
        <w:rPr>
          <w:rFonts w:asciiTheme="majorBidi" w:eastAsia="Times New Roman" w:hAnsiTheme="majorBidi" w:cs="B Nazanin"/>
          <w:sz w:val="18"/>
          <w:szCs w:val="20"/>
          <w:vertAlign w:val="subscript"/>
          <w:lang w:bidi="fa-IR"/>
        </w:rPr>
        <w:t xml:space="preserve">p </w:t>
      </w:r>
      <w:r w:rsidRPr="00BA35EB">
        <w:rPr>
          <w:rFonts w:asciiTheme="majorBidi" w:eastAsia="Times New Roman" w:hAnsiTheme="majorBidi" w:cs="B Nazanin"/>
          <w:sz w:val="18"/>
          <w:szCs w:val="20"/>
          <w:lang w:bidi="fa-IR"/>
        </w:rPr>
        <w:t xml:space="preserve">= C  </w:t>
      </w:r>
      <w:r w:rsidRPr="00BA35EB">
        <w:rPr>
          <w:rFonts w:asciiTheme="majorBidi" w:eastAsia="Times New Roman" w:hAnsiTheme="majorBidi" w:cs="B Nazanin"/>
          <w:sz w:val="18"/>
          <w:szCs w:val="20"/>
          <w:vertAlign w:val="subscript"/>
          <w:lang w:bidi="fa-IR"/>
        </w:rPr>
        <w:t xml:space="preserve"> </w:t>
      </w:r>
      <w:r w:rsidRPr="00BA35EB">
        <w:rPr>
          <w:rFonts w:asciiTheme="majorBidi" w:eastAsia="Times New Roman" w:hAnsiTheme="majorBidi" w:cs="B Nazanin"/>
          <w:i/>
          <w:iCs/>
          <w:sz w:val="18"/>
          <w:szCs w:val="20"/>
          <w:lang w:bidi="fa-IR"/>
        </w:rPr>
        <w:t>μ</w:t>
      </w:r>
      <w:r w:rsidRPr="00BA35EB">
        <w:rPr>
          <w:rFonts w:asciiTheme="majorBidi" w:eastAsia="Times New Roman" w:hAnsiTheme="majorBidi" w:cs="B Nazanin"/>
          <w:sz w:val="18"/>
          <w:szCs w:val="20"/>
          <w:vertAlign w:val="subscript"/>
          <w:lang w:bidi="fa-IR"/>
        </w:rPr>
        <w:t xml:space="preserve">f  </w:t>
      </w:r>
      <w:r w:rsidRPr="00BA35EB">
        <w:rPr>
          <w:rFonts w:asciiTheme="majorBidi" w:eastAsia="Times New Roman" w:hAnsiTheme="majorBidi" w:cs="B Nazanin"/>
          <w:sz w:val="18"/>
          <w:szCs w:val="20"/>
          <w:lang w:bidi="fa-IR"/>
        </w:rPr>
        <w:t>10</w:t>
      </w:r>
      <w:r w:rsidRPr="00BA35EB">
        <w:rPr>
          <w:rFonts w:asciiTheme="majorBidi" w:eastAsia="Times New Roman" w:hAnsiTheme="majorBidi" w:cs="B Nazanin"/>
          <w:sz w:val="18"/>
          <w:szCs w:val="20"/>
          <w:vertAlign w:val="superscript"/>
          <w:lang w:bidi="fa-IR"/>
        </w:rPr>
        <w:t xml:space="preserve">dØ   </w:t>
      </w:r>
      <w:r w:rsidRPr="00BA35EB">
        <w:rPr>
          <w:rFonts w:asciiTheme="majorBidi" w:eastAsia="Times New Roman" w:hAnsiTheme="majorBidi" w:cs="B Nazanin"/>
          <w:sz w:val="18"/>
          <w:szCs w:val="20"/>
          <w:lang w:bidi="fa-IR"/>
        </w:rPr>
        <w:t xml:space="preserve">- 1                                                  </w:t>
      </w:r>
      <w:r>
        <w:rPr>
          <w:rFonts w:asciiTheme="majorBidi" w:eastAsia="Times New Roman" w:hAnsiTheme="majorBidi" w:cs="B Nazanin"/>
          <w:sz w:val="18"/>
          <w:szCs w:val="20"/>
          <w:lang w:bidi="fa-IR"/>
        </w:rPr>
        <w:t xml:space="preserve"> (13)</w:t>
      </w:r>
    </w:p>
    <w:p w:rsidR="00BA35EB" w:rsidRDefault="00D247FC" w:rsidP="00E8159F">
      <w:pPr>
        <w:bidi/>
        <w:spacing w:line="240" w:lineRule="auto"/>
        <w:rPr>
          <w:rFonts w:asciiTheme="majorBidi" w:eastAsia="Times New Roman" w:hAnsiTheme="majorBidi" w:cs="B Nazanin"/>
          <w:sz w:val="18"/>
          <w:szCs w:val="20"/>
          <w:lang w:bidi="fa-IR"/>
        </w:rPr>
      </w:pPr>
      <w:r>
        <w:rPr>
          <w:rFonts w:asciiTheme="majorBidi" w:eastAsia="Times New Roman" w:hAnsiTheme="majorBidi" w:cs="B Nazanin" w:hint="cs"/>
          <w:sz w:val="18"/>
          <w:szCs w:val="20"/>
          <w:rtl/>
          <w:lang w:bidi="fa-IR"/>
        </w:rPr>
        <w:t xml:space="preserve">     </w:t>
      </w:r>
      <w:r w:rsidR="00BA35EB" w:rsidRPr="00BA35EB">
        <w:rPr>
          <w:rFonts w:asciiTheme="majorBidi" w:eastAsia="Times New Roman" w:hAnsiTheme="majorBidi" w:cs="B Nazanin" w:hint="cs"/>
          <w:sz w:val="18"/>
          <w:szCs w:val="20"/>
          <w:rtl/>
          <w:lang w:bidi="fa-IR"/>
        </w:rPr>
        <w:t xml:space="preserve">که در این رابطه، </w:t>
      </w:r>
      <w:r w:rsidR="00BA35EB" w:rsidRPr="00BA35EB">
        <w:rPr>
          <w:rFonts w:asciiTheme="majorBidi" w:eastAsia="Times New Roman" w:hAnsiTheme="majorBidi" w:cs="B Nazanin"/>
          <w:sz w:val="18"/>
          <w:szCs w:val="20"/>
          <w:lang w:bidi="fa-IR"/>
        </w:rPr>
        <w:t xml:space="preserve"> C</w:t>
      </w:r>
      <w:r w:rsidR="00BA35EB" w:rsidRPr="00BA35EB">
        <w:rPr>
          <w:rFonts w:asciiTheme="majorBidi" w:eastAsia="Times New Roman" w:hAnsiTheme="majorBidi" w:cs="B Nazanin" w:hint="cs"/>
          <w:sz w:val="18"/>
          <w:szCs w:val="20"/>
          <w:rtl/>
          <w:lang w:bidi="fa-IR"/>
        </w:rPr>
        <w:t xml:space="preserve">ضریب لزجت پلاستیکی و </w:t>
      </w:r>
      <w:r w:rsidR="00BA35EB" w:rsidRPr="00BA35EB">
        <w:rPr>
          <w:rFonts w:asciiTheme="majorBidi" w:eastAsia="Times New Roman" w:hAnsiTheme="majorBidi" w:cs="B Nazanin"/>
          <w:sz w:val="18"/>
          <w:szCs w:val="20"/>
          <w:lang w:bidi="fa-IR"/>
        </w:rPr>
        <w:t>d</w:t>
      </w:r>
      <w:r w:rsidR="00BA35EB" w:rsidRPr="00BA35EB">
        <w:rPr>
          <w:rFonts w:asciiTheme="majorBidi" w:eastAsia="Times New Roman" w:hAnsiTheme="majorBidi" w:cs="B Nazanin" w:hint="cs"/>
          <w:sz w:val="18"/>
          <w:szCs w:val="20"/>
          <w:rtl/>
          <w:lang w:bidi="fa-IR"/>
        </w:rPr>
        <w:t xml:space="preserve"> توان لزجت پلاستیکی نامیده میشود. </w:t>
      </w:r>
      <w:r w:rsidR="00BA35EB" w:rsidRPr="00BA35EB">
        <w:rPr>
          <w:rFonts w:asciiTheme="majorBidi" w:eastAsia="Times New Roman" w:hAnsiTheme="majorBidi" w:cs="B Nazanin"/>
          <w:sz w:val="18"/>
          <w:szCs w:val="20"/>
          <w:rtl/>
          <w:lang w:bidi="fa-IR"/>
        </w:rPr>
        <w:br/>
      </w:r>
      <w:r w:rsidR="00BA35EB" w:rsidRPr="00BA35EB">
        <w:rPr>
          <w:rFonts w:asciiTheme="majorBidi" w:eastAsia="Times New Roman" w:hAnsiTheme="majorBidi" w:cs="B Nazanin" w:hint="cs"/>
          <w:sz w:val="18"/>
          <w:szCs w:val="20"/>
          <w:rtl/>
          <w:lang w:bidi="fa-IR"/>
        </w:rPr>
        <w:t xml:space="preserve">نیز برای محاسبه پارامتر نرخ کرنشی </w:t>
      </w:r>
      <m:oMath>
        <m:rad>
          <m:radPr>
            <m:degHide m:val="1"/>
            <m:ctrlPr>
              <w:rPr>
                <w:rFonts w:ascii="Cambria Math" w:eastAsia="Times New Roman" w:hAnsi="Cambria Math" w:cs="B Nazanin"/>
                <w:i/>
                <w:sz w:val="18"/>
                <w:szCs w:val="20"/>
                <w:lang w:bidi="fa-IR"/>
              </w:rPr>
            </m:ctrlPr>
          </m:radPr>
          <m:deg/>
          <m:e>
            <m:acc>
              <m:accPr>
                <m:chr m:val="͘"/>
                <m:ctrlPr>
                  <w:rPr>
                    <w:rFonts w:ascii="Cambria Math" w:eastAsia="Times New Roman" w:hAnsi="Cambria Math" w:cs="B Nazanin"/>
                    <w:sz w:val="18"/>
                    <w:szCs w:val="20"/>
                    <w:lang w:bidi="fa-IR"/>
                  </w:rPr>
                </m:ctrlPr>
              </m:accPr>
              <m:e>
                <m:r>
                  <m:rPr>
                    <m:sty m:val="p"/>
                  </m:rPr>
                  <w:rPr>
                    <w:rFonts w:ascii="Cambria Math" w:eastAsia="Times New Roman" w:hAnsi="Cambria Math" w:cs="B Nazanin"/>
                    <w:sz w:val="18"/>
                    <w:szCs w:val="20"/>
                    <w:lang w:bidi="fa-IR"/>
                  </w:rPr>
                  <m:t>Υ</m:t>
                </m:r>
                <m:ctrlPr>
                  <w:rPr>
                    <w:rFonts w:ascii="Cambria Math" w:eastAsia="Times New Roman" w:hAnsi="Cambria Math" w:cs="B Nazanin"/>
                    <w:i/>
                    <w:sz w:val="18"/>
                    <w:szCs w:val="20"/>
                    <w:lang w:bidi="fa-IR"/>
                  </w:rPr>
                </m:ctrlPr>
              </m:e>
            </m:acc>
          </m:e>
        </m:rad>
        <m:acc>
          <m:accPr>
            <m:chr m:val="͘"/>
            <m:ctrlPr>
              <w:rPr>
                <w:rFonts w:ascii="Cambria Math" w:eastAsia="Times New Roman" w:hAnsi="Cambria Math" w:cs="B Nazanin"/>
                <w:sz w:val="18"/>
                <w:szCs w:val="20"/>
                <w:lang w:bidi="fa-IR"/>
              </w:rPr>
            </m:ctrlPr>
          </m:accPr>
          <m:e>
            <m:r>
              <m:rPr>
                <m:sty m:val="p"/>
              </m:rPr>
              <w:rPr>
                <w:rFonts w:ascii="Cambria Math" w:eastAsia="Times New Roman" w:hAnsi="Cambria Math" w:cs="B Nazanin"/>
                <w:sz w:val="18"/>
                <w:szCs w:val="20"/>
                <w:lang w:bidi="fa-IR"/>
              </w:rPr>
              <m:t>Υ</m:t>
            </m:r>
          </m:e>
        </m:acc>
      </m:oMath>
      <w:r w:rsidR="00BA35EB" w:rsidRPr="00BA35EB">
        <w:rPr>
          <w:rFonts w:asciiTheme="majorBidi" w:eastAsia="Times New Roman" w:hAnsiTheme="majorBidi" w:cs="B Nazanin" w:hint="cs"/>
          <w:sz w:val="18"/>
          <w:szCs w:val="20"/>
          <w:rtl/>
          <w:lang w:bidi="fa-IR"/>
        </w:rPr>
        <w:t xml:space="preserve"> از رابطه زیر استفاده میکنیم (</w:t>
      </w:r>
      <w:r w:rsidR="00BA35EB" w:rsidRPr="00BA35EB">
        <w:rPr>
          <w:rFonts w:asciiTheme="majorBidi" w:eastAsia="Times New Roman" w:hAnsiTheme="majorBidi" w:cs="B Nazanin"/>
          <w:sz w:val="18"/>
          <w:szCs w:val="20"/>
          <w:lang w:bidi="fa-IR"/>
        </w:rPr>
        <w:t xml:space="preserve"> </w:t>
      </w:r>
      <w:r w:rsidR="00BA35EB" w:rsidRPr="00BA35EB">
        <w:rPr>
          <w:rFonts w:asciiTheme="majorBidi" w:eastAsia="Times New Roman" w:hAnsiTheme="majorBidi" w:cs="B Nazanin" w:hint="cs"/>
          <w:sz w:val="18"/>
          <w:szCs w:val="20"/>
          <w:rtl/>
          <w:lang w:bidi="fa-IR"/>
        </w:rPr>
        <w:t xml:space="preserve">دانیل برنن </w:t>
      </w:r>
      <w:r w:rsidR="00BA35EB" w:rsidRPr="00BA35EB">
        <w:rPr>
          <w:rFonts w:asciiTheme="majorBidi" w:eastAsia="Times New Roman" w:hAnsiTheme="majorBidi" w:cs="B Nazanin" w:hint="cs"/>
          <w:sz w:val="18"/>
          <w:szCs w:val="20"/>
          <w:lang w:bidi="fa-IR"/>
        </w:rPr>
        <w:t>]</w:t>
      </w:r>
      <w:r w:rsidR="00E8159F" w:rsidRPr="00E8159F">
        <w:rPr>
          <w:rFonts w:asciiTheme="majorBidi" w:eastAsia="Times New Roman" w:hAnsiTheme="majorBidi" w:cs="B Nazanin" w:hint="cs"/>
          <w:sz w:val="18"/>
          <w:szCs w:val="20"/>
          <w:rtl/>
          <w:lang w:bidi="fa-IR"/>
        </w:rPr>
        <w:t>١</w:t>
      </w:r>
      <w:r w:rsidR="00E8159F" w:rsidRPr="00E8159F">
        <w:rPr>
          <w:rFonts w:asciiTheme="majorBidi" w:eastAsia="Times New Roman" w:hAnsiTheme="majorBidi" w:cs="B Nazanin"/>
          <w:sz w:val="18"/>
          <w:szCs w:val="20"/>
          <w:rtl/>
        </w:rPr>
        <w:t>٤</w:t>
      </w:r>
      <w:r w:rsidR="00AC7F57">
        <w:rPr>
          <w:rFonts w:asciiTheme="majorBidi" w:eastAsia="Times New Roman" w:hAnsiTheme="majorBidi" w:cs="B Nazanin"/>
          <w:sz w:val="18"/>
          <w:szCs w:val="20"/>
          <w:lang w:bidi="fa-IR"/>
        </w:rPr>
        <w:t>:</w:t>
      </w:r>
      <w:r w:rsidR="00BA35EB" w:rsidRPr="00BA35EB">
        <w:rPr>
          <w:rFonts w:asciiTheme="majorBidi" w:eastAsia="Times New Roman" w:hAnsiTheme="majorBidi" w:cs="B Nazanin" w:hint="cs"/>
          <w:sz w:val="18"/>
          <w:szCs w:val="20"/>
          <w:lang w:bidi="fa-IR"/>
        </w:rPr>
        <w:t>[</w:t>
      </w:r>
    </w:p>
    <w:p w:rsidR="00D247FC" w:rsidRDefault="000208E8" w:rsidP="00D247FC">
      <w:pPr>
        <w:bidi/>
        <w:spacing w:line="360" w:lineRule="auto"/>
        <w:jc w:val="right"/>
        <w:rPr>
          <w:rFonts w:asciiTheme="majorBidi" w:eastAsia="Times New Roman" w:hAnsiTheme="majorBidi" w:cs="B Nazanin"/>
          <w:sz w:val="19"/>
          <w:szCs w:val="19"/>
          <w:lang w:bidi="fa-IR"/>
        </w:rPr>
      </w:pPr>
      <m:oMath>
        <m:f>
          <m:fPr>
            <m:ctrlPr>
              <w:rPr>
                <w:rFonts w:ascii="Cambria Math" w:eastAsia="Times New Roman" w:hAnsi="Cambria Math" w:cs="B Nazanin"/>
                <w:sz w:val="19"/>
                <w:szCs w:val="19"/>
                <w:lang w:bidi="fa-IR"/>
              </w:rPr>
            </m:ctrlPr>
          </m:fPr>
          <m:num>
            <m:r>
              <w:rPr>
                <w:rFonts w:ascii="Cambria Math" w:eastAsia="Times New Roman" w:hAnsi="Cambria Math" w:cs="B Nazanin"/>
                <w:sz w:val="19"/>
                <w:szCs w:val="19"/>
                <w:lang w:bidi="fa-IR"/>
              </w:rPr>
              <m:t>1</m:t>
            </m:r>
          </m:num>
          <m:den>
            <m:r>
              <w:rPr>
                <w:rFonts w:ascii="Cambria Math" w:eastAsia="Times New Roman" w:hAnsi="Cambria Math" w:cs="B Nazanin"/>
                <w:sz w:val="19"/>
                <w:szCs w:val="19"/>
                <w:lang w:bidi="fa-IR"/>
              </w:rPr>
              <m:t>2</m:t>
            </m:r>
          </m:den>
        </m:f>
      </m:oMath>
      <w:r w:rsidR="00D247FC" w:rsidRPr="00D247FC">
        <w:rPr>
          <w:rFonts w:asciiTheme="majorBidi" w:eastAsia="Times New Roman" w:hAnsiTheme="majorBidi" w:cs="B Nazanin"/>
          <w:sz w:val="19"/>
          <w:szCs w:val="19"/>
          <w:lang w:bidi="fa-IR"/>
        </w:rPr>
        <w:t xml:space="preserve"> ( </w:t>
      </w:r>
      <m:oMath>
        <m:rad>
          <m:radPr>
            <m:degHide m:val="1"/>
            <m:ctrlPr>
              <w:rPr>
                <w:rFonts w:ascii="Cambria Math" w:eastAsia="Times New Roman" w:hAnsi="Cambria Math" w:cs="B Nazanin"/>
                <w:i/>
                <w:sz w:val="19"/>
                <w:szCs w:val="19"/>
                <w:lang w:bidi="fa-IR"/>
              </w:rPr>
            </m:ctrlPr>
          </m:radPr>
          <m:deg/>
          <m:e>
            <m:acc>
              <m:accPr>
                <m:chr m:val="͘"/>
                <m:ctrlPr>
                  <w:rPr>
                    <w:rFonts w:ascii="Cambria Math" w:eastAsia="Times New Roman" w:hAnsi="Cambria Math" w:cs="B Nazanin"/>
                    <w:sz w:val="19"/>
                    <w:szCs w:val="19"/>
                    <w:lang w:bidi="fa-IR"/>
                  </w:rPr>
                </m:ctrlPr>
              </m:accPr>
              <m:e>
                <m:r>
                  <m:rPr>
                    <m:sty m:val="p"/>
                  </m:rPr>
                  <w:rPr>
                    <w:rFonts w:ascii="Cambria Math" w:eastAsia="Times New Roman" w:hAnsi="Cambria Math" w:cs="B Nazanin"/>
                    <w:sz w:val="19"/>
                    <w:szCs w:val="19"/>
                    <w:lang w:bidi="fa-IR"/>
                  </w:rPr>
                  <m:t>Υ</m:t>
                </m:r>
                <m:ctrlPr>
                  <w:rPr>
                    <w:rFonts w:ascii="Cambria Math" w:eastAsia="Times New Roman" w:hAnsi="Cambria Math" w:cs="B Nazanin"/>
                    <w:i/>
                    <w:sz w:val="19"/>
                    <w:szCs w:val="19"/>
                    <w:lang w:bidi="fa-IR"/>
                  </w:rPr>
                </m:ctrlPr>
              </m:e>
            </m:acc>
          </m:e>
        </m:rad>
        <m:acc>
          <m:accPr>
            <m:chr m:val="͘"/>
            <m:ctrlPr>
              <w:rPr>
                <w:rFonts w:ascii="Cambria Math" w:eastAsia="Times New Roman" w:hAnsi="Cambria Math" w:cs="B Nazanin"/>
                <w:sz w:val="19"/>
                <w:szCs w:val="19"/>
                <w:lang w:bidi="fa-IR"/>
              </w:rPr>
            </m:ctrlPr>
          </m:accPr>
          <m:e>
            <m:r>
              <m:rPr>
                <m:sty m:val="p"/>
              </m:rPr>
              <w:rPr>
                <w:rFonts w:ascii="Cambria Math" w:eastAsia="Times New Roman" w:hAnsi="Cambria Math" w:cs="B Nazanin"/>
                <w:sz w:val="19"/>
                <w:szCs w:val="19"/>
                <w:lang w:bidi="fa-IR"/>
              </w:rPr>
              <m:t>Υ</m:t>
            </m:r>
          </m:e>
        </m:acc>
      </m:oMath>
      <w:r w:rsidR="00D247FC" w:rsidRPr="00D247FC">
        <w:rPr>
          <w:rFonts w:asciiTheme="majorBidi" w:eastAsia="Times New Roman" w:hAnsiTheme="majorBidi" w:cs="B Nazanin"/>
          <w:sz w:val="19"/>
          <w:szCs w:val="19"/>
          <w:lang w:bidi="fa-IR"/>
        </w:rPr>
        <w:t xml:space="preserve"> ) = 2 [(</w:t>
      </w:r>
      <m:oMath>
        <m:f>
          <m:fPr>
            <m:ctrlPr>
              <w:rPr>
                <w:rFonts w:ascii="Cambria Math" w:eastAsia="Times New Roman" w:hAnsi="Cambria Math" w:cs="B Nazanin"/>
                <w:i/>
                <w:sz w:val="19"/>
                <w:szCs w:val="19"/>
                <w:lang w:bidi="fa-IR"/>
              </w:rPr>
            </m:ctrlPr>
          </m:fPr>
          <m:num>
            <m:r>
              <w:rPr>
                <w:rFonts w:ascii="Cambria Math" w:eastAsia="Times New Roman" w:hAnsi="Cambria Math" w:cs="B Nazanin"/>
                <w:sz w:val="19"/>
                <w:szCs w:val="19"/>
                <w:lang w:bidi="fa-IR"/>
              </w:rPr>
              <m:t>∂u</m:t>
            </m:r>
          </m:num>
          <m:den>
            <m:r>
              <w:rPr>
                <w:rFonts w:ascii="Cambria Math" w:eastAsia="Times New Roman" w:hAnsi="Cambria Math" w:cs="B Nazanin"/>
                <w:sz w:val="19"/>
                <w:szCs w:val="19"/>
                <w:lang w:bidi="fa-IR"/>
              </w:rPr>
              <m:t>∂x</m:t>
            </m:r>
          </m:den>
        </m:f>
      </m:oMath>
      <w:r w:rsidR="00D247FC" w:rsidRPr="00D247FC">
        <w:rPr>
          <w:rFonts w:asciiTheme="majorBidi" w:eastAsia="Times New Roman" w:hAnsiTheme="majorBidi" w:cs="B Nazanin"/>
          <w:sz w:val="19"/>
          <w:szCs w:val="19"/>
          <w:lang w:bidi="fa-IR"/>
        </w:rPr>
        <w:t>)</w:t>
      </w:r>
      <w:r w:rsidR="00D247FC" w:rsidRPr="00D247FC">
        <w:rPr>
          <w:rFonts w:asciiTheme="majorBidi" w:eastAsia="Times New Roman" w:hAnsiTheme="majorBidi" w:cs="B Nazanin"/>
          <w:sz w:val="19"/>
          <w:szCs w:val="19"/>
          <w:vertAlign w:val="superscript"/>
          <w:lang w:bidi="fa-IR"/>
        </w:rPr>
        <w:t xml:space="preserve"> 2 </w:t>
      </w:r>
      <w:r w:rsidR="00D247FC" w:rsidRPr="00D247FC">
        <w:rPr>
          <w:rFonts w:asciiTheme="majorBidi" w:eastAsia="Times New Roman" w:hAnsiTheme="majorBidi" w:cs="B Nazanin"/>
          <w:sz w:val="19"/>
          <w:szCs w:val="19"/>
          <w:lang w:bidi="fa-IR"/>
        </w:rPr>
        <w:t>+ (</w:t>
      </w:r>
      <m:oMath>
        <m:f>
          <m:fPr>
            <m:ctrlPr>
              <w:rPr>
                <w:rFonts w:ascii="Cambria Math" w:eastAsia="Times New Roman" w:hAnsi="Cambria Math" w:cs="B Nazanin"/>
                <w:i/>
                <w:sz w:val="19"/>
                <w:szCs w:val="19"/>
                <w:lang w:bidi="fa-IR"/>
              </w:rPr>
            </m:ctrlPr>
          </m:fPr>
          <m:num>
            <m:r>
              <w:rPr>
                <w:rFonts w:ascii="Cambria Math" w:eastAsia="Times New Roman" w:hAnsi="Cambria Math" w:cs="B Nazanin"/>
                <w:sz w:val="19"/>
                <w:szCs w:val="19"/>
                <w:lang w:bidi="fa-IR"/>
              </w:rPr>
              <m:t>∂v</m:t>
            </m:r>
          </m:num>
          <m:den>
            <m:r>
              <w:rPr>
                <w:rFonts w:ascii="Cambria Math" w:eastAsia="Times New Roman" w:hAnsi="Cambria Math" w:cs="B Nazanin"/>
                <w:sz w:val="19"/>
                <w:szCs w:val="19"/>
                <w:lang w:bidi="fa-IR"/>
              </w:rPr>
              <m:t>∂y</m:t>
            </m:r>
          </m:den>
        </m:f>
      </m:oMath>
      <w:r w:rsidR="00D247FC" w:rsidRPr="00D247FC">
        <w:rPr>
          <w:rFonts w:asciiTheme="majorBidi" w:eastAsia="Times New Roman" w:hAnsiTheme="majorBidi" w:cs="B Nazanin"/>
          <w:sz w:val="19"/>
          <w:szCs w:val="19"/>
          <w:lang w:bidi="fa-IR"/>
        </w:rPr>
        <w:t>)</w:t>
      </w:r>
      <w:r w:rsidR="00D247FC" w:rsidRPr="00D247FC">
        <w:rPr>
          <w:rFonts w:asciiTheme="majorBidi" w:eastAsia="Times New Roman" w:hAnsiTheme="majorBidi" w:cs="B Nazanin"/>
          <w:sz w:val="19"/>
          <w:szCs w:val="19"/>
          <w:vertAlign w:val="superscript"/>
          <w:lang w:bidi="fa-IR"/>
        </w:rPr>
        <w:t xml:space="preserve"> 2</w:t>
      </w:r>
      <w:r w:rsidR="00D247FC" w:rsidRPr="00D247FC">
        <w:rPr>
          <w:rFonts w:asciiTheme="majorBidi" w:eastAsia="Times New Roman" w:hAnsiTheme="majorBidi" w:cs="B Nazanin"/>
          <w:sz w:val="19"/>
          <w:szCs w:val="19"/>
          <w:lang w:bidi="fa-IR"/>
        </w:rPr>
        <w:t xml:space="preserve">] + ( </w:t>
      </w:r>
      <m:oMath>
        <m:f>
          <m:fPr>
            <m:ctrlPr>
              <w:rPr>
                <w:rFonts w:ascii="Cambria Math" w:eastAsia="Times New Roman" w:hAnsi="Cambria Math" w:cs="B Nazanin"/>
                <w:i/>
                <w:sz w:val="19"/>
                <w:szCs w:val="19"/>
                <w:lang w:bidi="fa-IR"/>
              </w:rPr>
            </m:ctrlPr>
          </m:fPr>
          <m:num>
            <m:r>
              <w:rPr>
                <w:rFonts w:ascii="Cambria Math" w:eastAsia="Times New Roman" w:hAnsi="Cambria Math" w:cs="B Nazanin"/>
                <w:sz w:val="19"/>
                <w:szCs w:val="19"/>
                <w:lang w:bidi="fa-IR"/>
              </w:rPr>
              <m:t>∂v</m:t>
            </m:r>
          </m:num>
          <m:den>
            <m:r>
              <w:rPr>
                <w:rFonts w:ascii="Cambria Math" w:eastAsia="Times New Roman" w:hAnsi="Cambria Math" w:cs="B Nazanin"/>
                <w:sz w:val="19"/>
                <w:szCs w:val="19"/>
                <w:lang w:bidi="fa-IR"/>
              </w:rPr>
              <m:t>∂x</m:t>
            </m:r>
          </m:den>
        </m:f>
      </m:oMath>
      <w:r w:rsidR="00D247FC" w:rsidRPr="00D247FC">
        <w:rPr>
          <w:rFonts w:asciiTheme="majorBidi" w:eastAsia="Times New Roman" w:hAnsiTheme="majorBidi" w:cs="B Nazanin"/>
          <w:sz w:val="19"/>
          <w:szCs w:val="19"/>
          <w:lang w:bidi="fa-IR"/>
        </w:rPr>
        <w:t xml:space="preserve"> + </w:t>
      </w:r>
      <m:oMath>
        <m:f>
          <m:fPr>
            <m:ctrlPr>
              <w:rPr>
                <w:rFonts w:ascii="Cambria Math" w:eastAsia="Times New Roman" w:hAnsi="Cambria Math" w:cs="B Nazanin"/>
                <w:i/>
                <w:sz w:val="19"/>
                <w:szCs w:val="19"/>
                <w:lang w:bidi="fa-IR"/>
              </w:rPr>
            </m:ctrlPr>
          </m:fPr>
          <m:num>
            <m:r>
              <w:rPr>
                <w:rFonts w:ascii="Cambria Math" w:eastAsia="Times New Roman" w:hAnsi="Cambria Math" w:cs="B Nazanin"/>
                <w:sz w:val="19"/>
                <w:szCs w:val="19"/>
                <w:lang w:bidi="fa-IR"/>
              </w:rPr>
              <m:t>∂u</m:t>
            </m:r>
          </m:num>
          <m:den>
            <m:r>
              <w:rPr>
                <w:rFonts w:ascii="Cambria Math" w:eastAsia="Times New Roman" w:hAnsi="Cambria Math" w:cs="B Nazanin"/>
                <w:sz w:val="19"/>
                <w:szCs w:val="19"/>
                <w:lang w:bidi="fa-IR"/>
              </w:rPr>
              <m:t>∂y</m:t>
            </m:r>
          </m:den>
        </m:f>
      </m:oMath>
      <w:r w:rsidR="00D247FC" w:rsidRPr="00D247FC">
        <w:rPr>
          <w:rFonts w:asciiTheme="majorBidi" w:eastAsia="Times New Roman" w:hAnsiTheme="majorBidi" w:cs="B Nazanin"/>
          <w:sz w:val="19"/>
          <w:szCs w:val="19"/>
          <w:lang w:bidi="fa-IR"/>
        </w:rPr>
        <w:t xml:space="preserve"> )</w:t>
      </w:r>
      <w:r w:rsidR="00D247FC" w:rsidRPr="00D247FC">
        <w:rPr>
          <w:rFonts w:asciiTheme="majorBidi" w:eastAsia="Times New Roman" w:hAnsiTheme="majorBidi" w:cs="B Nazanin"/>
          <w:sz w:val="19"/>
          <w:szCs w:val="19"/>
          <w:vertAlign w:val="superscript"/>
          <w:lang w:bidi="fa-IR"/>
        </w:rPr>
        <w:t xml:space="preserve">2 </w:t>
      </w:r>
      <w:r w:rsidR="00D247FC">
        <w:rPr>
          <w:rFonts w:asciiTheme="majorBidi" w:eastAsia="Times New Roman" w:hAnsiTheme="majorBidi" w:cs="B Nazanin"/>
          <w:sz w:val="19"/>
          <w:szCs w:val="19"/>
          <w:lang w:bidi="fa-IR"/>
        </w:rPr>
        <w:t xml:space="preserve">           (14)</w:t>
      </w:r>
    </w:p>
    <w:p w:rsidR="00D247FC" w:rsidRPr="00D247FC" w:rsidRDefault="00D247FC" w:rsidP="00E8159F">
      <w:pPr>
        <w:bidi/>
        <w:spacing w:line="240" w:lineRule="auto"/>
        <w:rPr>
          <w:rFonts w:asciiTheme="majorBidi" w:eastAsia="Times New Roman" w:hAnsiTheme="majorBidi" w:cs="B Nazanin"/>
          <w:sz w:val="19"/>
          <w:szCs w:val="19"/>
          <w:rtl/>
          <w:lang w:bidi="fa-IR"/>
        </w:rPr>
      </w:pPr>
      <w:r>
        <w:rPr>
          <w:rFonts w:asciiTheme="majorBidi" w:eastAsia="Times New Roman" w:hAnsiTheme="majorBidi" w:cs="B Nazanin" w:hint="cs"/>
          <w:sz w:val="18"/>
          <w:szCs w:val="20"/>
          <w:rtl/>
          <w:lang w:bidi="fa-IR"/>
        </w:rPr>
        <w:t xml:space="preserve">       </w:t>
      </w:r>
      <w:r w:rsidRPr="00E8159F">
        <w:rPr>
          <w:rFonts w:asciiTheme="majorBidi" w:eastAsia="Times New Roman" w:hAnsiTheme="majorBidi" w:cs="B Nazanin" w:hint="cs"/>
          <w:sz w:val="18"/>
          <w:szCs w:val="20"/>
          <w:rtl/>
          <w:lang w:bidi="fa-IR"/>
        </w:rPr>
        <w:t xml:space="preserve">معادلات رایلی و ناسلت </w:t>
      </w:r>
      <w:r w:rsidRPr="00E8159F">
        <w:rPr>
          <w:rFonts w:asciiTheme="majorBidi" w:eastAsia="Times New Roman" w:hAnsiTheme="majorBidi" w:cs="B Nazanin"/>
          <w:sz w:val="18"/>
          <w:szCs w:val="20"/>
          <w:lang w:bidi="fa-IR"/>
        </w:rPr>
        <w:t xml:space="preserve"> </w:t>
      </w:r>
      <w:r w:rsidRPr="00E8159F">
        <w:rPr>
          <w:rFonts w:asciiTheme="majorBidi" w:eastAsia="Times New Roman" w:hAnsiTheme="majorBidi" w:cs="B Nazanin" w:hint="cs"/>
          <w:sz w:val="18"/>
          <w:szCs w:val="20"/>
          <w:rtl/>
          <w:lang w:bidi="fa-IR"/>
        </w:rPr>
        <w:t>(</w:t>
      </w:r>
      <w:r w:rsidRPr="00E8159F">
        <w:rPr>
          <w:rFonts w:asciiTheme="majorBidi" w:eastAsia="Times New Roman" w:hAnsiTheme="majorBidi" w:cs="B Nazanin"/>
          <w:sz w:val="18"/>
          <w:szCs w:val="20"/>
          <w:lang w:bidi="fa-IR"/>
        </w:rPr>
        <w:t xml:space="preserve"> </w:t>
      </w:r>
      <w:r w:rsidRPr="00E8159F">
        <w:rPr>
          <w:rFonts w:asciiTheme="majorBidi" w:eastAsia="Times New Roman" w:hAnsiTheme="majorBidi" w:cs="B Nazanin" w:hint="cs"/>
          <w:sz w:val="18"/>
          <w:szCs w:val="20"/>
          <w:rtl/>
          <w:lang w:bidi="fa-IR"/>
        </w:rPr>
        <w:t xml:space="preserve">ترنیک و همکاران </w:t>
      </w:r>
      <w:r w:rsidRPr="00E8159F">
        <w:rPr>
          <w:rFonts w:asciiTheme="majorBidi" w:eastAsia="Times New Roman" w:hAnsiTheme="majorBidi" w:cs="B Nazanin" w:hint="cs"/>
          <w:sz w:val="18"/>
          <w:szCs w:val="20"/>
          <w:lang w:bidi="fa-IR"/>
        </w:rPr>
        <w:t>]</w:t>
      </w:r>
      <w:r w:rsidR="00E8159F" w:rsidRPr="00E8159F">
        <w:rPr>
          <w:rFonts w:asciiTheme="majorBidi" w:eastAsia="Times New Roman" w:hAnsiTheme="majorBidi" w:cs="B Nazanin" w:hint="cs"/>
          <w:sz w:val="18"/>
          <w:szCs w:val="20"/>
          <w:rtl/>
          <w:lang w:bidi="fa-IR"/>
        </w:rPr>
        <w:t>١</w:t>
      </w:r>
      <w:r w:rsidR="00E8159F" w:rsidRPr="00E8159F">
        <w:rPr>
          <w:rFonts w:asciiTheme="majorBidi" w:eastAsia="Times New Roman" w:hAnsiTheme="majorBidi" w:cs="B Nazanin"/>
          <w:sz w:val="18"/>
          <w:szCs w:val="20"/>
          <w:rtl/>
        </w:rPr>
        <w:t>٥</w:t>
      </w:r>
      <w:r w:rsidR="00E8159F" w:rsidRPr="00E8159F">
        <w:rPr>
          <w:rFonts w:asciiTheme="majorBidi" w:eastAsia="Times New Roman" w:hAnsiTheme="majorBidi" w:cs="B Nazanin" w:hint="cs"/>
          <w:sz w:val="18"/>
          <w:szCs w:val="20"/>
          <w:lang w:bidi="fa-IR"/>
        </w:rPr>
        <w:t xml:space="preserve"> </w:t>
      </w:r>
      <w:r w:rsidRPr="00E8159F">
        <w:rPr>
          <w:rFonts w:asciiTheme="majorBidi" w:eastAsia="Times New Roman" w:hAnsiTheme="majorBidi" w:cs="B Nazanin" w:hint="cs"/>
          <w:sz w:val="18"/>
          <w:szCs w:val="20"/>
          <w:lang w:bidi="fa-IR"/>
        </w:rPr>
        <w:t>[</w:t>
      </w:r>
      <w:r w:rsidRPr="00E8159F">
        <w:rPr>
          <w:rFonts w:asciiTheme="majorBidi" w:eastAsia="Times New Roman" w:hAnsiTheme="majorBidi" w:cs="B Nazanin" w:hint="cs"/>
          <w:sz w:val="18"/>
          <w:szCs w:val="20"/>
          <w:rtl/>
          <w:lang w:bidi="fa-IR"/>
        </w:rPr>
        <w:t>) نیز به صورت زیر می</w:t>
      </w:r>
      <w:r w:rsidRPr="00E8159F">
        <w:rPr>
          <w:rFonts w:asciiTheme="majorBidi" w:eastAsia="Times New Roman" w:hAnsiTheme="majorBidi" w:cs="B Nazanin"/>
          <w:sz w:val="18"/>
          <w:szCs w:val="20"/>
          <w:rtl/>
          <w:lang w:bidi="fa-IR"/>
        </w:rPr>
        <w:softHyphen/>
      </w:r>
      <w:r w:rsidRPr="00E8159F">
        <w:rPr>
          <w:rFonts w:asciiTheme="majorBidi" w:eastAsia="Times New Roman" w:hAnsiTheme="majorBidi" w:cs="B Nazanin" w:hint="cs"/>
          <w:sz w:val="18"/>
          <w:szCs w:val="20"/>
          <w:rtl/>
          <w:lang w:bidi="fa-IR"/>
        </w:rPr>
        <w:t>باشند:</w:t>
      </w:r>
    </w:p>
    <w:p w:rsidR="000677B4" w:rsidRPr="00D247FC" w:rsidRDefault="00D247FC" w:rsidP="00D247FC">
      <w:pPr>
        <w:bidi/>
        <w:spacing w:line="240" w:lineRule="auto"/>
        <w:jc w:val="right"/>
        <w:rPr>
          <w:rFonts w:asciiTheme="majorBidi" w:eastAsia="Times New Roman" w:hAnsiTheme="majorBidi" w:cs="B Nazanin"/>
          <w:sz w:val="19"/>
          <w:szCs w:val="19"/>
          <w:rtl/>
          <w:lang w:bidi="fa-IR"/>
        </w:rPr>
      </w:pPr>
      <w:r w:rsidRPr="00D247FC">
        <w:rPr>
          <w:rFonts w:asciiTheme="majorBidi" w:eastAsia="Times New Roman" w:hAnsiTheme="majorBidi" w:cs="B Nazanin"/>
          <w:sz w:val="19"/>
          <w:szCs w:val="19"/>
          <w:lang w:bidi="fa-IR"/>
        </w:rPr>
        <w:t xml:space="preserve">Ra = </w:t>
      </w:r>
      <w:r w:rsidRPr="00D247FC">
        <w:rPr>
          <w:rFonts w:asciiTheme="majorBidi" w:eastAsia="Times New Roman" w:hAnsiTheme="majorBidi" w:cs="B Nazanin"/>
          <w:i/>
          <w:iCs/>
          <w:sz w:val="19"/>
          <w:szCs w:val="19"/>
          <w:lang w:bidi="fa-IR"/>
        </w:rPr>
        <w:t xml:space="preserve">g </w:t>
      </w:r>
      <w:r w:rsidRPr="00D247FC">
        <w:rPr>
          <w:rFonts w:asciiTheme="majorBidi" w:eastAsia="Times New Roman" w:hAnsiTheme="majorBidi" w:cs="B Nazanin"/>
          <w:sz w:val="19"/>
          <w:szCs w:val="19"/>
          <w:lang w:bidi="fa-IR"/>
        </w:rPr>
        <w:t>β</w:t>
      </w:r>
      <w:r w:rsidRPr="00D247FC">
        <w:rPr>
          <w:rFonts w:asciiTheme="majorBidi" w:eastAsia="Times New Roman" w:hAnsiTheme="majorBidi" w:cs="B Nazanin"/>
          <w:i/>
          <w:iCs/>
          <w:sz w:val="19"/>
          <w:szCs w:val="19"/>
          <w:lang w:bidi="fa-IR"/>
        </w:rPr>
        <w:t xml:space="preserve"> </w:t>
      </w:r>
      <w:r w:rsidRPr="00D247FC">
        <w:rPr>
          <w:rFonts w:asciiTheme="majorBidi" w:eastAsia="Times New Roman" w:hAnsiTheme="majorBidi" w:cs="B Nazanin" w:hint="eastAsia"/>
          <w:i/>
          <w:iCs/>
          <w:sz w:val="19"/>
          <w:szCs w:val="19"/>
          <w:lang w:bidi="fa-IR"/>
        </w:rPr>
        <w:t>Δ</w:t>
      </w:r>
      <w:r w:rsidRPr="00D247FC">
        <w:rPr>
          <w:rFonts w:asciiTheme="majorBidi" w:eastAsia="Times New Roman" w:hAnsiTheme="majorBidi" w:cs="B Nazanin"/>
          <w:i/>
          <w:iCs/>
          <w:sz w:val="19"/>
          <w:szCs w:val="19"/>
          <w:lang w:bidi="fa-IR"/>
        </w:rPr>
        <w:t>T L</w:t>
      </w:r>
      <w:r w:rsidRPr="00D247FC">
        <w:rPr>
          <w:rFonts w:asciiTheme="majorBidi" w:eastAsia="Times New Roman" w:hAnsiTheme="majorBidi" w:cs="B Nazanin"/>
          <w:i/>
          <w:iCs/>
          <w:sz w:val="19"/>
          <w:szCs w:val="19"/>
          <w:vertAlign w:val="superscript"/>
          <w:lang w:bidi="fa-IR"/>
        </w:rPr>
        <w:t>3</w:t>
      </w:r>
      <w:r w:rsidRPr="00D247FC">
        <w:rPr>
          <w:rFonts w:asciiTheme="majorBidi" w:eastAsia="Times New Roman" w:hAnsiTheme="majorBidi" w:cs="B Nazanin"/>
          <w:i/>
          <w:iCs/>
          <w:sz w:val="19"/>
          <w:szCs w:val="19"/>
          <w:lang w:bidi="fa-IR"/>
        </w:rPr>
        <w:t xml:space="preserve"> / ν α</w:t>
      </w:r>
      <w:r>
        <w:rPr>
          <w:rFonts w:asciiTheme="majorBidi" w:eastAsia="Times New Roman" w:hAnsiTheme="majorBidi" w:cs="B Nazanin"/>
          <w:sz w:val="19"/>
          <w:szCs w:val="19"/>
          <w:lang w:bidi="fa-IR"/>
        </w:rPr>
        <w:t xml:space="preserve">                                              (15)</w:t>
      </w:r>
      <w:r w:rsidRPr="00D247FC">
        <w:rPr>
          <w:rFonts w:asciiTheme="majorBidi" w:eastAsia="Times New Roman" w:hAnsiTheme="majorBidi" w:cs="B Nazanin"/>
          <w:sz w:val="19"/>
          <w:szCs w:val="19"/>
          <w:lang w:bidi="fa-IR"/>
        </w:rPr>
        <w:t xml:space="preserve"> </w:t>
      </w:r>
    </w:p>
    <w:p w:rsidR="000677B4" w:rsidRPr="00D247FC" w:rsidRDefault="00D247FC" w:rsidP="00D247FC">
      <w:pPr>
        <w:pStyle w:val="a"/>
        <w:jc w:val="right"/>
        <w:rPr>
          <w:sz w:val="20"/>
        </w:rPr>
      </w:pPr>
      <w:r w:rsidRPr="00D247FC">
        <w:rPr>
          <w:sz w:val="20"/>
        </w:rPr>
        <w:t xml:space="preserve">N͞u = </w:t>
      </w:r>
      <m:oMath>
        <m:nary>
          <m:naryPr>
            <m:limLoc m:val="subSup"/>
            <m:ctrlPr>
              <w:rPr>
                <w:rFonts w:ascii="Cambria Math" w:hAnsi="Cambria Math"/>
                <w:i/>
                <w:sz w:val="20"/>
              </w:rPr>
            </m:ctrlPr>
          </m:naryPr>
          <m:sub>
            <m:r>
              <w:rPr>
                <w:rFonts w:ascii="Cambria Math" w:hAnsi="Cambria Math"/>
                <w:sz w:val="20"/>
                <w:rtl/>
                <w:lang w:bidi="ar-SA"/>
              </w:rPr>
              <m:t>۰</m:t>
            </m:r>
          </m:sub>
          <m:sup>
            <m:r>
              <w:rPr>
                <w:rFonts w:ascii="Cambria Math" w:hAnsi="Cambria Math"/>
                <w:sz w:val="20"/>
              </w:rPr>
              <m:t>L</m:t>
            </m:r>
          </m:sup>
          <m:e>
            <m:r>
              <w:rPr>
                <w:rFonts w:ascii="Cambria Math" w:hAnsi="Cambria Math"/>
                <w:sz w:val="20"/>
              </w:rPr>
              <m:t>Nu</m:t>
            </m:r>
            <m:d>
              <m:dPr>
                <m:ctrlPr>
                  <w:rPr>
                    <w:rFonts w:ascii="Cambria Math" w:hAnsi="Cambria Math"/>
                    <w:i/>
                    <w:sz w:val="20"/>
                  </w:rPr>
                </m:ctrlPr>
              </m:dPr>
              <m:e>
                <m:r>
                  <w:rPr>
                    <w:rFonts w:ascii="Cambria Math" w:hAnsi="Cambria Math"/>
                    <w:sz w:val="20"/>
                  </w:rPr>
                  <m:t>y</m:t>
                </m:r>
              </m:e>
            </m:d>
            <m:r>
              <w:rPr>
                <w:rFonts w:ascii="Cambria Math" w:hAnsi="Cambria Math"/>
                <w:sz w:val="20"/>
              </w:rPr>
              <m:t xml:space="preserve">dy/L </m:t>
            </m:r>
          </m:e>
        </m:nary>
      </m:oMath>
      <w:r w:rsidRPr="00D247FC">
        <w:rPr>
          <w:sz w:val="20"/>
        </w:rPr>
        <w:t xml:space="preserve">  </w:t>
      </w:r>
      <w:r>
        <w:rPr>
          <w:sz w:val="20"/>
        </w:rPr>
        <w:t xml:space="preserve">                                     (16)</w:t>
      </w:r>
    </w:p>
    <w:p w:rsidR="000677B4" w:rsidRDefault="000677B4" w:rsidP="00D247FC">
      <w:pPr>
        <w:pStyle w:val="a"/>
        <w:jc w:val="right"/>
      </w:pPr>
    </w:p>
    <w:p w:rsidR="000677B4" w:rsidRDefault="00D247FC" w:rsidP="00D247FC">
      <w:pPr>
        <w:pStyle w:val="a"/>
        <w:jc w:val="right"/>
        <w:rPr>
          <w:sz w:val="20"/>
        </w:rPr>
      </w:pPr>
      <w:r w:rsidRPr="00D247FC">
        <w:rPr>
          <w:sz w:val="20"/>
        </w:rPr>
        <w:t>Nu(y) = (k</w:t>
      </w:r>
      <w:r w:rsidRPr="00D247FC">
        <w:rPr>
          <w:sz w:val="20"/>
          <w:vertAlign w:val="subscript"/>
        </w:rPr>
        <w:t>nf</w:t>
      </w:r>
      <w:r w:rsidRPr="00D247FC">
        <w:rPr>
          <w:sz w:val="20"/>
        </w:rPr>
        <w:t xml:space="preserve"> / k</w:t>
      </w:r>
      <w:r w:rsidRPr="00D247FC">
        <w:rPr>
          <w:sz w:val="20"/>
          <w:vertAlign w:val="subscript"/>
        </w:rPr>
        <w:t>f) (</w:t>
      </w:r>
      <m:oMath>
        <m:f>
          <m:fPr>
            <m:ctrlPr>
              <w:rPr>
                <w:rFonts w:ascii="Cambria Math" w:hAnsi="Cambria Math"/>
                <w:i/>
                <w:sz w:val="20"/>
              </w:rPr>
            </m:ctrlPr>
          </m:fPr>
          <m:num>
            <m:r>
              <w:rPr>
                <w:rFonts w:ascii="Cambria Math" w:hAnsi="Cambria Math"/>
                <w:sz w:val="20"/>
              </w:rPr>
              <m:t>∂T</m:t>
            </m:r>
          </m:num>
          <m:den>
            <m:r>
              <w:rPr>
                <w:rFonts w:ascii="Cambria Math" w:hAnsi="Cambria Math"/>
                <w:sz w:val="20"/>
              </w:rPr>
              <m:t>∂n</m:t>
            </m:r>
          </m:den>
        </m:f>
      </m:oMath>
      <w:r w:rsidRPr="00D247FC">
        <w:rPr>
          <w:sz w:val="20"/>
        </w:rPr>
        <w:t>│</w:t>
      </w:r>
      <w:r w:rsidRPr="00D247FC">
        <w:rPr>
          <w:sz w:val="20"/>
          <w:vertAlign w:val="subscript"/>
        </w:rPr>
        <w:t xml:space="preserve">n=0  </w:t>
      </w:r>
      <m:oMath>
        <m:f>
          <m:fPr>
            <m:ctrlPr>
              <w:rPr>
                <w:rFonts w:ascii="Cambria Math" w:hAnsi="Cambria Math"/>
                <w:i/>
                <w:sz w:val="20"/>
                <w:vertAlign w:val="subscript"/>
              </w:rPr>
            </m:ctrlPr>
          </m:fPr>
          <m:num>
            <m:r>
              <w:rPr>
                <w:rFonts w:ascii="Cambria Math" w:hAnsi="Cambria Math"/>
                <w:sz w:val="20"/>
                <w:vertAlign w:val="subscript"/>
              </w:rPr>
              <m:t>L</m:t>
            </m:r>
          </m:num>
          <m:den>
            <m:r>
              <w:rPr>
                <w:rFonts w:ascii="Cambria Math" w:hAnsi="Cambria Math"/>
                <w:sz w:val="20"/>
                <w:vertAlign w:val="subscript"/>
              </w:rPr>
              <m:t>Th-Tc</m:t>
            </m:r>
          </m:den>
        </m:f>
      </m:oMath>
      <w:r w:rsidRPr="00D247FC">
        <w:rPr>
          <w:sz w:val="20"/>
        </w:rPr>
        <w:t xml:space="preserve">) </w:t>
      </w:r>
      <w:r>
        <w:rPr>
          <w:sz w:val="20"/>
        </w:rPr>
        <w:t xml:space="preserve">                       (17)</w:t>
      </w:r>
    </w:p>
    <w:p w:rsidR="00650635" w:rsidRDefault="00650635" w:rsidP="00650635">
      <w:pPr>
        <w:pStyle w:val="a"/>
        <w:jc w:val="left"/>
        <w:rPr>
          <w:sz w:val="20"/>
        </w:rPr>
      </w:pPr>
    </w:p>
    <w:p w:rsidR="00650635" w:rsidRPr="00D247FC" w:rsidRDefault="00650635" w:rsidP="00650635">
      <w:pPr>
        <w:pStyle w:val="1"/>
        <w:numPr>
          <w:ilvl w:val="0"/>
          <w:numId w:val="10"/>
        </w:numPr>
      </w:pPr>
      <w:r>
        <w:rPr>
          <w:rFonts w:hint="cs"/>
          <w:rtl/>
        </w:rPr>
        <w:t>بیان مسئله</w:t>
      </w:r>
    </w:p>
    <w:p w:rsidR="00650635" w:rsidRDefault="00650635" w:rsidP="00F87CD9">
      <w:pPr>
        <w:pStyle w:val="a"/>
        <w:rPr>
          <w:rtl/>
          <w:lang w:bidi="ar-SA"/>
        </w:rPr>
      </w:pPr>
      <w:r w:rsidRPr="00650635">
        <w:rPr>
          <w:rFonts w:hint="cs"/>
          <w:rtl/>
          <w:lang w:bidi="ar-SA"/>
        </w:rPr>
        <w:t>مطالعه حاضر به بررسی تفاوت</w:t>
      </w:r>
      <w:r w:rsidRPr="00650635">
        <w:rPr>
          <w:rtl/>
          <w:lang w:bidi="ar-SA"/>
        </w:rPr>
        <w:softHyphen/>
      </w:r>
      <w:r w:rsidRPr="00650635">
        <w:rPr>
          <w:rFonts w:hint="cs"/>
          <w:rtl/>
          <w:lang w:bidi="ar-SA"/>
        </w:rPr>
        <w:t>های سه محفظه با سطح مقطع متفاوت و همچنین تاثیر ته</w:t>
      </w:r>
      <w:r w:rsidRPr="00650635">
        <w:rPr>
          <w:rtl/>
          <w:lang w:bidi="ar-SA"/>
        </w:rPr>
        <w:softHyphen/>
      </w:r>
      <w:r w:rsidRPr="00650635">
        <w:rPr>
          <w:rFonts w:hint="cs"/>
          <w:rtl/>
          <w:lang w:bidi="ar-SA"/>
        </w:rPr>
        <w:t xml:space="preserve">نشینی نانوذرات بر روی انتقال حرارت جابجایی طبیعی نانوسیال </w:t>
      </w:r>
      <w:r w:rsidRPr="00650635">
        <w:rPr>
          <w:lang w:bidi="ar-SA"/>
        </w:rPr>
        <w:t>Al</w:t>
      </w:r>
      <w:r w:rsidRPr="00650635">
        <w:rPr>
          <w:vertAlign w:val="subscript"/>
          <w:lang w:bidi="ar-SA"/>
        </w:rPr>
        <w:t>2</w:t>
      </w:r>
      <w:r w:rsidRPr="00650635">
        <w:rPr>
          <w:lang w:bidi="ar-SA"/>
        </w:rPr>
        <w:t>O</w:t>
      </w:r>
      <w:r w:rsidRPr="00650635">
        <w:rPr>
          <w:vertAlign w:val="subscript"/>
          <w:lang w:bidi="ar-SA"/>
        </w:rPr>
        <w:t xml:space="preserve">3 </w:t>
      </w:r>
      <w:r w:rsidRPr="00650635">
        <w:rPr>
          <w:lang w:bidi="ar-SA"/>
        </w:rPr>
        <w:t>- water</w:t>
      </w:r>
      <w:r w:rsidRPr="00650635">
        <w:rPr>
          <w:rFonts w:hint="cs"/>
          <w:rtl/>
          <w:lang w:bidi="ar-SA"/>
        </w:rPr>
        <w:t xml:space="preserve"> را به صورت گذرا در این سطوح بررسی می</w:t>
      </w:r>
      <w:r w:rsidRPr="00650635">
        <w:rPr>
          <w:lang w:bidi="ar-SA"/>
        </w:rPr>
        <w:softHyphen/>
      </w:r>
      <w:r w:rsidRPr="00650635">
        <w:rPr>
          <w:rFonts w:hint="cs"/>
          <w:rtl/>
          <w:lang w:bidi="ar-SA"/>
        </w:rPr>
        <w:t xml:space="preserve">کند. </w:t>
      </w:r>
      <w:r>
        <w:rPr>
          <w:rtl/>
          <w:lang w:bidi="ar-SA"/>
        </w:rPr>
        <w:br/>
      </w:r>
      <w:r w:rsidRPr="00650635">
        <w:rPr>
          <w:rFonts w:hint="cs"/>
          <w:rtl/>
          <w:lang w:bidi="ar-SA"/>
        </w:rPr>
        <w:t>مشخصات ترموفیزیکی آب و آلومینا در جدول</w:t>
      </w:r>
      <w:r w:rsidRPr="00650635">
        <w:rPr>
          <w:lang w:bidi="ar-SA"/>
        </w:rPr>
        <w:t>.</w:t>
      </w:r>
      <w:r w:rsidRPr="00650635">
        <w:rPr>
          <w:rFonts w:hint="cs"/>
          <w:rtl/>
          <w:lang w:bidi="ar-SA"/>
        </w:rPr>
        <w:t>١ به نمایش آورده شده</w:t>
      </w:r>
      <w:r w:rsidRPr="00650635">
        <w:rPr>
          <w:rtl/>
          <w:lang w:bidi="ar-SA"/>
        </w:rPr>
        <w:softHyphen/>
      </w:r>
      <w:r w:rsidRPr="00650635">
        <w:rPr>
          <w:rFonts w:hint="cs"/>
          <w:rtl/>
          <w:lang w:bidi="ar-SA"/>
        </w:rPr>
        <w:t xml:space="preserve">اند. </w:t>
      </w:r>
      <w:r w:rsidR="00F87CD9">
        <w:rPr>
          <w:rFonts w:hint="cs"/>
          <w:rtl/>
          <w:lang w:bidi="ar-SA"/>
        </w:rPr>
        <w:t>همانطور که از شکل 1 مشخص می</w:t>
      </w:r>
      <w:r w:rsidR="00F87CD9">
        <w:rPr>
          <w:rtl/>
          <w:lang w:bidi="ar-SA"/>
        </w:rPr>
        <w:softHyphen/>
      </w:r>
      <w:r w:rsidR="00F87CD9">
        <w:rPr>
          <w:rFonts w:hint="cs"/>
          <w:rtl/>
          <w:lang w:bidi="ar-SA"/>
        </w:rPr>
        <w:t xml:space="preserve">باشد </w:t>
      </w:r>
      <w:r w:rsidRPr="00650635">
        <w:rPr>
          <w:rFonts w:hint="cs"/>
          <w:rtl/>
          <w:lang w:bidi="ar-SA"/>
        </w:rPr>
        <w:t>شرایط مرزی مسئله به صورتی وارد مسئله می</w:t>
      </w:r>
      <w:r w:rsidRPr="00650635">
        <w:rPr>
          <w:rtl/>
          <w:lang w:bidi="ar-SA"/>
        </w:rPr>
        <w:softHyphen/>
      </w:r>
      <w:r w:rsidRPr="00650635">
        <w:rPr>
          <w:rFonts w:hint="cs"/>
          <w:rtl/>
          <w:lang w:bidi="ar-SA"/>
        </w:rPr>
        <w:t>شوند که اضلاع افقی عایق گرمایی و اضلاع عمودی دارای دمای ثابت و اختلاف دمایی متناسب با عدد رایلی خواهند بود. شرط عدم لغزش برای تمامی</w:t>
      </w:r>
      <w:r w:rsidRPr="00650635">
        <w:rPr>
          <w:lang w:bidi="ar-SA"/>
        </w:rPr>
        <w:t xml:space="preserve"> </w:t>
      </w:r>
      <w:r w:rsidRPr="00650635">
        <w:rPr>
          <w:rFonts w:hint="cs"/>
          <w:rtl/>
          <w:lang w:bidi="ar-SA"/>
        </w:rPr>
        <w:t xml:space="preserve">سطوح بکار برده </w:t>
      </w:r>
      <w:r w:rsidRPr="00650635">
        <w:rPr>
          <w:rtl/>
          <w:lang w:bidi="ar-SA"/>
        </w:rPr>
        <w:softHyphen/>
      </w:r>
      <w:r w:rsidRPr="00650635">
        <w:rPr>
          <w:rFonts w:hint="cs"/>
          <w:rtl/>
          <w:lang w:bidi="ar-SA"/>
        </w:rPr>
        <w:t>شده</w:t>
      </w:r>
      <w:r w:rsidRPr="00650635">
        <w:rPr>
          <w:lang w:bidi="ar-SA"/>
        </w:rPr>
        <w:t xml:space="preserve"> </w:t>
      </w:r>
      <w:r w:rsidRPr="00650635">
        <w:rPr>
          <w:rFonts w:hint="cs"/>
          <w:rtl/>
          <w:lang w:bidi="ar-SA"/>
        </w:rPr>
        <w:t>و شرط فشار نیز برای تمامی دیواره</w:t>
      </w:r>
      <w:r w:rsidRPr="00650635">
        <w:rPr>
          <w:rtl/>
          <w:lang w:bidi="ar-SA"/>
        </w:rPr>
        <w:softHyphen/>
      </w:r>
      <w:r w:rsidRPr="00650635">
        <w:rPr>
          <w:rFonts w:hint="cs"/>
          <w:rtl/>
          <w:lang w:bidi="ar-SA"/>
        </w:rPr>
        <w:t>ها گرادیان صفر می</w:t>
      </w:r>
      <w:r w:rsidRPr="00650635">
        <w:rPr>
          <w:rtl/>
          <w:lang w:bidi="ar-SA"/>
        </w:rPr>
        <w:softHyphen/>
      </w:r>
      <w:r w:rsidRPr="00650635">
        <w:rPr>
          <w:rFonts w:hint="cs"/>
          <w:rtl/>
          <w:lang w:bidi="ar-SA"/>
        </w:rPr>
        <w:t xml:space="preserve">باشد. محدوده مورد بررسی عدد رایلی </w:t>
      </w:r>
      <w:r w:rsidRPr="00650635">
        <w:rPr>
          <w:rtl/>
          <w:lang w:bidi="ar-SA"/>
        </w:rPr>
        <w:t>١۰</w:t>
      </w:r>
      <w:r w:rsidRPr="00650635">
        <w:rPr>
          <w:vertAlign w:val="superscript"/>
          <w:rtl/>
          <w:lang w:bidi="ar-SA"/>
        </w:rPr>
        <w:t>٥</w:t>
      </w:r>
      <w:r w:rsidRPr="00650635">
        <w:rPr>
          <w:lang w:bidi="ar-SA"/>
        </w:rPr>
        <w:t>-</w:t>
      </w:r>
      <w:r w:rsidRPr="00650635">
        <w:rPr>
          <w:rFonts w:hint="cs"/>
          <w:rtl/>
          <w:lang w:bidi="ar-SA"/>
        </w:rPr>
        <w:t xml:space="preserve"> </w:t>
      </w:r>
      <w:r w:rsidRPr="00650635">
        <w:rPr>
          <w:rtl/>
          <w:lang w:bidi="ar-SA"/>
        </w:rPr>
        <w:t>١۰</w:t>
      </w:r>
      <w:r w:rsidRPr="00650635">
        <w:rPr>
          <w:rFonts w:hint="cs"/>
          <w:vertAlign w:val="superscript"/>
          <w:rtl/>
          <w:lang w:bidi="ar-SA"/>
        </w:rPr>
        <w:t>٦</w:t>
      </w:r>
      <w:r w:rsidRPr="00650635">
        <w:rPr>
          <w:rFonts w:hint="cs"/>
          <w:rtl/>
          <w:lang w:bidi="ar-SA"/>
        </w:rPr>
        <w:t xml:space="preserve"> می</w:t>
      </w:r>
      <w:r w:rsidRPr="00650635">
        <w:rPr>
          <w:rtl/>
          <w:lang w:bidi="ar-SA"/>
        </w:rPr>
        <w:softHyphen/>
      </w:r>
      <w:r w:rsidRPr="00650635">
        <w:rPr>
          <w:rFonts w:hint="cs"/>
          <w:rtl/>
          <w:lang w:bidi="ar-SA"/>
        </w:rPr>
        <w:t>باشد.</w:t>
      </w:r>
    </w:p>
    <w:p w:rsidR="00650635" w:rsidRDefault="00650635" w:rsidP="00650635">
      <w:pPr>
        <w:pStyle w:val="a"/>
        <w:rPr>
          <w:rtl/>
          <w:lang w:bidi="ar-SA"/>
        </w:rPr>
      </w:pPr>
    </w:p>
    <w:p w:rsidR="00F87CD9" w:rsidRDefault="00F87CD9" w:rsidP="00650635">
      <w:pPr>
        <w:pStyle w:val="a"/>
        <w:rPr>
          <w:rtl/>
          <w:lang w:bidi="ar-SA"/>
        </w:rPr>
      </w:pPr>
    </w:p>
    <w:p w:rsidR="00F87CD9" w:rsidRDefault="00F87CD9" w:rsidP="00650635">
      <w:pPr>
        <w:pStyle w:val="a"/>
        <w:rPr>
          <w:rtl/>
          <w:lang w:bidi="ar-SA"/>
        </w:rPr>
      </w:pPr>
    </w:p>
    <w:p w:rsidR="00F87CD9" w:rsidRDefault="00F87CD9" w:rsidP="00650635">
      <w:pPr>
        <w:pStyle w:val="a"/>
        <w:rPr>
          <w:rtl/>
          <w:lang w:bidi="ar-SA"/>
        </w:rPr>
      </w:pPr>
    </w:p>
    <w:p w:rsidR="00F87CD9" w:rsidRDefault="00F87CD9" w:rsidP="00F87CD9">
      <w:pPr>
        <w:pStyle w:val="a"/>
        <w:jc w:val="center"/>
        <w:rPr>
          <w:lang w:bidi="ar-SA"/>
        </w:rPr>
      </w:pPr>
    </w:p>
    <w:p w:rsidR="00F87CD9" w:rsidRDefault="00F87CD9" w:rsidP="00F87CD9">
      <w:pPr>
        <w:pStyle w:val="a"/>
        <w:jc w:val="center"/>
        <w:rPr>
          <w:lang w:bidi="ar-SA"/>
        </w:rPr>
      </w:pPr>
    </w:p>
    <w:p w:rsidR="00F87CD9" w:rsidRDefault="00F87CD9" w:rsidP="00F87CD9">
      <w:pPr>
        <w:pStyle w:val="a"/>
        <w:jc w:val="center"/>
        <w:rPr>
          <w:lang w:bidi="ar-SA"/>
        </w:rPr>
      </w:pPr>
    </w:p>
    <w:p w:rsidR="00F87CD9" w:rsidRDefault="00F87CD9" w:rsidP="00F87CD9">
      <w:pPr>
        <w:pStyle w:val="a"/>
        <w:jc w:val="center"/>
        <w:rPr>
          <w:lang w:bidi="ar-SA"/>
        </w:rPr>
      </w:pPr>
    </w:p>
    <w:p w:rsidR="00F87CD9" w:rsidRDefault="00F87CD9" w:rsidP="00F87CD9">
      <w:pPr>
        <w:pStyle w:val="a"/>
        <w:jc w:val="center"/>
        <w:rPr>
          <w:rtl/>
        </w:rPr>
      </w:pPr>
      <w:r w:rsidRPr="00F87CD9">
        <w:rPr>
          <w:rFonts w:hint="cs"/>
          <w:b/>
          <w:bCs/>
          <w:rtl/>
        </w:rPr>
        <w:t>جدول1</w:t>
      </w:r>
      <w:r>
        <w:rPr>
          <w:rFonts w:hint="cs"/>
          <w:rtl/>
        </w:rPr>
        <w:t>.مشخصات فیزیکی به کار رفته در مسئله</w:t>
      </w:r>
    </w:p>
    <w:tbl>
      <w:tblPr>
        <w:tblStyle w:val="TableGrid"/>
        <w:bidiVisual/>
        <w:tblW w:w="0" w:type="auto"/>
        <w:tblLook w:val="04A0" w:firstRow="1" w:lastRow="0" w:firstColumn="1" w:lastColumn="0" w:noHBand="0" w:noVBand="1"/>
      </w:tblPr>
      <w:tblGrid>
        <w:gridCol w:w="751"/>
        <w:gridCol w:w="750"/>
        <w:gridCol w:w="750"/>
        <w:gridCol w:w="915"/>
        <w:gridCol w:w="832"/>
        <w:gridCol w:w="608"/>
      </w:tblGrid>
      <w:tr w:rsidR="00650635" w:rsidTr="00F87CD9">
        <w:tc>
          <w:tcPr>
            <w:tcW w:w="751" w:type="dxa"/>
          </w:tcPr>
          <w:p w:rsidR="00650635" w:rsidRDefault="00F87CD9" w:rsidP="00650635">
            <w:pPr>
              <w:pStyle w:val="a"/>
              <w:ind w:firstLine="0"/>
              <w:rPr>
                <w:rtl/>
                <w:lang w:bidi="ar-SA"/>
              </w:rPr>
            </w:pPr>
            <w:r>
              <w:rPr>
                <w:rFonts w:hint="cs"/>
                <w:rtl/>
                <w:lang w:bidi="ar-SA"/>
              </w:rPr>
              <w:t>انبساط گرمایی</w:t>
            </w:r>
          </w:p>
        </w:tc>
        <w:tc>
          <w:tcPr>
            <w:tcW w:w="750" w:type="dxa"/>
          </w:tcPr>
          <w:p w:rsidR="00650635" w:rsidRDefault="00F87CD9" w:rsidP="00650635">
            <w:pPr>
              <w:pStyle w:val="a"/>
              <w:ind w:firstLine="0"/>
              <w:rPr>
                <w:rtl/>
                <w:lang w:bidi="ar-SA"/>
              </w:rPr>
            </w:pPr>
            <w:r>
              <w:rPr>
                <w:rFonts w:hint="cs"/>
                <w:rtl/>
                <w:lang w:bidi="ar-SA"/>
              </w:rPr>
              <w:t>هدایت گرمایی</w:t>
            </w:r>
          </w:p>
        </w:tc>
        <w:tc>
          <w:tcPr>
            <w:tcW w:w="750" w:type="dxa"/>
          </w:tcPr>
          <w:p w:rsidR="00650635" w:rsidRDefault="00F87CD9" w:rsidP="00650635">
            <w:pPr>
              <w:pStyle w:val="a"/>
              <w:ind w:firstLine="0"/>
              <w:rPr>
                <w:rtl/>
                <w:lang w:bidi="ar-SA"/>
              </w:rPr>
            </w:pPr>
            <w:r>
              <w:rPr>
                <w:rFonts w:hint="cs"/>
                <w:rtl/>
                <w:lang w:bidi="ar-SA"/>
              </w:rPr>
              <w:t>چگالی</w:t>
            </w:r>
          </w:p>
        </w:tc>
        <w:tc>
          <w:tcPr>
            <w:tcW w:w="915" w:type="dxa"/>
          </w:tcPr>
          <w:p w:rsidR="00650635" w:rsidRDefault="00F87CD9" w:rsidP="00650635">
            <w:pPr>
              <w:pStyle w:val="a"/>
              <w:ind w:firstLine="0"/>
              <w:rPr>
                <w:rtl/>
                <w:lang w:bidi="ar-SA"/>
              </w:rPr>
            </w:pPr>
            <w:r>
              <w:rPr>
                <w:rFonts w:hint="cs"/>
                <w:rtl/>
                <w:lang w:bidi="ar-SA"/>
              </w:rPr>
              <w:t>هدایت گرمایی</w:t>
            </w:r>
          </w:p>
        </w:tc>
        <w:tc>
          <w:tcPr>
            <w:tcW w:w="832" w:type="dxa"/>
          </w:tcPr>
          <w:p w:rsidR="00650635" w:rsidRPr="00F87CD9" w:rsidRDefault="00650635" w:rsidP="00F87CD9">
            <w:pPr>
              <w:pStyle w:val="a"/>
              <w:ind w:firstLine="0"/>
              <w:jc w:val="center"/>
              <w:rPr>
                <w:lang w:bidi="ar-SA"/>
              </w:rPr>
            </w:pPr>
            <w:r w:rsidRPr="00650635">
              <w:rPr>
                <w:rFonts w:hint="cs"/>
                <w:rtl/>
                <w:lang w:bidi="ar-SA"/>
              </w:rPr>
              <w:t>لزجت</w:t>
            </w:r>
          </w:p>
        </w:tc>
        <w:tc>
          <w:tcPr>
            <w:tcW w:w="608" w:type="dxa"/>
          </w:tcPr>
          <w:p w:rsidR="00650635" w:rsidRDefault="00650635" w:rsidP="00650635">
            <w:pPr>
              <w:pStyle w:val="a"/>
              <w:ind w:firstLine="0"/>
              <w:rPr>
                <w:rtl/>
                <w:lang w:bidi="ar-SA"/>
              </w:rPr>
            </w:pPr>
          </w:p>
        </w:tc>
      </w:tr>
      <w:tr w:rsidR="00650635" w:rsidTr="00F87CD9">
        <w:trPr>
          <w:trHeight w:val="359"/>
        </w:trPr>
        <w:tc>
          <w:tcPr>
            <w:tcW w:w="751" w:type="dxa"/>
          </w:tcPr>
          <w:p w:rsidR="00650635" w:rsidRDefault="00F87CD9" w:rsidP="00F87CD9">
            <w:pPr>
              <w:pStyle w:val="a"/>
              <w:ind w:firstLine="0"/>
              <w:jc w:val="center"/>
              <w:rPr>
                <w:rtl/>
                <w:lang w:bidi="ar-SA"/>
              </w:rPr>
            </w:pPr>
            <w:r>
              <w:rPr>
                <w:lang w:bidi="ar-SA"/>
              </w:rPr>
              <w:t>2.7e-4</w:t>
            </w:r>
          </w:p>
        </w:tc>
        <w:tc>
          <w:tcPr>
            <w:tcW w:w="750" w:type="dxa"/>
          </w:tcPr>
          <w:p w:rsidR="00650635" w:rsidRDefault="00F87CD9" w:rsidP="00F87CD9">
            <w:pPr>
              <w:pStyle w:val="a"/>
              <w:ind w:firstLine="0"/>
              <w:jc w:val="center"/>
              <w:rPr>
                <w:rtl/>
                <w:lang w:bidi="ar-SA"/>
              </w:rPr>
            </w:pPr>
            <w:r>
              <w:rPr>
                <w:lang w:bidi="ar-SA"/>
              </w:rPr>
              <w:t>4179</w:t>
            </w:r>
          </w:p>
        </w:tc>
        <w:tc>
          <w:tcPr>
            <w:tcW w:w="750" w:type="dxa"/>
          </w:tcPr>
          <w:p w:rsidR="00650635" w:rsidRDefault="00F87CD9" w:rsidP="00F87CD9">
            <w:pPr>
              <w:pStyle w:val="a"/>
              <w:ind w:firstLine="0"/>
              <w:jc w:val="center"/>
              <w:rPr>
                <w:rtl/>
                <w:lang w:bidi="ar-SA"/>
              </w:rPr>
            </w:pPr>
            <w:r>
              <w:rPr>
                <w:lang w:bidi="ar-SA"/>
              </w:rPr>
              <w:t>997</w:t>
            </w:r>
          </w:p>
        </w:tc>
        <w:tc>
          <w:tcPr>
            <w:tcW w:w="915" w:type="dxa"/>
          </w:tcPr>
          <w:p w:rsidR="00650635" w:rsidRDefault="00F87CD9" w:rsidP="00F87CD9">
            <w:pPr>
              <w:pStyle w:val="a"/>
              <w:ind w:firstLine="0"/>
              <w:jc w:val="center"/>
              <w:rPr>
                <w:rtl/>
                <w:lang w:bidi="ar-SA"/>
              </w:rPr>
            </w:pPr>
            <w:r>
              <w:rPr>
                <w:lang w:bidi="ar-SA"/>
              </w:rPr>
              <w:t>0.58</w:t>
            </w:r>
          </w:p>
        </w:tc>
        <w:tc>
          <w:tcPr>
            <w:tcW w:w="832" w:type="dxa"/>
          </w:tcPr>
          <w:p w:rsidR="00650635" w:rsidRDefault="00F87CD9" w:rsidP="00F87CD9">
            <w:pPr>
              <w:pStyle w:val="a"/>
              <w:ind w:firstLine="0"/>
              <w:jc w:val="center"/>
              <w:rPr>
                <w:lang w:bidi="ar-SA"/>
              </w:rPr>
            </w:pPr>
            <w:r>
              <w:rPr>
                <w:lang w:bidi="ar-SA"/>
              </w:rPr>
              <w:t>8.87e-4</w:t>
            </w:r>
          </w:p>
        </w:tc>
        <w:tc>
          <w:tcPr>
            <w:tcW w:w="608" w:type="dxa"/>
          </w:tcPr>
          <w:p w:rsidR="00650635" w:rsidRDefault="00650635" w:rsidP="00650635">
            <w:pPr>
              <w:pStyle w:val="a"/>
              <w:ind w:firstLine="0"/>
              <w:jc w:val="center"/>
              <w:rPr>
                <w:rtl/>
              </w:rPr>
            </w:pPr>
            <w:r>
              <w:rPr>
                <w:rFonts w:hint="cs"/>
                <w:rtl/>
              </w:rPr>
              <w:t>آب</w:t>
            </w:r>
          </w:p>
        </w:tc>
      </w:tr>
      <w:tr w:rsidR="00650635" w:rsidTr="00F87CD9">
        <w:tc>
          <w:tcPr>
            <w:tcW w:w="751" w:type="dxa"/>
          </w:tcPr>
          <w:p w:rsidR="00650635" w:rsidRDefault="00F87CD9" w:rsidP="00F87CD9">
            <w:pPr>
              <w:pStyle w:val="a"/>
              <w:ind w:firstLine="0"/>
              <w:jc w:val="center"/>
              <w:rPr>
                <w:rtl/>
                <w:lang w:bidi="ar-SA"/>
              </w:rPr>
            </w:pPr>
            <w:r>
              <w:rPr>
                <w:lang w:bidi="ar-SA"/>
              </w:rPr>
              <w:t>6.3e-6</w:t>
            </w:r>
          </w:p>
        </w:tc>
        <w:tc>
          <w:tcPr>
            <w:tcW w:w="750" w:type="dxa"/>
          </w:tcPr>
          <w:p w:rsidR="00650635" w:rsidRDefault="00F87CD9" w:rsidP="00F87CD9">
            <w:pPr>
              <w:pStyle w:val="a"/>
              <w:ind w:firstLine="0"/>
              <w:jc w:val="center"/>
              <w:rPr>
                <w:rtl/>
                <w:lang w:bidi="ar-SA"/>
              </w:rPr>
            </w:pPr>
            <w:r>
              <w:rPr>
                <w:lang w:bidi="ar-SA"/>
              </w:rPr>
              <w:t>765</w:t>
            </w:r>
          </w:p>
        </w:tc>
        <w:tc>
          <w:tcPr>
            <w:tcW w:w="750" w:type="dxa"/>
          </w:tcPr>
          <w:p w:rsidR="00650635" w:rsidRDefault="00F87CD9" w:rsidP="00F87CD9">
            <w:pPr>
              <w:pStyle w:val="a"/>
              <w:ind w:firstLine="0"/>
              <w:jc w:val="center"/>
              <w:rPr>
                <w:rtl/>
                <w:lang w:bidi="ar-SA"/>
              </w:rPr>
            </w:pPr>
            <w:r>
              <w:rPr>
                <w:lang w:bidi="ar-SA"/>
              </w:rPr>
              <w:t>3600</w:t>
            </w:r>
          </w:p>
        </w:tc>
        <w:tc>
          <w:tcPr>
            <w:tcW w:w="915" w:type="dxa"/>
          </w:tcPr>
          <w:p w:rsidR="00650635" w:rsidRDefault="00F87CD9" w:rsidP="00F87CD9">
            <w:pPr>
              <w:pStyle w:val="a"/>
              <w:ind w:firstLine="0"/>
              <w:jc w:val="center"/>
              <w:rPr>
                <w:rtl/>
                <w:lang w:bidi="ar-SA"/>
              </w:rPr>
            </w:pPr>
            <w:r>
              <w:rPr>
                <w:lang w:bidi="ar-SA"/>
              </w:rPr>
              <w:t>46</w:t>
            </w:r>
          </w:p>
        </w:tc>
        <w:tc>
          <w:tcPr>
            <w:tcW w:w="832" w:type="dxa"/>
          </w:tcPr>
          <w:p w:rsidR="00650635" w:rsidRDefault="00F87CD9" w:rsidP="00F87CD9">
            <w:pPr>
              <w:pStyle w:val="a"/>
              <w:ind w:firstLine="0"/>
              <w:jc w:val="center"/>
              <w:rPr>
                <w:rtl/>
                <w:lang w:bidi="ar-SA"/>
              </w:rPr>
            </w:pPr>
            <w:r>
              <w:rPr>
                <w:lang w:bidi="ar-SA"/>
              </w:rPr>
              <w:t>-</w:t>
            </w:r>
          </w:p>
        </w:tc>
        <w:tc>
          <w:tcPr>
            <w:tcW w:w="608" w:type="dxa"/>
          </w:tcPr>
          <w:p w:rsidR="00650635" w:rsidRDefault="00650635" w:rsidP="00650635">
            <w:pPr>
              <w:pStyle w:val="a"/>
              <w:ind w:firstLine="0"/>
              <w:jc w:val="center"/>
              <w:rPr>
                <w:rtl/>
                <w:lang w:bidi="ar-SA"/>
              </w:rPr>
            </w:pPr>
            <w:r>
              <w:rPr>
                <w:rFonts w:hint="cs"/>
                <w:rtl/>
                <w:lang w:bidi="ar-SA"/>
              </w:rPr>
              <w:t>آلومینا</w:t>
            </w:r>
          </w:p>
        </w:tc>
      </w:tr>
    </w:tbl>
    <w:p w:rsidR="00650635" w:rsidRDefault="00650635" w:rsidP="00650635">
      <w:pPr>
        <w:pStyle w:val="a"/>
        <w:rPr>
          <w:rtl/>
          <w:lang w:bidi="ar-SA"/>
        </w:rPr>
      </w:pPr>
    </w:p>
    <w:p w:rsidR="00F87CD9" w:rsidRDefault="00F87CD9" w:rsidP="00650635">
      <w:pPr>
        <w:pStyle w:val="a"/>
        <w:rPr>
          <w:rtl/>
          <w:lang w:bidi="ar-SA"/>
        </w:rPr>
      </w:pPr>
    </w:p>
    <w:p w:rsidR="00F87CD9" w:rsidRPr="00F87CD9" w:rsidRDefault="00F87CD9" w:rsidP="00F87CD9">
      <w:pPr>
        <w:pStyle w:val="a"/>
        <w:jc w:val="center"/>
        <w:rPr>
          <w:rtl/>
          <w:lang w:bidi="ar-SA"/>
        </w:rPr>
      </w:pPr>
      <w:r>
        <w:rPr>
          <w:noProof/>
          <w:sz w:val="24"/>
          <w:szCs w:val="24"/>
          <w:lang w:eastAsia="en-US" w:bidi="ar-SA"/>
        </w:rPr>
        <w:drawing>
          <wp:inline distT="0" distB="0" distL="0" distR="0" wp14:anchorId="69797070" wp14:editId="72DB560C">
            <wp:extent cx="1988289" cy="1744625"/>
            <wp:effectExtent l="0" t="0" r="0" b="8255"/>
            <wp:docPr id="60" name="Picture 60" descr="C:\Users\amir\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Captur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6137" cy="1751511"/>
                    </a:xfrm>
                    <a:prstGeom prst="rect">
                      <a:avLst/>
                    </a:prstGeom>
                    <a:noFill/>
                    <a:ln>
                      <a:noFill/>
                    </a:ln>
                  </pic:spPr>
                </pic:pic>
              </a:graphicData>
            </a:graphic>
          </wp:inline>
        </w:drawing>
      </w:r>
      <w:r>
        <w:rPr>
          <w:rtl/>
          <w:lang w:bidi="ar-SA"/>
        </w:rPr>
        <w:br/>
      </w:r>
      <w:r w:rsidRPr="00F87CD9">
        <w:rPr>
          <w:rFonts w:hint="cs"/>
          <w:b/>
          <w:bCs/>
          <w:rtl/>
        </w:rPr>
        <w:t>شکل1.</w:t>
      </w:r>
      <w:r>
        <w:rPr>
          <w:rFonts w:hint="cs"/>
          <w:b/>
          <w:bCs/>
          <w:rtl/>
        </w:rPr>
        <w:t xml:space="preserve"> </w:t>
      </w:r>
      <w:r>
        <w:rPr>
          <w:rFonts w:hint="cs"/>
          <w:rtl/>
        </w:rPr>
        <w:t>هندسه مورد استفاده در مطالعه حاضر</w:t>
      </w:r>
    </w:p>
    <w:p w:rsidR="00F87CD9" w:rsidRDefault="00F87CD9" w:rsidP="00650635">
      <w:pPr>
        <w:pStyle w:val="a"/>
        <w:rPr>
          <w:rtl/>
        </w:rPr>
      </w:pPr>
    </w:p>
    <w:p w:rsidR="00F87CD9" w:rsidRDefault="000249E0" w:rsidP="00487EAD">
      <w:pPr>
        <w:pStyle w:val="a"/>
        <w:numPr>
          <w:ilvl w:val="0"/>
          <w:numId w:val="10"/>
        </w:numPr>
        <w:rPr>
          <w:rtl/>
        </w:rPr>
      </w:pPr>
      <w:r>
        <w:rPr>
          <w:rFonts w:hint="cs"/>
          <w:b/>
          <w:bCs/>
          <w:rtl/>
          <w:lang w:bidi="ar-SA"/>
        </w:rPr>
        <w:t>ب</w:t>
      </w:r>
      <w:r w:rsidR="00487EAD" w:rsidRPr="00487EAD">
        <w:rPr>
          <w:rFonts w:hint="cs"/>
          <w:b/>
          <w:bCs/>
          <w:rtl/>
          <w:lang w:bidi="ar-SA"/>
        </w:rPr>
        <w:t>ررسی صحت نتایج</w:t>
      </w:r>
    </w:p>
    <w:p w:rsidR="00487EAD" w:rsidRDefault="00487EAD" w:rsidP="00487EAD">
      <w:pPr>
        <w:pStyle w:val="a"/>
        <w:rPr>
          <w:rtl/>
          <w:lang w:bidi="ar-SA"/>
        </w:rPr>
      </w:pPr>
      <w:r w:rsidRPr="00487EAD">
        <w:rPr>
          <w:rFonts w:hint="cs"/>
          <w:rtl/>
          <w:lang w:bidi="ar-SA"/>
        </w:rPr>
        <w:t xml:space="preserve">حلگر مورد نظر برای حل مسئله در کارابزار </w:t>
      </w:r>
      <w:r w:rsidRPr="00487EAD">
        <w:t>OpenFOAM® v 6.0</w:t>
      </w:r>
      <w:r w:rsidRPr="00487EAD">
        <w:rPr>
          <w:rFonts w:hint="cs"/>
          <w:rtl/>
          <w:lang w:bidi="ar-SA"/>
        </w:rPr>
        <w:t xml:space="preserve"> بر مبنای ادقام دو حلگر موجود به نام</w:t>
      </w:r>
      <w:r w:rsidRPr="00487EAD">
        <w:t xml:space="preserve"> </w:t>
      </w:r>
      <w:r w:rsidRPr="00487EAD">
        <w:rPr>
          <w:rFonts w:hint="cs"/>
          <w:rtl/>
          <w:lang w:bidi="ar-SA"/>
        </w:rPr>
        <w:t>های</w:t>
      </w:r>
      <w:r w:rsidRPr="00487EAD">
        <w:t xml:space="preserve">BuoyantBoussinesqPimpleFoam </w:t>
      </w:r>
      <w:r w:rsidRPr="00487EAD">
        <w:rPr>
          <w:rFonts w:hint="cs"/>
          <w:rtl/>
          <w:lang w:bidi="ar-SA"/>
        </w:rPr>
        <w:t xml:space="preserve"> و </w:t>
      </w:r>
      <w:r w:rsidRPr="00487EAD">
        <w:t>driftFluxFoam</w:t>
      </w:r>
      <w:r w:rsidRPr="00487EAD">
        <w:rPr>
          <w:rFonts w:hint="cs"/>
          <w:rtl/>
          <w:lang w:bidi="ar-SA"/>
        </w:rPr>
        <w:t xml:space="preserve"> بدست آمد. به ترتیب از راست به چپ این حلگرها توانایی مدل</w:t>
      </w:r>
      <w:r w:rsidRPr="00487EAD">
        <w:softHyphen/>
      </w:r>
      <w:r w:rsidRPr="00487EAD">
        <w:rPr>
          <w:rFonts w:hint="cs"/>
          <w:rtl/>
          <w:lang w:bidi="ar-SA"/>
        </w:rPr>
        <w:t>سازی حرارت و ته</w:t>
      </w:r>
      <w:r w:rsidRPr="00487EAD">
        <w:softHyphen/>
      </w:r>
      <w:r w:rsidRPr="00487EAD">
        <w:rPr>
          <w:rFonts w:hint="cs"/>
          <w:rtl/>
          <w:lang w:bidi="ar-SA"/>
        </w:rPr>
        <w:t>نشینی را دارا بوده و با ترکیب آن ها به حلگری رسیدیم که میتواند هم زمان، ته نشینی و انتقال حرارت را در جریان سیالات شبیه</w:t>
      </w:r>
      <w:r w:rsidRPr="00487EAD">
        <w:rPr>
          <w:rtl/>
          <w:lang w:bidi="ar-SA"/>
        </w:rPr>
        <w:softHyphen/>
      </w:r>
      <w:r w:rsidRPr="00487EAD">
        <w:rPr>
          <w:rFonts w:hint="cs"/>
          <w:rtl/>
          <w:lang w:bidi="ar-SA"/>
        </w:rPr>
        <w:t xml:space="preserve">سازی نماید. الگوریتم به کار برده شده برای گسسته سازی معادلات در این حلگر الگوریتم </w:t>
      </w:r>
      <w:r w:rsidRPr="00487EAD">
        <w:t>PIMPLE</w:t>
      </w:r>
      <w:r w:rsidRPr="00487EAD">
        <w:rPr>
          <w:rFonts w:hint="cs"/>
          <w:rtl/>
          <w:lang w:bidi="ar-SA"/>
        </w:rPr>
        <w:t xml:space="preserve"> میباشد که در واقع ترکیبی از دو الگوریتم </w:t>
      </w:r>
      <w:r w:rsidRPr="00487EAD">
        <w:t>SIMPLE</w:t>
      </w:r>
      <w:r w:rsidRPr="00487EAD">
        <w:rPr>
          <w:rFonts w:hint="cs"/>
          <w:rtl/>
          <w:lang w:bidi="ar-SA"/>
        </w:rPr>
        <w:t xml:space="preserve"> و </w:t>
      </w:r>
      <w:r w:rsidRPr="00487EAD">
        <w:t>PIZO</w:t>
      </w:r>
      <w:r w:rsidRPr="00487EAD">
        <w:rPr>
          <w:rFonts w:hint="cs"/>
          <w:rtl/>
          <w:lang w:bidi="ar-SA"/>
        </w:rPr>
        <w:t xml:space="preserve"> و به روش حجم محدود است. گام زمانی را به صورت خودکار با عدد کورانت همسازی کردیم به طوری که مقدار بیشینه و کمینه عدد کورانت ٥ و ١ و گام زمانی برابر با ١ ثانیه محاسبه گردید.</w:t>
      </w:r>
    </w:p>
    <w:p w:rsidR="00487EAD" w:rsidRDefault="00487EAD" w:rsidP="004D4862">
      <w:pPr>
        <w:pStyle w:val="a"/>
        <w:rPr>
          <w:rtl/>
        </w:rPr>
      </w:pPr>
      <w:r>
        <w:rPr>
          <w:rFonts w:hint="cs"/>
          <w:rtl/>
          <w:lang w:bidi="ar-SA"/>
        </w:rPr>
        <w:t xml:space="preserve">هم چنین </w:t>
      </w:r>
      <w:r w:rsidRPr="00487EAD">
        <w:rPr>
          <w:rFonts w:hint="cs"/>
          <w:rtl/>
          <w:lang w:bidi="ar-SA"/>
        </w:rPr>
        <w:t>به جهت کسب نتایج دقیق تر شبکه هایی با اندازه مختلف را بررسی کرده و نهایتا به حداقل مقدار مورد نیاز رسیدیم. شبکه</w:t>
      </w:r>
      <w:r w:rsidRPr="00487EAD">
        <w:rPr>
          <w:rtl/>
          <w:lang w:bidi="ar-SA"/>
        </w:rPr>
        <w:softHyphen/>
      </w:r>
      <w:r w:rsidRPr="00487EAD">
        <w:rPr>
          <w:rFonts w:hint="cs"/>
          <w:rtl/>
          <w:lang w:bidi="ar-SA"/>
        </w:rPr>
        <w:t xml:space="preserve">هایی یکنواخت با اندازه ٤۰*٤۰، ٥۰*٥۰، ٦۰*٦۰، ٧۰*٧۰، ٨۰*٨۰، </w:t>
      </w:r>
      <w:r w:rsidRPr="00487EAD">
        <w:rPr>
          <w:rtl/>
          <w:lang w:bidi="ar-SA"/>
        </w:rPr>
        <w:t>٩</w:t>
      </w:r>
      <w:r w:rsidRPr="00487EAD">
        <w:rPr>
          <w:rFonts w:hint="cs"/>
          <w:rtl/>
          <w:lang w:bidi="ar-SA"/>
        </w:rPr>
        <w:t>۰*</w:t>
      </w:r>
      <w:r w:rsidRPr="00487EAD">
        <w:rPr>
          <w:rtl/>
          <w:lang w:bidi="ar-SA"/>
        </w:rPr>
        <w:t>٩</w:t>
      </w:r>
      <w:r w:rsidRPr="00487EAD">
        <w:rPr>
          <w:rFonts w:hint="cs"/>
          <w:rtl/>
          <w:lang w:bidi="ar-SA"/>
        </w:rPr>
        <w:t>۰</w:t>
      </w:r>
      <w:r w:rsidRPr="00487EAD">
        <w:rPr>
          <w:lang w:bidi="ar-SA"/>
        </w:rPr>
        <w:t xml:space="preserve"> </w:t>
      </w:r>
      <w:r w:rsidRPr="00487EAD">
        <w:rPr>
          <w:rFonts w:hint="cs"/>
          <w:rtl/>
          <w:lang w:bidi="ar-SA"/>
        </w:rPr>
        <w:t xml:space="preserve">و ١۰۰*١۰۰ آزمایش گردید و </w:t>
      </w:r>
      <w:r>
        <w:rPr>
          <w:rFonts w:hint="cs"/>
          <w:rtl/>
          <w:lang w:bidi="ar-SA"/>
        </w:rPr>
        <w:t>نهایتا</w:t>
      </w:r>
      <w:r w:rsidRPr="00487EAD">
        <w:rPr>
          <w:rFonts w:hint="cs"/>
          <w:rtl/>
          <w:lang w:bidi="ar-SA"/>
        </w:rPr>
        <w:t xml:space="preserve"> مقدار نتایج در تعداد ٨۰*٨۰ مستقل از تعداد گره</w:t>
      </w:r>
      <w:r w:rsidRPr="00487EAD">
        <w:rPr>
          <w:rtl/>
          <w:lang w:bidi="ar-SA"/>
        </w:rPr>
        <w:softHyphen/>
      </w:r>
      <w:r w:rsidRPr="00487EAD">
        <w:rPr>
          <w:rFonts w:hint="cs"/>
          <w:rtl/>
          <w:lang w:bidi="ar-SA"/>
        </w:rPr>
        <w:t xml:space="preserve">ها خواهد بود. </w:t>
      </w:r>
    </w:p>
    <w:p w:rsidR="00B0075E" w:rsidRPr="00572C8D" w:rsidRDefault="00487EAD" w:rsidP="00E8159F">
      <w:pPr>
        <w:pStyle w:val="23"/>
        <w:rPr>
          <w:rtl/>
        </w:rPr>
      </w:pPr>
      <w:r w:rsidRPr="00487EAD">
        <w:rPr>
          <w:rFonts w:asciiTheme="majorBidi" w:hAnsiTheme="majorBidi" w:hint="cs"/>
          <w:b w:val="0"/>
          <w:bCs w:val="0"/>
          <w:sz w:val="18"/>
          <w:szCs w:val="20"/>
          <w:rtl/>
          <w:lang w:bidi="ar-SA"/>
        </w:rPr>
        <w:t xml:space="preserve">در ابتدا همانطور که در شکل </w:t>
      </w:r>
      <w:r w:rsidRPr="00487EAD">
        <w:rPr>
          <w:rFonts w:asciiTheme="majorBidi" w:hAnsiTheme="majorBidi"/>
          <w:b w:val="0"/>
          <w:bCs w:val="0"/>
          <w:sz w:val="18"/>
          <w:szCs w:val="20"/>
          <w:rtl/>
        </w:rPr>
        <w:t>٢</w:t>
      </w:r>
      <w:r w:rsidRPr="00487EAD">
        <w:rPr>
          <w:rFonts w:asciiTheme="majorBidi" w:hAnsiTheme="majorBidi" w:hint="cs"/>
          <w:b w:val="0"/>
          <w:bCs w:val="0"/>
          <w:sz w:val="18"/>
          <w:szCs w:val="20"/>
          <w:rtl/>
          <w:lang w:bidi="ar-SA"/>
        </w:rPr>
        <w:t xml:space="preserve"> مشهود است نمودار دمایی در خط میانه محفظه مربعی شکل با کار عددی خانافر و همکاران </w:t>
      </w:r>
      <w:r w:rsidRPr="00487EAD">
        <w:rPr>
          <w:rFonts w:asciiTheme="majorBidi" w:hAnsiTheme="majorBidi" w:hint="cs"/>
          <w:b w:val="0"/>
          <w:bCs w:val="0"/>
          <w:sz w:val="18"/>
          <w:szCs w:val="20"/>
        </w:rPr>
        <w:t>]</w:t>
      </w:r>
      <w:r w:rsidR="00E8159F" w:rsidRPr="00E8159F">
        <w:rPr>
          <w:rFonts w:asciiTheme="majorBidi" w:hAnsiTheme="majorBidi" w:hint="cs"/>
          <w:b w:val="0"/>
          <w:bCs w:val="0"/>
          <w:sz w:val="18"/>
          <w:szCs w:val="20"/>
          <w:rtl/>
          <w:lang w:bidi="ar-SA"/>
        </w:rPr>
        <w:t>٦</w:t>
      </w:r>
      <w:r w:rsidR="00E8159F" w:rsidRPr="00E8159F">
        <w:rPr>
          <w:rFonts w:asciiTheme="majorBidi" w:hAnsiTheme="majorBidi" w:hint="cs"/>
          <w:sz w:val="18"/>
          <w:szCs w:val="20"/>
          <w:lang w:bidi="ar-SA"/>
        </w:rPr>
        <w:t xml:space="preserve"> </w:t>
      </w:r>
      <w:r w:rsidRPr="00487EAD">
        <w:rPr>
          <w:rFonts w:asciiTheme="majorBidi" w:hAnsiTheme="majorBidi" w:hint="cs"/>
          <w:b w:val="0"/>
          <w:bCs w:val="0"/>
          <w:sz w:val="18"/>
          <w:szCs w:val="20"/>
        </w:rPr>
        <w:t>[</w:t>
      </w:r>
      <w:r w:rsidRPr="00487EAD">
        <w:rPr>
          <w:rFonts w:asciiTheme="majorBidi" w:hAnsiTheme="majorBidi" w:hint="cs"/>
          <w:b w:val="0"/>
          <w:bCs w:val="0"/>
          <w:sz w:val="18"/>
          <w:szCs w:val="20"/>
          <w:rtl/>
          <w:lang w:bidi="ar-SA"/>
        </w:rPr>
        <w:t xml:space="preserve"> اعتبارسنجی گردیده است.</w:t>
      </w:r>
      <w:r w:rsidR="00B0075E" w:rsidRPr="00572C8D">
        <w:rPr>
          <w:rFonts w:hint="cs"/>
          <w:rtl/>
        </w:rPr>
        <w:t xml:space="preserve"> </w:t>
      </w:r>
    </w:p>
    <w:p w:rsidR="00487EAD" w:rsidRDefault="00487EAD" w:rsidP="006B130C">
      <w:pPr>
        <w:pStyle w:val="a"/>
        <w:rPr>
          <w:color w:val="000000" w:themeColor="text1"/>
          <w:rtl/>
        </w:rPr>
      </w:pPr>
    </w:p>
    <w:p w:rsidR="00487EAD" w:rsidRDefault="00487EAD" w:rsidP="006B130C">
      <w:pPr>
        <w:pStyle w:val="a"/>
        <w:rPr>
          <w:color w:val="000000" w:themeColor="text1"/>
          <w:rtl/>
        </w:rPr>
      </w:pPr>
    </w:p>
    <w:p w:rsidR="00487EAD" w:rsidRDefault="00487EAD" w:rsidP="00487EAD">
      <w:pPr>
        <w:pStyle w:val="a"/>
        <w:jc w:val="center"/>
        <w:rPr>
          <w:color w:val="000000" w:themeColor="text1"/>
          <w:rtl/>
        </w:rPr>
      </w:pPr>
    </w:p>
    <w:p w:rsidR="00487EAD" w:rsidRDefault="00487EAD" w:rsidP="00487EAD">
      <w:pPr>
        <w:pStyle w:val="a"/>
        <w:jc w:val="center"/>
        <w:rPr>
          <w:color w:val="000000" w:themeColor="text1"/>
          <w:rtl/>
        </w:rPr>
      </w:pPr>
      <w:r>
        <w:rPr>
          <w:noProof/>
          <w:sz w:val="26"/>
          <w:szCs w:val="26"/>
          <w:lang w:eastAsia="en-US" w:bidi="ar-SA"/>
        </w:rPr>
        <w:lastRenderedPageBreak/>
        <w:drawing>
          <wp:inline distT="0" distB="0" distL="0" distR="0" wp14:anchorId="13520DB4" wp14:editId="4DE466D8">
            <wp:extent cx="2931160" cy="1878677"/>
            <wp:effectExtent l="0" t="0" r="2540" b="7620"/>
            <wp:docPr id="5" name="Picture 5" descr="C:\Users\ami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160" cy="1878677"/>
                    </a:xfrm>
                    <a:prstGeom prst="rect">
                      <a:avLst/>
                    </a:prstGeom>
                    <a:noFill/>
                    <a:ln>
                      <a:noFill/>
                    </a:ln>
                  </pic:spPr>
                </pic:pic>
              </a:graphicData>
            </a:graphic>
          </wp:inline>
        </w:drawing>
      </w:r>
    </w:p>
    <w:p w:rsidR="00487EAD" w:rsidRDefault="00487EAD" w:rsidP="00487EAD">
      <w:pPr>
        <w:pStyle w:val="a"/>
        <w:jc w:val="center"/>
        <w:rPr>
          <w:color w:val="000000" w:themeColor="text1"/>
          <w:rtl/>
          <w:lang w:bidi="ar-SA"/>
        </w:rPr>
      </w:pPr>
      <w:r w:rsidRPr="00487EAD">
        <w:rPr>
          <w:rFonts w:hint="cs"/>
          <w:b/>
          <w:bCs/>
          <w:color w:val="000000" w:themeColor="text1"/>
          <w:rtl/>
          <w:lang w:bidi="ar-SA"/>
        </w:rPr>
        <w:t>شکل.</w:t>
      </w:r>
      <w:r w:rsidRPr="00487EAD">
        <w:rPr>
          <w:b/>
          <w:bCs/>
          <w:color w:val="000000" w:themeColor="text1"/>
          <w:rtl/>
          <w:lang w:bidi="ar-SA"/>
        </w:rPr>
        <w:t>٢</w:t>
      </w:r>
      <w:r w:rsidRPr="00487EAD">
        <w:rPr>
          <w:rFonts w:hint="cs"/>
          <w:color w:val="000000" w:themeColor="text1"/>
          <w:rtl/>
          <w:lang w:bidi="ar-SA"/>
        </w:rPr>
        <w:t xml:space="preserve"> اعتبارسنجی دمایی نانوسیال ١۰% مس</w:t>
      </w:r>
      <w:r w:rsidRPr="00487EAD">
        <w:rPr>
          <w:rFonts w:ascii="Times New Roman" w:hAnsi="Times New Roman" w:cs="Times New Roman" w:hint="cs"/>
          <w:color w:val="000000" w:themeColor="text1"/>
          <w:rtl/>
          <w:lang w:bidi="ar-SA"/>
        </w:rPr>
        <w:t>–</w:t>
      </w:r>
      <w:r w:rsidRPr="00487EAD">
        <w:rPr>
          <w:rFonts w:hint="cs"/>
          <w:color w:val="000000" w:themeColor="text1"/>
          <w:rtl/>
          <w:lang w:bidi="ar-SA"/>
        </w:rPr>
        <w:t>آب در رایلی</w:t>
      </w:r>
      <w:r>
        <w:rPr>
          <w:color w:val="000000" w:themeColor="text1"/>
          <w:rtl/>
          <w:lang w:bidi="ar-SA"/>
        </w:rPr>
        <w:br/>
      </w:r>
      <w:r w:rsidRPr="00487EAD">
        <w:rPr>
          <w:rFonts w:hint="cs"/>
          <w:color w:val="000000" w:themeColor="text1"/>
          <w:rtl/>
          <w:lang w:bidi="ar-SA"/>
        </w:rPr>
        <w:t xml:space="preserve"> ١۰</w:t>
      </w:r>
      <w:r w:rsidRPr="00487EAD">
        <w:rPr>
          <w:rFonts w:hint="cs"/>
          <w:color w:val="000000" w:themeColor="text1"/>
          <w:vertAlign w:val="superscript"/>
          <w:rtl/>
          <w:lang w:bidi="ar-SA"/>
        </w:rPr>
        <w:t>٤</w:t>
      </w:r>
      <w:r w:rsidRPr="00487EAD">
        <w:rPr>
          <w:rFonts w:hint="cs"/>
          <w:color w:val="000000" w:themeColor="text1"/>
          <w:rtl/>
          <w:lang w:bidi="ar-SA"/>
        </w:rPr>
        <w:t xml:space="preserve">  * </w:t>
      </w:r>
      <w:r w:rsidRPr="00487EAD">
        <w:rPr>
          <w:color w:val="000000" w:themeColor="text1"/>
          <w:rtl/>
          <w:lang w:bidi="ar-SA"/>
        </w:rPr>
        <w:t>٢</w:t>
      </w:r>
      <w:r w:rsidRPr="00487EAD">
        <w:rPr>
          <w:color w:val="000000" w:themeColor="text1"/>
        </w:rPr>
        <w:t>.</w:t>
      </w:r>
      <w:r w:rsidRPr="00487EAD">
        <w:rPr>
          <w:rFonts w:hint="cs"/>
          <w:color w:val="000000" w:themeColor="text1"/>
          <w:rtl/>
          <w:lang w:bidi="ar-SA"/>
        </w:rPr>
        <w:t xml:space="preserve">٦ </w:t>
      </w:r>
      <w:r>
        <w:rPr>
          <w:rFonts w:hint="cs"/>
          <w:color w:val="000000" w:themeColor="text1"/>
          <w:rtl/>
          <w:lang w:bidi="ar-SA"/>
        </w:rPr>
        <w:t xml:space="preserve">با کار عددی </w:t>
      </w:r>
      <w:r w:rsidRPr="00487EAD">
        <w:rPr>
          <w:rFonts w:hint="cs"/>
          <w:color w:val="000000" w:themeColor="text1"/>
          <w:rtl/>
          <w:lang w:bidi="ar-SA"/>
        </w:rPr>
        <w:t>خانافر</w:t>
      </w:r>
    </w:p>
    <w:p w:rsidR="008C0E42" w:rsidRDefault="008C0E42" w:rsidP="00487EAD">
      <w:pPr>
        <w:pStyle w:val="a"/>
        <w:jc w:val="center"/>
        <w:rPr>
          <w:color w:val="000000" w:themeColor="text1"/>
          <w:rtl/>
        </w:rPr>
      </w:pPr>
    </w:p>
    <w:p w:rsidR="008C0E42" w:rsidRDefault="008C0E42" w:rsidP="00E8159F">
      <w:pPr>
        <w:pStyle w:val="ae"/>
        <w:jc w:val="left"/>
        <w:rPr>
          <w:color w:val="000000" w:themeColor="text1"/>
          <w:sz w:val="18"/>
          <w:szCs w:val="20"/>
        </w:rPr>
      </w:pPr>
      <w:r w:rsidRPr="008C0E42">
        <w:rPr>
          <w:rFonts w:hint="cs"/>
          <w:color w:val="000000" w:themeColor="text1"/>
          <w:sz w:val="18"/>
          <w:szCs w:val="20"/>
          <w:rtl/>
        </w:rPr>
        <w:t>پس از اعتبارسنجی دمایی حلگر در شرایطی که هیچگونه سرعت نسبی میان دوفاز وجود ندارد، مقایسه مدت</w:t>
      </w:r>
      <w:r>
        <w:rPr>
          <w:rFonts w:hint="cs"/>
          <w:color w:val="000000" w:themeColor="text1"/>
          <w:sz w:val="18"/>
          <w:szCs w:val="20"/>
          <w:rtl/>
        </w:rPr>
        <w:t xml:space="preserve"> </w:t>
      </w:r>
      <w:r w:rsidRPr="008C0E42">
        <w:rPr>
          <w:rFonts w:hint="cs"/>
          <w:color w:val="000000" w:themeColor="text1"/>
          <w:sz w:val="18"/>
          <w:szCs w:val="20"/>
          <w:rtl/>
        </w:rPr>
        <w:t>زمان ته</w:t>
      </w:r>
      <w:r w:rsidRPr="008C0E42">
        <w:rPr>
          <w:color w:val="000000" w:themeColor="text1"/>
          <w:sz w:val="18"/>
          <w:szCs w:val="20"/>
          <w:rtl/>
        </w:rPr>
        <w:softHyphen/>
      </w:r>
      <w:r w:rsidR="004D4862">
        <w:rPr>
          <w:rFonts w:hint="cs"/>
          <w:color w:val="000000" w:themeColor="text1"/>
          <w:sz w:val="18"/>
          <w:szCs w:val="20"/>
          <w:rtl/>
        </w:rPr>
        <w:t>نشینی نانوذرات با کار تجربی ون</w:t>
      </w:r>
      <w:r w:rsidRPr="008C0E42">
        <w:rPr>
          <w:rFonts w:hint="cs"/>
          <w:color w:val="000000" w:themeColor="text1"/>
          <w:sz w:val="18"/>
          <w:szCs w:val="20"/>
          <w:rtl/>
        </w:rPr>
        <w:t xml:space="preserve"> و همکاران </w:t>
      </w:r>
      <w:r w:rsidRPr="008C0E42">
        <w:rPr>
          <w:rFonts w:hint="cs"/>
          <w:color w:val="000000" w:themeColor="text1"/>
          <w:sz w:val="18"/>
          <w:szCs w:val="20"/>
        </w:rPr>
        <w:t>]</w:t>
      </w:r>
      <w:r w:rsidR="00E8159F" w:rsidRPr="00E8159F">
        <w:rPr>
          <w:rFonts w:hint="cs"/>
          <w:color w:val="000000" w:themeColor="text1"/>
          <w:sz w:val="18"/>
          <w:szCs w:val="20"/>
          <w:rtl/>
        </w:rPr>
        <w:t>١</w:t>
      </w:r>
      <w:r w:rsidR="00E8159F" w:rsidRPr="00E8159F">
        <w:rPr>
          <w:rFonts w:hint="cs"/>
          <w:color w:val="000000" w:themeColor="text1"/>
          <w:sz w:val="18"/>
          <w:szCs w:val="20"/>
          <w:rtl/>
          <w:lang w:bidi="ar-SA"/>
        </w:rPr>
        <w:t>٦</w:t>
      </w:r>
      <w:r w:rsidRPr="008C0E42">
        <w:rPr>
          <w:color w:val="000000" w:themeColor="text1"/>
          <w:sz w:val="18"/>
          <w:szCs w:val="20"/>
        </w:rPr>
        <w:t xml:space="preserve"> </w:t>
      </w:r>
      <w:r w:rsidRPr="008C0E42">
        <w:rPr>
          <w:rFonts w:hint="cs"/>
          <w:color w:val="000000" w:themeColor="text1"/>
          <w:sz w:val="18"/>
          <w:szCs w:val="20"/>
        </w:rPr>
        <w:t>[</w:t>
      </w:r>
      <w:r w:rsidRPr="008C0E42">
        <w:rPr>
          <w:rFonts w:hint="cs"/>
          <w:color w:val="000000" w:themeColor="text1"/>
          <w:sz w:val="18"/>
          <w:szCs w:val="20"/>
          <w:rtl/>
        </w:rPr>
        <w:t xml:space="preserve"> مطابق شکلهای </w:t>
      </w:r>
      <w:r w:rsidRPr="008C0E42">
        <w:rPr>
          <w:color w:val="000000" w:themeColor="text1"/>
          <w:sz w:val="18"/>
          <w:szCs w:val="20"/>
          <w:rtl/>
          <w:lang w:bidi="ar-SA"/>
        </w:rPr>
        <w:t>٣</w:t>
      </w:r>
      <w:r w:rsidRPr="008C0E42">
        <w:rPr>
          <w:rFonts w:hint="cs"/>
          <w:color w:val="000000" w:themeColor="text1"/>
          <w:sz w:val="18"/>
          <w:szCs w:val="20"/>
          <w:rtl/>
        </w:rPr>
        <w:t xml:space="preserve"> و ٤ صورت گرفت :</w:t>
      </w:r>
    </w:p>
    <w:p w:rsidR="008C0E42" w:rsidRDefault="008C0E42" w:rsidP="008C0E42">
      <w:pPr>
        <w:pStyle w:val="ae"/>
        <w:jc w:val="left"/>
        <w:rPr>
          <w:color w:val="000000" w:themeColor="text1"/>
          <w:sz w:val="18"/>
          <w:szCs w:val="20"/>
          <w:rtl/>
        </w:rPr>
      </w:pPr>
      <w:r w:rsidRPr="000C77F1">
        <w:rPr>
          <w:noProof/>
          <w:lang w:eastAsia="en-US" w:bidi="ar-SA"/>
        </w:rPr>
        <mc:AlternateContent>
          <mc:Choice Requires="wps">
            <w:drawing>
              <wp:anchor distT="0" distB="0" distL="114300" distR="114300" simplePos="0" relativeHeight="251663360" behindDoc="0" locked="0" layoutInCell="1" allowOverlap="1" wp14:anchorId="3E6A5880" wp14:editId="10D1F46E">
                <wp:simplePos x="0" y="0"/>
                <wp:positionH relativeFrom="column">
                  <wp:posOffset>1922780</wp:posOffset>
                </wp:positionH>
                <wp:positionV relativeFrom="paragraph">
                  <wp:posOffset>129540</wp:posOffset>
                </wp:positionV>
                <wp:extent cx="746125" cy="238125"/>
                <wp:effectExtent l="0" t="0" r="15875" b="28575"/>
                <wp:wrapNone/>
                <wp:docPr id="29" name="Rectangle 29"/>
                <wp:cNvGraphicFramePr/>
                <a:graphic xmlns:a="http://schemas.openxmlformats.org/drawingml/2006/main">
                  <a:graphicData uri="http://schemas.microsoft.com/office/word/2010/wordprocessingShape">
                    <wps:wsp>
                      <wps:cNvSpPr/>
                      <wps:spPr>
                        <a:xfrm>
                          <a:off x="0" y="0"/>
                          <a:ext cx="74612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٣ ساعت</w:t>
                            </w:r>
                            <w:r w:rsidRPr="008C0E42">
                              <w:rPr>
                                <w:rFonts w:cs="Nazanin"/>
                                <w:b/>
                                <w:bCs/>
                                <w:color w:val="000000" w:themeColor="text1"/>
                                <w:sz w:val="18"/>
                                <w:szCs w:val="18"/>
                                <w:lang w:bidi="fa-IR"/>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5880" id="Rectangle 29" o:spid="_x0000_s1026" style="position:absolute;left:0;text-align:left;margin-left:151.4pt;margin-top:10.2pt;width:5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1clgIAALgFAAAOAAAAZHJzL2Uyb0RvYy54bWysVE1v2zAMvQ/YfxB0Xx176VdQpwhadBhQ&#10;tEXboWdFlmIDsqhJSuzs14+SbKfrih2K5aBQIvlIPpO8uOxbRXbCugZ0SfOjGSVCc6gavSnpj+eb&#10;L2eUOM90xRRoUdK9cPRy+fnTRWcWooAaVCUsQRDtFp0pae29WWSZ47VomTsCIzQqJdiWebzaTVZZ&#10;1iF6q7JiNjvJOrCVscCFc/h6nZR0GfGlFNzfS+mEJ6qkmJuPp43nOpzZ8oItNpaZuuFDGuwDWbSs&#10;0Rh0grpmnpGtbf6CahtuwYH0RxzaDKRsuIg1YDX57E01TzUzItaC5Dgz0eT+Hyy/2z1Y0lQlLc4p&#10;0azFb/SIrDG9UYLgGxLUGbdAuyfzYIebQzFU20vbhn+sg/SR1P1Equg94fh4Oj/Ji2NKOKqKr2dB&#10;RpTs4Gys898EtCQIJbUYPVLJdrfOJ9PRJMRyoJrqplEqXkKfiCtlyY7hF15v8gH8DyulP+SIOQbP&#10;LNSfKo6S3ysR8JR+FBKpwxqLmHBs2kMyjHOhfZ5UNatEyvF4hr8xyzH9SEgEDMgSq5uwB4DRMoGM&#10;2ImewT64itjzk/PsX4kl58kjRgbtJ+e20WDfA1BY1RA52Y8kJWoCS75f92gSxDVUe+wxC2n4nOE3&#10;DX7pW+b8A7M4bTiXuEH8PR5SQVdSGCRKarC/3nsP9jgEqKWkw+ktqfu5ZVZQor5rHI/zfD4P4x4v&#10;8+PTAi/2tWb9WqO37RVg++S4qwyPYrD3ahSlhfYFF80qREUV0xxjl5R7O16ufNoquKq4WK2iGY64&#10;Yf5WPxkewAPBoZOf+xdmzdDuHufkDsZJZ4s3XZ9sg6eG1daDbOJIHHgdqMf1EHtoWGVh/7y+R6vD&#10;wl3+BgAA//8DAFBLAwQUAAYACAAAACEAsDyiBt8AAAAJAQAADwAAAGRycy9kb3ducmV2LnhtbEyP&#10;wU7DMBBE70j8g7VIXFBrN22hCdlUCIkriMKlNzfexhHxOordNPD1mBM9jmY086bcTq4TIw2h9Yyw&#10;mCsQxLU3LTcInx8vsw2IEDUb3XkmhG8KsK2ur0pdGH/mdxp3sRGphEOhEWyMfSFlqC05Hea+J07e&#10;0Q9OxySHRppBn1O562Sm1L10uuW0YHVPz5bqr93JIeQ/9Vvc+H5tY7vPG7d4PQ7jHeLtzfT0CCLS&#10;FP/D8Ief0KFKTAd/YhNEh7BUWUKPCJlagUiBVaaWIA4I64ccZFXKywfVLwAAAP//AwBQSwECLQAU&#10;AAYACAAAACEAtoM4kv4AAADhAQAAEwAAAAAAAAAAAAAAAAAAAAAAW0NvbnRlbnRfVHlwZXNdLnht&#10;bFBLAQItABQABgAIAAAAIQA4/SH/1gAAAJQBAAALAAAAAAAAAAAAAAAAAC8BAABfcmVscy8ucmVs&#10;c1BLAQItABQABgAIAAAAIQCAnv1clgIAALgFAAAOAAAAAAAAAAAAAAAAAC4CAABkcnMvZTJvRG9j&#10;LnhtbFBLAQItABQABgAIAAAAIQCwPKIG3wAAAAkBAAAPAAAAAAAAAAAAAAAAAPAEAABkcnMvZG93&#10;bnJldi54bWxQSwUGAAAAAAQABADzAAAA/AUAAAAA&#10;" fillcolor="white [3212]" strokecolor="white [3212]" strokeweight="2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٣ ساعت</w:t>
                      </w:r>
                      <w:r w:rsidRPr="008C0E42">
                        <w:rPr>
                          <w:rFonts w:cs="Nazanin"/>
                          <w:b/>
                          <w:bCs/>
                          <w:color w:val="000000" w:themeColor="text1"/>
                          <w:sz w:val="18"/>
                          <w:szCs w:val="18"/>
                          <w:lang w:bidi="fa-IR"/>
                          <w14:textOutline w14:w="9525" w14:cap="flat" w14:cmpd="sng" w14:algn="ctr">
                            <w14:noFill/>
                            <w14:prstDash w14:val="solid"/>
                            <w14:round/>
                          </w14:textOutline>
                        </w:rPr>
                        <w:t xml:space="preserve"> </w:t>
                      </w:r>
                    </w:p>
                  </w:txbxContent>
                </v:textbox>
              </v:rect>
            </w:pict>
          </mc:Fallback>
        </mc:AlternateContent>
      </w:r>
      <w:r w:rsidRPr="000C77F1">
        <w:rPr>
          <w:noProof/>
          <w:lang w:eastAsia="en-US" w:bidi="ar-SA"/>
        </w:rPr>
        <mc:AlternateContent>
          <mc:Choice Requires="wps">
            <w:drawing>
              <wp:anchor distT="0" distB="0" distL="114300" distR="114300" simplePos="0" relativeHeight="251661312" behindDoc="0" locked="0" layoutInCell="1" allowOverlap="1" wp14:anchorId="525B41CB" wp14:editId="11F7F086">
                <wp:simplePos x="0" y="0"/>
                <wp:positionH relativeFrom="column">
                  <wp:posOffset>994572</wp:posOffset>
                </wp:positionH>
                <wp:positionV relativeFrom="paragraph">
                  <wp:posOffset>116825</wp:posOffset>
                </wp:positionV>
                <wp:extent cx="746234" cy="223283"/>
                <wp:effectExtent l="0" t="0" r="15875" b="24765"/>
                <wp:wrapNone/>
                <wp:docPr id="30" name="Rectangle 30"/>
                <wp:cNvGraphicFramePr/>
                <a:graphic xmlns:a="http://schemas.openxmlformats.org/drawingml/2006/main">
                  <a:graphicData uri="http://schemas.microsoft.com/office/word/2010/wordprocessingShape">
                    <wps:wsp>
                      <wps:cNvSpPr/>
                      <wps:spPr>
                        <a:xfrm>
                          <a:off x="0" y="0"/>
                          <a:ext cx="746234" cy="223283"/>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b/>
                                <w:bCs/>
                                <w:color w:val="000000" w:themeColor="text1"/>
                                <w:sz w:val="18"/>
                                <w:szCs w:val="18"/>
                                <w:rtl/>
                                <w:lang w:bidi="fa-IR"/>
                                <w14:textOutline w14:w="9525" w14:cap="flat" w14:cmpd="sng" w14:algn="ctr">
                                  <w14:noFill/>
                                  <w14:prstDash w14:val="solid"/>
                                  <w14:round/>
                                </w14:textOutline>
                              </w:rPr>
                              <w:t>٢</w:t>
                            </w:r>
                            <w:r w:rsidRPr="008C0E42">
                              <w:rPr>
                                <w:rFonts w:cs="Nazanin" w:hint="cs"/>
                                <w:b/>
                                <w:bCs/>
                                <w:color w:val="000000" w:themeColor="text1"/>
                                <w:sz w:val="18"/>
                                <w:szCs w:val="18"/>
                                <w:rtl/>
                                <w:lang w:bidi="fa-IR"/>
                                <w14:textOutline w14:w="9525" w14:cap="flat" w14:cmpd="sng" w14:algn="ctr">
                                  <w14:noFill/>
                                  <w14:prstDash w14:val="solid"/>
                                  <w14:round/>
                                </w14:textOutline>
                              </w:rPr>
                              <w:t xml:space="preserve"> ساعت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B41CB" id="Rectangle 30" o:spid="_x0000_s1027" style="position:absolute;left:0;text-align:left;margin-left:78.3pt;margin-top:9.2pt;width:58.75pt;height:1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PVfQIAACQFAAAOAAAAZHJzL2Uyb0RvYy54bWysVMlu2zAQvRfoPxC8N7JlN0mFyIGRwEWB&#10;IAmSFDnTFGUR4FaStux+fR8pZW1PQXWgZjjDWR7f8Ox8rxXZCR+kNTWdHk0oEYbbRppNTX8+rL6c&#10;UhIiMw1T1oiaHkSg54vPn856V4nSdlY1whMEMaHqXU27GF1VFIF3QrNwZJ0wMLbWaxah+k3ReNYj&#10;ulZFOZkcF731jfOWixCwezkY6SLHb1vB403bBhGJqilqi3n1eV2ntVicsWrjmeskH8tgH6hCM2mQ&#10;9DnUJYuMbL38K5SW3Ntg23jErS5s20oucg/oZjp51819x5zIvQCc4J5hCv8vLL/e3Xoim5rOAI9h&#10;Gnd0B9SY2ShBsAeAehcq+N27Wz9qAWLqdt96nf7og+wzqIdnUMU+Eo7Nk/lxOZtTwmEqy1l5Oksx&#10;i5fDzof4XVhNklBTj+wZSra7CnFwfXJJuYJVsllJpbJyCBfKkx3D9YIVje0pUSxEbNZ0lb8x25tj&#10;ypAebC1PJmiaM/CuVSxC1A5IBLOhhKkNCM2jz7W8OR0+ljQ1cclCN1SbI6baWKVlxAwoqWt6Oknf&#10;WLIyySoyi0co0lUM4Ccp7tf7fHfTdCLtrG1zwH16OxA9OL6SSHsFSG6ZB7PRL6Y13mBplQUIdpQo&#10;6az//a/95A/CwUpJj0kBQL+2zAsg/cOAit+m83karazMv56UUPxry/q1xWz1hcVtTfEuOJ7F5B/V&#10;k9h6qx8x1MuUFSZmOHIPVzEqF3GYYDwLXCyX2Q3j5Fi8MveOp+AJuQT4w/6ReTdSK4KT1/Zpqlj1&#10;jmGDbzpp7HIbbSsz/V5wBW2TglHMBB6fjTTrr/Xs9fK4Lf4AAAD//wMAUEsDBBQABgAIAAAAIQDT&#10;wl243wAAAAkBAAAPAAAAZHJzL2Rvd25yZXYueG1sTI/BasMwDIbvg72D0WCXsTrtmrRkcUoZlN0K&#10;awO7urGahMVyZjtt+vbTTttNP/r49anYTLYXF/Shc6RgPktAINXOdNQoqI675zWIEDUZ3TtCBTcM&#10;sCnv7wqdG3elD7wcYiO4hEKuFbQxDrmUoW7R6jBzAxLvzs5bHTn6Rhqvr1xue7lIkkxa3RFfaPWA&#10;by3WX4fRKjjXlXz/lN+7Y+P31Wo7jelt/6TU48O0fQURcYp/MPzqszqU7HRyI5kges5pljHKw3oJ&#10;goHFajkHcVKQvmQgy0L+/6D8AQAA//8DAFBLAQItABQABgAIAAAAIQC2gziS/gAAAOEBAAATAAAA&#10;AAAAAAAAAAAAAAAAAABbQ29udGVudF9UeXBlc10ueG1sUEsBAi0AFAAGAAgAAAAhADj9If/WAAAA&#10;lAEAAAsAAAAAAAAAAAAAAAAALwEAAF9yZWxzLy5yZWxzUEsBAi0AFAAGAAgAAAAhAAktE9V9AgAA&#10;JAUAAA4AAAAAAAAAAAAAAAAALgIAAGRycy9lMm9Eb2MueG1sUEsBAi0AFAAGAAgAAAAhANPCXbjf&#10;AAAACQEAAA8AAAAAAAAAAAAAAAAA1wQAAGRycy9kb3ducmV2LnhtbFBLBQYAAAAABAAEAPMAAADj&#10;BQAAAAA=&#10;" fillcolor="window" strokecolor="window" strokeweight="1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b/>
                          <w:bCs/>
                          <w:color w:val="000000" w:themeColor="text1"/>
                          <w:sz w:val="18"/>
                          <w:szCs w:val="18"/>
                          <w:rtl/>
                          <w:lang w:bidi="fa-IR"/>
                          <w14:textOutline w14:w="9525" w14:cap="flat" w14:cmpd="sng" w14:algn="ctr">
                            <w14:noFill/>
                            <w14:prstDash w14:val="solid"/>
                            <w14:round/>
                          </w14:textOutline>
                        </w:rPr>
                        <w:t>٢</w:t>
                      </w:r>
                      <w:r w:rsidRPr="008C0E42">
                        <w:rPr>
                          <w:rFonts w:cs="Nazanin" w:hint="cs"/>
                          <w:b/>
                          <w:bCs/>
                          <w:color w:val="000000" w:themeColor="text1"/>
                          <w:sz w:val="18"/>
                          <w:szCs w:val="18"/>
                          <w:rtl/>
                          <w:lang w:bidi="fa-IR"/>
                          <w14:textOutline w14:w="9525" w14:cap="flat" w14:cmpd="sng" w14:algn="ctr">
                            <w14:noFill/>
                            <w14:prstDash w14:val="solid"/>
                            <w14:round/>
                          </w14:textOutline>
                        </w:rPr>
                        <w:t xml:space="preserve"> ساعت</w:t>
                      </w:r>
                    </w:p>
                  </w:txbxContent>
                </v:textbox>
              </v:rect>
            </w:pict>
          </mc:Fallback>
        </mc:AlternateContent>
      </w:r>
      <w:r w:rsidRPr="000C77F1">
        <w:rPr>
          <w:noProof/>
          <w:lang w:eastAsia="en-US" w:bidi="ar-SA"/>
        </w:rPr>
        <mc:AlternateContent>
          <mc:Choice Requires="wps">
            <w:drawing>
              <wp:anchor distT="0" distB="0" distL="114300" distR="114300" simplePos="0" relativeHeight="251659264" behindDoc="0" locked="0" layoutInCell="1" allowOverlap="1" wp14:anchorId="6FD30E1B" wp14:editId="0ED12250">
                <wp:simplePos x="0" y="0"/>
                <wp:positionH relativeFrom="column">
                  <wp:posOffset>27940</wp:posOffset>
                </wp:positionH>
                <wp:positionV relativeFrom="paragraph">
                  <wp:posOffset>116781</wp:posOffset>
                </wp:positionV>
                <wp:extent cx="746125" cy="233916"/>
                <wp:effectExtent l="0" t="0" r="15875" b="13970"/>
                <wp:wrapNone/>
                <wp:docPr id="31" name="Rectangle 31"/>
                <wp:cNvGraphicFramePr/>
                <a:graphic xmlns:a="http://schemas.openxmlformats.org/drawingml/2006/main">
                  <a:graphicData uri="http://schemas.microsoft.com/office/word/2010/wordprocessingShape">
                    <wps:wsp>
                      <wps:cNvSpPr/>
                      <wps:spPr>
                        <a:xfrm>
                          <a:off x="0" y="0"/>
                          <a:ext cx="746125" cy="233916"/>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١ ساعت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30E1B" id="Rectangle 31" o:spid="_x0000_s1028" style="position:absolute;left:0;text-align:left;margin-left:2.2pt;margin-top:9.2pt;width:58.75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ZQfQIAACQFAAAOAAAAZHJzL2Uyb0RvYy54bWysVMlu2zAQvRfoPxC8N7IVZxMiB0YCFwWC&#10;JEhS5ExTlEWAW0nasvv1faSUtT0F9YGe4QxnefNG5xc7rchW+CCtqen0YEKJMNw20qxr+vNx+e2U&#10;khCZaZiyRtR0LwK9mH/9ct67SpS2s6oRniCICVXvatrF6KqiCLwTmoUD64SBsbVeswjVr4vGsx7R&#10;tSrKyeS46K1vnLdchIDbq8FI5zl+2woeb9s2iEhUTVFbzKfP5yqdxfycVWvPXCf5WAb7RBWaSYOk&#10;L6GuWGRk4+VfobTk3gbbxgNudWHbVnKRe0A308mHbh465kTuBeAE9wJT+H9h+c32zhPZ1PRwSolh&#10;GjO6B2rMrJUguANAvQsV/B7cnR+1ADF1u2u9Tv/og+wyqPsXUMUuEo7Lk9nxtDyihMNUHh6eTY9T&#10;zOL1sfMhfhdWkyTU1CN7hpJtr0McXJ9dUq5glWyWUqms7MOl8mTLMF6worE9JYqFiMuaLvNvzPbu&#10;mTKkB1vLkwk4wRl41yoWIWoHJIJZU8LUGoTm0eda3r0On0uamrhioRuqzRFTbazSMmIHlNQ1PZ2k&#10;31iyMskqMotHKNIoBvCTFHerXZ5dmV6km5Vt9pintwPRg+NLibTXgOSOeTAb/WJb4y2OVlmAYEeJ&#10;ks763/+6T/4gHKyU9NgUAPRrw7wA0j8MqHg2nc3SamVldnRSQvFvLau3FrPRlxbTAttQXRaTf1TP&#10;YuutfsJSL1JWmJjhyD2MYlQu47DB+CxwsVhkN6yTY/HaPDiegifkEuCPuyfm3UitCE7e2OetYtUH&#10;hg2+6aWxi020rcz0e8UVtE0KVjETePxspF1/q2ev14/b/A8AAAD//wMAUEsDBBQABgAIAAAAIQDB&#10;sQV+3QAAAAcBAAAPAAAAZHJzL2Rvd25yZXYueG1sTI7BasMwEETvhf6D2EIvpZFj4jZ1LYdQCL0F&#10;mhh6VayNbWqtXElOnL/v5tSchp0ZZl+xmmwvTuhD50jBfJaAQKqd6ahRUO03z0sQIWoyuneECi4Y&#10;YFXe3xU6N+5MX3jaxUbwCIVcK2hjHHIpQ92i1WHmBiTOjs5bHfn0jTRen3nc9jJNkhdpdUf8odUD&#10;frRY/+xGq+BYV/LzW/5u9o3fVq/racwu2yelHh+m9TuIiFP8L8MVn9GhZKaDG8kE0StYLLjI9pL1&#10;GqfzNxAHBVmWgiwLectf/gEAAP//AwBQSwECLQAUAAYACAAAACEAtoM4kv4AAADhAQAAEwAAAAAA&#10;AAAAAAAAAAAAAAAAW0NvbnRlbnRfVHlwZXNdLnhtbFBLAQItABQABgAIAAAAIQA4/SH/1gAAAJQB&#10;AAALAAAAAAAAAAAAAAAAAC8BAABfcmVscy8ucmVsc1BLAQItABQABgAIAAAAIQBsrVZQfQIAACQF&#10;AAAOAAAAAAAAAAAAAAAAAC4CAABkcnMvZTJvRG9jLnhtbFBLAQItABQABgAIAAAAIQDBsQV+3QAA&#10;AAcBAAAPAAAAAAAAAAAAAAAAANcEAABkcnMvZG93bnJldi54bWxQSwUGAAAAAAQABADzAAAA4QUA&#10;AAAA&#10;" fillcolor="window" strokecolor="window" strokeweight="1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١ ساعت</w:t>
                      </w:r>
                    </w:p>
                  </w:txbxContent>
                </v:textbox>
              </v:rect>
            </w:pict>
          </mc:Fallback>
        </mc:AlternateContent>
      </w:r>
    </w:p>
    <w:p w:rsidR="008C0E42" w:rsidRDefault="008C0E42" w:rsidP="008C0E42">
      <w:pPr>
        <w:pStyle w:val="ae"/>
        <w:jc w:val="left"/>
        <w:rPr>
          <w:color w:val="000000" w:themeColor="text1"/>
          <w:sz w:val="18"/>
          <w:szCs w:val="20"/>
          <w:rtl/>
        </w:rPr>
      </w:pPr>
    </w:p>
    <w:p w:rsidR="008C0E42" w:rsidRDefault="008C0E42" w:rsidP="008C0E42">
      <w:pPr>
        <w:pStyle w:val="ae"/>
        <w:jc w:val="right"/>
        <w:rPr>
          <w:color w:val="000000" w:themeColor="text1"/>
          <w:sz w:val="18"/>
          <w:szCs w:val="20"/>
          <w:rtl/>
        </w:rPr>
      </w:pPr>
      <w:r w:rsidRPr="000C77F1">
        <w:rPr>
          <w:noProof/>
          <w:lang w:eastAsia="en-US" w:bidi="ar-SA"/>
        </w:rPr>
        <w:drawing>
          <wp:inline distT="0" distB="0" distL="0" distR="0" wp14:anchorId="77E18982" wp14:editId="22654527">
            <wp:extent cx="850649" cy="864501"/>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4469" cy="898872"/>
                    </a:xfrm>
                    <a:prstGeom prst="rect">
                      <a:avLst/>
                    </a:prstGeom>
                  </pic:spPr>
                </pic:pic>
              </a:graphicData>
            </a:graphic>
          </wp:inline>
        </w:drawing>
      </w:r>
      <w:r>
        <w:rPr>
          <w:color w:val="000000" w:themeColor="text1"/>
          <w:sz w:val="18"/>
          <w:szCs w:val="20"/>
        </w:rPr>
        <w:t xml:space="preserve">   </w:t>
      </w:r>
      <w:r w:rsidRPr="000C77F1">
        <w:rPr>
          <w:noProof/>
          <w:lang w:eastAsia="en-US" w:bidi="ar-SA"/>
        </w:rPr>
        <w:drawing>
          <wp:inline distT="0" distB="0" distL="0" distR="0" wp14:anchorId="221AA5A3" wp14:editId="73512817">
            <wp:extent cx="850604" cy="856860"/>
            <wp:effectExtent l="0" t="0" r="698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0337" cy="896885"/>
                    </a:xfrm>
                    <a:prstGeom prst="rect">
                      <a:avLst/>
                    </a:prstGeom>
                  </pic:spPr>
                </pic:pic>
              </a:graphicData>
            </a:graphic>
          </wp:inline>
        </w:drawing>
      </w:r>
      <w:r>
        <w:rPr>
          <w:rFonts w:hint="cs"/>
          <w:color w:val="000000" w:themeColor="text1"/>
          <w:sz w:val="18"/>
          <w:szCs w:val="20"/>
          <w:rtl/>
        </w:rPr>
        <w:t xml:space="preserve"> </w:t>
      </w:r>
      <w:r w:rsidRPr="000C77F1">
        <w:rPr>
          <w:noProof/>
          <w:lang w:eastAsia="en-US" w:bidi="ar-SA"/>
        </w:rPr>
        <w:drawing>
          <wp:inline distT="0" distB="0" distL="0" distR="0" wp14:anchorId="0B7BFE4F" wp14:editId="2ED7CB3B">
            <wp:extent cx="827228" cy="8651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5539" cy="905252"/>
                    </a:xfrm>
                    <a:prstGeom prst="rect">
                      <a:avLst/>
                    </a:prstGeom>
                  </pic:spPr>
                </pic:pic>
              </a:graphicData>
            </a:graphic>
          </wp:inline>
        </w:drawing>
      </w:r>
      <w:r>
        <w:rPr>
          <w:color w:val="000000" w:themeColor="text1"/>
          <w:sz w:val="18"/>
          <w:szCs w:val="20"/>
        </w:rPr>
        <w:t xml:space="preserve">   </w:t>
      </w:r>
    </w:p>
    <w:p w:rsidR="008C0E42" w:rsidRDefault="008C0E42" w:rsidP="008C0E42">
      <w:pPr>
        <w:pStyle w:val="ae"/>
        <w:jc w:val="left"/>
        <w:rPr>
          <w:color w:val="000000" w:themeColor="text1"/>
          <w:sz w:val="18"/>
          <w:szCs w:val="20"/>
        </w:rPr>
      </w:pPr>
      <w:r w:rsidRPr="000C77F1">
        <w:rPr>
          <w:noProof/>
          <w:lang w:eastAsia="en-US" w:bidi="ar-SA"/>
        </w:rPr>
        <mc:AlternateContent>
          <mc:Choice Requires="wps">
            <w:drawing>
              <wp:anchor distT="0" distB="0" distL="114300" distR="114300" simplePos="0" relativeHeight="251669504" behindDoc="0" locked="0" layoutInCell="1" allowOverlap="1" wp14:anchorId="3CB4654B" wp14:editId="6F9ECDDA">
                <wp:simplePos x="0" y="0"/>
                <wp:positionH relativeFrom="column">
                  <wp:posOffset>1898591</wp:posOffset>
                </wp:positionH>
                <wp:positionV relativeFrom="paragraph">
                  <wp:posOffset>87010</wp:posOffset>
                </wp:positionV>
                <wp:extent cx="746125" cy="233917"/>
                <wp:effectExtent l="0" t="0" r="15875" b="13970"/>
                <wp:wrapNone/>
                <wp:docPr id="35" name="Rectangle 35"/>
                <wp:cNvGraphicFramePr/>
                <a:graphic xmlns:a="http://schemas.openxmlformats.org/drawingml/2006/main">
                  <a:graphicData uri="http://schemas.microsoft.com/office/word/2010/wordprocessingShape">
                    <wps:wsp>
                      <wps:cNvSpPr/>
                      <wps:spPr>
                        <a:xfrm>
                          <a:off x="0" y="0"/>
                          <a:ext cx="746125" cy="233917"/>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b/>
                                <w:bCs/>
                                <w:color w:val="000000" w:themeColor="text1"/>
                                <w:sz w:val="18"/>
                                <w:szCs w:val="18"/>
                                <w:rtl/>
                                <w:lang w:bidi="fa-IR"/>
                                <w14:textOutline w14:w="9525" w14:cap="flat" w14:cmpd="sng" w14:algn="ctr">
                                  <w14:noFill/>
                                  <w14:prstDash w14:val="solid"/>
                                  <w14:round/>
                                </w14:textOutline>
                              </w:rPr>
                              <w:t>٧</w:t>
                            </w:r>
                            <w:r w:rsidRPr="008C0E42">
                              <w:rPr>
                                <w:rFonts w:cs="Nazanin" w:hint="cs"/>
                                <w:b/>
                                <w:bCs/>
                                <w:color w:val="000000" w:themeColor="text1"/>
                                <w:sz w:val="18"/>
                                <w:szCs w:val="18"/>
                                <w:rtl/>
                                <w:lang w:bidi="fa-IR"/>
                                <w14:textOutline w14:w="9525" w14:cap="flat" w14:cmpd="sng" w14:algn="ctr">
                                  <w14:noFill/>
                                  <w14:prstDash w14:val="solid"/>
                                  <w14:round/>
                                </w14:textOutline>
                              </w:rPr>
                              <w:t xml:space="preserve"> ساعت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4654B" id="Rectangle 35" o:spid="_x0000_s1029" style="position:absolute;left:0;text-align:left;margin-left:149.5pt;margin-top:6.85pt;width:58.75pt;height:1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dOfQIAACQFAAAOAAAAZHJzL2Uyb0RvYy54bWysVMlu2zAQvRfoPxC8N7IdJ06EyIGRwEWB&#10;IA2aFDnTFGUR4FaStuR+fR8pZW1PQXWgZjjDWR7f8OKy14rshQ/SmopOjyaUCMNtLc22oj8f1l/O&#10;KAmRmZopa0RFDyLQy+XnTxedK8XMtlbVwhMEMaHsXEXbGF1ZFIG3QrNwZJ0wMDbWaxah+m1Re9Yh&#10;ulbFbDI5LTrra+ctFyFg93ow0mWO3zSCx+9NE0QkqqKoLebV53WT1mJ5wcqtZ66VfCyDfaAKzaRB&#10;0udQ1ywysvPyr1Bacm+DbeIRt7qwTSO5yD2gm+nkXTf3LXMi9wJwgnuGKfy/sPx2f+eJrCt6fEKJ&#10;YRp39AOoMbNVgmAPAHUulPC7d3d+1ALE1G3feJ3+6IP0GdTDM6iij4RjczE/nc4Qm8M0Oz4+ny5S&#10;zOLlsPMhfhVWkyRU1CN7hpLtb0IcXJ9cUq5glazXUqmsHMKV8mTPcL1gRW07ShQLEZsVXedvzPbm&#10;mDKkA1tniwk4wRl41ygWIWoHJILZUsLUFoTm0eda3pwOH0uamrhmoR2qzRFTbazUMmIGlNQVPZuk&#10;byxZmWQVmcUjFOkqBvCTFPtNP9xdOpF2NrY+4D69HYgeHF9LpL0BJHfMg9noF9Mav2NplAUIdpQo&#10;aa3//a/95A/CwUpJh0kBQL92zAsg/c2AiufT+TyNVlbmJ4sZFP/asnltMTt9ZXFbU7wLjmcx+Uf1&#10;JDbe6kcM9SplhYkZjtzDVYzKVRwmGM8CF6tVdsM4ORZvzL3jKXhCLgH+0D8y70ZqRXDy1j5NFSvf&#10;MWzwTSeNXe2ibWSm3wuuoG1SMIqZwOOzkWb9tZ69Xh635R8AAAD//wMAUEsDBBQABgAIAAAAIQCz&#10;W+jH4AAAAAkBAAAPAAAAZHJzL2Rvd25yZXYueG1sTI9Ba8JAFITvhf6H5RV6KXWjbbSm2YgUxJtQ&#10;DfS6Zp9JaPZturvR+O/7PLXHYYaZb/LVaDtxRh9aRwqmkwQEUuVMS7WC8rB5fgMRoiajO0eo4IoB&#10;VsX9Xa4z4y70ied9rAWXUMi0gibGPpMyVA1aHSauR2Lv5LzVkaWvpfH6wuW2k7MkmUurW+KFRvf4&#10;0WD1vR+sglNVyu2X/Nkcar8rF+txSK+7J6UeH8b1O4iIY/wLww2f0aFgpqMbyATRKZgtl/wlsvGy&#10;AMGB1+k8BXFUkCYpyCKX/x8UvwAAAP//AwBQSwECLQAUAAYACAAAACEAtoM4kv4AAADhAQAAEwAA&#10;AAAAAAAAAAAAAAAAAAAAW0NvbnRlbnRfVHlwZXNdLnhtbFBLAQItABQABgAIAAAAIQA4/SH/1gAA&#10;AJQBAAALAAAAAAAAAAAAAAAAAC8BAABfcmVscy8ucmVsc1BLAQItABQABgAIAAAAIQDhc2dOfQIA&#10;ACQFAAAOAAAAAAAAAAAAAAAAAC4CAABkcnMvZTJvRG9jLnhtbFBLAQItABQABgAIAAAAIQCzW+jH&#10;4AAAAAkBAAAPAAAAAAAAAAAAAAAAANcEAABkcnMvZG93bnJldi54bWxQSwUGAAAAAAQABADzAAAA&#10;5AUAAAAA&#10;" fillcolor="window" strokecolor="window" strokeweight="1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b/>
                          <w:bCs/>
                          <w:color w:val="000000" w:themeColor="text1"/>
                          <w:sz w:val="18"/>
                          <w:szCs w:val="18"/>
                          <w:rtl/>
                          <w:lang w:bidi="fa-IR"/>
                          <w14:textOutline w14:w="9525" w14:cap="flat" w14:cmpd="sng" w14:algn="ctr">
                            <w14:noFill/>
                            <w14:prstDash w14:val="solid"/>
                            <w14:round/>
                          </w14:textOutline>
                        </w:rPr>
                        <w:t>٧</w:t>
                      </w:r>
                      <w:r w:rsidRPr="008C0E42">
                        <w:rPr>
                          <w:rFonts w:cs="Nazanin" w:hint="cs"/>
                          <w:b/>
                          <w:bCs/>
                          <w:color w:val="000000" w:themeColor="text1"/>
                          <w:sz w:val="18"/>
                          <w:szCs w:val="18"/>
                          <w:rtl/>
                          <w:lang w:bidi="fa-IR"/>
                          <w14:textOutline w14:w="9525" w14:cap="flat" w14:cmpd="sng" w14:algn="ctr">
                            <w14:noFill/>
                            <w14:prstDash w14:val="solid"/>
                            <w14:round/>
                          </w14:textOutline>
                        </w:rPr>
                        <w:t xml:space="preserve"> ساعت</w:t>
                      </w:r>
                    </w:p>
                  </w:txbxContent>
                </v:textbox>
              </v:rect>
            </w:pict>
          </mc:Fallback>
        </mc:AlternateContent>
      </w:r>
      <w:r w:rsidRPr="000C77F1">
        <w:rPr>
          <w:noProof/>
          <w:lang w:eastAsia="en-US" w:bidi="ar-SA"/>
        </w:rPr>
        <mc:AlternateContent>
          <mc:Choice Requires="wps">
            <w:drawing>
              <wp:anchor distT="0" distB="0" distL="114300" distR="114300" simplePos="0" relativeHeight="251667456" behindDoc="0" locked="0" layoutInCell="1" allowOverlap="1" wp14:anchorId="33447EAD" wp14:editId="65BC735C">
                <wp:simplePos x="0" y="0"/>
                <wp:positionH relativeFrom="column">
                  <wp:posOffset>994410</wp:posOffset>
                </wp:positionH>
                <wp:positionV relativeFrom="paragraph">
                  <wp:posOffset>97303</wp:posOffset>
                </wp:positionV>
                <wp:extent cx="746125" cy="223284"/>
                <wp:effectExtent l="0" t="0" r="15875" b="24765"/>
                <wp:wrapNone/>
                <wp:docPr id="33" name="Rectangle 33"/>
                <wp:cNvGraphicFramePr/>
                <a:graphic xmlns:a="http://schemas.openxmlformats.org/drawingml/2006/main">
                  <a:graphicData uri="http://schemas.microsoft.com/office/word/2010/wordprocessingShape">
                    <wps:wsp>
                      <wps:cNvSpPr/>
                      <wps:spPr>
                        <a:xfrm>
                          <a:off x="0" y="0"/>
                          <a:ext cx="746125" cy="223284"/>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٥ ساعت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447EAD" id="Rectangle 33" o:spid="_x0000_s1030" style="position:absolute;left:0;text-align:left;margin-left:78.3pt;margin-top:7.65pt;width:58.75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ogfQIAACQFAAAOAAAAZHJzL2Uyb0RvYy54bWysVMlu2zAQvRfoPxC8N7JlZ6lgOTASuCgQ&#10;JEaTIucxRVoEuJWkLblf3yGlrO0pqA7UDGc4y+MbLi57rciB+yCtqen0ZEIJN8w20uxq+vNh/eWC&#10;khDBNKCs4TU98kAvl58/LTpX8dK2VjXcEwxiQtW5mrYxuqooAmu5hnBiHTdoFNZriKj6XdF46DC6&#10;VkU5mZwVnfWN85bxEHD3ejDSZY4vBGfxTojAI1E1xdpiXn1et2ktlguodh5cK9lYBnygCg3SYNLn&#10;UNcQgey9/CuUlszbYEU8YVYXVgjJeO4Bu5lO3nVz34LjuRcEJ7hnmML/C8tuDxtPZFPT2YwSAxrv&#10;6AeiBmanOME9BKhzoUK/e7fxoxZQTN32wuv0xz5In0E9PoPK+0gYbp7Pz6blKSUMTWU5Ky/mKWbx&#10;ctj5EL9xq0kSauoxe4YSDjchDq5PLilXsEo2a6lUVo7hSnlyALxeZEVjO0oUhIibNV3nb8z25pgy&#10;pEO2lucT5AQD5J1QEFHUDpEIZkcJqB0SmkWfa3lzOnwsaWriGkI7VJsjptqg0jLiDCipa3oxSd9Y&#10;sjLJyjOLRyjSVQzgJyn22z7fXYY07Wxtc8T79HYgenBsLTHtDUKyAY/Mxn5xWuMdLkJZBMGOEiWt&#10;9b//tZ/8kXBopaTDSUGAfu3Bc0T6u0Eqfp3O52m0sjI/PS9R8a8t29cWs9dXFm9riu+CY1lM/lE9&#10;icJb/YhDvUpZ0QSGYe7hKkblKg4TjM8C46tVdsNxchBvzL1jKXhCLgH+0D+CdyO1InLy1j5NFVTv&#10;GDb4ppPGrvbRCpnp94Ir0jYpOIqZwOOzkWb9tZ69Xh635R8AAAD//wMAUEsDBBQABgAIAAAAIQAH&#10;xhfa3wAAAAkBAAAPAAAAZHJzL2Rvd25yZXYueG1sTI/BasMwDIbvg72D0WCXsTrtlnRkcUoZlN0K&#10;awO7urGahMVyZjtt+vZTT+tNP/r49alYTbYXJ/Shc6RgPktAINXOdNQoqPab5zcQIWoyuneECi4Y&#10;YFXe3xU6N+5MX3jaxUZwCYVcK2hjHHIpQ92i1WHmBiTeHZ23OnL0jTRen7nc9nKRJJm0uiO+0OoB&#10;P1qsf3ajVXCsK/n5LX83+8Zvq+V6GtPL9kmpx4dp/Q4i4hT/YbjqszqU7HRwI5kges5pljF6HV5A&#10;MLBYvs5BHBSkSQqyLOTtB+UfAAAA//8DAFBLAQItABQABgAIAAAAIQC2gziS/gAAAOEBAAATAAAA&#10;AAAAAAAAAAAAAAAAAABbQ29udGVudF9UeXBlc10ueG1sUEsBAi0AFAAGAAgAAAAhADj9If/WAAAA&#10;lAEAAAsAAAAAAAAAAAAAAAAALwEAAF9yZWxzLy5yZWxzUEsBAi0AFAAGAAgAAAAhANupiiB9AgAA&#10;JAUAAA4AAAAAAAAAAAAAAAAALgIAAGRycy9lMm9Eb2MueG1sUEsBAi0AFAAGAAgAAAAhAAfGF9rf&#10;AAAACQEAAA8AAAAAAAAAAAAAAAAA1wQAAGRycy9kb3ducmV2LnhtbFBLBQYAAAAABAAEAPMAAADj&#10;BQAAAAA=&#10;" fillcolor="window" strokecolor="window" strokeweight="1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٥ ساعت</w:t>
                      </w:r>
                    </w:p>
                  </w:txbxContent>
                </v:textbox>
              </v:rect>
            </w:pict>
          </mc:Fallback>
        </mc:AlternateContent>
      </w:r>
      <w:r w:rsidRPr="000C77F1">
        <w:rPr>
          <w:noProof/>
          <w:lang w:eastAsia="en-US" w:bidi="ar-SA"/>
        </w:rPr>
        <mc:AlternateContent>
          <mc:Choice Requires="wps">
            <w:drawing>
              <wp:anchor distT="0" distB="0" distL="114300" distR="114300" simplePos="0" relativeHeight="251665408" behindDoc="0" locked="0" layoutInCell="1" allowOverlap="1" wp14:anchorId="09A27953" wp14:editId="39152405">
                <wp:simplePos x="0" y="0"/>
                <wp:positionH relativeFrom="column">
                  <wp:posOffset>-2540</wp:posOffset>
                </wp:positionH>
                <wp:positionV relativeFrom="paragraph">
                  <wp:posOffset>108540</wp:posOffset>
                </wp:positionV>
                <wp:extent cx="776176" cy="212651"/>
                <wp:effectExtent l="0" t="0" r="24130" b="16510"/>
                <wp:wrapNone/>
                <wp:docPr id="32" name="Rectangle 32"/>
                <wp:cNvGraphicFramePr/>
                <a:graphic xmlns:a="http://schemas.openxmlformats.org/drawingml/2006/main">
                  <a:graphicData uri="http://schemas.microsoft.com/office/word/2010/wordprocessingShape">
                    <wps:wsp>
                      <wps:cNvSpPr/>
                      <wps:spPr>
                        <a:xfrm>
                          <a:off x="0" y="0"/>
                          <a:ext cx="776176" cy="212651"/>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٤ ساعت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7953" id="Rectangle 32" o:spid="_x0000_s1031" style="position:absolute;left:0;text-align:left;margin-left:-.2pt;margin-top:8.55pt;width:61.1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NSfgIAACQFAAAOAAAAZHJzL2Uyb0RvYy54bWysVEtv2zAMvg/YfxB0Xx17bdIZdYqgRYYB&#10;RVu0HXpmZCkWoNckJXb260fJ7nM7FfNBJkWKj08fdXY+aEX23AdpTUPLoxkl3DDbSrNt6M+H9ZdT&#10;SkIE04Kyhjf0wAM9X37+dNa7mle2s6rlnmAQE+reNbSL0dVFEVjHNYQj67hBo7BeQ0TVb4vWQ4/R&#10;tSqq2Wxe9Na3zlvGQ8Ddy9FIlzm+EJzFGyECj0Q1FGuLefV53aS1WJ5BvfXgOsmmMuADVWiQBpM+&#10;h7qECGTn5V+htGTeBiviEbO6sEJIxnMP2E05e9fNfQeO514QnOCeYQr/Lyy73t96ItuGfq0oMaDx&#10;ju4QNTBbxQnuIUC9CzX63btbP2kBxdTtILxOf+yDDBnUwzOofIiE4eZiMS8Xc0oYmqqymp+UKWbx&#10;ctj5EL9zq0kSGuoxe4YS9lchjq5PLilXsEq2a6lUVg7hQnmyB7xeZEVre0oUhIibDV3nb8r25pgy&#10;pEe2VosZcoIB8k4oiChqh0gEs6UE1BYJzaLPtbw5HT6WNDVxCaEbq80RU21QaxlxBpTUDT2dpW8q&#10;WZlk5ZnFExTpKkbwkxSHzZDv7iSdSDsb2x7wPr0diR4cW0tMe4WQ3IJHZmO/OK3xBhehLIJgJ4mS&#10;zvrf/9pP/kg4tFLS46QgQL924Dki/cMgFb+Vx8dptLJyfLKoUPGvLZvXFrPTFxZvq8R3wbEsJv+o&#10;nkThrX7EoV6lrGgCwzD3eBWTchHHCcZngfHVKrvhODmIV+besRQ8IZcAfxgewbuJWhE5eW2fpgrq&#10;dwwbfdNJY1e7aIXM9HvBFWmbFBzFTODp2Uiz/lrPXi+P2/IPAAAA//8DAFBLAwQUAAYACAAAACEA&#10;e+VjEd0AAAAHAQAADwAAAGRycy9kb3ducmV2LnhtbEyPQWvCQBCF74X+h2WEXopuIlVLmo1IQXoT&#10;qgGva3ZMgtnZdHej8d93PLXHN+/x3jf5erSduKIPrSMF6SwBgVQ501KtoDxsp+8gQtRkdOcIFdwx&#10;wLp4fsp1ZtyNvvG6j7XgEgqZVtDE2GdShqpBq8PM9UjsnZ23OrL0tTRe37jcdnKeJEtpdUu80Oge&#10;PxusLvvBKjhXpfw6yp/tofa7crUZh8V996rUy2TcfICIOMa/MDzwGR0KZjq5gUwQnYLpGwf5vEpB&#10;POx5yp+cFCySJcgil//5i18AAAD//wMAUEsBAi0AFAAGAAgAAAAhALaDOJL+AAAA4QEAABMAAAAA&#10;AAAAAAAAAAAAAAAAAFtDb250ZW50X1R5cGVzXS54bWxQSwECLQAUAAYACAAAACEAOP0h/9YAAACU&#10;AQAACwAAAAAAAAAAAAAAAAAvAQAAX3JlbHMvLnJlbHNQSwECLQAUAAYACAAAACEAHqBjUn4CAAAk&#10;BQAADgAAAAAAAAAAAAAAAAAuAgAAZHJzL2Uyb0RvYy54bWxQSwECLQAUAAYACAAAACEAe+VjEd0A&#10;AAAHAQAADwAAAAAAAAAAAAAAAADYBAAAZHJzL2Rvd25yZXYueG1sUEsFBgAAAAAEAAQA8wAAAOIF&#10;AAAAAA==&#10;" fillcolor="window" strokecolor="window" strokeweight="1pt">
                <v:textbox>
                  <w:txbxContent>
                    <w:p w:rsidR="00E8159F" w:rsidRPr="008C0E42" w:rsidRDefault="00E8159F" w:rsidP="008C0E42">
                      <w:pPr>
                        <w:jc w:val="center"/>
                        <w:rPr>
                          <w:rFonts w:cs="Nazanin"/>
                          <w:b/>
                          <w:bCs/>
                          <w:color w:val="000000" w:themeColor="text1"/>
                          <w:sz w:val="18"/>
                          <w:szCs w:val="18"/>
                          <w:lang w:bidi="fa-IR"/>
                          <w14:textOutline w14:w="9525" w14:cap="flat" w14:cmpd="sng" w14:algn="ctr">
                            <w14:noFill/>
                            <w14:prstDash w14:val="solid"/>
                            <w14:round/>
                          </w14:textOutline>
                        </w:rPr>
                      </w:pPr>
                      <w:r w:rsidRPr="008C0E42">
                        <w:rPr>
                          <w:rFonts w:cs="Nazanin" w:hint="cs"/>
                          <w:b/>
                          <w:bCs/>
                          <w:color w:val="000000" w:themeColor="text1"/>
                          <w:sz w:val="18"/>
                          <w:szCs w:val="18"/>
                          <w:rtl/>
                          <w:lang w:bidi="fa-IR"/>
                          <w14:textOutline w14:w="9525" w14:cap="flat" w14:cmpd="sng" w14:algn="ctr">
                            <w14:noFill/>
                            <w14:prstDash w14:val="solid"/>
                            <w14:round/>
                          </w14:textOutline>
                        </w:rPr>
                        <w:t>٤ ساعت</w:t>
                      </w:r>
                    </w:p>
                  </w:txbxContent>
                </v:textbox>
              </v:rect>
            </w:pict>
          </mc:Fallback>
        </mc:AlternateContent>
      </w:r>
    </w:p>
    <w:p w:rsidR="008C0E42" w:rsidRDefault="008C0E42" w:rsidP="008C0E42">
      <w:pPr>
        <w:pStyle w:val="ae"/>
        <w:jc w:val="left"/>
        <w:rPr>
          <w:color w:val="000000" w:themeColor="text1"/>
          <w:sz w:val="18"/>
          <w:szCs w:val="20"/>
          <w:rtl/>
        </w:rPr>
      </w:pPr>
    </w:p>
    <w:p w:rsidR="008C0E42" w:rsidRDefault="004D4862" w:rsidP="008C0E42">
      <w:pPr>
        <w:pStyle w:val="ae"/>
        <w:jc w:val="right"/>
        <w:rPr>
          <w:color w:val="000000" w:themeColor="text1"/>
          <w:sz w:val="18"/>
          <w:szCs w:val="20"/>
          <w:rtl/>
        </w:rPr>
      </w:pPr>
      <w:r w:rsidRPr="000C77F1">
        <w:rPr>
          <w:noProof/>
          <w:lang w:eastAsia="en-US" w:bidi="ar-SA"/>
        </w:rPr>
        <mc:AlternateContent>
          <mc:Choice Requires="wps">
            <w:drawing>
              <wp:anchor distT="0" distB="0" distL="114300" distR="114300" simplePos="0" relativeHeight="251671552" behindDoc="0" locked="0" layoutInCell="1" allowOverlap="1" wp14:anchorId="2365BAA4" wp14:editId="10B5E246">
                <wp:simplePos x="0" y="0"/>
                <wp:positionH relativeFrom="margin">
                  <wp:posOffset>4111307</wp:posOffset>
                </wp:positionH>
                <wp:positionV relativeFrom="paragraph">
                  <wp:posOffset>44768</wp:posOffset>
                </wp:positionV>
                <wp:extent cx="493395" cy="2354580"/>
                <wp:effectExtent l="2858" t="0" r="23812" b="23813"/>
                <wp:wrapNone/>
                <wp:docPr id="2" name="Rectangle 2"/>
                <wp:cNvGraphicFramePr/>
                <a:graphic xmlns:a="http://schemas.openxmlformats.org/drawingml/2006/main">
                  <a:graphicData uri="http://schemas.microsoft.com/office/word/2010/wordprocessingShape">
                    <wps:wsp>
                      <wps:cNvSpPr/>
                      <wps:spPr>
                        <a:xfrm rot="5400000">
                          <a:off x="0" y="0"/>
                          <a:ext cx="493395" cy="23545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59F" w:rsidRDefault="00E8159F" w:rsidP="004D4862">
                            <w:r>
                              <w:rPr>
                                <w:noProof/>
                                <w:lang w:eastAsia="en-US"/>
                              </w:rPr>
                              <w:drawing>
                                <wp:inline distT="0" distB="0" distL="0" distR="0" wp14:anchorId="51A2EFA9" wp14:editId="72D10686">
                                  <wp:extent cx="362309" cy="224142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163" cy="29272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5BAA4" id="Rectangle 2" o:spid="_x0000_s1032" style="position:absolute;left:0;text-align:left;margin-left:323.7pt;margin-top:3.55pt;width:38.85pt;height:185.4pt;rotation:90;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WDpwIAAMwFAAAOAAAAZHJzL2Uyb0RvYy54bWysVMFu2zAMvQ/YPwi6r06cpGuDOkWQosOA&#10;oi3aDj0rshQbkCVNUmJnXz+Kst2u6y7FfDBEkXwkn0heXHaNIgfhfG10QacnE0qE5qas9a6gP56u&#10;v5xR4gPTJVNGi4IehaeXq8+fLlq7FLmpjCqFIwCi/bK1Ba1CsMss87wSDfMnxgoNSmlcwwKIbpeV&#10;jrWA3qgsn0xOs9a40jrDhfdwe5WUdIX4Ugoe7qT0IhBVUMgt4N/hfxv/2eqCLXeO2armfRrsA1k0&#10;rNYQdIS6YoGRvav/gmpq7ow3Mpxw02RGypoLrAGqmU7eVPNYMSuwFiDH25Em//9g+e3h3pG6LGhO&#10;iWYNPNEDkMb0TgmSR3pa65dg9WjvXS95OMZaO+ka4gxwuphP4ocMQE2kQ4KPI8GiC4TD5fx8Njtf&#10;UMJBlc8W88UZvkCWsCKmdT58E6Yh8VBQB7kgKjvc+ADxwXQwiebeqLq8rpVCITaN2ChHDgyee7ub&#10;xvzB4w8rpT/kCDDRM4t0JALwFI5KRDylH4QEHqHIHBPGDn5JhnEudJgmVcVKkXJcIG19lkP6mDMC&#10;RmQJ1Y3YPcBgmUAG7ATT20dXgQMwOqf3+UdiyXn0wMhGh9G5qbVx71WmoKo+crIfSErURJZCt+2w&#10;x06Hhtqa8gh9h80DY+ktv67hwW+YD/fMwQTCJWyVcAc/qUxbUNOfKKmM+/XefbSHwQAtJS1MdEH9&#10;zz1zghL1XcPInE/n87gCUJgvvuYguNea7WuN3jcbA100xezwGO2DGo7SmeYZls86RgUV0xxiF5QH&#10;NwibkDYNrC8u1ms0g7G3LNzoR8sjeOQ5NvRT98yc7bs+wLzcmmH62fJN8yfb6KnNeh+MrHEyItOJ&#10;1/4FYGVgK/XrLe6k1zJavSzh1W8AAAD//wMAUEsDBBQABgAIAAAAIQBCgQrm4gAAAAsBAAAPAAAA&#10;ZHJzL2Rvd25yZXYueG1sTI/BTsMwEETvSPyDtUhcELWT0CYNcSpA9AZItOXuxCYJjddR7LYpX89y&#10;guNqnmbeFqvJ9uxoRt85lBDNBDCDtdMdNhJ22/VtBswHhVr1Do2Es/GwKi8vCpVrd8J3c9yEhlEJ&#10;+lxJaEMYcs593Rqr/MwNBin7dKNVgc6x4XpUJyq3PY+FWHCrOqSFVg3mqTX1fnOwEu5eX77j9Ly8&#10;qT6iry572z+vq0ch5fXV9HAPLJgp/MHwq0/qUJJT5Q6oPeslzIVYEkrBPFkAIyJLoxRYJSFOogR4&#10;WfD/P5Q/AAAA//8DAFBLAQItABQABgAIAAAAIQC2gziS/gAAAOEBAAATAAAAAAAAAAAAAAAAAAAA&#10;AABbQ29udGVudF9UeXBlc10ueG1sUEsBAi0AFAAGAAgAAAAhADj9If/WAAAAlAEAAAsAAAAAAAAA&#10;AAAAAAAALwEAAF9yZWxzLy5yZWxzUEsBAi0AFAAGAAgAAAAhAALIZYOnAgAAzAUAAA4AAAAAAAAA&#10;AAAAAAAALgIAAGRycy9lMm9Eb2MueG1sUEsBAi0AFAAGAAgAAAAhAEKBCubiAAAACwEAAA8AAAAA&#10;AAAAAAAAAAAAAQUAAGRycy9kb3ducmV2LnhtbFBLBQYAAAAABAAEAPMAAAAQBgAAAAA=&#10;" fillcolor="white [3212]" strokecolor="white [3212]" strokeweight="2pt">
                <v:textbox>
                  <w:txbxContent>
                    <w:p w:rsidR="00E8159F" w:rsidRDefault="00E8159F" w:rsidP="004D4862">
                      <w:r>
                        <w:rPr>
                          <w:noProof/>
                          <w:lang w:eastAsia="en-US"/>
                        </w:rPr>
                        <w:drawing>
                          <wp:inline distT="0" distB="0" distL="0" distR="0" wp14:anchorId="51A2EFA9" wp14:editId="72D10686">
                            <wp:extent cx="362309" cy="224142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163" cy="2927216"/>
                                    </a:xfrm>
                                    <a:prstGeom prst="rect">
                                      <a:avLst/>
                                    </a:prstGeom>
                                  </pic:spPr>
                                </pic:pic>
                              </a:graphicData>
                            </a:graphic>
                          </wp:inline>
                        </w:drawing>
                      </w:r>
                    </w:p>
                  </w:txbxContent>
                </v:textbox>
                <w10:wrap anchorx="margin"/>
              </v:rect>
            </w:pict>
          </mc:Fallback>
        </mc:AlternateContent>
      </w:r>
      <w:r w:rsidR="008C0E42" w:rsidRPr="000C77F1">
        <w:rPr>
          <w:noProof/>
          <w:lang w:eastAsia="en-US" w:bidi="ar-SA"/>
        </w:rPr>
        <w:drawing>
          <wp:inline distT="0" distB="0" distL="0" distR="0" wp14:anchorId="2CB64FDA" wp14:editId="69222F6A">
            <wp:extent cx="826475" cy="826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6053" cy="856053"/>
                    </a:xfrm>
                    <a:prstGeom prst="rect">
                      <a:avLst/>
                    </a:prstGeom>
                  </pic:spPr>
                </pic:pic>
              </a:graphicData>
            </a:graphic>
          </wp:inline>
        </w:drawing>
      </w:r>
      <w:r w:rsidR="008C0E42">
        <w:rPr>
          <w:color w:val="000000" w:themeColor="text1"/>
          <w:sz w:val="18"/>
          <w:szCs w:val="20"/>
        </w:rPr>
        <w:t xml:space="preserve">    </w:t>
      </w:r>
      <w:r w:rsidR="008C0E42" w:rsidRPr="000C77F1">
        <w:rPr>
          <w:noProof/>
          <w:lang w:eastAsia="en-US" w:bidi="ar-SA"/>
        </w:rPr>
        <w:drawing>
          <wp:inline distT="0" distB="0" distL="0" distR="0" wp14:anchorId="5F81F1D0" wp14:editId="17269F84">
            <wp:extent cx="839470" cy="836157"/>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4996" cy="871543"/>
                    </a:xfrm>
                    <a:prstGeom prst="rect">
                      <a:avLst/>
                    </a:prstGeom>
                  </pic:spPr>
                </pic:pic>
              </a:graphicData>
            </a:graphic>
          </wp:inline>
        </w:drawing>
      </w:r>
      <w:r w:rsidR="008C0E42">
        <w:rPr>
          <w:color w:val="000000" w:themeColor="text1"/>
          <w:sz w:val="18"/>
          <w:szCs w:val="20"/>
        </w:rPr>
        <w:t xml:space="preserve">   </w:t>
      </w:r>
      <w:r w:rsidR="008C0E42" w:rsidRPr="000C77F1">
        <w:rPr>
          <w:noProof/>
          <w:lang w:eastAsia="en-US" w:bidi="ar-SA"/>
        </w:rPr>
        <w:drawing>
          <wp:inline distT="0" distB="0" distL="0" distR="0" wp14:anchorId="3FC25475" wp14:editId="1D2EED9D">
            <wp:extent cx="839972" cy="8399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9748" cy="859748"/>
                    </a:xfrm>
                    <a:prstGeom prst="rect">
                      <a:avLst/>
                    </a:prstGeom>
                  </pic:spPr>
                </pic:pic>
              </a:graphicData>
            </a:graphic>
          </wp:inline>
        </w:drawing>
      </w:r>
    </w:p>
    <w:p w:rsidR="008C0E42" w:rsidRDefault="008C0E42" w:rsidP="008C0E42">
      <w:pPr>
        <w:pStyle w:val="ae"/>
        <w:jc w:val="left"/>
        <w:rPr>
          <w:color w:val="000000" w:themeColor="text1"/>
          <w:sz w:val="18"/>
          <w:szCs w:val="20"/>
        </w:rPr>
      </w:pPr>
    </w:p>
    <w:p w:rsidR="008C0E42" w:rsidRDefault="004D4862" w:rsidP="008C0E42">
      <w:pPr>
        <w:pStyle w:val="ae"/>
        <w:jc w:val="left"/>
        <w:rPr>
          <w:color w:val="000000" w:themeColor="text1"/>
          <w:sz w:val="18"/>
          <w:szCs w:val="20"/>
        </w:rPr>
      </w:pPr>
      <w:r w:rsidRPr="000C77F1">
        <w:rPr>
          <w:noProof/>
          <w:lang w:eastAsia="en-US" w:bidi="ar-SA"/>
        </w:rPr>
        <mc:AlternateContent>
          <mc:Choice Requires="wps">
            <w:drawing>
              <wp:anchor distT="0" distB="0" distL="114300" distR="114300" simplePos="0" relativeHeight="251673600" behindDoc="0" locked="0" layoutInCell="1" allowOverlap="1" wp14:anchorId="2C5E6319" wp14:editId="3C0C7F5D">
                <wp:simplePos x="0" y="0"/>
                <wp:positionH relativeFrom="margin">
                  <wp:posOffset>5476151</wp:posOffset>
                </wp:positionH>
                <wp:positionV relativeFrom="paragraph">
                  <wp:posOffset>22711</wp:posOffset>
                </wp:positionV>
                <wp:extent cx="732790" cy="499731"/>
                <wp:effectExtent l="0" t="0" r="10160" b="15240"/>
                <wp:wrapNone/>
                <wp:docPr id="7" name="Rectangle 7"/>
                <wp:cNvGraphicFramePr/>
                <a:graphic xmlns:a="http://schemas.openxmlformats.org/drawingml/2006/main">
                  <a:graphicData uri="http://schemas.microsoft.com/office/word/2010/wordprocessingShape">
                    <wps:wsp>
                      <wps:cNvSpPr/>
                      <wps:spPr>
                        <a:xfrm>
                          <a:off x="0" y="0"/>
                          <a:ext cx="732790" cy="499731"/>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E8159F" w:rsidRPr="004D4862" w:rsidRDefault="00E8159F" w:rsidP="004D4862">
                            <w:pPr>
                              <w:jc w:val="center"/>
                              <w:rPr>
                                <w:rFonts w:ascii="Vani" w:hAnsi="Vani" w:cs="Nazanin"/>
                                <w:sz w:val="18"/>
                                <w:szCs w:val="18"/>
                              </w:rPr>
                            </w:pPr>
                            <w:r>
                              <w:rPr>
                                <w:rFonts w:ascii="Vani" w:hAnsi="Vani" w:cs="Nazanin"/>
                                <w:sz w:val="18"/>
                                <w:szCs w:val="18"/>
                              </w:rPr>
                              <w:t>Volume</w:t>
                            </w:r>
                            <w:r>
                              <w:rPr>
                                <w:rFonts w:ascii="Vani" w:hAnsi="Vani" w:cs="Nazanin"/>
                                <w:sz w:val="18"/>
                                <w:szCs w:val="18"/>
                              </w:rPr>
                              <w:br/>
                            </w:r>
                            <w:r w:rsidRPr="004D4862">
                              <w:rPr>
                                <w:rFonts w:ascii="Vani" w:hAnsi="Vani" w:cs="Nazanin"/>
                                <w:sz w:val="18"/>
                                <w:szCs w:val="18"/>
                              </w:rPr>
                              <w:t>fraction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E6319" id="Rectangle 7" o:spid="_x0000_s1033" style="position:absolute;left:0;text-align:left;margin-left:431.2pt;margin-top:1.8pt;width:57.7pt;height:3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qagwIAAGMFAAAOAAAAZHJzL2Uyb0RvYy54bWysVEtPGzEQvlfqf7B8L5uEtCERGxSBqCoh&#10;QEDF2fHaiVXb49pOdtNf37H3QUpzqnrxzuy8v3lcXjVGk73wQYEt6fhsRImwHCplNyX9/nL76YKS&#10;EJmtmAYrSnoQgV4tP364rN1CTGALuhKeoBMbFrUr6TZGtyiKwLfCsHAGTlgUSvCGRWT9pqg8q9G7&#10;0cVkNPpS1OAr54GLEPDvTSuky+xfSsHjg5RBRKJLirnF/Pr8rtNbLC/ZYuOZ2yrepcH+IQvDlMWg&#10;g6sbFhnZefWXK6O4hwAynnEwBUipuMg1YDXj0btqnrfMiVwLghPcAFP4f275/f7RE1WVdEaJZQZb&#10;9ISgMbvRgswSPLULC9R6do++4wKSqdZGepO+WAVpMqSHAVLRRMLx5+x8Mpsj8BxF0/l8dj5OPos3&#10;Y+dD/CrAkESU1GPwDCTb34XYqvYqKZa26Q2gVXWrtM5MmhVxrT3ZM+zyetOHONLCgMmySMW06Wcq&#10;HrRovT4JiShgwpMcPc/fm0/GubDxvEtdW9ROZhIzGAzHpwx17JPpdJOZyHM5GI5OGf4ZcbDIUcHG&#10;wdgoC/6Ug+rHELnV76tva07lx2bddK3vOruG6oDj4KHdk+D4rcK23LEQH5nHxcBO4rLHB3ykhrqk&#10;0FGUbMH/OvU/6eO8opSSGhetpOHnjnlBif5mcZLn4+k0bWZmpp9nE2T8sWR9LLE7cw3Y5TGeFccz&#10;mfSj7knpwbziTVilqChilmPskvLoe+Y6tgcArwoXq1VWw210LN7ZZ8eT84RzGruX5pV5181mxKG+&#10;h34p2eLdiLa6ydLCahdBqjy/CekW164DuMl5A7qrk07FMZ+13m7j8jcAAAD//wMAUEsDBBQABgAI&#10;AAAAIQDnhYcw3gAAAAgBAAAPAAAAZHJzL2Rvd25yZXYueG1sTI9BTsMwEEX3SNzBGiQ2FXWaorQN&#10;caqqiAULVCgcwImHJMIeR7GThtszrGA5el9/3i/2s7NiwiF0nhSslgkIpNqbjhoFH+9Pd1sQIWoy&#10;2npCBd8YYF9eXxU6N/5CbzidYyO4hEKuFbQx9rmUoW7R6bD0PRKzTz84HfkcGmkGfeFyZ2WaJJl0&#10;uiP+0Ooejy3WX+fRKTjG07R4rKqDNePiNexensPK90rd3syHBxAR5/gXhl99VoeSnSo/kgnCKthm&#10;6T1HFawzEMx3mw1PqRika5BlIf8PKH8AAAD//wMAUEsBAi0AFAAGAAgAAAAhALaDOJL+AAAA4QEA&#10;ABMAAAAAAAAAAAAAAAAAAAAAAFtDb250ZW50X1R5cGVzXS54bWxQSwECLQAUAAYACAAAACEAOP0h&#10;/9YAAACUAQAACwAAAAAAAAAAAAAAAAAvAQAAX3JlbHMvLnJlbHNQSwECLQAUAAYACAAAACEAFYM6&#10;moMCAABjBQAADgAAAAAAAAAAAAAAAAAuAgAAZHJzL2Uyb0RvYy54bWxQSwECLQAUAAYACAAAACEA&#10;54WHMN4AAAAIAQAADwAAAAAAAAAAAAAAAADdBAAAZHJzL2Rvd25yZXYueG1sUEsFBgAAAAAEAAQA&#10;8wAAAOgFAAAAAA==&#10;" fillcolor="white [3201]" strokecolor="white [3212]" strokeweight="2pt">
                <v:textbox>
                  <w:txbxContent>
                    <w:p w:rsidR="00E8159F" w:rsidRPr="004D4862" w:rsidRDefault="00E8159F" w:rsidP="004D4862">
                      <w:pPr>
                        <w:jc w:val="center"/>
                        <w:rPr>
                          <w:rFonts w:ascii="Vani" w:hAnsi="Vani" w:cs="Nazanin"/>
                          <w:sz w:val="18"/>
                          <w:szCs w:val="18"/>
                        </w:rPr>
                      </w:pPr>
                      <w:r>
                        <w:rPr>
                          <w:rFonts w:ascii="Vani" w:hAnsi="Vani" w:cs="Nazanin"/>
                          <w:sz w:val="18"/>
                          <w:szCs w:val="18"/>
                        </w:rPr>
                        <w:t>Volume</w:t>
                      </w:r>
                      <w:r>
                        <w:rPr>
                          <w:rFonts w:ascii="Vani" w:hAnsi="Vani" w:cs="Nazanin"/>
                          <w:sz w:val="18"/>
                          <w:szCs w:val="18"/>
                        </w:rPr>
                        <w:br/>
                      </w:r>
                      <w:r w:rsidRPr="004D4862">
                        <w:rPr>
                          <w:rFonts w:ascii="Vani" w:hAnsi="Vani" w:cs="Nazanin"/>
                          <w:sz w:val="18"/>
                          <w:szCs w:val="18"/>
                        </w:rPr>
                        <w:t>fraction</w:t>
                      </w:r>
                    </w:p>
                  </w:txbxContent>
                </v:textbox>
                <w10:wrap anchorx="margin"/>
              </v:rect>
            </w:pict>
          </mc:Fallback>
        </mc:AlternateContent>
      </w:r>
    </w:p>
    <w:p w:rsidR="008C0E42" w:rsidRDefault="008C0E42" w:rsidP="008C0E42">
      <w:pPr>
        <w:pStyle w:val="ae"/>
        <w:jc w:val="left"/>
        <w:rPr>
          <w:color w:val="000000" w:themeColor="text1"/>
          <w:sz w:val="18"/>
          <w:szCs w:val="20"/>
        </w:rPr>
      </w:pPr>
    </w:p>
    <w:p w:rsidR="008C0E42" w:rsidRDefault="008C0E42" w:rsidP="008C0E42">
      <w:pPr>
        <w:pStyle w:val="ae"/>
        <w:jc w:val="left"/>
        <w:rPr>
          <w:color w:val="000000" w:themeColor="text1"/>
          <w:sz w:val="18"/>
          <w:szCs w:val="20"/>
        </w:rPr>
      </w:pPr>
    </w:p>
    <w:p w:rsidR="008C0E42" w:rsidRDefault="008C0E42" w:rsidP="008C0E42">
      <w:pPr>
        <w:pStyle w:val="ae"/>
        <w:jc w:val="left"/>
        <w:rPr>
          <w:color w:val="000000" w:themeColor="text1"/>
          <w:sz w:val="18"/>
          <w:szCs w:val="20"/>
        </w:rPr>
      </w:pPr>
    </w:p>
    <w:p w:rsidR="008C0E42" w:rsidRDefault="004D4862" w:rsidP="004D4862">
      <w:pPr>
        <w:pStyle w:val="ae"/>
        <w:rPr>
          <w:color w:val="000000" w:themeColor="text1"/>
          <w:sz w:val="18"/>
          <w:szCs w:val="20"/>
          <w:rtl/>
        </w:rPr>
      </w:pPr>
      <w:r w:rsidRPr="007B5236">
        <w:rPr>
          <w:rFonts w:hint="cs"/>
          <w:b/>
          <w:bCs/>
          <w:rtl/>
        </w:rPr>
        <w:t>شکل.٣</w:t>
      </w:r>
      <w:r w:rsidRPr="007B5236">
        <w:rPr>
          <w:rFonts w:hint="cs"/>
          <w:rtl/>
        </w:rPr>
        <w:t xml:space="preserve"> مدلسازی ته نشینی در نانوسیال %۰.٦٤ آلومینیوم اکسید </w:t>
      </w:r>
      <w:r w:rsidRPr="007B5236">
        <w:rPr>
          <w:rFonts w:ascii="Times New Roman" w:hAnsi="Times New Roman" w:cs="Times New Roman" w:hint="cs"/>
          <w:rtl/>
        </w:rPr>
        <w:t>–</w:t>
      </w:r>
      <w:r w:rsidRPr="007B5236">
        <w:rPr>
          <w:rFonts w:hint="cs"/>
          <w:rtl/>
        </w:rPr>
        <w:t xml:space="preserve"> آب با استفاده از حلگر </w:t>
      </w:r>
      <w:r w:rsidRPr="007B5236">
        <w:t>driftFluxFoam</w:t>
      </w:r>
      <w:r w:rsidRPr="007B5236">
        <w:rPr>
          <w:rFonts w:hint="cs"/>
          <w:rtl/>
        </w:rPr>
        <w:t xml:space="preserve"> در</w:t>
      </w:r>
      <w:r>
        <w:t xml:space="preserve"> </w:t>
      </w:r>
      <w:r w:rsidRPr="007B5236">
        <w:rPr>
          <w:rFonts w:hint="cs"/>
          <w:rtl/>
        </w:rPr>
        <w:t>داخل یک حفره دوبعدی</w:t>
      </w:r>
      <w:r>
        <w:rPr>
          <w:color w:val="000000" w:themeColor="text1"/>
          <w:sz w:val="18"/>
          <w:szCs w:val="20"/>
          <w:rtl/>
        </w:rPr>
        <w:br/>
      </w:r>
    </w:p>
    <w:p w:rsidR="004D4862" w:rsidRPr="004D4862" w:rsidRDefault="004D4862" w:rsidP="00E8159F">
      <w:pPr>
        <w:pStyle w:val="ae"/>
        <w:rPr>
          <w:color w:val="000000" w:themeColor="text1"/>
          <w:sz w:val="18"/>
          <w:szCs w:val="20"/>
        </w:rPr>
      </w:pPr>
      <w:r w:rsidRPr="000C77F1">
        <w:rPr>
          <w:noProof/>
          <w:lang w:eastAsia="en-US" w:bidi="ar-SA"/>
        </w:rPr>
        <w:drawing>
          <wp:inline distT="0" distB="0" distL="0" distR="0" wp14:anchorId="467EDEFD" wp14:editId="0C3D5F56">
            <wp:extent cx="2931160" cy="760974"/>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31160" cy="760974"/>
                    </a:xfrm>
                    <a:prstGeom prst="rect">
                      <a:avLst/>
                    </a:prstGeom>
                  </pic:spPr>
                </pic:pic>
              </a:graphicData>
            </a:graphic>
          </wp:inline>
        </w:drawing>
      </w:r>
      <w:r>
        <w:rPr>
          <w:b/>
          <w:bCs/>
        </w:rPr>
        <w:br/>
      </w:r>
      <w:r w:rsidRPr="007B5236">
        <w:rPr>
          <w:rFonts w:hint="cs"/>
          <w:b/>
          <w:bCs/>
          <w:rtl/>
        </w:rPr>
        <w:t>شکل.٤</w:t>
      </w:r>
      <w:r w:rsidRPr="007B5236">
        <w:rPr>
          <w:rFonts w:hint="cs"/>
          <w:rtl/>
        </w:rPr>
        <w:t xml:space="preserve"> بررسی پایداری نانوسیال %۰.٦٤ الومینیوم اکسید </w:t>
      </w:r>
      <w:r w:rsidRPr="007B5236">
        <w:rPr>
          <w:rFonts w:ascii="Times New Roman" w:hAnsi="Times New Roman" w:cs="Times New Roman" w:hint="cs"/>
          <w:rtl/>
        </w:rPr>
        <w:t>–</w:t>
      </w:r>
      <w:r w:rsidRPr="007B5236">
        <w:rPr>
          <w:rFonts w:hint="cs"/>
          <w:rtl/>
        </w:rPr>
        <w:t xml:space="preserve"> آب </w:t>
      </w:r>
      <w:r>
        <w:rPr>
          <w:rFonts w:hint="cs"/>
          <w:rtl/>
        </w:rPr>
        <w:t xml:space="preserve">بدون وجود </w:t>
      </w:r>
      <w:r>
        <w:rPr>
          <w:rtl/>
        </w:rPr>
        <w:br/>
      </w:r>
      <w:r>
        <w:rPr>
          <w:rFonts w:hint="cs"/>
          <w:rtl/>
        </w:rPr>
        <w:t>متعادل</w:t>
      </w:r>
      <w:r w:rsidRPr="007B5236">
        <w:rPr>
          <w:rFonts w:hint="cs"/>
          <w:rtl/>
        </w:rPr>
        <w:t>ساز در گذر زمان</w:t>
      </w:r>
      <w:r w:rsidR="00925E78">
        <w:rPr>
          <w:rFonts w:hint="cs"/>
          <w:rtl/>
        </w:rPr>
        <w:t xml:space="preserve"> (7 ساعت)</w:t>
      </w:r>
      <w:r>
        <w:rPr>
          <w:rFonts w:hint="cs"/>
          <w:rtl/>
        </w:rPr>
        <w:t xml:space="preserve"> ون</w:t>
      </w:r>
      <w:r w:rsidRPr="007B5236">
        <w:rPr>
          <w:rFonts w:hint="cs"/>
          <w:rtl/>
        </w:rPr>
        <w:t xml:space="preserve"> و همکاران </w:t>
      </w:r>
      <w:r w:rsidRPr="007B5236">
        <w:rPr>
          <w:rFonts w:hint="cs"/>
        </w:rPr>
        <w:t>]</w:t>
      </w:r>
      <w:r w:rsidR="00E8159F" w:rsidRPr="00E8159F">
        <w:rPr>
          <w:rFonts w:hint="cs"/>
          <w:rtl/>
        </w:rPr>
        <w:t>١</w:t>
      </w:r>
      <w:r w:rsidR="00E8159F" w:rsidRPr="00E8159F">
        <w:rPr>
          <w:rFonts w:hint="cs"/>
          <w:rtl/>
          <w:lang w:bidi="ar-SA"/>
        </w:rPr>
        <w:t>٦</w:t>
      </w:r>
      <w:r w:rsidR="00E8159F" w:rsidRPr="00E8159F">
        <w:t xml:space="preserve"> </w:t>
      </w:r>
      <w:r w:rsidRPr="007B5236">
        <w:rPr>
          <w:rFonts w:hint="cs"/>
        </w:rPr>
        <w:t>[</w:t>
      </w:r>
    </w:p>
    <w:p w:rsidR="004D4862" w:rsidRDefault="004D4862" w:rsidP="004D4862">
      <w:pPr>
        <w:pStyle w:val="ae"/>
        <w:rPr>
          <w:rtl/>
        </w:rPr>
      </w:pPr>
    </w:p>
    <w:p w:rsidR="00596EDB" w:rsidRDefault="00673D21" w:rsidP="00596EDB">
      <w:pPr>
        <w:pStyle w:val="FigureTitle"/>
        <w:bidi w:val="0"/>
        <w:jc w:val="right"/>
        <w:rPr>
          <w:b/>
          <w:bCs/>
          <w:rtl/>
        </w:rPr>
      </w:pPr>
      <w:r w:rsidRPr="004C7383">
        <w:rPr>
          <w:rFonts w:eastAsia="Times New Roman" w:hint="cs"/>
          <w:color w:val="000000" w:themeColor="text1"/>
          <w:sz w:val="18"/>
          <w:szCs w:val="20"/>
          <w:rtl/>
        </w:rPr>
        <w:t>نتیجه اینکه حلگر مورد نظر توانایی مدلسازی انتقال حرارت و ته نشینی را دارا میباشد</w:t>
      </w:r>
      <w:r w:rsidRPr="00673D21">
        <w:rPr>
          <w:rFonts w:hint="cs"/>
          <w:b/>
          <w:bCs/>
          <w:rtl/>
          <w:lang w:bidi="ar-SA"/>
        </w:rPr>
        <w:t>.</w:t>
      </w:r>
    </w:p>
    <w:p w:rsidR="00596EDB" w:rsidRPr="00596EDB" w:rsidRDefault="00596EDB" w:rsidP="00596EDB">
      <w:pPr>
        <w:pStyle w:val="FigureTitle"/>
        <w:numPr>
          <w:ilvl w:val="0"/>
          <w:numId w:val="10"/>
        </w:numPr>
        <w:jc w:val="left"/>
        <w:rPr>
          <w:b/>
          <w:bCs/>
          <w:rtl/>
        </w:rPr>
      </w:pPr>
      <w:r>
        <w:rPr>
          <w:rFonts w:hint="cs"/>
          <w:b/>
          <w:bCs/>
          <w:rtl/>
        </w:rPr>
        <w:t>بررسی نتایج</w:t>
      </w:r>
    </w:p>
    <w:p w:rsidR="00596EDB" w:rsidRPr="00126586" w:rsidRDefault="00F41048" w:rsidP="00F41048">
      <w:pPr>
        <w:pStyle w:val="FigureTitle"/>
        <w:bidi w:val="0"/>
        <w:jc w:val="right"/>
        <w:rPr>
          <w:rFonts w:eastAsia="Times New Roman"/>
          <w:color w:val="000000" w:themeColor="text1"/>
          <w:sz w:val="18"/>
          <w:szCs w:val="20"/>
          <w:rtl/>
        </w:rPr>
      </w:pPr>
      <w:r w:rsidRPr="00126586">
        <w:rPr>
          <w:rFonts w:eastAsia="Times New Roman" w:hint="cs"/>
          <w:color w:val="000000" w:themeColor="text1"/>
          <w:sz w:val="18"/>
          <w:szCs w:val="20"/>
          <w:rtl/>
        </w:rPr>
        <w:t>محفظه های دو بعدی مثلثی شکل مدل</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سازی شده و  شبکه</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بندی طوری انجام شده که در نزدیکی دیواره به</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 xml:space="preserve"> اندازه کافی متراکم باشد. سیال درون محفظه ابتدا ساکن بوده و ذرات نانو به صورت همگن با کسر حجمی %۰.٦٤ درون آن موجود است</w:t>
      </w:r>
      <w:r w:rsidR="00126586">
        <w:rPr>
          <w:rFonts w:eastAsia="Times New Roman" w:hint="cs"/>
          <w:color w:val="000000" w:themeColor="text1"/>
          <w:sz w:val="18"/>
          <w:szCs w:val="20"/>
          <w:rtl/>
        </w:rPr>
        <w:t>.</w:t>
      </w:r>
    </w:p>
    <w:p w:rsidR="00126586" w:rsidRPr="00126586" w:rsidRDefault="007101EF" w:rsidP="00126586">
      <w:pPr>
        <w:pStyle w:val="FigureTitle"/>
        <w:bidi w:val="0"/>
        <w:jc w:val="right"/>
        <w:rPr>
          <w:rFonts w:eastAsia="Times New Roman"/>
          <w:color w:val="000000" w:themeColor="text1"/>
          <w:sz w:val="18"/>
          <w:szCs w:val="20"/>
          <w:rtl/>
        </w:rPr>
      </w:pPr>
      <w:r w:rsidRPr="00126586">
        <w:rPr>
          <w:rFonts w:eastAsia="Times New Roman" w:hint="cs"/>
          <w:color w:val="000000" w:themeColor="text1"/>
          <w:sz w:val="18"/>
          <w:szCs w:val="20"/>
          <w:rtl/>
        </w:rPr>
        <w:t>شکل</w:t>
      </w:r>
      <w:r w:rsidRPr="00126586">
        <w:rPr>
          <w:rFonts w:eastAsia="Times New Roman"/>
          <w:color w:val="000000" w:themeColor="text1"/>
          <w:sz w:val="18"/>
          <w:szCs w:val="20"/>
          <w:rtl/>
        </w:rPr>
        <w:t>٥</w:t>
      </w:r>
      <w:r w:rsidRPr="00126586">
        <w:rPr>
          <w:rFonts w:eastAsia="Times New Roman" w:hint="cs"/>
          <w:color w:val="000000" w:themeColor="text1"/>
          <w:sz w:val="18"/>
          <w:szCs w:val="20"/>
          <w:rtl/>
        </w:rPr>
        <w:t xml:space="preserve"> تغییرات عدد ناسلت متوسط دیواره دما بالا را برحسب زمان برای هندسه</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های مختلف در رایلی ١۰٥ نشان می</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دهد. ابتدا ناسلت با شیب تندی کاهش یافته و به یک مقدار کمینه می</w:t>
      </w:r>
      <w:r w:rsidRPr="00126586">
        <w:rPr>
          <w:rFonts w:eastAsia="Times New Roman"/>
          <w:color w:val="000000" w:themeColor="text1"/>
          <w:sz w:val="18"/>
          <w:szCs w:val="20"/>
          <w:rtl/>
        </w:rPr>
        <w:softHyphen/>
      </w:r>
      <w:r w:rsidR="00126586" w:rsidRPr="00126586">
        <w:rPr>
          <w:rFonts w:eastAsia="Times New Roman" w:hint="cs"/>
          <w:color w:val="000000" w:themeColor="text1"/>
          <w:sz w:val="18"/>
          <w:szCs w:val="20"/>
          <w:rtl/>
        </w:rPr>
        <w:t>رسد</w:t>
      </w:r>
      <w:r w:rsidRPr="00126586">
        <w:rPr>
          <w:rFonts w:eastAsia="Times New Roman" w:hint="cs"/>
          <w:color w:val="000000" w:themeColor="text1"/>
          <w:sz w:val="18"/>
          <w:szCs w:val="20"/>
          <w:rtl/>
        </w:rPr>
        <w:t>. با گذشت زمان مقدار ناسلت از حالت کمینه افزایش یافته و در نهایت به یک مقدار ثابت می</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رسد. شبیه</w:t>
      </w:r>
      <w:r w:rsidRPr="00126586">
        <w:rPr>
          <w:rFonts w:eastAsia="Times New Roman"/>
          <w:color w:val="000000" w:themeColor="text1"/>
          <w:sz w:val="18"/>
          <w:szCs w:val="20"/>
          <w:rtl/>
        </w:rPr>
        <w:softHyphen/>
      </w:r>
      <w:r w:rsidRPr="00126586">
        <w:rPr>
          <w:rFonts w:eastAsia="Times New Roman" w:hint="cs"/>
          <w:color w:val="000000" w:themeColor="text1"/>
          <w:sz w:val="18"/>
          <w:szCs w:val="20"/>
          <w:rtl/>
        </w:rPr>
        <w:t xml:space="preserve">سازی </w:t>
      </w:r>
      <w:r w:rsidR="00126586" w:rsidRPr="00126586">
        <w:rPr>
          <w:rFonts w:eastAsia="Times New Roman" w:hint="cs"/>
          <w:color w:val="000000" w:themeColor="text1"/>
          <w:sz w:val="18"/>
          <w:szCs w:val="20"/>
          <w:rtl/>
        </w:rPr>
        <w:t>تا لحظه</w:t>
      </w:r>
      <w:r w:rsidR="00126586" w:rsidRPr="00126586">
        <w:rPr>
          <w:rFonts w:eastAsia="Times New Roman"/>
          <w:color w:val="000000" w:themeColor="text1"/>
          <w:sz w:val="18"/>
          <w:szCs w:val="20"/>
          <w:rtl/>
        </w:rPr>
        <w:softHyphen/>
      </w:r>
      <w:r w:rsidR="00126586" w:rsidRPr="00126586">
        <w:rPr>
          <w:rFonts w:eastAsia="Times New Roman" w:hint="cs"/>
          <w:color w:val="000000" w:themeColor="text1"/>
          <w:sz w:val="18"/>
          <w:szCs w:val="20"/>
          <w:rtl/>
        </w:rPr>
        <w:t xml:space="preserve">ی ٣۰۰  دقیقه انجام شده است. </w:t>
      </w:r>
    </w:p>
    <w:p w:rsidR="004D4862" w:rsidRDefault="00126586" w:rsidP="00126586">
      <w:pPr>
        <w:pStyle w:val="FigureTitle"/>
        <w:bidi w:val="0"/>
        <w:rPr>
          <w:b/>
          <w:bCs/>
          <w:rtl/>
          <w:lang w:bidi="ar-SA"/>
        </w:rPr>
      </w:pPr>
      <w:r>
        <w:rPr>
          <w:noProof/>
          <w:lang w:eastAsia="en-US" w:bidi="ar-SA"/>
        </w:rPr>
        <w:drawing>
          <wp:inline distT="0" distB="0" distL="0" distR="0" wp14:anchorId="297F2E66" wp14:editId="0F23D5D3">
            <wp:extent cx="2846100" cy="13046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1506" cy="1316314"/>
                    </a:xfrm>
                    <a:prstGeom prst="rect">
                      <a:avLst/>
                    </a:prstGeom>
                  </pic:spPr>
                </pic:pic>
              </a:graphicData>
            </a:graphic>
          </wp:inline>
        </w:drawing>
      </w:r>
      <w:r>
        <w:rPr>
          <w:b/>
          <w:bCs/>
          <w:rtl/>
        </w:rPr>
        <w:br/>
      </w:r>
      <w:r w:rsidRPr="00126586">
        <w:rPr>
          <w:rFonts w:hint="cs"/>
          <w:b/>
          <w:bCs/>
          <w:rtl/>
          <w:lang w:bidi="ar-SA"/>
        </w:rPr>
        <w:t>شکل</w:t>
      </w:r>
      <w:r w:rsidRPr="00126586">
        <w:rPr>
          <w:b/>
          <w:bCs/>
          <w:rtl/>
          <w:lang w:bidi="ar-SA"/>
        </w:rPr>
        <w:t>٥</w:t>
      </w:r>
      <w:r>
        <w:rPr>
          <w:rFonts w:hint="cs"/>
          <w:b/>
          <w:bCs/>
          <w:rtl/>
          <w:lang w:bidi="ar-SA"/>
        </w:rPr>
        <w:t xml:space="preserve"> .تغییرات عدد ناسلت بر حسب زمان</w:t>
      </w:r>
    </w:p>
    <w:p w:rsidR="00126586" w:rsidRPr="0091005F" w:rsidRDefault="0091005F" w:rsidP="0091005F">
      <w:pPr>
        <w:pStyle w:val="FigureTitle"/>
        <w:jc w:val="left"/>
        <w:rPr>
          <w:rFonts w:eastAsia="Times New Roman"/>
          <w:color w:val="000000" w:themeColor="text1"/>
          <w:sz w:val="18"/>
          <w:szCs w:val="20"/>
          <w:rtl/>
        </w:rPr>
      </w:pPr>
      <w:r>
        <w:rPr>
          <w:rFonts w:eastAsia="Times New Roman"/>
          <w:color w:val="000000" w:themeColor="text1"/>
          <w:sz w:val="18"/>
          <w:szCs w:val="20"/>
          <w:rtl/>
          <w:lang w:bidi="ar-SA"/>
        </w:rPr>
        <w:br/>
      </w:r>
      <w:r w:rsidR="0016359B" w:rsidRPr="0016359B">
        <w:rPr>
          <w:rFonts w:eastAsia="Times New Roman" w:hint="cs"/>
          <w:color w:val="000000" w:themeColor="text1"/>
          <w:sz w:val="18"/>
          <w:szCs w:val="20"/>
          <w:rtl/>
          <w:lang w:bidi="ar-SA"/>
        </w:rPr>
        <w:t xml:space="preserve">مطابق شکل </w:t>
      </w:r>
      <w:r w:rsidR="0016359B" w:rsidRPr="0016359B">
        <w:rPr>
          <w:rFonts w:eastAsia="Times New Roman" w:hint="cs"/>
          <w:b/>
          <w:bCs/>
          <w:color w:val="000000" w:themeColor="text1"/>
          <w:sz w:val="18"/>
          <w:szCs w:val="20"/>
          <w:rtl/>
          <w:lang w:bidi="ar-SA"/>
        </w:rPr>
        <w:t>٦</w:t>
      </w:r>
      <w:r w:rsidR="0016359B" w:rsidRPr="0016359B">
        <w:rPr>
          <w:rFonts w:eastAsia="Times New Roman" w:hint="cs"/>
          <w:color w:val="000000" w:themeColor="text1"/>
          <w:sz w:val="18"/>
          <w:szCs w:val="20"/>
          <w:rtl/>
          <w:lang w:bidi="ar-SA"/>
        </w:rPr>
        <w:t xml:space="preserve"> در سه لحظه ١۰</w:t>
      </w:r>
      <w:r w:rsidR="0016359B" w:rsidRPr="0016359B">
        <w:rPr>
          <w:rFonts w:eastAsia="Times New Roman"/>
          <w:color w:val="000000" w:themeColor="text1"/>
          <w:sz w:val="18"/>
          <w:szCs w:val="20"/>
        </w:rPr>
        <w:t xml:space="preserve"> </w:t>
      </w:r>
      <w:r w:rsidR="0016359B" w:rsidRPr="0016359B">
        <w:rPr>
          <w:rFonts w:eastAsia="Times New Roman" w:hint="cs"/>
          <w:color w:val="000000" w:themeColor="text1"/>
          <w:sz w:val="18"/>
          <w:szCs w:val="20"/>
          <w:rtl/>
          <w:lang w:bidi="ar-SA"/>
        </w:rPr>
        <w:t>،</w:t>
      </w:r>
      <w:r w:rsidR="0016359B" w:rsidRPr="0016359B">
        <w:rPr>
          <w:rFonts w:eastAsia="Times New Roman"/>
          <w:color w:val="000000" w:themeColor="text1"/>
          <w:sz w:val="18"/>
          <w:szCs w:val="20"/>
        </w:rPr>
        <w:t xml:space="preserve"> </w:t>
      </w:r>
      <w:r w:rsidR="0016359B" w:rsidRPr="0016359B">
        <w:rPr>
          <w:rFonts w:eastAsia="Times New Roman"/>
          <w:color w:val="000000" w:themeColor="text1"/>
          <w:sz w:val="18"/>
          <w:szCs w:val="20"/>
          <w:rtl/>
          <w:lang w:bidi="ar-SA"/>
        </w:rPr>
        <w:t>٥</w:t>
      </w:r>
      <w:r w:rsidR="0016359B" w:rsidRPr="0016359B">
        <w:rPr>
          <w:rFonts w:eastAsia="Times New Roman" w:hint="cs"/>
          <w:color w:val="000000" w:themeColor="text1"/>
          <w:sz w:val="18"/>
          <w:szCs w:val="20"/>
          <w:rtl/>
          <w:lang w:bidi="ar-SA"/>
        </w:rPr>
        <w:t>۰ و ٣۰۰</w:t>
      </w:r>
      <w:r w:rsidR="0016359B" w:rsidRPr="0016359B">
        <w:rPr>
          <w:rFonts w:eastAsia="Times New Roman"/>
          <w:b/>
          <w:bCs/>
          <w:color w:val="000000" w:themeColor="text1"/>
          <w:sz w:val="18"/>
          <w:szCs w:val="20"/>
        </w:rPr>
        <w:t xml:space="preserve"> </w:t>
      </w:r>
      <w:r w:rsidR="0016359B" w:rsidRPr="0016359B">
        <w:rPr>
          <w:rFonts w:eastAsia="Times New Roman" w:hint="cs"/>
          <w:color w:val="000000" w:themeColor="text1"/>
          <w:sz w:val="18"/>
          <w:szCs w:val="20"/>
          <w:rtl/>
          <w:lang w:bidi="ar-SA"/>
        </w:rPr>
        <w:t>دقیقه بردار سرعت و توزیع کسرحجمی نانوذرات آمده است. با انتقال گرما به سیال مجاور دیواره دما بالا، سیال گرم شده و چگالی آن کاهش می</w:t>
      </w:r>
      <w:r w:rsidR="0016359B" w:rsidRPr="0016359B">
        <w:rPr>
          <w:rFonts w:eastAsia="Times New Roman"/>
          <w:color w:val="000000" w:themeColor="text1"/>
          <w:sz w:val="18"/>
          <w:szCs w:val="20"/>
          <w:rtl/>
          <w:lang w:bidi="ar-SA"/>
        </w:rPr>
        <w:softHyphen/>
      </w:r>
      <w:r w:rsidR="0016359B" w:rsidRPr="0016359B">
        <w:rPr>
          <w:rFonts w:eastAsia="Times New Roman" w:hint="cs"/>
          <w:color w:val="000000" w:themeColor="text1"/>
          <w:sz w:val="18"/>
          <w:szCs w:val="20"/>
          <w:rtl/>
          <w:lang w:bidi="ar-SA"/>
        </w:rPr>
        <w:t>یابد که درنتیجه به سمت بالا جابجا می</w:t>
      </w:r>
      <w:r w:rsidR="0016359B" w:rsidRPr="0016359B">
        <w:rPr>
          <w:rFonts w:eastAsia="Times New Roman"/>
          <w:color w:val="000000" w:themeColor="text1"/>
          <w:sz w:val="18"/>
          <w:szCs w:val="20"/>
          <w:rtl/>
          <w:lang w:bidi="ar-SA"/>
        </w:rPr>
        <w:softHyphen/>
      </w:r>
      <w:r w:rsidR="0016359B" w:rsidRPr="0016359B">
        <w:rPr>
          <w:rFonts w:eastAsia="Times New Roman" w:hint="cs"/>
          <w:color w:val="000000" w:themeColor="text1"/>
          <w:sz w:val="18"/>
          <w:szCs w:val="20"/>
          <w:rtl/>
          <w:lang w:bidi="ar-SA"/>
        </w:rPr>
        <w:t>شود. لزجت و چگالی دو عامل مهم در جریان جابجایی آزاد به شمار می</w:t>
      </w:r>
      <w:r w:rsidR="0016359B" w:rsidRPr="0016359B">
        <w:rPr>
          <w:rFonts w:eastAsia="Times New Roman"/>
          <w:color w:val="000000" w:themeColor="text1"/>
          <w:sz w:val="18"/>
          <w:szCs w:val="20"/>
          <w:rtl/>
          <w:lang w:bidi="ar-SA"/>
        </w:rPr>
        <w:softHyphen/>
      </w:r>
      <w:r w:rsidR="0016359B" w:rsidRPr="0016359B">
        <w:rPr>
          <w:rFonts w:eastAsia="Times New Roman" w:hint="cs"/>
          <w:color w:val="000000" w:themeColor="text1"/>
          <w:sz w:val="18"/>
          <w:szCs w:val="20"/>
          <w:rtl/>
          <w:lang w:bidi="ar-SA"/>
        </w:rPr>
        <w:t>روند. اضافه شدن ذرات نانو به سیال موجب افزایش چگالی و لزجت موثر سیال خواهد شد، بنابراین با شروع فرآیند ته</w:t>
      </w:r>
      <w:r w:rsidR="0016359B" w:rsidRPr="0016359B">
        <w:rPr>
          <w:rFonts w:eastAsia="Times New Roman"/>
          <w:color w:val="000000" w:themeColor="text1"/>
          <w:sz w:val="18"/>
          <w:szCs w:val="20"/>
          <w:rtl/>
          <w:lang w:bidi="ar-SA"/>
        </w:rPr>
        <w:softHyphen/>
      </w:r>
      <w:r w:rsidR="0016359B" w:rsidRPr="0016359B">
        <w:rPr>
          <w:rFonts w:eastAsia="Times New Roman" w:hint="cs"/>
          <w:color w:val="000000" w:themeColor="text1"/>
          <w:sz w:val="18"/>
          <w:szCs w:val="20"/>
          <w:rtl/>
          <w:lang w:bidi="ar-SA"/>
        </w:rPr>
        <w:t>نشینی توزیع غیریکنواختی از نانوذرات و درنتیجه لزجت و چگالی سیال وجود خواهد داشت.</w:t>
      </w:r>
      <w:r>
        <w:rPr>
          <w:rFonts w:eastAsia="Times New Roman"/>
          <w:color w:val="000000" w:themeColor="text1"/>
          <w:sz w:val="18"/>
          <w:szCs w:val="20"/>
          <w:rtl/>
        </w:rPr>
        <w:br/>
      </w:r>
      <w:r w:rsidRPr="0091005F">
        <w:rPr>
          <w:rFonts w:eastAsia="Times New Roman" w:hint="cs"/>
          <w:color w:val="000000" w:themeColor="text1"/>
          <w:sz w:val="18"/>
          <w:szCs w:val="20"/>
          <w:rtl/>
          <w:lang w:bidi="ar-SA"/>
        </w:rPr>
        <w:t>با گذشت زمان و شروع ته</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نشینی، مقدار کسرحجمی نانوذرات از قسمت بالایی هندسه کم شده و به مقدار آن در قسمت پایین اضافه می</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شود. به همین دلیل جریان جابجایی در قسمت رقیق سیال شکل گرفته که با گذشت زمان اندازه و قدرت آن افزایش یافته و طبیعتا حجم جریان اولیه کاهش می</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یابد. تا جایی که ته</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نشینی به مقدار نهایی رسیده و به دلیل کسرحجمی بالای نانوذرات در قسمت پایین هندسه، جریان تقریباً به حالت س</w:t>
      </w:r>
      <w:r>
        <w:rPr>
          <w:rFonts w:eastAsia="Times New Roman" w:hint="cs"/>
          <w:color w:val="000000" w:themeColor="text1"/>
          <w:sz w:val="18"/>
          <w:szCs w:val="20"/>
          <w:rtl/>
          <w:lang w:bidi="ar-SA"/>
        </w:rPr>
        <w:t>کو</w:t>
      </w:r>
      <w:r w:rsidRPr="0091005F">
        <w:rPr>
          <w:rFonts w:eastAsia="Times New Roman" w:hint="cs"/>
          <w:color w:val="000000" w:themeColor="text1"/>
          <w:sz w:val="18"/>
          <w:szCs w:val="20"/>
          <w:rtl/>
          <w:lang w:bidi="ar-SA"/>
        </w:rPr>
        <w:t>ن می</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رسد و حجم منطقه</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ای که سیال رقیق وجود دارد نیز به یک مقدار ثابتی رسیده و با گذشت زمان تغییری در اندازه دو ناحیه ایجاد نمی</w:t>
      </w:r>
      <w:r w:rsidRPr="0091005F">
        <w:rPr>
          <w:rFonts w:eastAsia="Times New Roman"/>
          <w:color w:val="000000" w:themeColor="text1"/>
          <w:sz w:val="18"/>
          <w:szCs w:val="20"/>
          <w:rtl/>
          <w:lang w:bidi="ar-SA"/>
        </w:rPr>
        <w:softHyphen/>
      </w:r>
      <w:r w:rsidRPr="0091005F">
        <w:rPr>
          <w:rFonts w:eastAsia="Times New Roman" w:hint="cs"/>
          <w:color w:val="000000" w:themeColor="text1"/>
          <w:sz w:val="18"/>
          <w:szCs w:val="20"/>
          <w:rtl/>
          <w:lang w:bidi="ar-SA"/>
        </w:rPr>
        <w:t>شود و حالت پایا اتفاق افتاده است</w:t>
      </w:r>
      <w:r w:rsidRPr="0091005F">
        <w:rPr>
          <w:rFonts w:hint="cs"/>
          <w:b/>
          <w:bCs/>
          <w:rtl/>
          <w:lang w:bidi="ar-SA"/>
        </w:rPr>
        <w:t>.</w:t>
      </w:r>
    </w:p>
    <w:p w:rsidR="00126586" w:rsidRDefault="00126586" w:rsidP="00126586">
      <w:pPr>
        <w:pStyle w:val="FigureTitle"/>
        <w:bidi w:val="0"/>
        <w:rPr>
          <w:b/>
          <w:bCs/>
          <w:rtl/>
          <w:lang w:bidi="ar-SA"/>
        </w:rPr>
      </w:pPr>
    </w:p>
    <w:p w:rsidR="00126586" w:rsidRDefault="00E22B49" w:rsidP="0091005F">
      <w:pPr>
        <w:pStyle w:val="FigureTitle"/>
        <w:bidi w:val="0"/>
        <w:jc w:val="left"/>
        <w:rPr>
          <w:b/>
          <w:bCs/>
          <w:rtl/>
          <w:lang w:bidi="ar-SA"/>
        </w:rPr>
      </w:pPr>
      <w:r w:rsidRPr="000C77F1">
        <w:rPr>
          <w:noProof/>
          <w:lang w:eastAsia="en-US" w:bidi="ar-SA"/>
        </w:rPr>
        <w:lastRenderedPageBreak/>
        <mc:AlternateContent>
          <mc:Choice Requires="wps">
            <w:drawing>
              <wp:anchor distT="0" distB="0" distL="114300" distR="114300" simplePos="0" relativeHeight="251677696" behindDoc="0" locked="0" layoutInCell="1" allowOverlap="1" wp14:anchorId="2C130E15" wp14:editId="721013D1">
                <wp:simplePos x="0" y="0"/>
                <wp:positionH relativeFrom="column">
                  <wp:posOffset>155678</wp:posOffset>
                </wp:positionH>
                <wp:positionV relativeFrom="paragraph">
                  <wp:posOffset>1337340</wp:posOffset>
                </wp:positionV>
                <wp:extent cx="999460" cy="255182"/>
                <wp:effectExtent l="0" t="0" r="10795" b="12065"/>
                <wp:wrapNone/>
                <wp:docPr id="13" name="Rectangle 13"/>
                <wp:cNvGraphicFramePr/>
                <a:graphic xmlns:a="http://schemas.openxmlformats.org/drawingml/2006/main">
                  <a:graphicData uri="http://schemas.microsoft.com/office/word/2010/wordprocessingShape">
                    <wps:wsp>
                      <wps:cNvSpPr/>
                      <wps:spPr>
                        <a:xfrm>
                          <a:off x="0" y="0"/>
                          <a:ext cx="999460" cy="255182"/>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w:t>
                            </w:r>
                            <w:r w:rsidRPr="00E22B49">
                              <w:rPr>
                                <w:rFonts w:cs="B Nazanin"/>
                                <w:sz w:val="20"/>
                                <w:szCs w:val="20"/>
                                <w:rtl/>
                                <w:lang w:bidi="fa-IR"/>
                              </w:rPr>
                              <w:t>٥</w:t>
                            </w:r>
                            <w:r w:rsidRPr="00E22B49">
                              <w:rPr>
                                <w:rFonts w:cs="B Nazanin" w:hint="cs"/>
                                <w:sz w:val="20"/>
                                <w:szCs w:val="20"/>
                                <w:rtl/>
                                <w:lang w:bidi="fa-IR"/>
                              </w:rPr>
                              <w:t xml:space="preserve">۰ </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دقیقه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30E15" id="Rectangle 13" o:spid="_x0000_s1034" style="position:absolute;margin-left:12.25pt;margin-top:105.3pt;width:78.7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fAIAACQFAAAOAAAAZHJzL2Uyb0RvYy54bWysVMlu2zAQvRfoPxC8N7JdJ7GFyIGRwEWB&#10;IDGaFDnTFGUR4FaStux+fR8pZW1PQXWgOJzhLG/e8OLyoBXZCx+kNRUdn4woEYbbWpptRX8+rL7M&#10;KAmRmZopa0RFjyLQy8XnTxedK8XEtlbVwhM4MaHsXEXbGF1ZFIG3QrNwYp0wUDbWaxYh+m1Re9bB&#10;u1bFZDQ6Kzrra+ctFyHg9LpX0kX23zSCx7umCSISVVHkFvPq87pJa7G4YOXWM9dKPqTBPpCFZtIg&#10;6LOraxYZ2Xn5lystubfBNvGEW13YppFc5BpQzXj0rpr7ljmRawE4wT3DFP6fW367X3sia/TuKyWG&#10;afToB1BjZqsEwRkA6lwoYXfv1n6QArap2kPjdfqjDnLIoB6fQRWHSDgO5/P59AzQc6gmp6fj2ST5&#10;LF4uOx/iN2E1SZuKekTPULL9TYi96ZNJihWskvVKKpWFY7hSnuwZ2gtW1LajRLEQcVjRVf6GaG+u&#10;KUM6VDw5H6XEGHjXKBax1Q5IBLOlhKktCM2jz7m8uR0+FjQVcc1C22ebPabcWKllxAwoqSs6G6Vv&#10;SFmZpBWZxQMUqRU9+GkXD5tD7t0s3UgnG1sf0U9ve6IHx1cSYW8AyZp5MBv1YlrjHZZGWYBghx0l&#10;rfW//3We7EE4aCnpMCkA6NeOeQGkvxtQcT6eTtNoZWF6ej6B4F9rNq81ZqevLLo1xrvgeN4m+6ie&#10;to23+hFDvUxRoWKGI3bfikG4iv0E41ngYrnMZhgnx+KNuXc8OU/IJcAfDo/Mu4FaEZy8tU9Txcp3&#10;DOtt001jl7toG5np94IraJsEjGIm8PBspFl/LWerl8dt8QcAAP//AwBQSwMEFAAGAAgAAAAhAKR8&#10;hsjgAAAACgEAAA8AAABkcnMvZG93bnJldi54bWxMj8FqwzAMhu+DvYPRYJfR2ilLl2ZxShmU3Qpr&#10;A7u6sZqExXJmO2369nNP60lI+vj1qVhPpmdndL6zJCGZC2BItdUdNRKqw3aWAfNBkVa9JZRwRQ/r&#10;8vGhULm2F/rC8z40LIaQz5WENoQh59zXLRrl53ZAiruTdUaF2LqGa6cuMdz0fCHEkhvVUbzQqgE/&#10;Wqx/9qORcKor/vnNf7eHxu2qt800ptfdi5TPT9PmHVjAKfzDcNOP6lBGp6MdSXvWS1i8ppGMNRFL&#10;YDcgS1bAjnGSigx4WfD7F8o/AAAA//8DAFBLAQItABQABgAIAAAAIQC2gziS/gAAAOEBAAATAAAA&#10;AAAAAAAAAAAAAAAAAABbQ29udGVudF9UeXBlc10ueG1sUEsBAi0AFAAGAAgAAAAhADj9If/WAAAA&#10;lAEAAAsAAAAAAAAAAAAAAAAALwEAAF9yZWxzLy5yZWxzUEsBAi0AFAAGAAgAAAAhAP7658J8AgAA&#10;JAUAAA4AAAAAAAAAAAAAAAAALgIAAGRycy9lMm9Eb2MueG1sUEsBAi0AFAAGAAgAAAAhAKR8hsjg&#10;AAAACgEAAA8AAAAAAAAAAAAAAAAA1gQAAGRycy9kb3ducmV2LnhtbFBLBQYAAAAABAAEAPMAAADj&#10;BQAAAAA=&#10;" fillcolor="window" strokecolor="window" strokeweight="1pt">
                <v:textbo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w:t>
                      </w:r>
                      <w:r w:rsidRPr="00E22B49">
                        <w:rPr>
                          <w:rFonts w:cs="B Nazanin"/>
                          <w:sz w:val="20"/>
                          <w:szCs w:val="20"/>
                          <w:rtl/>
                          <w:lang w:bidi="fa-IR"/>
                        </w:rPr>
                        <w:t>٥</w:t>
                      </w:r>
                      <w:r w:rsidRPr="00E22B49">
                        <w:rPr>
                          <w:rFonts w:cs="B Nazanin" w:hint="cs"/>
                          <w:sz w:val="20"/>
                          <w:szCs w:val="20"/>
                          <w:rtl/>
                          <w:lang w:bidi="fa-IR"/>
                        </w:rPr>
                        <w:t xml:space="preserve">۰ </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دقیقه</w:t>
                      </w:r>
                    </w:p>
                  </w:txbxContent>
                </v:textbox>
              </v:rect>
            </w:pict>
          </mc:Fallback>
        </mc:AlternateContent>
      </w:r>
      <w:r w:rsidRPr="000C77F1">
        <w:rPr>
          <w:noProof/>
          <w:lang w:eastAsia="en-US" w:bidi="ar-SA"/>
        </w:rPr>
        <mc:AlternateContent>
          <mc:Choice Requires="wps">
            <w:drawing>
              <wp:anchor distT="0" distB="0" distL="114300" distR="114300" simplePos="0" relativeHeight="251675648" behindDoc="0" locked="0" layoutInCell="1" allowOverlap="1" wp14:anchorId="6DD5311C" wp14:editId="26C9E680">
                <wp:simplePos x="0" y="0"/>
                <wp:positionH relativeFrom="column">
                  <wp:posOffset>1675573</wp:posOffset>
                </wp:positionH>
                <wp:positionV relativeFrom="paragraph">
                  <wp:posOffset>1337695</wp:posOffset>
                </wp:positionV>
                <wp:extent cx="930659" cy="308344"/>
                <wp:effectExtent l="0" t="0" r="22225" b="15875"/>
                <wp:wrapNone/>
                <wp:docPr id="11" name="Rectangle 11"/>
                <wp:cNvGraphicFramePr/>
                <a:graphic xmlns:a="http://schemas.openxmlformats.org/drawingml/2006/main">
                  <a:graphicData uri="http://schemas.microsoft.com/office/word/2010/wordprocessingShape">
                    <wps:wsp>
                      <wps:cNvSpPr/>
                      <wps:spPr>
                        <a:xfrm>
                          <a:off x="0" y="0"/>
                          <a:ext cx="930659" cy="308344"/>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 </w:t>
                            </w:r>
                            <w:r w:rsidRPr="00E22B49">
                              <w:rPr>
                                <w:rFonts w:cs="B Nazanin" w:hint="cs"/>
                                <w:sz w:val="20"/>
                                <w:szCs w:val="20"/>
                                <w:rtl/>
                                <w:lang w:bidi="fa-IR"/>
                              </w:rPr>
                              <w:t>١۰</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دقیقه </w:t>
                            </w:r>
                            <w:r w:rsidRPr="00E22B49">
                              <w:rPr>
                                <w:color w:val="000000" w:themeColor="text1"/>
                                <w:sz w:val="20"/>
                                <w:szCs w:val="20"/>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5311C" id="Rectangle 11" o:spid="_x0000_s1035" style="position:absolute;margin-left:131.95pt;margin-top:105.35pt;width:73.3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dfQIAACQFAAAOAAAAZHJzL2Uyb0RvYy54bWysVMlu2zAQvRfoPxC8N5IdJ42FyIGRwEWB&#10;IAmaFDnTFGUT4FaStuR+fR8pZW1PQX2gZzjDWd680flFrxXZCx+kNTWdHJWUCMNtI82mpj8fVl/O&#10;KAmRmYYpa0RNDyLQi8XnT+edq8TUbq1qhCcIYkLVuZpuY3RVUQS+FZqFI+uEgbG1XrMI1W+KxrMO&#10;0bUqpmV5WnTWN85bLkLA7dVgpIscv20Fj7dtG0QkqqaoLebT53OdzmJxzqqNZ24r+VgG+0AVmkmD&#10;pM+hrlhkZOflX6G05N4G28YjbnVh21ZykXtAN5PyXTf3W+ZE7gXgBPcMU/h/YfnN/s4T2WB2E0oM&#10;05jRD6DGzEYJgjsA1LlQwe/e3flRCxBTt33rdfpHH6TPoB6eQRV9JByX8+Py9GROCYfpuDw7ns1S&#10;zOLlsfMhfhNWkyTU1CN7hpLtr0McXJ9cUq5glWxWUqmsHMKl8mTPMF6worEdJYqFiMuarvJvzPbm&#10;mTKkQ8fTryU4wRl41yoWIWoHJILZUMLUBoTm0eda3rwOH0uamrhiYTtUmyOm2lilZcQOKKlrelam&#10;31iyMskqMotHKNIoBvCTFPt1n2c3Ty/Szdo2B8zT24HowfGVRNprQHLHPJiNfrGt8RZHqyxAsKNE&#10;ydb63/+6T/4gHKyUdNgUAPRrx7wA0t8NqDifzGZptbIyO/k6heJfW9avLWanLy2mBbahuiwm/6ie&#10;xNZb/YilXqasMDHDkXsYxahcxmGD8VngYrnMblgnx+K1uXc8BU/IJcAf+kfm3UitCE7e2KetYtU7&#10;hg2+6aWxy120rcz0e8EVtE0KVjETePxspF1/rWevl4/b4g8AAAD//wMAUEsDBBQABgAIAAAAIQB1&#10;rnBK4QAAAAsBAAAPAAAAZHJzL2Rvd25yZXYueG1sTI/LbsIwEEX3lfoP1lTqpip2oIES4iBUCXWH&#10;VIjUrYmHJCK2U9uB8PedrspuHkd3zuTr0XTsgj60zkpIJgIY2srp1tYSysP29R1YiMpq1TmLEm4Y&#10;YF08PuQq0+5qv/CyjzWjEBsyJaGJsc84D1WDRoWJ69HS7uS8UZFaX3Pt1ZXCTcenQsy5Ua2lC43q&#10;8aPB6rwfjIRTVfLPb/6zPdR+Vy4245Dedi9SPj+NmxWwiGP8h+FPn9ShIKejG6wOrJMwnc+WhFKR&#10;iAUwIt4SkQI70iRdzoAXOb//ofgFAAD//wMAUEsBAi0AFAAGAAgAAAAhALaDOJL+AAAA4QEAABMA&#10;AAAAAAAAAAAAAAAAAAAAAFtDb250ZW50X1R5cGVzXS54bWxQSwECLQAUAAYACAAAACEAOP0h/9YA&#10;AACUAQAACwAAAAAAAAAAAAAAAAAvAQAAX3JlbHMvLnJlbHNQSwECLQAUAAYACAAAACEARppP3X0C&#10;AAAkBQAADgAAAAAAAAAAAAAAAAAuAgAAZHJzL2Uyb0RvYy54bWxQSwECLQAUAAYACAAAACEAda5w&#10;SuEAAAALAQAADwAAAAAAAAAAAAAAAADXBAAAZHJzL2Rvd25yZXYueG1sUEsFBgAAAAAEAAQA8wAA&#10;AOUFAAAAAA==&#10;" fillcolor="window" strokecolor="window" strokeweight="1pt">
                <v:textbo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 </w:t>
                      </w:r>
                      <w:r w:rsidRPr="00E22B49">
                        <w:rPr>
                          <w:rFonts w:cs="B Nazanin" w:hint="cs"/>
                          <w:sz w:val="20"/>
                          <w:szCs w:val="20"/>
                          <w:rtl/>
                          <w:lang w:bidi="fa-IR"/>
                        </w:rPr>
                        <w:t>١۰</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دقیقه </w:t>
                      </w:r>
                      <w:r w:rsidRPr="00E22B49">
                        <w:rPr>
                          <w:color w:val="000000" w:themeColor="text1"/>
                          <w:sz w:val="20"/>
                          <w:szCs w:val="20"/>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91005F">
        <w:rPr>
          <w:noProof/>
          <w:sz w:val="24"/>
          <w:szCs w:val="24"/>
          <w:lang w:eastAsia="en-US" w:bidi="ar-SA"/>
        </w:rPr>
        <w:drawing>
          <wp:inline distT="0" distB="0" distL="0" distR="0" wp14:anchorId="2A9C828F" wp14:editId="51497B6B">
            <wp:extent cx="1414130" cy="1222133"/>
            <wp:effectExtent l="0" t="0" r="0" b="0"/>
            <wp:docPr id="48" name="Picture 48" descr="C:\Users\amir\Desktop\Screenshot from 2019-11-29 19-3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ir\Desktop\Screenshot from 2019-11-29 19-37-1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452345" cy="1255159"/>
                    </a:xfrm>
                    <a:prstGeom prst="rect">
                      <a:avLst/>
                    </a:prstGeom>
                    <a:noFill/>
                    <a:ln>
                      <a:noFill/>
                    </a:ln>
                  </pic:spPr>
                </pic:pic>
              </a:graphicData>
            </a:graphic>
          </wp:inline>
        </w:drawing>
      </w:r>
      <w:r w:rsidR="0091005F">
        <w:rPr>
          <w:noProof/>
          <w:sz w:val="24"/>
          <w:szCs w:val="24"/>
          <w:lang w:eastAsia="en-US" w:bidi="ar-SA"/>
        </w:rPr>
        <w:drawing>
          <wp:inline distT="0" distB="0" distL="0" distR="0" wp14:anchorId="0B109F0D" wp14:editId="17B26DC6">
            <wp:extent cx="1499015" cy="1341829"/>
            <wp:effectExtent l="0" t="0" r="6350" b="0"/>
            <wp:docPr id="51" name="Picture 51" descr="C:\Users\amir\Desktop\Screenshot from 2019-11-29 19-3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Screenshot from 2019-11-29 19-38-0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5695" cy="1365712"/>
                    </a:xfrm>
                    <a:prstGeom prst="rect">
                      <a:avLst/>
                    </a:prstGeom>
                    <a:noFill/>
                    <a:ln>
                      <a:noFill/>
                    </a:ln>
                  </pic:spPr>
                </pic:pic>
              </a:graphicData>
            </a:graphic>
          </wp:inline>
        </w:drawing>
      </w:r>
    </w:p>
    <w:p w:rsidR="00126586" w:rsidRDefault="00126586" w:rsidP="00126586">
      <w:pPr>
        <w:pStyle w:val="FigureTitle"/>
        <w:bidi w:val="0"/>
        <w:rPr>
          <w:b/>
          <w:bCs/>
          <w:rtl/>
          <w:lang w:bidi="ar-SA"/>
        </w:rPr>
      </w:pPr>
    </w:p>
    <w:p w:rsidR="00126586" w:rsidRDefault="00916BD2" w:rsidP="00126586">
      <w:pPr>
        <w:pStyle w:val="FigureTitle"/>
        <w:bidi w:val="0"/>
        <w:rPr>
          <w:b/>
          <w:bCs/>
          <w:rtl/>
          <w:lang w:bidi="ar-SA"/>
        </w:rPr>
      </w:pPr>
      <w:r w:rsidRPr="000C77F1">
        <w:rPr>
          <w:noProof/>
          <w:lang w:eastAsia="en-US" w:bidi="ar-SA"/>
        </w:rPr>
        <mc:AlternateContent>
          <mc:Choice Requires="wps">
            <w:drawing>
              <wp:anchor distT="0" distB="0" distL="114300" distR="114300" simplePos="0" relativeHeight="251685888" behindDoc="0" locked="0" layoutInCell="1" allowOverlap="1" wp14:anchorId="1E3D2BD6" wp14:editId="2BC7718F">
                <wp:simplePos x="0" y="0"/>
                <wp:positionH relativeFrom="column">
                  <wp:posOffset>2560955</wp:posOffset>
                </wp:positionH>
                <wp:positionV relativeFrom="paragraph">
                  <wp:posOffset>1377950</wp:posOffset>
                </wp:positionV>
                <wp:extent cx="664210" cy="476250"/>
                <wp:effectExtent l="0" t="0" r="21590" b="19050"/>
                <wp:wrapNone/>
                <wp:docPr id="12" name="Rectangle 12"/>
                <wp:cNvGraphicFramePr/>
                <a:graphic xmlns:a="http://schemas.openxmlformats.org/drawingml/2006/main">
                  <a:graphicData uri="http://schemas.microsoft.com/office/word/2010/wordprocessingShape">
                    <wps:wsp>
                      <wps:cNvSpPr/>
                      <wps:spPr>
                        <a:xfrm>
                          <a:off x="0" y="0"/>
                          <a:ext cx="664210" cy="476250"/>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Default="00E8159F" w:rsidP="00E22B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Velocity</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C21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w:t>
                            </w:r>
                          </w:p>
                          <w:p w:rsidR="00E8159F" w:rsidRPr="00241764" w:rsidRDefault="00E8159F" w:rsidP="00E22B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2BD6" id="Rectangle 12" o:spid="_x0000_s1036" style="position:absolute;left:0;text-align:left;margin-left:201.65pt;margin-top:108.5pt;width:52.3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4fAIAACUFAAAOAAAAZHJzL2Uyb0RvYy54bWysVMlu2zAQvRfoPxC8N7INx0mNyIHhwEWB&#10;IAnqFDnTFGUR4FaStuR+fR8pOVt7CqoDNUMOZ3nzhlfXnVbkIHyQ1pR0fDaiRBhuK2l2Jf35uP5y&#10;SUmIzFRMWSNKehSBXi8+f7pq3VxMbGNVJTyBExPmrStpE6ObF0XgjdAsnFknDA5r6zWLUP2uqDxr&#10;4V2rYjIazYrW+sp5y0UI2L3pD+ki+69rweN9XQcRiSopcot59XndprVYXLH5zjPXSD6kwT6QhWbS&#10;IOizqxsWGdl7+ZcrLbm3wdbxjFtd2LqWXOQaUM149K6aTcOcyLUAnOCeYQr/zy2/Ozx4Iiv0bkKJ&#10;YRo9+gHUmNkpQbAHgFoX5rDbuAc/aAFiqrarvU5/1EG6DOrxGVTRRcKxOZtNJ2NAz3E0vZhNzjPo&#10;xctl50P8JqwmSSipR/QMJTvchoiAMD2ZpFjBKlmtpVJZOYaV8uTA0F6worItJYqFiM2SrvOXKoCL&#10;N9eUIW2q+GKUEmPgXa1YhKgdkAhmRwlTOxCaR59zeXM7fCxoKuKGhabPNnvs6adlxAwoqUt6OUrf&#10;kLIyqUSRWTxAkVrRg5+k2G27vnf5Stra2uqIhnrbMz04vpaIewtMHpgHtVEwxjXeY6mVBQp2kChp&#10;rP/9r/1kD8bhlJIWowKEfu2ZF4D6uwEXv46n0zRbWZmeX0yg+Ncn29cnZq9XFu0a42FwPIvJPqqT&#10;WHurnzDVyxQVR8xwxO57MSir2I8w3gUulstshnlyLN6ajePJeYIuIf7YPTHvBm5FkPLOnsaKzd9R&#10;rLdNN41d7qOtZebfC65gUlIwi5lTw7uRhv21nq1eXrfFHwAAAP//AwBQSwMEFAAGAAgAAAAhAH5X&#10;B6rhAAAACwEAAA8AAABkcnMvZG93bnJldi54bWxMj8FOwzAMhu9IvENkJC6IJesYZaXpNCFN3Cax&#10;VeKaNV5b0TilSbfu7TEnONr+9Pv78/XkOnHGIbSeNMxnCgRS5W1LtYbysH18ARGiIWs6T6jhigHW&#10;xe1NbjLrL/SB532sBYdQyIyGJsY+kzJUDToTZr5H4tvJD85EHoda2sFcONx1MlHqWTrTEn9oTI9v&#10;DVZf+9FpOFWlfP+U39tDPezKdDONy+vuQev7u2nzCiLiFP9g+NVndSjY6ehHskF0Gp7UYsGohmSe&#10;cikmlipdgTjyZpUokEUu/3cofgAAAP//AwBQSwECLQAUAAYACAAAACEAtoM4kv4AAADhAQAAEwAA&#10;AAAAAAAAAAAAAAAAAAAAW0NvbnRlbnRfVHlwZXNdLnhtbFBLAQItABQABgAIAAAAIQA4/SH/1gAA&#10;AJQBAAALAAAAAAAAAAAAAAAAAC8BAABfcmVscy8ucmVsc1BLAQItABQABgAIAAAAIQC/AfG4fAIA&#10;ACUFAAAOAAAAAAAAAAAAAAAAAC4CAABkcnMvZTJvRG9jLnhtbFBLAQItABQABgAIAAAAIQB+Vweq&#10;4QAAAAsBAAAPAAAAAAAAAAAAAAAAANYEAABkcnMvZG93bnJldi54bWxQSwUGAAAAAAQABADzAAAA&#10;5AUAAAAA&#10;" fillcolor="window" strokecolor="window" strokeweight="1pt">
                <v:textbox>
                  <w:txbxContent>
                    <w:p w:rsidR="00E8159F" w:rsidRDefault="00E8159F" w:rsidP="00E22B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Velocity</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C211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w:t>
                      </w:r>
                    </w:p>
                    <w:p w:rsidR="00E8159F" w:rsidRPr="00241764" w:rsidRDefault="00E8159F" w:rsidP="00E22B4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0C77F1">
        <w:rPr>
          <w:noProof/>
          <w:lang w:eastAsia="en-US" w:bidi="ar-SA"/>
        </w:rPr>
        <mc:AlternateContent>
          <mc:Choice Requires="wps">
            <w:drawing>
              <wp:anchor distT="0" distB="0" distL="114300" distR="114300" simplePos="0" relativeHeight="251679744" behindDoc="0" locked="0" layoutInCell="1" allowOverlap="1" wp14:anchorId="6A163D40" wp14:editId="7238B0B7">
                <wp:simplePos x="0" y="0"/>
                <wp:positionH relativeFrom="margin">
                  <wp:posOffset>4991100</wp:posOffset>
                </wp:positionH>
                <wp:positionV relativeFrom="paragraph">
                  <wp:posOffset>402590</wp:posOffset>
                </wp:positionV>
                <wp:extent cx="956310" cy="276225"/>
                <wp:effectExtent l="0" t="0" r="15240" b="28575"/>
                <wp:wrapNone/>
                <wp:docPr id="17" name="Rectangle 17"/>
                <wp:cNvGraphicFramePr/>
                <a:graphic xmlns:a="http://schemas.openxmlformats.org/drawingml/2006/main">
                  <a:graphicData uri="http://schemas.microsoft.com/office/word/2010/wordprocessingShape">
                    <wps:wsp>
                      <wps:cNvSpPr/>
                      <wps:spPr>
                        <a:xfrm>
                          <a:off x="0" y="0"/>
                          <a:ext cx="956310" cy="276225"/>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w:t>
                            </w:r>
                            <w:r>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B49">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٣۰۰</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دقیقه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3D40" id="Rectangle 17" o:spid="_x0000_s1037" style="position:absolute;left:0;text-align:left;margin-left:393pt;margin-top:31.7pt;width:75.3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RfAIAACUFAAAOAAAAZHJzL2Uyb0RvYy54bWysVMlu2zAQvRfoPxC8N7LVJE6EyIGRwEWB&#10;IDGaFDnTFGUR4FaStux+fR8pZW1PQXWgOJzhLG/e8OJyrxXZCR+kNTWdHk0oEYbbRppNTX8+LL+c&#10;URIiMw1T1oiaHkSgl/PPny56V4nSdlY1whM4MaHqXU27GF1VFIF3QrNwZJ0wULbWaxYh+k3ReNbD&#10;u1ZFOZmcFr31jfOWixBwej0o6Tz7b1vB413bBhGJqilyi3n1eV2ntZhfsGrjmeskH9NgH8hCM2kQ&#10;9NnVNYuMbL38y5WW3Ntg23jErS5s20oucg2oZjp5V819x5zItQCc4J5hCv/PLb/drTyRDXo3o8Qw&#10;jR79AGrMbJQgOANAvQsV7O7dyo9SwDZVu2+9Tn/UQfYZ1MMzqGIfCcfh+cnp1ymg51CVs9OyPEk+&#10;i5fLzof4TVhN0qamHtEzlGx3E+Jg+mSSYgWrZLOUSmXhEK6UJzuG9oIVje0pUSxEHNZ0mb8x2ptr&#10;ypAeFZezSUqMgXetYhFb7YBEMBtKmNqA0Dz6nMub2+FjQVMR1yx0Q7bZY8qNVVpGzICSuqZnk/SN&#10;KSuTtCKzeIQitWIAP+3ifr0fejdNV9LR2jYHNNTbgenB8aVE3BtgsmIe1EbBGNd4h6VVFijYcUdJ&#10;Z/3vf50nezAOWkp6jAoQ+rVlXgDq7wZcPJ8eH6fZysLxyayE4F9r1q81ZquvLNo1xcPgeN4m+6ie&#10;tq23+hFTvUhRoWKGI/bQi1G4isMI413gYrHIZpgnx+KNuXc8OU/QJcQf9o/Mu5FbEaS8tU9jxap3&#10;FBts001jF9toW5n594IreJsEzGJm8PhupGF/LWerl9dt/gcAAP//AwBQSwMEFAAGAAgAAAAhAMc8&#10;4HngAAAACgEAAA8AAABkcnMvZG93bnJldi54bWxMj0FPwkAQhe8m/ofNkHgxslV0gdotISbEGwnQ&#10;xOvSHdqG7mztbqH8e8eTHifz5b3vZavRteKCfWg8aXieJiCQSm8bqjQUh83TAkSIhqxpPaGGGwZY&#10;5fd3mUmtv9IOL/tYCQ6hkBoNdYxdKmUoa3QmTH2HxL+T752JfPaVtL25crhr5UuSKOlMQ9xQmw4/&#10;aizP+8FpOJWF/PyS35tD1W+L+Xoc3m7bR60fJuP6HUTEMf7B8KvP6pCz09EPZINoNcwXirdEDWr2&#10;CoKB5UwpEEcmE7UEmWfy/4T8BwAA//8DAFBLAQItABQABgAIAAAAIQC2gziS/gAAAOEBAAATAAAA&#10;AAAAAAAAAAAAAAAAAABbQ29udGVudF9UeXBlc10ueG1sUEsBAi0AFAAGAAgAAAAhADj9If/WAAAA&#10;lAEAAAsAAAAAAAAAAAAAAAAALwEAAF9yZWxzLy5yZWxzUEsBAi0AFAAGAAgAAAAhAFRgFZF8AgAA&#10;JQUAAA4AAAAAAAAAAAAAAAAALgIAAGRycy9lMm9Eb2MueG1sUEsBAi0AFAAGAAgAAAAhAMc84Hng&#10;AAAACgEAAA8AAAAAAAAAAAAAAAAA1gQAAGRycy9kb3ducmV2LnhtbFBLBQYAAAAABAAEAPMAAADj&#10;BQAAAAA=&#10;" fillcolor="window" strokecolor="window" strokeweight="1pt">
                <v:textbox>
                  <w:txbxContent>
                    <w:p w:rsidR="00E8159F" w:rsidRPr="00E22B49" w:rsidRDefault="00E8159F" w:rsidP="00E22B49">
                      <w:pPr>
                        <w:jc w:val="center"/>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پس از</w:t>
                      </w:r>
                      <w:r>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B49">
                        <w:rPr>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٣۰۰</w:t>
                      </w:r>
                      <w:r w:rsidRPr="00E22B49">
                        <w:rPr>
                          <w:rFonts w:hint="cs"/>
                          <w:color w:val="000000" w:themeColor="text1"/>
                          <w:sz w:val="20"/>
                          <w:szCs w:val="2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دقیقه</w:t>
                      </w:r>
                    </w:p>
                  </w:txbxContent>
                </v:textbox>
                <w10:wrap anchorx="margin"/>
              </v:rect>
            </w:pict>
          </mc:Fallback>
        </mc:AlternateContent>
      </w:r>
      <w:r w:rsidRPr="000C77F1">
        <w:rPr>
          <w:noProof/>
          <w:sz w:val="24"/>
          <w:szCs w:val="24"/>
          <w:rtl/>
          <w:lang w:eastAsia="en-US" w:bidi="ar-SA"/>
        </w:rPr>
        <mc:AlternateContent>
          <mc:Choice Requires="wps">
            <w:drawing>
              <wp:anchor distT="0" distB="0" distL="114300" distR="114300" simplePos="0" relativeHeight="251681792" behindDoc="0" locked="0" layoutInCell="1" allowOverlap="1" wp14:anchorId="5D6A94BE" wp14:editId="5CD92459">
                <wp:simplePos x="0" y="0"/>
                <wp:positionH relativeFrom="column">
                  <wp:posOffset>1015498</wp:posOffset>
                </wp:positionH>
                <wp:positionV relativeFrom="paragraph">
                  <wp:posOffset>449314</wp:posOffset>
                </wp:positionV>
                <wp:extent cx="586636" cy="2389505"/>
                <wp:effectExtent l="0" t="6350" r="17145" b="17145"/>
                <wp:wrapNone/>
                <wp:docPr id="10" name="Rectangle 10"/>
                <wp:cNvGraphicFramePr/>
                <a:graphic xmlns:a="http://schemas.openxmlformats.org/drawingml/2006/main">
                  <a:graphicData uri="http://schemas.microsoft.com/office/word/2010/wordprocessingShape">
                    <wps:wsp>
                      <wps:cNvSpPr/>
                      <wps:spPr>
                        <a:xfrm rot="5400000">
                          <a:off x="0" y="0"/>
                          <a:ext cx="586636" cy="2389505"/>
                        </a:xfrm>
                        <a:prstGeom prst="rect">
                          <a:avLst/>
                        </a:prstGeom>
                        <a:solidFill>
                          <a:sysClr val="window" lastClr="FFFFFF"/>
                        </a:solidFill>
                        <a:ln w="12700" cap="flat" cmpd="sng" algn="ctr">
                          <a:solidFill>
                            <a:sysClr val="window" lastClr="FFFFFF"/>
                          </a:solidFill>
                          <a:prstDash val="solid"/>
                          <a:miter lim="800000"/>
                        </a:ln>
                        <a:effectLst/>
                      </wps:spPr>
                      <wps:txbx>
                        <w:txbxContent>
                          <w:p w:rsidR="00E8159F" w:rsidRDefault="00E8159F" w:rsidP="00E22B49">
                            <w:pPr>
                              <w:jc w:val="center"/>
                            </w:pPr>
                            <w:r>
                              <w:rPr>
                                <w:noProof/>
                                <w:lang w:eastAsia="en-US"/>
                              </w:rPr>
                              <w:drawing>
                                <wp:inline distT="0" distB="0" distL="0" distR="0" wp14:anchorId="581CFA4A" wp14:editId="6ABABF0C">
                                  <wp:extent cx="435934" cy="2127885"/>
                                  <wp:effectExtent l="0" t="0" r="2540" b="5715"/>
                                  <wp:docPr id="56" name="Picture 56" descr="C:\Users\amir\Desktop\Screenshot from 2019-11-29 18-30-32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Screenshot from 2019-11-29 18-30-32 - Cop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650" cy="21753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94BE" id="Rectangle 10" o:spid="_x0000_s1038" style="position:absolute;left:0;text-align:left;margin-left:79.95pt;margin-top:35.4pt;width:46.2pt;height:188.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UhhQIAADQFAAAOAAAAZHJzL2Uyb0RvYy54bWysVMlu2zAQvRfoPxC8N7Id23WEyIGRwEWB&#10;IAmaFDnTFGUR4FaStux+fR8pZW1PQXUgOIvezLyZ4fnFQSuyFz5Iayo6PhlRIgy3tTTbiv58WH9Z&#10;UBIiMzVT1oiKHkWgF8vPn847V4qJba2qhScAMaHsXEXbGF1ZFIG3QrNwYp0wMDbWaxYh+m1Re9YB&#10;XatiMhrNi8762nnLRQjQXvVGusz4TSN4vG2aICJRFUVuMZ8+n5t0FstzVm49c63kQxrsA1loJg2C&#10;PkNdscjIzsu/oLTk3gbbxBNudWGbRnKRa0A149G7au5b5kSuBeQE90xT+H+w/GZ/54ms0TvQY5hG&#10;j36ANWa2ShDoQFDnQgm/e3fnByngmqo9NF4Tb8HqbDpKX+YAVZFDpvj4TLE4RMKhnC3m89M5JRym&#10;yenibDaapRBFj5UwnQ/xm7CapEtFPZLJqGx/HWLv+uSS3INVsl5LpbJwDJfKkz1DtzEkte0oUSxE&#10;KCu6zt8Q7c1vypAOBEy+ogDCGcawUSziqh2ICWZLCVNbzDePPufy5u/wsaCpiCsW2j7bjJhyY6WW&#10;ESuhpK7ooie1r1qZZBV5qAcqUmf6XqRbPGwOfSsnCSmpNrY+or+5RagtOL6WiHsNTu6Yx6RDie2N&#10;tzgaZcGCHW6UtNb//pc++WMAYaWkw+aAoV875gWo/m4wmmfj6RSwMQvT2dcJBP/asnltMTt9adGu&#10;cc4uX5N/VE/Xxlv9iCVfpagwMcMRu+/FIFzGfqPxTHCxWmU3rJdj8drcO57AE3WJ8YfDI/NumK2I&#10;qbyxT1vGyncj1vumP41d7aJtZJ6/F14xt0nAauYJHp6RtPuv5ez18tgt/wAAAP//AwBQSwMEFAAG&#10;AAgAAAAhAPyBK43bAAAACgEAAA8AAABkcnMvZG93bnJldi54bWxMj8tuwjAQRfeV+g/WIHVXHFz6&#10;IMRBtFK3laB8gImHOMIeR7EJ4e87XbW7uZqj+6g2U/BixCF1kTQs5gUIpCbajloNh+/PxzcQKRuy&#10;xkdCDTdMsKnv7ypT2nilHY773Ao2oVQaDS7nvpQyNQ6DSfPYI/HvFIdgMsuhlXYwVzYPXqqieJHB&#10;dMQJzvT44bA57y9BgxwPlHfnr8Z3y3d52t6U9U5p/TCbtmsQGaf8B8Nvfa4ONXc6xgvZJDzr1xWT&#10;GtRC8QQGnlZLBeLIR/GsQNaV/D+h/gEAAP//AwBQSwECLQAUAAYACAAAACEAtoM4kv4AAADhAQAA&#10;EwAAAAAAAAAAAAAAAAAAAAAAW0NvbnRlbnRfVHlwZXNdLnhtbFBLAQItABQABgAIAAAAIQA4/SH/&#10;1gAAAJQBAAALAAAAAAAAAAAAAAAAAC8BAABfcmVscy8ucmVsc1BLAQItABQABgAIAAAAIQAkK7Uh&#10;hQIAADQFAAAOAAAAAAAAAAAAAAAAAC4CAABkcnMvZTJvRG9jLnhtbFBLAQItABQABgAIAAAAIQD8&#10;gSuN2wAAAAoBAAAPAAAAAAAAAAAAAAAAAN8EAABkcnMvZG93bnJldi54bWxQSwUGAAAAAAQABADz&#10;AAAA5wUAAAAA&#10;" fillcolor="window" strokecolor="window" strokeweight="1pt">
                <v:textbox>
                  <w:txbxContent>
                    <w:p w:rsidR="00E8159F" w:rsidRDefault="00E8159F" w:rsidP="00E22B49">
                      <w:pPr>
                        <w:jc w:val="center"/>
                      </w:pPr>
                      <w:r>
                        <w:rPr>
                          <w:noProof/>
                          <w:lang w:eastAsia="en-US"/>
                        </w:rPr>
                        <w:drawing>
                          <wp:inline distT="0" distB="0" distL="0" distR="0" wp14:anchorId="581CFA4A" wp14:editId="6ABABF0C">
                            <wp:extent cx="435934" cy="2127885"/>
                            <wp:effectExtent l="0" t="0" r="2540" b="5715"/>
                            <wp:docPr id="56" name="Picture 56" descr="C:\Users\amir\Desktop\Screenshot from 2019-11-29 18-30-32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Screenshot from 2019-11-29 18-30-32 - Cop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650" cy="2175312"/>
                                    </a:xfrm>
                                    <a:prstGeom prst="rect">
                                      <a:avLst/>
                                    </a:prstGeom>
                                    <a:noFill/>
                                    <a:ln>
                                      <a:noFill/>
                                    </a:ln>
                                  </pic:spPr>
                                </pic:pic>
                              </a:graphicData>
                            </a:graphic>
                          </wp:inline>
                        </w:drawing>
                      </w:r>
                    </w:p>
                  </w:txbxContent>
                </v:textbox>
              </v:rect>
            </w:pict>
          </mc:Fallback>
        </mc:AlternateContent>
      </w:r>
      <w:r w:rsidR="00E22B49">
        <w:rPr>
          <w:noProof/>
          <w:sz w:val="24"/>
          <w:szCs w:val="24"/>
          <w:lang w:eastAsia="en-US" w:bidi="ar-SA"/>
        </w:rPr>
        <w:drawing>
          <wp:inline distT="0" distB="0" distL="0" distR="0" wp14:anchorId="5B0510F5" wp14:editId="6C687871">
            <wp:extent cx="1477926" cy="1386035"/>
            <wp:effectExtent l="0" t="0" r="8255" b="5080"/>
            <wp:docPr id="54" name="Picture 54" descr="C:\Users\amir\Desktop\Screenshot from 2019-11-29 19-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ir\Desktop\Screenshot from 2019-11-29 19-38-5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8823" cy="1415011"/>
                    </a:xfrm>
                    <a:prstGeom prst="rect">
                      <a:avLst/>
                    </a:prstGeom>
                    <a:noFill/>
                    <a:ln>
                      <a:noFill/>
                    </a:ln>
                  </pic:spPr>
                </pic:pic>
              </a:graphicData>
            </a:graphic>
          </wp:inline>
        </w:drawing>
      </w:r>
    </w:p>
    <w:p w:rsidR="00126586" w:rsidRDefault="00126586" w:rsidP="00126586">
      <w:pPr>
        <w:pStyle w:val="FigureTitle"/>
        <w:bidi w:val="0"/>
        <w:rPr>
          <w:b/>
          <w:bCs/>
          <w:rtl/>
          <w:lang w:bidi="ar-SA"/>
        </w:rPr>
      </w:pPr>
    </w:p>
    <w:p w:rsidR="00E22B49" w:rsidRPr="0076295A" w:rsidRDefault="00916BD2" w:rsidP="00E22B49">
      <w:pPr>
        <w:pStyle w:val="FigureTitle"/>
        <w:bidi w:val="0"/>
        <w:rPr>
          <w:rFonts w:eastAsia="Times New Roman"/>
          <w:rtl/>
        </w:rPr>
      </w:pPr>
      <w:r>
        <w:rPr>
          <w:b/>
          <w:bCs/>
          <w:rtl/>
          <w:lang w:bidi="ar-SA"/>
        </w:rPr>
        <w:br/>
      </w:r>
      <w:r w:rsidR="00E22B49" w:rsidRPr="0076295A">
        <w:rPr>
          <w:rFonts w:eastAsia="Times New Roman" w:hint="cs"/>
          <w:rtl/>
        </w:rPr>
        <w:t>شکل ٦. نمایش بردارهای سرعت در زمان های مختلف و رایلی١۰</w:t>
      </w:r>
      <w:r w:rsidR="00E22B49" w:rsidRPr="00916BD2">
        <w:rPr>
          <w:rFonts w:eastAsia="Times New Roman" w:hint="cs"/>
          <w:vertAlign w:val="superscript"/>
          <w:rtl/>
        </w:rPr>
        <w:t>٥</w:t>
      </w:r>
      <w:r w:rsidR="00E22B49" w:rsidRPr="0076295A">
        <w:rPr>
          <w:rFonts w:eastAsia="Times New Roman"/>
        </w:rPr>
        <w:t xml:space="preserve">  </w:t>
      </w:r>
      <w:r w:rsidR="00E22B49" w:rsidRPr="0076295A">
        <w:rPr>
          <w:rFonts w:eastAsia="Times New Roman" w:hint="cs"/>
          <w:rtl/>
        </w:rPr>
        <w:t xml:space="preserve"> </w:t>
      </w:r>
    </w:p>
    <w:p w:rsidR="00E22B49" w:rsidRPr="0076295A" w:rsidRDefault="00F7787C" w:rsidP="00F7787C">
      <w:pPr>
        <w:pStyle w:val="FigureTitle"/>
        <w:jc w:val="left"/>
        <w:rPr>
          <w:rFonts w:eastAsia="Times New Roman"/>
          <w:sz w:val="20"/>
          <w:szCs w:val="20"/>
          <w:rtl/>
        </w:rPr>
      </w:pPr>
      <w:r w:rsidRPr="00F7787C">
        <w:rPr>
          <w:rFonts w:eastAsia="Times New Roman" w:hint="cs"/>
          <w:sz w:val="20"/>
          <w:szCs w:val="20"/>
          <w:rtl/>
          <w:lang w:bidi="ar-SA"/>
        </w:rPr>
        <w:t>با افزایش عدد رایلی آنطور که انتظار می</w:t>
      </w:r>
      <w:r w:rsidRPr="00F7787C">
        <w:rPr>
          <w:rFonts w:eastAsia="Times New Roman"/>
          <w:sz w:val="20"/>
          <w:szCs w:val="20"/>
          <w:rtl/>
          <w:lang w:bidi="ar-SA"/>
        </w:rPr>
        <w:softHyphen/>
      </w:r>
      <w:r w:rsidRPr="00F7787C">
        <w:rPr>
          <w:rFonts w:eastAsia="Times New Roman" w:hint="cs"/>
          <w:sz w:val="20"/>
          <w:szCs w:val="20"/>
          <w:rtl/>
          <w:lang w:bidi="ar-SA"/>
        </w:rPr>
        <w:t>رود بایستی به تبع اختلاف دمای بالاتر سرعت جریان جابجایی آزاد نیز افزایش یافته و این سرعت بالا نتیجتا باعث پخش سریع</w:t>
      </w:r>
      <w:r w:rsidRPr="00F7787C">
        <w:rPr>
          <w:rFonts w:eastAsia="Times New Roman"/>
          <w:sz w:val="20"/>
          <w:szCs w:val="20"/>
          <w:rtl/>
          <w:lang w:bidi="ar-SA"/>
        </w:rPr>
        <w:softHyphen/>
      </w:r>
      <w:r w:rsidRPr="00F7787C">
        <w:rPr>
          <w:rFonts w:eastAsia="Times New Roman" w:hint="cs"/>
          <w:sz w:val="20"/>
          <w:szCs w:val="20"/>
          <w:rtl/>
          <w:lang w:bidi="ar-SA"/>
        </w:rPr>
        <w:t>تر دما در نقاط مختلف و افزایش عدد ناسلت می</w:t>
      </w:r>
      <w:r w:rsidRPr="00F7787C">
        <w:rPr>
          <w:rFonts w:eastAsia="Times New Roman"/>
          <w:sz w:val="20"/>
          <w:szCs w:val="20"/>
          <w:rtl/>
          <w:lang w:bidi="ar-SA"/>
        </w:rPr>
        <w:softHyphen/>
      </w:r>
      <w:r w:rsidRPr="00F7787C">
        <w:rPr>
          <w:rFonts w:eastAsia="Times New Roman" w:hint="cs"/>
          <w:sz w:val="20"/>
          <w:szCs w:val="20"/>
          <w:rtl/>
          <w:lang w:bidi="ar-SA"/>
        </w:rPr>
        <w:t xml:space="preserve">شود. </w:t>
      </w:r>
      <w:r w:rsidRPr="00F7787C">
        <w:rPr>
          <w:rFonts w:eastAsia="Times New Roman"/>
          <w:sz w:val="20"/>
          <w:szCs w:val="20"/>
          <w:rtl/>
          <w:lang w:bidi="ar-SA"/>
        </w:rPr>
        <w:br/>
      </w:r>
      <w:r w:rsidRPr="00F7787C">
        <w:rPr>
          <w:rFonts w:eastAsia="Times New Roman" w:hint="cs"/>
          <w:sz w:val="20"/>
          <w:szCs w:val="20"/>
          <w:rtl/>
          <w:lang w:bidi="ar-SA"/>
        </w:rPr>
        <w:t>با توجه به شکل ٨ مشاهده می</w:t>
      </w:r>
      <w:r w:rsidRPr="00F7787C">
        <w:rPr>
          <w:rFonts w:eastAsia="Times New Roman"/>
          <w:sz w:val="20"/>
          <w:szCs w:val="20"/>
          <w:rtl/>
          <w:lang w:bidi="ar-SA"/>
        </w:rPr>
        <w:softHyphen/>
      </w:r>
      <w:r w:rsidRPr="00F7787C">
        <w:rPr>
          <w:rFonts w:eastAsia="Times New Roman" w:hint="cs"/>
          <w:sz w:val="20"/>
          <w:szCs w:val="20"/>
          <w:rtl/>
          <w:lang w:bidi="ar-SA"/>
        </w:rPr>
        <w:t>شود که با افزایش عدد رایلی مقدار عدد ناسلت سیر صعودی می</w:t>
      </w:r>
      <w:r w:rsidRPr="00F7787C">
        <w:rPr>
          <w:rFonts w:eastAsia="Times New Roman"/>
          <w:sz w:val="20"/>
          <w:szCs w:val="20"/>
          <w:rtl/>
          <w:lang w:bidi="ar-SA"/>
        </w:rPr>
        <w:softHyphen/>
      </w:r>
      <w:r w:rsidRPr="00F7787C">
        <w:rPr>
          <w:rFonts w:eastAsia="Times New Roman" w:hint="cs"/>
          <w:sz w:val="20"/>
          <w:szCs w:val="20"/>
          <w:rtl/>
          <w:lang w:bidi="ar-SA"/>
        </w:rPr>
        <w:t>یابد.</w:t>
      </w:r>
    </w:p>
    <w:p w:rsidR="00E22B49" w:rsidRDefault="00F7787C" w:rsidP="00E22B49">
      <w:pPr>
        <w:pStyle w:val="FigureTitle"/>
        <w:bidi w:val="0"/>
        <w:rPr>
          <w:b/>
          <w:bCs/>
          <w:rtl/>
          <w:lang w:bidi="ar-SA"/>
        </w:rPr>
      </w:pPr>
      <w:r>
        <w:rPr>
          <w:noProof/>
          <w:lang w:eastAsia="en-US" w:bidi="ar-SA"/>
        </w:rPr>
        <w:drawing>
          <wp:inline distT="0" distB="0" distL="0" distR="0" wp14:anchorId="4E92ED6F" wp14:editId="3481DF44">
            <wp:extent cx="3011466" cy="1476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56012" cy="1498214"/>
                    </a:xfrm>
                    <a:prstGeom prst="rect">
                      <a:avLst/>
                    </a:prstGeom>
                  </pic:spPr>
                </pic:pic>
              </a:graphicData>
            </a:graphic>
          </wp:inline>
        </w:drawing>
      </w:r>
    </w:p>
    <w:p w:rsidR="00815585" w:rsidRDefault="00F7787C" w:rsidP="00815585">
      <w:pPr>
        <w:pStyle w:val="FigureTitle"/>
        <w:bidi w:val="0"/>
        <w:rPr>
          <w:rFonts w:eastAsia="Times New Roman"/>
          <w:rtl/>
        </w:rPr>
      </w:pPr>
      <w:r w:rsidRPr="00F868B6">
        <w:rPr>
          <w:rFonts w:eastAsia="Times New Roman" w:hint="cs"/>
          <w:rtl/>
        </w:rPr>
        <w:t>شکل. ٨ مقدار عدد ناسلت طی ته</w:t>
      </w:r>
      <w:r w:rsidRPr="00F868B6">
        <w:rPr>
          <w:rFonts w:eastAsia="Times New Roman"/>
          <w:rtl/>
        </w:rPr>
        <w:softHyphen/>
      </w:r>
      <w:r w:rsidRPr="00F868B6">
        <w:rPr>
          <w:rFonts w:eastAsia="Times New Roman" w:hint="cs"/>
          <w:rtl/>
        </w:rPr>
        <w:t xml:space="preserve">نشینی گذرای </w:t>
      </w:r>
      <w:r w:rsidR="00F868B6" w:rsidRPr="00F868B6">
        <w:rPr>
          <w:rFonts w:eastAsia="Times New Roman" w:hint="cs"/>
          <w:rtl/>
        </w:rPr>
        <w:t>نانوذرات</w:t>
      </w:r>
      <w:r w:rsidRPr="00F868B6">
        <w:rPr>
          <w:rFonts w:eastAsia="Times New Roman" w:hint="cs"/>
          <w:rtl/>
        </w:rPr>
        <w:t xml:space="preserve"> در عدد رایلی ١۰</w:t>
      </w:r>
      <w:r w:rsidRPr="004C7383">
        <w:rPr>
          <w:rFonts w:eastAsia="Times New Roman" w:hint="cs"/>
          <w:vertAlign w:val="superscript"/>
          <w:rtl/>
        </w:rPr>
        <w:t>٦</w:t>
      </w:r>
    </w:p>
    <w:p w:rsidR="00A66115" w:rsidRDefault="00F7787C" w:rsidP="00815585">
      <w:pPr>
        <w:pStyle w:val="FigureTitle"/>
        <w:bidi w:val="0"/>
        <w:jc w:val="right"/>
        <w:rPr>
          <w:rFonts w:eastAsia="Times New Roman"/>
          <w:rtl/>
        </w:rPr>
      </w:pPr>
      <w:r w:rsidRPr="00F868B6">
        <w:rPr>
          <w:rFonts w:eastAsia="Times New Roman" w:hint="cs"/>
          <w:rtl/>
        </w:rPr>
        <w:t xml:space="preserve">  </w:t>
      </w:r>
      <w:r w:rsidRPr="00F868B6">
        <w:rPr>
          <w:rFonts w:eastAsia="Times New Roman"/>
        </w:rPr>
        <w:t xml:space="preserve"> </w:t>
      </w:r>
    </w:p>
    <w:p w:rsidR="00815585" w:rsidRDefault="00F868B6" w:rsidP="00A66115">
      <w:pPr>
        <w:pStyle w:val="FigureTitle"/>
        <w:bidi w:val="0"/>
        <w:jc w:val="right"/>
        <w:rPr>
          <w:b/>
          <w:bCs/>
          <w:rtl/>
          <w:lang w:bidi="ar-SA"/>
        </w:rPr>
      </w:pPr>
      <w:r w:rsidRPr="00815585">
        <w:rPr>
          <w:rFonts w:eastAsia="Times New Roman" w:hint="cs"/>
          <w:sz w:val="20"/>
          <w:szCs w:val="20"/>
          <w:rtl/>
          <w:lang w:bidi="ar-SA"/>
        </w:rPr>
        <w:t>برای قیاس ملموس</w:t>
      </w:r>
      <w:r w:rsidRPr="00815585">
        <w:rPr>
          <w:rFonts w:eastAsia="Times New Roman"/>
          <w:sz w:val="20"/>
          <w:szCs w:val="20"/>
          <w:rtl/>
          <w:lang w:bidi="ar-SA"/>
        </w:rPr>
        <w:softHyphen/>
      </w:r>
      <w:r w:rsidRPr="00815585">
        <w:rPr>
          <w:rFonts w:eastAsia="Times New Roman" w:hint="cs"/>
          <w:sz w:val="20"/>
          <w:szCs w:val="20"/>
          <w:rtl/>
          <w:lang w:bidi="ar-SA"/>
        </w:rPr>
        <w:t xml:space="preserve">تر انتقال حرارت در حالت پایای این مدل ها شکل. </w:t>
      </w:r>
      <w:r w:rsidRPr="00815585">
        <w:rPr>
          <w:rFonts w:eastAsia="Times New Roman"/>
          <w:sz w:val="20"/>
          <w:szCs w:val="20"/>
          <w:rtl/>
          <w:lang w:bidi="ar-SA"/>
        </w:rPr>
        <w:t>٩</w:t>
      </w:r>
      <w:r w:rsidRPr="00815585">
        <w:rPr>
          <w:rFonts w:eastAsia="Times New Roman" w:hint="cs"/>
          <w:sz w:val="20"/>
          <w:szCs w:val="20"/>
          <w:rtl/>
          <w:lang w:bidi="ar-SA"/>
        </w:rPr>
        <w:t xml:space="preserve"> </w:t>
      </w:r>
      <w:r w:rsidR="00815585" w:rsidRPr="00815585">
        <w:rPr>
          <w:rFonts w:eastAsia="Times New Roman" w:hint="cs"/>
          <w:sz w:val="20"/>
          <w:szCs w:val="20"/>
          <w:rtl/>
          <w:lang w:bidi="ar-SA"/>
        </w:rPr>
        <w:t xml:space="preserve">نمودار </w:t>
      </w:r>
      <w:r w:rsidRPr="00815585">
        <w:rPr>
          <w:rFonts w:eastAsia="Times New Roman" w:hint="cs"/>
          <w:sz w:val="20"/>
          <w:szCs w:val="20"/>
          <w:rtl/>
          <w:lang w:bidi="ar-SA"/>
        </w:rPr>
        <w:t>مناسبی است</w:t>
      </w:r>
      <w:r w:rsidRPr="00F868B6">
        <w:rPr>
          <w:rFonts w:hint="cs"/>
          <w:b/>
          <w:bCs/>
          <w:rtl/>
          <w:lang w:bidi="ar-SA"/>
        </w:rPr>
        <w:t>.</w:t>
      </w:r>
    </w:p>
    <w:p w:rsidR="00E22B49" w:rsidRDefault="00916BD2" w:rsidP="00A66115">
      <w:pPr>
        <w:pStyle w:val="FigureTitle"/>
        <w:bidi w:val="0"/>
        <w:rPr>
          <w:b/>
          <w:bCs/>
          <w:rtl/>
          <w:lang w:bidi="ar-SA"/>
        </w:rPr>
      </w:pPr>
      <w:r>
        <w:rPr>
          <w:noProof/>
          <w:lang w:eastAsia="en-US" w:bidi="ar-SA"/>
        </w:rPr>
        <w:drawing>
          <wp:inline distT="0" distB="0" distL="0" distR="0" wp14:anchorId="49FECAB3" wp14:editId="4EB30B1F">
            <wp:extent cx="2931160" cy="146748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31160" cy="1467485"/>
                    </a:xfrm>
                    <a:prstGeom prst="rect">
                      <a:avLst/>
                    </a:prstGeom>
                  </pic:spPr>
                </pic:pic>
              </a:graphicData>
            </a:graphic>
          </wp:inline>
        </w:drawing>
      </w:r>
    </w:p>
    <w:p w:rsidR="00916BD2" w:rsidRPr="0054500D" w:rsidRDefault="0054500D" w:rsidP="00916BD2">
      <w:pPr>
        <w:pStyle w:val="FigureTitle"/>
        <w:bidi w:val="0"/>
        <w:rPr>
          <w:rFonts w:eastAsia="Times New Roman"/>
          <w:rtl/>
        </w:rPr>
      </w:pPr>
      <w:r w:rsidRPr="0054500D">
        <w:rPr>
          <w:rFonts w:eastAsia="Times New Roman" w:hint="cs"/>
          <w:rtl/>
        </w:rPr>
        <w:t>شکل.</w:t>
      </w:r>
      <w:r w:rsidRPr="0054500D">
        <w:rPr>
          <w:rFonts w:eastAsia="Times New Roman"/>
          <w:rtl/>
        </w:rPr>
        <w:t xml:space="preserve"> ٩</w:t>
      </w:r>
      <w:r w:rsidRPr="0054500D">
        <w:rPr>
          <w:rFonts w:eastAsia="Times New Roman" w:hint="cs"/>
          <w:rtl/>
        </w:rPr>
        <w:t xml:space="preserve"> مقایسه مقادیر عدد ناسلت در رایلی های مختلف و در حالت پایا </w:t>
      </w:r>
    </w:p>
    <w:p w:rsidR="0054500D" w:rsidRDefault="0054500D" w:rsidP="00E635BE">
      <w:pPr>
        <w:pStyle w:val="FigureTitle"/>
        <w:jc w:val="left"/>
        <w:rPr>
          <w:rFonts w:eastAsia="Times New Roman"/>
          <w:color w:val="000000" w:themeColor="text1"/>
          <w:sz w:val="18"/>
          <w:szCs w:val="20"/>
          <w:rtl/>
          <w:lang w:bidi="ar-SA"/>
        </w:rPr>
      </w:pPr>
      <w:r>
        <w:rPr>
          <w:rFonts w:eastAsia="Times New Roman" w:hint="cs"/>
          <w:color w:val="000000" w:themeColor="text1"/>
          <w:sz w:val="18"/>
          <w:szCs w:val="20"/>
          <w:rtl/>
          <w:lang w:bidi="ar-SA"/>
        </w:rPr>
        <w:t xml:space="preserve">برای </w:t>
      </w:r>
      <w:r w:rsidR="00E635BE" w:rsidRPr="00E635BE">
        <w:rPr>
          <w:rFonts w:eastAsia="Times New Roman" w:hint="cs"/>
          <w:color w:val="000000" w:themeColor="text1"/>
          <w:sz w:val="18"/>
          <w:szCs w:val="20"/>
          <w:rtl/>
          <w:lang w:bidi="ar-SA"/>
        </w:rPr>
        <w:t>بررسی دقیق</w:t>
      </w:r>
      <w:r w:rsidR="00E635BE" w:rsidRPr="00E635BE">
        <w:rPr>
          <w:rFonts w:eastAsia="Times New Roman"/>
          <w:color w:val="000000" w:themeColor="text1"/>
          <w:sz w:val="18"/>
          <w:szCs w:val="20"/>
          <w:rtl/>
          <w:lang w:bidi="ar-SA"/>
        </w:rPr>
        <w:softHyphen/>
      </w:r>
      <w:r w:rsidR="00E635BE" w:rsidRPr="00E635BE">
        <w:rPr>
          <w:rFonts w:eastAsia="Times New Roman" w:hint="cs"/>
          <w:color w:val="000000" w:themeColor="text1"/>
          <w:sz w:val="18"/>
          <w:szCs w:val="20"/>
          <w:rtl/>
          <w:lang w:bidi="ar-SA"/>
        </w:rPr>
        <w:t>تر سرعت جابجایی آزاد در سه محفظه، شکل های ١٤ تا ١٢ را داریم که میزان سرعت در امتداد خطی افقی که از مرکز ثقل محفظه عبور می</w:t>
      </w:r>
      <w:r w:rsidR="00E635BE" w:rsidRPr="00E635BE">
        <w:rPr>
          <w:rFonts w:eastAsia="Times New Roman"/>
          <w:color w:val="000000" w:themeColor="text1"/>
          <w:sz w:val="18"/>
          <w:szCs w:val="20"/>
          <w:rtl/>
          <w:lang w:bidi="ar-SA"/>
        </w:rPr>
        <w:softHyphen/>
      </w:r>
      <w:r w:rsidR="00E635BE" w:rsidRPr="00E635BE">
        <w:rPr>
          <w:rFonts w:eastAsia="Times New Roman" w:hint="cs"/>
          <w:color w:val="000000" w:themeColor="text1"/>
          <w:sz w:val="18"/>
          <w:szCs w:val="20"/>
          <w:rtl/>
          <w:lang w:bidi="ar-SA"/>
        </w:rPr>
        <w:t>کند را نشان می</w:t>
      </w:r>
      <w:r w:rsidR="00E635BE" w:rsidRPr="00E635BE">
        <w:rPr>
          <w:rFonts w:eastAsia="Times New Roman"/>
          <w:color w:val="000000" w:themeColor="text1"/>
          <w:sz w:val="18"/>
          <w:szCs w:val="20"/>
          <w:rtl/>
          <w:lang w:bidi="ar-SA"/>
        </w:rPr>
        <w:softHyphen/>
      </w:r>
      <w:r w:rsidR="00E635BE" w:rsidRPr="00E635BE">
        <w:rPr>
          <w:rFonts w:eastAsia="Times New Roman" w:hint="cs"/>
          <w:color w:val="000000" w:themeColor="text1"/>
          <w:sz w:val="18"/>
          <w:szCs w:val="20"/>
          <w:rtl/>
          <w:lang w:bidi="ar-SA"/>
        </w:rPr>
        <w:t>دهد. در مرکز محفظه سرعت بسیار پایین می</w:t>
      </w:r>
      <w:r w:rsidR="00E635BE" w:rsidRPr="00E635BE">
        <w:rPr>
          <w:rFonts w:eastAsia="Times New Roman"/>
          <w:color w:val="000000" w:themeColor="text1"/>
          <w:sz w:val="18"/>
          <w:szCs w:val="20"/>
          <w:rtl/>
          <w:lang w:bidi="ar-SA"/>
        </w:rPr>
        <w:softHyphen/>
      </w:r>
      <w:r w:rsidR="00E635BE" w:rsidRPr="00E635BE">
        <w:rPr>
          <w:rFonts w:eastAsia="Times New Roman" w:hint="cs"/>
          <w:color w:val="000000" w:themeColor="text1"/>
          <w:sz w:val="18"/>
          <w:szCs w:val="20"/>
          <w:rtl/>
          <w:lang w:bidi="ar-SA"/>
        </w:rPr>
        <w:t>باشد و مقدار بیشینه سرعت در نزدیکی دیواره است.</w:t>
      </w:r>
    </w:p>
    <w:p w:rsidR="0054500D" w:rsidRPr="00E635BE" w:rsidRDefault="00E635BE" w:rsidP="00E635BE">
      <w:pPr>
        <w:pStyle w:val="FigureTitle"/>
        <w:rPr>
          <w:rFonts w:eastAsia="Times New Roman"/>
          <w:color w:val="000000" w:themeColor="text1"/>
          <w:sz w:val="18"/>
          <w:szCs w:val="20"/>
          <w:rtl/>
          <w:lang w:bidi="ar-SA"/>
        </w:rPr>
      </w:pPr>
      <w:r>
        <w:rPr>
          <w:noProof/>
          <w:lang w:eastAsia="en-US" w:bidi="ar-SA"/>
        </w:rPr>
        <w:drawing>
          <wp:inline distT="0" distB="0" distL="0" distR="0" wp14:anchorId="3E7958D2" wp14:editId="0E1505AD">
            <wp:extent cx="2931160" cy="205994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31160" cy="2059940"/>
                    </a:xfrm>
                    <a:prstGeom prst="rect">
                      <a:avLst/>
                    </a:prstGeom>
                  </pic:spPr>
                </pic:pic>
              </a:graphicData>
            </a:graphic>
          </wp:inline>
        </w:drawing>
      </w:r>
      <w:r>
        <w:rPr>
          <w:rFonts w:eastAsia="Times New Roman"/>
          <w:color w:val="000000" w:themeColor="text1"/>
          <w:sz w:val="18"/>
          <w:szCs w:val="20"/>
          <w:rtl/>
          <w:lang w:bidi="ar-SA"/>
        </w:rPr>
        <w:br/>
      </w:r>
      <w:r w:rsidRPr="00E635BE">
        <w:rPr>
          <w:rFonts w:eastAsia="Times New Roman" w:hint="cs"/>
          <w:b/>
          <w:bCs/>
          <w:rtl/>
        </w:rPr>
        <w:t>شکل. ١۰</w:t>
      </w:r>
      <w:r>
        <w:rPr>
          <w:rFonts w:eastAsia="Times New Roman" w:hint="cs"/>
          <w:rtl/>
        </w:rPr>
        <w:t xml:space="preserve"> </w:t>
      </w:r>
      <w:r w:rsidRPr="00E635BE">
        <w:rPr>
          <w:rFonts w:eastAsia="Times New Roman" w:hint="cs"/>
          <w:rtl/>
        </w:rPr>
        <w:t>میزان سرعت نانوسیال با رایلی ١۰</w:t>
      </w:r>
      <w:r w:rsidRPr="004C7383">
        <w:rPr>
          <w:rFonts w:eastAsia="Times New Roman" w:hint="cs"/>
          <w:vertAlign w:val="superscript"/>
          <w:rtl/>
        </w:rPr>
        <w:t>٥</w:t>
      </w:r>
      <w:r w:rsidRPr="00E635BE">
        <w:rPr>
          <w:rFonts w:eastAsia="Times New Roman" w:hint="cs"/>
          <w:rtl/>
        </w:rPr>
        <w:t xml:space="preserve"> در راستای خط افقی که از مرکز ثقل حفره عبور میکند</w:t>
      </w:r>
    </w:p>
    <w:p w:rsidR="0054500D" w:rsidRDefault="00E635BE" w:rsidP="0054500D">
      <w:pPr>
        <w:pStyle w:val="FigureTitle"/>
        <w:bidi w:val="0"/>
        <w:rPr>
          <w:b/>
          <w:bCs/>
          <w:rtl/>
          <w:lang w:bidi="ar-SA"/>
        </w:rPr>
      </w:pPr>
      <w:r>
        <w:rPr>
          <w:noProof/>
          <w:lang w:eastAsia="en-US" w:bidi="ar-SA"/>
        </w:rPr>
        <w:drawing>
          <wp:inline distT="0" distB="0" distL="0" distR="0" wp14:anchorId="067500B6" wp14:editId="21B819E5">
            <wp:extent cx="2941492" cy="1988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59956" cy="2001304"/>
                    </a:xfrm>
                    <a:prstGeom prst="rect">
                      <a:avLst/>
                    </a:prstGeom>
                  </pic:spPr>
                </pic:pic>
              </a:graphicData>
            </a:graphic>
          </wp:inline>
        </w:drawing>
      </w:r>
    </w:p>
    <w:p w:rsidR="0054500D" w:rsidRDefault="00E635BE" w:rsidP="009D70F1">
      <w:pPr>
        <w:pStyle w:val="FigureTitle"/>
        <w:bidi w:val="0"/>
        <w:rPr>
          <w:b/>
          <w:bCs/>
          <w:rtl/>
          <w:lang w:bidi="ar-SA"/>
        </w:rPr>
      </w:pPr>
      <w:r w:rsidRPr="00E635BE">
        <w:rPr>
          <w:rFonts w:hint="cs"/>
          <w:b/>
          <w:bCs/>
          <w:rtl/>
          <w:lang w:bidi="ar-SA"/>
        </w:rPr>
        <w:t xml:space="preserve">شکل. ١١ </w:t>
      </w:r>
      <w:r w:rsidR="009D70F1" w:rsidRPr="009D70F1">
        <w:rPr>
          <w:rFonts w:hint="cs"/>
          <w:b/>
          <w:bCs/>
          <w:rtl/>
          <w:lang w:bidi="ar-SA"/>
        </w:rPr>
        <w:t>میزان سرعت نانوسیال با رایلی ١۰</w:t>
      </w:r>
      <w:r w:rsidR="009D70F1" w:rsidRPr="009D70F1">
        <w:rPr>
          <w:rFonts w:hint="cs"/>
          <w:b/>
          <w:bCs/>
          <w:vertAlign w:val="superscript"/>
          <w:rtl/>
          <w:lang w:bidi="ar-SA"/>
        </w:rPr>
        <w:t xml:space="preserve">٦ </w:t>
      </w:r>
      <w:r w:rsidR="009D70F1" w:rsidRPr="009D70F1">
        <w:rPr>
          <w:rFonts w:hint="cs"/>
          <w:b/>
          <w:bCs/>
          <w:rtl/>
          <w:lang w:bidi="ar-SA"/>
        </w:rPr>
        <w:t>در راستای خط افقی که از مرکز ثقل حفره عبور میکند</w:t>
      </w:r>
      <w:r w:rsidRPr="00E635BE">
        <w:rPr>
          <w:rFonts w:hint="cs"/>
          <w:b/>
          <w:bCs/>
          <w:rtl/>
          <w:lang w:bidi="ar-SA"/>
        </w:rPr>
        <w:t xml:space="preserve"> </w:t>
      </w:r>
    </w:p>
    <w:p w:rsidR="00126586" w:rsidRPr="00815585" w:rsidRDefault="009D70F1" w:rsidP="005D7064">
      <w:pPr>
        <w:pStyle w:val="FigureTitle"/>
        <w:jc w:val="left"/>
        <w:rPr>
          <w:rFonts w:eastAsia="Times New Roman"/>
          <w:sz w:val="18"/>
          <w:szCs w:val="20"/>
          <w:rtl/>
          <w:lang w:bidi="ar-SA"/>
        </w:rPr>
      </w:pPr>
      <w:r w:rsidRPr="00815585">
        <w:rPr>
          <w:rFonts w:eastAsia="Times New Roman" w:hint="cs"/>
          <w:sz w:val="18"/>
          <w:szCs w:val="20"/>
          <w:rtl/>
          <w:lang w:bidi="ar-SA"/>
        </w:rPr>
        <w:lastRenderedPageBreak/>
        <w:t>نیز تفاوت کانتورهای دمایی در حالتی که ته</w:t>
      </w:r>
      <w:r w:rsidRPr="00815585">
        <w:rPr>
          <w:rFonts w:eastAsia="Times New Roman"/>
          <w:sz w:val="18"/>
          <w:szCs w:val="20"/>
          <w:rtl/>
          <w:lang w:bidi="ar-SA"/>
        </w:rPr>
        <w:softHyphen/>
      </w:r>
      <w:r w:rsidRPr="00815585">
        <w:rPr>
          <w:rFonts w:eastAsia="Times New Roman" w:hint="cs"/>
          <w:sz w:val="18"/>
          <w:szCs w:val="20"/>
          <w:rtl/>
          <w:lang w:bidi="ar-SA"/>
        </w:rPr>
        <w:t xml:space="preserve">نشینی وجود دارد و در حالت همگن در کانتورهای </w:t>
      </w:r>
      <w:r w:rsidR="005D7064" w:rsidRPr="00815585">
        <w:rPr>
          <w:rFonts w:eastAsia="Times New Roman" w:hint="cs"/>
          <w:sz w:val="18"/>
          <w:szCs w:val="20"/>
          <w:rtl/>
          <w:lang w:bidi="ar-SA"/>
        </w:rPr>
        <w:t xml:space="preserve">شکل. ١٢ </w:t>
      </w:r>
      <w:r w:rsidRPr="00815585">
        <w:rPr>
          <w:rFonts w:eastAsia="Times New Roman" w:hint="cs"/>
          <w:sz w:val="18"/>
          <w:szCs w:val="20"/>
          <w:rtl/>
          <w:lang w:bidi="ar-SA"/>
        </w:rPr>
        <w:t>مشهود است:</w:t>
      </w:r>
    </w:p>
    <w:p w:rsidR="009D70F1" w:rsidRDefault="009D70F1" w:rsidP="009D70F1">
      <w:pPr>
        <w:pStyle w:val="FigureTitle"/>
        <w:bidi w:val="0"/>
        <w:jc w:val="left"/>
        <w:rPr>
          <w:b/>
          <w:bCs/>
        </w:rPr>
      </w:pPr>
      <w:r>
        <w:rPr>
          <w:b/>
          <w:bCs/>
        </w:rPr>
        <w:t xml:space="preserve">      </w:t>
      </w:r>
      <w:r>
        <w:rPr>
          <w:b/>
          <w:bCs/>
          <w:noProof/>
          <w:lang w:eastAsia="en-US" w:bidi="ar-SA"/>
        </w:rPr>
        <w:drawing>
          <wp:inline distT="0" distB="0" distL="0" distR="0">
            <wp:extent cx="1365771" cy="1226673"/>
            <wp:effectExtent l="0" t="0" r="6350" b="0"/>
            <wp:docPr id="34" name="Picture 34" descr="C:\Users\amir\Desktop\New folder\contour\filledContourNano\triangl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r\Desktop\New folder\contour\filledContourNano\triangle6.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5631" cy="1253492"/>
                    </a:xfrm>
                    <a:prstGeom prst="rect">
                      <a:avLst/>
                    </a:prstGeom>
                    <a:noFill/>
                    <a:ln>
                      <a:noFill/>
                    </a:ln>
                  </pic:spPr>
                </pic:pic>
              </a:graphicData>
            </a:graphic>
          </wp:inline>
        </w:drawing>
      </w:r>
      <w:r w:rsidRPr="009D70F1">
        <w:rPr>
          <w:b/>
          <w:bCs/>
          <w:noProof/>
          <w:lang w:eastAsia="en-US" w:bidi="ar-SA"/>
        </w:rPr>
        <w:drawing>
          <wp:inline distT="0" distB="0" distL="0" distR="0">
            <wp:extent cx="1360968" cy="1271934"/>
            <wp:effectExtent l="0" t="0" r="0" b="4445"/>
            <wp:docPr id="36" name="Picture 36" descr="C:\Users\amir\Desktop\New folder\contour\filledContourPure\pureTriangl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New folder\contour\filledContourPure\pureTriangle6.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9233" cy="1298350"/>
                    </a:xfrm>
                    <a:prstGeom prst="rect">
                      <a:avLst/>
                    </a:prstGeom>
                    <a:noFill/>
                    <a:ln>
                      <a:noFill/>
                    </a:ln>
                  </pic:spPr>
                </pic:pic>
              </a:graphicData>
            </a:graphic>
          </wp:inline>
        </w:drawing>
      </w:r>
    </w:p>
    <w:p w:rsidR="009D70F1" w:rsidRPr="009D70F1" w:rsidRDefault="009D70F1" w:rsidP="009D70F1">
      <w:pPr>
        <w:pStyle w:val="FigureTitle"/>
        <w:bidi w:val="0"/>
        <w:rPr>
          <w:rFonts w:eastAsia="Times New Roman"/>
          <w:rtl/>
        </w:rPr>
      </w:pPr>
      <w:r w:rsidRPr="009D70F1">
        <w:rPr>
          <w:rFonts w:eastAsia="Times New Roman" w:hint="cs"/>
          <w:rtl/>
        </w:rPr>
        <w:t>شکل. ١٢ مقایسه کانتورهای دمایی در حفره</w:t>
      </w:r>
      <w:r w:rsidRPr="009D70F1">
        <w:rPr>
          <w:rFonts w:eastAsia="Times New Roman"/>
          <w:rtl/>
        </w:rPr>
        <w:softHyphen/>
      </w:r>
      <w:r w:rsidRPr="009D70F1">
        <w:rPr>
          <w:rFonts w:eastAsia="Times New Roman" w:hint="cs"/>
          <w:rtl/>
        </w:rPr>
        <w:t>ی مثلثی شکل در حالت دارای ته نشینی و حالت همگن به ترتیب از چپ به راست</w:t>
      </w:r>
    </w:p>
    <w:p w:rsidR="005D7064" w:rsidRPr="009D70F1" w:rsidRDefault="009D70F1" w:rsidP="00916BD2">
      <w:pPr>
        <w:pStyle w:val="FigureTitle"/>
        <w:jc w:val="left"/>
        <w:rPr>
          <w:rFonts w:eastAsia="Times New Roman"/>
          <w:sz w:val="18"/>
          <w:szCs w:val="20"/>
          <w:lang w:bidi="ar-SA"/>
        </w:rPr>
      </w:pPr>
      <w:r w:rsidRPr="009D70F1">
        <w:rPr>
          <w:rFonts w:eastAsia="Times New Roman" w:hint="cs"/>
          <w:sz w:val="18"/>
          <w:szCs w:val="20"/>
          <w:rtl/>
          <w:lang w:bidi="ar-SA"/>
        </w:rPr>
        <w:t>در لایه</w:t>
      </w:r>
      <w:r w:rsidRPr="009D70F1">
        <w:rPr>
          <w:rFonts w:eastAsia="Times New Roman"/>
          <w:sz w:val="18"/>
          <w:szCs w:val="20"/>
          <w:rtl/>
          <w:lang w:bidi="ar-SA"/>
        </w:rPr>
        <w:softHyphen/>
      </w:r>
      <w:r w:rsidRPr="009D70F1">
        <w:rPr>
          <w:rFonts w:eastAsia="Times New Roman" w:hint="cs"/>
          <w:sz w:val="18"/>
          <w:szCs w:val="20"/>
          <w:rtl/>
          <w:lang w:bidi="ar-SA"/>
        </w:rPr>
        <w:t>ی ته</w:t>
      </w:r>
      <w:r w:rsidRPr="009D70F1">
        <w:rPr>
          <w:rFonts w:eastAsia="Times New Roman"/>
          <w:sz w:val="18"/>
          <w:szCs w:val="20"/>
          <w:rtl/>
          <w:lang w:bidi="ar-SA"/>
        </w:rPr>
        <w:softHyphen/>
      </w:r>
      <w:r w:rsidRPr="009D70F1">
        <w:rPr>
          <w:rFonts w:eastAsia="Times New Roman" w:hint="cs"/>
          <w:sz w:val="18"/>
          <w:szCs w:val="20"/>
          <w:rtl/>
          <w:lang w:bidi="ar-SA"/>
        </w:rPr>
        <w:t>نشین شده</w:t>
      </w:r>
      <w:r w:rsidRPr="009D70F1">
        <w:rPr>
          <w:rFonts w:eastAsia="Times New Roman"/>
          <w:sz w:val="18"/>
          <w:szCs w:val="20"/>
          <w:rtl/>
          <w:lang w:bidi="ar-SA"/>
        </w:rPr>
        <w:softHyphen/>
      </w:r>
      <w:r w:rsidRPr="009D70F1">
        <w:rPr>
          <w:rFonts w:eastAsia="Times New Roman" w:hint="cs"/>
          <w:sz w:val="18"/>
          <w:szCs w:val="20"/>
          <w:rtl/>
          <w:lang w:bidi="ar-SA"/>
        </w:rPr>
        <w:t>ی مثلث، در دو قسمت تیزی زاویه</w:t>
      </w:r>
      <w:r w:rsidRPr="009D70F1">
        <w:rPr>
          <w:rFonts w:eastAsia="Times New Roman"/>
          <w:sz w:val="18"/>
          <w:szCs w:val="20"/>
          <w:rtl/>
          <w:lang w:bidi="ar-SA"/>
        </w:rPr>
        <w:softHyphen/>
      </w:r>
      <w:r w:rsidRPr="009D70F1">
        <w:rPr>
          <w:rFonts w:eastAsia="Times New Roman" w:hint="cs"/>
          <w:sz w:val="18"/>
          <w:szCs w:val="20"/>
          <w:rtl/>
          <w:lang w:bidi="ar-SA"/>
        </w:rPr>
        <w:t>دار کسر حجی بالایی به دام می</w:t>
      </w:r>
      <w:r w:rsidRPr="009D70F1">
        <w:rPr>
          <w:rFonts w:eastAsia="Times New Roman"/>
          <w:sz w:val="18"/>
          <w:szCs w:val="20"/>
          <w:rtl/>
          <w:lang w:bidi="ar-SA"/>
        </w:rPr>
        <w:softHyphen/>
      </w:r>
      <w:r w:rsidRPr="009D70F1">
        <w:rPr>
          <w:rFonts w:eastAsia="Times New Roman" w:hint="cs"/>
          <w:sz w:val="18"/>
          <w:szCs w:val="20"/>
          <w:rtl/>
          <w:lang w:bidi="ar-SA"/>
        </w:rPr>
        <w:t>افتد و این باعث نوسان مقادیر ناسلت در این مورد بود. در رایلی</w:t>
      </w:r>
      <w:r w:rsidRPr="009D70F1">
        <w:rPr>
          <w:rFonts w:eastAsia="Times New Roman"/>
          <w:sz w:val="18"/>
          <w:szCs w:val="20"/>
          <w:rtl/>
          <w:lang w:bidi="ar-SA"/>
        </w:rPr>
        <w:softHyphen/>
      </w:r>
      <w:r w:rsidRPr="009D70F1">
        <w:rPr>
          <w:rFonts w:eastAsia="Times New Roman" w:hint="cs"/>
          <w:sz w:val="18"/>
          <w:szCs w:val="20"/>
          <w:rtl/>
          <w:lang w:bidi="ar-SA"/>
        </w:rPr>
        <w:t>های بالا لایه</w:t>
      </w:r>
      <w:r w:rsidRPr="009D70F1">
        <w:rPr>
          <w:rFonts w:eastAsia="Times New Roman"/>
          <w:sz w:val="18"/>
          <w:szCs w:val="20"/>
          <w:rtl/>
          <w:lang w:bidi="ar-SA"/>
        </w:rPr>
        <w:softHyphen/>
      </w:r>
      <w:r w:rsidRPr="009D70F1">
        <w:rPr>
          <w:rFonts w:eastAsia="Times New Roman" w:hint="cs"/>
          <w:sz w:val="18"/>
          <w:szCs w:val="20"/>
          <w:rtl/>
          <w:lang w:bidi="ar-SA"/>
        </w:rPr>
        <w:t>ی ته</w:t>
      </w:r>
      <w:r w:rsidRPr="009D70F1">
        <w:rPr>
          <w:rFonts w:eastAsia="Times New Roman"/>
          <w:sz w:val="18"/>
          <w:szCs w:val="20"/>
          <w:rtl/>
          <w:lang w:bidi="ar-SA"/>
        </w:rPr>
        <w:softHyphen/>
      </w:r>
      <w:r w:rsidRPr="009D70F1">
        <w:rPr>
          <w:rFonts w:eastAsia="Times New Roman" w:hint="cs"/>
          <w:sz w:val="18"/>
          <w:szCs w:val="20"/>
          <w:rtl/>
          <w:lang w:bidi="ar-SA"/>
        </w:rPr>
        <w:t>نشینی در اثر اصطکاک با لایه</w:t>
      </w:r>
      <w:r w:rsidRPr="009D70F1">
        <w:rPr>
          <w:rFonts w:eastAsia="Times New Roman"/>
          <w:sz w:val="18"/>
          <w:szCs w:val="20"/>
          <w:rtl/>
          <w:lang w:bidi="ar-SA"/>
        </w:rPr>
        <w:softHyphen/>
      </w:r>
      <w:r w:rsidRPr="009D70F1">
        <w:rPr>
          <w:rFonts w:eastAsia="Times New Roman" w:hint="cs"/>
          <w:sz w:val="18"/>
          <w:szCs w:val="20"/>
          <w:rtl/>
          <w:lang w:bidi="ar-SA"/>
        </w:rPr>
        <w:t>ی سیال خالص که به سمت چپ در حرکت است به همان سو حرکت می</w:t>
      </w:r>
      <w:r w:rsidRPr="009D70F1">
        <w:rPr>
          <w:rFonts w:eastAsia="Times New Roman"/>
          <w:sz w:val="18"/>
          <w:szCs w:val="20"/>
          <w:rtl/>
          <w:lang w:bidi="ar-SA"/>
        </w:rPr>
        <w:softHyphen/>
      </w:r>
      <w:r w:rsidRPr="009D70F1">
        <w:rPr>
          <w:rFonts w:eastAsia="Times New Roman" w:hint="cs"/>
          <w:sz w:val="18"/>
          <w:szCs w:val="20"/>
          <w:rtl/>
          <w:lang w:bidi="ar-SA"/>
        </w:rPr>
        <w:t>کند و طبعا نانوذرات در این سمت دارای غلظت بالاتری هستند</w:t>
      </w:r>
      <w:r>
        <w:rPr>
          <w:rFonts w:eastAsia="Times New Roman" w:hint="cs"/>
          <w:sz w:val="18"/>
          <w:szCs w:val="20"/>
          <w:rtl/>
          <w:lang w:bidi="ar-SA"/>
        </w:rPr>
        <w:t>.</w:t>
      </w:r>
      <w:r w:rsidR="00916BD2">
        <w:rPr>
          <w:rFonts w:eastAsia="Times New Roman"/>
          <w:sz w:val="18"/>
          <w:szCs w:val="20"/>
          <w:rtl/>
          <w:lang w:bidi="ar-SA"/>
        </w:rPr>
        <w:br/>
      </w:r>
      <w:r w:rsidR="005D7064">
        <w:rPr>
          <w:rFonts w:eastAsia="Times New Roman" w:hint="cs"/>
          <w:sz w:val="18"/>
          <w:szCs w:val="20"/>
          <w:rtl/>
          <w:lang w:bidi="ar-SA"/>
        </w:rPr>
        <w:t xml:space="preserve">همچنین باید ذکر شود که به دلیل </w:t>
      </w:r>
      <w:r w:rsidR="005D7064" w:rsidRPr="005D7064">
        <w:rPr>
          <w:rFonts w:eastAsia="Times New Roman" w:hint="cs"/>
          <w:sz w:val="18"/>
          <w:szCs w:val="20"/>
          <w:rtl/>
          <w:lang w:bidi="ar-SA"/>
        </w:rPr>
        <w:t>کسر حجمی بالای ذخیره شده در زاویه</w:t>
      </w:r>
      <w:r w:rsidR="005D7064" w:rsidRPr="005D7064">
        <w:rPr>
          <w:rFonts w:eastAsia="Times New Roman"/>
          <w:sz w:val="18"/>
          <w:szCs w:val="20"/>
          <w:rtl/>
          <w:lang w:bidi="ar-SA"/>
        </w:rPr>
        <w:softHyphen/>
      </w:r>
      <w:r w:rsidR="005D7064" w:rsidRPr="005D7064">
        <w:rPr>
          <w:rFonts w:eastAsia="Times New Roman" w:hint="cs"/>
          <w:sz w:val="18"/>
          <w:szCs w:val="20"/>
          <w:rtl/>
          <w:lang w:bidi="ar-SA"/>
        </w:rPr>
        <w:t>ها در مرکز کف محفظه فضای آزاد بیشتری برای ته</w:t>
      </w:r>
      <w:r w:rsidR="005D7064" w:rsidRPr="005D7064">
        <w:rPr>
          <w:rFonts w:eastAsia="Times New Roman"/>
          <w:sz w:val="18"/>
          <w:szCs w:val="20"/>
          <w:rtl/>
          <w:lang w:bidi="ar-SA"/>
        </w:rPr>
        <w:softHyphen/>
      </w:r>
      <w:r w:rsidR="005D7064" w:rsidRPr="005D7064">
        <w:rPr>
          <w:rFonts w:eastAsia="Times New Roman" w:hint="cs"/>
          <w:sz w:val="18"/>
          <w:szCs w:val="20"/>
          <w:rtl/>
          <w:lang w:bidi="ar-SA"/>
        </w:rPr>
        <w:t xml:space="preserve">نشینی وجود خواهد داشت </w:t>
      </w:r>
      <w:r w:rsidR="005D7064">
        <w:rPr>
          <w:rFonts w:eastAsia="Times New Roman" w:hint="cs"/>
          <w:sz w:val="18"/>
          <w:szCs w:val="20"/>
          <w:rtl/>
          <w:lang w:bidi="ar-SA"/>
        </w:rPr>
        <w:t>و این امر باعث تسریع ته نشینی خواهد بود.</w:t>
      </w:r>
    </w:p>
    <w:p w:rsidR="009D70F1" w:rsidRPr="00113584" w:rsidRDefault="005D7064" w:rsidP="00113584">
      <w:pPr>
        <w:pStyle w:val="1"/>
        <w:numPr>
          <w:ilvl w:val="0"/>
          <w:numId w:val="10"/>
        </w:numPr>
      </w:pPr>
      <w:r>
        <w:rPr>
          <w:rFonts w:hint="cs"/>
          <w:rtl/>
        </w:rPr>
        <w:t>نتیجه گیری</w:t>
      </w:r>
    </w:p>
    <w:p w:rsidR="00084C56" w:rsidRPr="00113584" w:rsidRDefault="00113584" w:rsidP="00143666">
      <w:pPr>
        <w:pStyle w:val="FigureTitle"/>
        <w:jc w:val="left"/>
        <w:rPr>
          <w:rFonts w:eastAsia="Times New Roman"/>
          <w:sz w:val="18"/>
          <w:szCs w:val="20"/>
          <w:lang w:bidi="ar-SA"/>
        </w:rPr>
      </w:pPr>
      <w:r>
        <w:rPr>
          <w:rFonts w:eastAsia="Times New Roman"/>
          <w:sz w:val="18"/>
          <w:szCs w:val="20"/>
          <w:lang w:bidi="ar-SA"/>
        </w:rPr>
        <w:t xml:space="preserve">      </w:t>
      </w:r>
      <w:r w:rsidR="005D7064" w:rsidRPr="00113584">
        <w:rPr>
          <w:rFonts w:eastAsia="Times New Roman" w:hint="cs"/>
          <w:sz w:val="18"/>
          <w:szCs w:val="20"/>
          <w:rtl/>
          <w:lang w:bidi="ar-SA"/>
        </w:rPr>
        <w:t>با توسعه یک حلگر در نرم افزار متن باز اوپن فوم رفتار حرارتی نانوسیال در هندسه مثلثی شکل با لحاظ ته</w:t>
      </w:r>
      <w:r w:rsidR="005D7064" w:rsidRPr="00113584">
        <w:rPr>
          <w:rFonts w:eastAsia="Times New Roman"/>
          <w:sz w:val="18"/>
          <w:szCs w:val="20"/>
          <w:rtl/>
          <w:lang w:bidi="ar-SA"/>
        </w:rPr>
        <w:softHyphen/>
      </w:r>
      <w:r w:rsidR="005D7064" w:rsidRPr="00113584">
        <w:rPr>
          <w:rFonts w:eastAsia="Times New Roman" w:hint="cs"/>
          <w:sz w:val="18"/>
          <w:szCs w:val="20"/>
          <w:rtl/>
          <w:lang w:bidi="ar-SA"/>
        </w:rPr>
        <w:t>نشینی شبیه سازی شد. با بررسی نتایج مشخص شد که درصورت عدم استفاده از مواد همگن</w:t>
      </w:r>
      <w:r w:rsidR="005D7064" w:rsidRPr="00113584">
        <w:rPr>
          <w:rFonts w:eastAsia="Times New Roman"/>
          <w:sz w:val="18"/>
          <w:szCs w:val="20"/>
          <w:rtl/>
          <w:lang w:bidi="ar-SA"/>
        </w:rPr>
        <w:softHyphen/>
      </w:r>
      <w:r w:rsidR="005D7064" w:rsidRPr="00113584">
        <w:rPr>
          <w:rFonts w:eastAsia="Times New Roman" w:hint="cs"/>
          <w:sz w:val="18"/>
          <w:szCs w:val="20"/>
          <w:rtl/>
          <w:lang w:bidi="ar-SA"/>
        </w:rPr>
        <w:t>ساز، در مدت مشخصی نانوذرات ته</w:t>
      </w:r>
      <w:r w:rsidR="005D7064" w:rsidRPr="00113584">
        <w:rPr>
          <w:rFonts w:eastAsia="Times New Roman"/>
          <w:sz w:val="18"/>
          <w:szCs w:val="20"/>
          <w:rtl/>
          <w:lang w:bidi="ar-SA"/>
        </w:rPr>
        <w:softHyphen/>
      </w:r>
      <w:r w:rsidR="005D7064" w:rsidRPr="00113584">
        <w:rPr>
          <w:rFonts w:eastAsia="Times New Roman" w:hint="cs"/>
          <w:sz w:val="18"/>
          <w:szCs w:val="20"/>
          <w:rtl/>
          <w:lang w:bidi="ar-SA"/>
        </w:rPr>
        <w:t>نشین شده که تأثیر قابل ملاحظه ای در رفتار حرارتی نانوسیال خواهد گذاشت. مقدار عدد رایلی پارامتر تأثیر گذار در زمان ته نشینی و مقدار عدد ناسلت می</w:t>
      </w:r>
      <w:r w:rsidR="005D7064" w:rsidRPr="00113584">
        <w:rPr>
          <w:rFonts w:eastAsia="Times New Roman"/>
          <w:sz w:val="18"/>
          <w:szCs w:val="20"/>
          <w:rtl/>
          <w:lang w:bidi="ar-SA"/>
        </w:rPr>
        <w:softHyphen/>
      </w:r>
      <w:r w:rsidR="005D7064" w:rsidRPr="00113584">
        <w:rPr>
          <w:rFonts w:eastAsia="Times New Roman" w:hint="cs"/>
          <w:sz w:val="18"/>
          <w:szCs w:val="20"/>
          <w:rtl/>
          <w:lang w:bidi="ar-SA"/>
        </w:rPr>
        <w:t>باشد. هم چنین مشاهدات بیانگر آن بود که در لایه</w:t>
      </w:r>
      <w:r w:rsidR="005D7064" w:rsidRPr="00113584">
        <w:rPr>
          <w:rFonts w:eastAsia="Times New Roman"/>
          <w:sz w:val="18"/>
          <w:szCs w:val="20"/>
          <w:rtl/>
          <w:lang w:bidi="ar-SA"/>
        </w:rPr>
        <w:softHyphen/>
      </w:r>
      <w:r w:rsidR="005D7064" w:rsidRPr="00113584">
        <w:rPr>
          <w:rFonts w:eastAsia="Times New Roman" w:hint="cs"/>
          <w:sz w:val="18"/>
          <w:szCs w:val="20"/>
          <w:rtl/>
          <w:lang w:bidi="ar-SA"/>
        </w:rPr>
        <w:t>ی ته</w:t>
      </w:r>
      <w:r w:rsidR="005D7064" w:rsidRPr="00113584">
        <w:rPr>
          <w:rFonts w:eastAsia="Times New Roman"/>
          <w:sz w:val="18"/>
          <w:szCs w:val="20"/>
          <w:rtl/>
          <w:lang w:bidi="ar-SA"/>
        </w:rPr>
        <w:softHyphen/>
      </w:r>
      <w:r w:rsidR="005D7064" w:rsidRPr="00113584">
        <w:rPr>
          <w:rFonts w:eastAsia="Times New Roman" w:hint="cs"/>
          <w:sz w:val="18"/>
          <w:szCs w:val="20"/>
          <w:rtl/>
          <w:lang w:bidi="ar-SA"/>
        </w:rPr>
        <w:t>نشینی مثلث، کسر حجمی قابل توجهی در دو زاویه</w:t>
      </w:r>
      <w:r w:rsidR="005D7064" w:rsidRPr="00113584">
        <w:rPr>
          <w:rFonts w:eastAsia="Times New Roman"/>
          <w:sz w:val="18"/>
          <w:szCs w:val="20"/>
          <w:rtl/>
          <w:lang w:bidi="ar-SA"/>
        </w:rPr>
        <w:softHyphen/>
      </w:r>
      <w:r w:rsidR="005D7064" w:rsidRPr="00113584">
        <w:rPr>
          <w:rFonts w:eastAsia="Times New Roman" w:hint="cs"/>
          <w:sz w:val="18"/>
          <w:szCs w:val="20"/>
          <w:rtl/>
          <w:lang w:bidi="ar-SA"/>
        </w:rPr>
        <w:t>ی  ٦۰٠ به دام می</w:t>
      </w:r>
      <w:r w:rsidR="005D7064" w:rsidRPr="00113584">
        <w:rPr>
          <w:rFonts w:eastAsia="Times New Roman"/>
          <w:sz w:val="18"/>
          <w:szCs w:val="20"/>
          <w:rtl/>
          <w:lang w:bidi="ar-SA"/>
        </w:rPr>
        <w:softHyphen/>
      </w:r>
      <w:r w:rsidR="005D7064" w:rsidRPr="00113584">
        <w:rPr>
          <w:rFonts w:eastAsia="Times New Roman" w:hint="cs"/>
          <w:sz w:val="18"/>
          <w:szCs w:val="20"/>
          <w:rtl/>
          <w:lang w:bidi="ar-SA"/>
        </w:rPr>
        <w:t>افتند و ضمن این که لایه</w:t>
      </w:r>
      <w:r w:rsidR="005D7064" w:rsidRPr="00113584">
        <w:rPr>
          <w:rFonts w:eastAsia="Times New Roman"/>
          <w:sz w:val="18"/>
          <w:szCs w:val="20"/>
          <w:rtl/>
          <w:lang w:bidi="ar-SA"/>
        </w:rPr>
        <w:softHyphen/>
      </w:r>
      <w:r w:rsidR="005D7064" w:rsidRPr="00113584">
        <w:rPr>
          <w:rFonts w:eastAsia="Times New Roman" w:hint="cs"/>
          <w:sz w:val="18"/>
          <w:szCs w:val="20"/>
          <w:rtl/>
          <w:lang w:bidi="ar-SA"/>
        </w:rPr>
        <w:t>ی نانوذرات را مستعد ته</w:t>
      </w:r>
      <w:r w:rsidR="005D7064" w:rsidRPr="00113584">
        <w:rPr>
          <w:rFonts w:eastAsia="Times New Roman"/>
          <w:sz w:val="18"/>
          <w:szCs w:val="20"/>
          <w:rtl/>
          <w:lang w:bidi="ar-SA"/>
        </w:rPr>
        <w:softHyphen/>
      </w:r>
      <w:r w:rsidR="005D7064" w:rsidRPr="00113584">
        <w:rPr>
          <w:rFonts w:eastAsia="Times New Roman" w:hint="cs"/>
          <w:sz w:val="18"/>
          <w:szCs w:val="20"/>
          <w:rtl/>
          <w:lang w:bidi="ar-SA"/>
        </w:rPr>
        <w:t>نشینی سریع</w:t>
      </w:r>
      <w:r w:rsidR="005D7064" w:rsidRPr="00113584">
        <w:rPr>
          <w:rFonts w:eastAsia="Times New Roman"/>
          <w:sz w:val="18"/>
          <w:szCs w:val="20"/>
          <w:rtl/>
          <w:lang w:bidi="ar-SA"/>
        </w:rPr>
        <w:softHyphen/>
      </w:r>
      <w:r w:rsidR="005D7064" w:rsidRPr="00113584">
        <w:rPr>
          <w:rFonts w:eastAsia="Times New Roman" w:hint="cs"/>
          <w:sz w:val="18"/>
          <w:szCs w:val="20"/>
          <w:rtl/>
          <w:lang w:bidi="ar-SA"/>
        </w:rPr>
        <w:t>تر می</w:t>
      </w:r>
      <w:r w:rsidR="005D7064" w:rsidRPr="00113584">
        <w:rPr>
          <w:rFonts w:eastAsia="Times New Roman"/>
          <w:sz w:val="18"/>
          <w:szCs w:val="20"/>
          <w:rtl/>
          <w:lang w:bidi="ar-SA"/>
        </w:rPr>
        <w:softHyphen/>
      </w:r>
      <w:r w:rsidR="005D7064" w:rsidRPr="00113584">
        <w:rPr>
          <w:rFonts w:eastAsia="Times New Roman" w:hint="cs"/>
          <w:sz w:val="18"/>
          <w:szCs w:val="20"/>
          <w:rtl/>
          <w:lang w:bidi="ar-SA"/>
        </w:rPr>
        <w:t>کند، نوسانی از داده</w:t>
      </w:r>
      <w:r w:rsidR="005D7064" w:rsidRPr="00113584">
        <w:rPr>
          <w:rFonts w:eastAsia="Times New Roman"/>
          <w:sz w:val="18"/>
          <w:szCs w:val="20"/>
          <w:rtl/>
          <w:lang w:bidi="ar-SA"/>
        </w:rPr>
        <w:softHyphen/>
      </w:r>
      <w:r w:rsidR="005D7064" w:rsidRPr="00113584">
        <w:rPr>
          <w:rFonts w:eastAsia="Times New Roman" w:hint="cs"/>
          <w:sz w:val="18"/>
          <w:szCs w:val="20"/>
          <w:rtl/>
          <w:lang w:bidi="ar-SA"/>
        </w:rPr>
        <w:t>ها نیز در مسئله وجود خواهد داشت.</w:t>
      </w:r>
    </w:p>
    <w:p w:rsidR="00C85271" w:rsidRPr="00572C8D" w:rsidRDefault="004012C9" w:rsidP="005D7064">
      <w:pPr>
        <w:pStyle w:val="1"/>
        <w:numPr>
          <w:ilvl w:val="0"/>
          <w:numId w:val="10"/>
        </w:numPr>
        <w:rPr>
          <w:rtl/>
        </w:rPr>
      </w:pPr>
      <w:r w:rsidRPr="00572C8D">
        <w:rPr>
          <w:rFonts w:hint="cs"/>
          <w:rtl/>
        </w:rPr>
        <w:t xml:space="preserve"> </w:t>
      </w:r>
      <w:r w:rsidR="0066786C" w:rsidRPr="00572C8D">
        <w:rPr>
          <w:rFonts w:hint="cs"/>
          <w:rtl/>
        </w:rPr>
        <w:t>فهرست علا</w:t>
      </w:r>
      <w:r w:rsidR="00FF0404" w:rsidRPr="00572C8D">
        <w:rPr>
          <w:rFonts w:hint="cs"/>
          <w:rtl/>
        </w:rPr>
        <w:t>ی</w:t>
      </w:r>
      <w:r w:rsidR="0066786C" w:rsidRPr="00572C8D">
        <w:rPr>
          <w:rFonts w:hint="cs"/>
          <w:rtl/>
        </w:rPr>
        <w:t xml:space="preserve">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424"/>
      </w:tblGrid>
      <w:tr w:rsidR="00C85271" w:rsidRPr="00572C8D" w:rsidTr="0066786C">
        <w:tc>
          <w:tcPr>
            <w:tcW w:w="1192" w:type="dxa"/>
          </w:tcPr>
          <w:p w:rsidR="00C85271" w:rsidRPr="00572C8D" w:rsidRDefault="00C85271" w:rsidP="00C85271">
            <w:pPr>
              <w:pStyle w:val="a"/>
              <w:ind w:firstLine="0"/>
              <w:rPr>
                <w:rtl/>
              </w:rPr>
            </w:pPr>
            <m:oMathPara>
              <m:oMath>
                <m:r>
                  <w:rPr>
                    <w:rFonts w:ascii="Cambria Math" w:hAnsi="Cambria Math"/>
                  </w:rPr>
                  <m:t>P</m:t>
                </m:r>
              </m:oMath>
            </m:oMathPara>
          </w:p>
        </w:tc>
        <w:tc>
          <w:tcPr>
            <w:tcW w:w="3424" w:type="dxa"/>
          </w:tcPr>
          <w:p w:rsidR="00C85271" w:rsidRPr="00572C8D" w:rsidRDefault="00C85271" w:rsidP="00C85271">
            <w:pPr>
              <w:pStyle w:val="a"/>
              <w:ind w:firstLine="0"/>
              <w:rPr>
                <w:rtl/>
              </w:rPr>
            </w:pPr>
            <w:r w:rsidRPr="00572C8D">
              <w:rPr>
                <w:rFonts w:hint="cs"/>
                <w:rtl/>
              </w:rPr>
              <w:t>فشار (</w:t>
            </w:r>
            <w:r w:rsidRPr="00572C8D">
              <w:t>kgm</w:t>
            </w:r>
            <w:r w:rsidRPr="00572C8D">
              <w:rPr>
                <w:vertAlign w:val="superscript"/>
              </w:rPr>
              <w:t>-1</w:t>
            </w:r>
            <w:r w:rsidRPr="00572C8D">
              <w:t>s</w:t>
            </w:r>
            <w:r w:rsidRPr="00572C8D">
              <w:rPr>
                <w:vertAlign w:val="superscript"/>
              </w:rPr>
              <w:t>-2</w:t>
            </w:r>
            <w:r w:rsidRPr="00572C8D">
              <w:rPr>
                <w:rFonts w:hint="cs"/>
                <w:rtl/>
              </w:rPr>
              <w:t>)</w:t>
            </w:r>
          </w:p>
        </w:tc>
      </w:tr>
      <w:tr w:rsidR="00C85271" w:rsidRPr="00572C8D" w:rsidTr="0066786C">
        <w:tc>
          <w:tcPr>
            <w:tcW w:w="1192" w:type="dxa"/>
          </w:tcPr>
          <w:p w:rsidR="00C85271" w:rsidRPr="00572C8D" w:rsidRDefault="00C85271" w:rsidP="00C85271">
            <w:pPr>
              <w:pStyle w:val="a"/>
              <w:ind w:firstLine="0"/>
              <w:rPr>
                <w:iCs/>
                <w:rtl/>
              </w:rPr>
            </w:pPr>
            <m:oMathPara>
              <m:oMath>
                <m:r>
                  <m:rPr>
                    <m:sty m:val="p"/>
                  </m:rPr>
                  <w:rPr>
                    <w:rFonts w:ascii="Cambria Math" w:hAnsi="Cambria Math"/>
                  </w:rPr>
                  <m:t>Pr</m:t>
                </m:r>
              </m:oMath>
            </m:oMathPara>
          </w:p>
        </w:tc>
        <w:tc>
          <w:tcPr>
            <w:tcW w:w="3424" w:type="dxa"/>
          </w:tcPr>
          <w:p w:rsidR="00C85271" w:rsidRPr="00572C8D" w:rsidRDefault="00C85271" w:rsidP="00C85271">
            <w:pPr>
              <w:pStyle w:val="a"/>
              <w:ind w:firstLine="0"/>
              <w:rPr>
                <w:rtl/>
              </w:rPr>
            </w:pPr>
            <w:r w:rsidRPr="00572C8D">
              <w:rPr>
                <w:rFonts w:hint="cs"/>
                <w:rtl/>
              </w:rPr>
              <w:t>عدد پرانتل</w:t>
            </w:r>
          </w:p>
        </w:tc>
      </w:tr>
      <w:tr w:rsidR="00C85271" w:rsidRPr="00572C8D" w:rsidTr="0066786C">
        <w:tc>
          <w:tcPr>
            <w:tcW w:w="1192" w:type="dxa"/>
          </w:tcPr>
          <w:p w:rsidR="00C85271" w:rsidRPr="00572C8D" w:rsidRDefault="00C85271" w:rsidP="00C85271">
            <w:pPr>
              <w:pStyle w:val="a"/>
              <w:ind w:firstLine="0"/>
              <w:rPr>
                <w:rtl/>
              </w:rPr>
            </w:pPr>
            <m:oMathPara>
              <m:oMath>
                <m:r>
                  <w:rPr>
                    <w:rFonts w:ascii="Cambria Math" w:hAnsi="Cambria Math"/>
                  </w:rPr>
                  <m:t>T</m:t>
                </m:r>
              </m:oMath>
            </m:oMathPara>
          </w:p>
        </w:tc>
        <w:tc>
          <w:tcPr>
            <w:tcW w:w="3424" w:type="dxa"/>
          </w:tcPr>
          <w:p w:rsidR="00C85271" w:rsidRPr="00572C8D" w:rsidRDefault="00C85271" w:rsidP="00C85271">
            <w:pPr>
              <w:pStyle w:val="a"/>
              <w:ind w:firstLine="0"/>
              <w:rPr>
                <w:rtl/>
              </w:rPr>
            </w:pPr>
            <w:r w:rsidRPr="00572C8D">
              <w:rPr>
                <w:rFonts w:hint="cs"/>
                <w:rtl/>
              </w:rPr>
              <w:t>دما (</w:t>
            </w:r>
            <w:r w:rsidRPr="00572C8D">
              <w:t>K</w:t>
            </w:r>
            <w:r w:rsidRPr="00572C8D">
              <w:rPr>
                <w:rFonts w:hint="cs"/>
                <w:rtl/>
              </w:rPr>
              <w:t>)</w:t>
            </w:r>
          </w:p>
        </w:tc>
      </w:tr>
      <w:tr w:rsidR="001B1C3B" w:rsidRPr="00572C8D" w:rsidTr="0066786C">
        <w:tc>
          <w:tcPr>
            <w:tcW w:w="1192" w:type="dxa"/>
          </w:tcPr>
          <w:p w:rsidR="001B1C3B" w:rsidRPr="00572C8D" w:rsidRDefault="000208E8" w:rsidP="001B1C3B">
            <w:pPr>
              <w:pStyle w:val="a"/>
              <w:ind w:firstLine="0"/>
              <w:rPr>
                <w:rtl/>
              </w:rPr>
            </w:pPr>
            <m:oMathPara>
              <m:oMath>
                <m:sSub>
                  <m:sSubPr>
                    <m:ctrlPr>
                      <w:rPr>
                        <w:rFonts w:ascii="Cambria Math" w:hAnsi="Cambria Math"/>
                        <w:i/>
                      </w:rPr>
                    </m:ctrlPr>
                  </m:sSubPr>
                  <m:e>
                    <m:r>
                      <w:rPr>
                        <w:rFonts w:ascii="Cambria Math" w:hAnsi="Cambria Math"/>
                      </w:rPr>
                      <m:t>u</m:t>
                    </m:r>
                  </m:e>
                  <m:sub>
                    <m:r>
                      <w:rPr>
                        <w:rFonts w:ascii="Cambria Math" w:hAnsi="Cambria Math"/>
                      </w:rPr>
                      <m:t>j</m:t>
                    </m:r>
                  </m:sub>
                </m:sSub>
              </m:oMath>
            </m:oMathPara>
          </w:p>
        </w:tc>
        <w:tc>
          <w:tcPr>
            <w:tcW w:w="3424" w:type="dxa"/>
          </w:tcPr>
          <w:p w:rsidR="001B1C3B" w:rsidRPr="00572C8D" w:rsidRDefault="001B1C3B" w:rsidP="001B1C3B">
            <w:pPr>
              <w:pStyle w:val="a"/>
              <w:ind w:firstLine="0"/>
              <w:rPr>
                <w:rtl/>
              </w:rPr>
            </w:pPr>
            <w:r w:rsidRPr="00572C8D">
              <w:rPr>
                <w:rFonts w:hint="cs"/>
                <w:rtl/>
              </w:rPr>
              <w:t>سرعت (</w:t>
            </w:r>
            <w:r w:rsidRPr="00572C8D">
              <w:t>ms</w:t>
            </w:r>
            <w:r w:rsidRPr="00572C8D">
              <w:rPr>
                <w:vertAlign w:val="superscript"/>
              </w:rPr>
              <w:t>-1</w:t>
            </w:r>
            <w:r w:rsidRPr="00572C8D">
              <w:rPr>
                <w:rFonts w:hint="cs"/>
                <w:rtl/>
              </w:rPr>
              <w:t>)</w:t>
            </w:r>
          </w:p>
        </w:tc>
      </w:tr>
      <w:tr w:rsidR="00C85271" w:rsidRPr="00572C8D" w:rsidTr="0066786C">
        <w:tc>
          <w:tcPr>
            <w:tcW w:w="4616" w:type="dxa"/>
            <w:gridSpan w:val="2"/>
          </w:tcPr>
          <w:p w:rsidR="00C85271" w:rsidRPr="00572C8D" w:rsidRDefault="00C85271" w:rsidP="00FF0404">
            <w:pPr>
              <w:pStyle w:val="a"/>
              <w:ind w:firstLine="0"/>
              <w:rPr>
                <w:b/>
                <w:bCs/>
                <w:rtl/>
              </w:rPr>
            </w:pPr>
            <w:r w:rsidRPr="00572C8D">
              <w:rPr>
                <w:rFonts w:hint="cs"/>
                <w:b/>
                <w:bCs/>
                <w:rtl/>
              </w:rPr>
              <w:t>علا</w:t>
            </w:r>
            <w:r w:rsidR="00FF0404" w:rsidRPr="00572C8D">
              <w:rPr>
                <w:rFonts w:hint="cs"/>
                <w:b/>
                <w:bCs/>
                <w:rtl/>
              </w:rPr>
              <w:t>ی</w:t>
            </w:r>
            <w:r w:rsidRPr="00572C8D">
              <w:rPr>
                <w:rFonts w:hint="cs"/>
                <w:b/>
                <w:bCs/>
                <w:rtl/>
              </w:rPr>
              <w:t>م یونانی</w:t>
            </w:r>
          </w:p>
        </w:tc>
      </w:tr>
      <w:tr w:rsidR="000C0F5E" w:rsidRPr="00572C8D" w:rsidTr="0066786C">
        <w:tc>
          <w:tcPr>
            <w:tcW w:w="1192" w:type="dxa"/>
          </w:tcPr>
          <w:p w:rsidR="000C0F5E" w:rsidRPr="00572C8D" w:rsidRDefault="000C0F5E" w:rsidP="000C0F5E">
            <w:pPr>
              <w:pStyle w:val="a"/>
              <w:ind w:firstLine="0"/>
              <w:rPr>
                <w:rtl/>
              </w:rPr>
            </w:pPr>
            <m:oMathPara>
              <m:oMath>
                <m:r>
                  <w:rPr>
                    <w:rFonts w:ascii="Cambria Math" w:hAnsi="Cambria Math" w:cs="Cambria Math" w:hint="cs"/>
                    <w:sz w:val="16"/>
                    <w:szCs w:val="18"/>
                    <w:rtl/>
                  </w:rPr>
                  <m:t>μ</m:t>
                </m:r>
              </m:oMath>
            </m:oMathPara>
          </w:p>
        </w:tc>
        <w:tc>
          <w:tcPr>
            <w:tcW w:w="3424" w:type="dxa"/>
          </w:tcPr>
          <w:p w:rsidR="000C0F5E" w:rsidRPr="00572C8D" w:rsidRDefault="000C0F5E" w:rsidP="000C0F5E">
            <w:pPr>
              <w:pStyle w:val="a"/>
              <w:ind w:firstLine="0"/>
              <w:rPr>
                <w:rtl/>
              </w:rPr>
            </w:pPr>
            <w:r w:rsidRPr="00572C8D">
              <w:rPr>
                <w:rFonts w:hint="cs"/>
                <w:rtl/>
              </w:rPr>
              <w:t>لزجت دینامیکی (</w:t>
            </w:r>
            <w:r w:rsidRPr="00572C8D">
              <w:t>kgm</w:t>
            </w:r>
            <w:r w:rsidRPr="00572C8D">
              <w:rPr>
                <w:vertAlign w:val="superscript"/>
              </w:rPr>
              <w:t>-1</w:t>
            </w:r>
            <w:r w:rsidRPr="00572C8D">
              <w:t>s</w:t>
            </w:r>
            <w:r w:rsidRPr="00572C8D">
              <w:rPr>
                <w:vertAlign w:val="superscript"/>
              </w:rPr>
              <w:t>-1</w:t>
            </w:r>
            <w:r w:rsidRPr="00572C8D">
              <w:rPr>
                <w:rFonts w:hint="cs"/>
                <w:rtl/>
              </w:rPr>
              <w:t>)</w:t>
            </w:r>
          </w:p>
        </w:tc>
      </w:tr>
      <w:tr w:rsidR="00C85271" w:rsidRPr="00572C8D" w:rsidTr="0066786C">
        <w:tc>
          <w:tcPr>
            <w:tcW w:w="1192" w:type="dxa"/>
          </w:tcPr>
          <w:p w:rsidR="00C85271" w:rsidRPr="00572C8D" w:rsidRDefault="00C85271" w:rsidP="00C85271">
            <w:pPr>
              <w:pStyle w:val="a"/>
              <w:ind w:firstLine="0"/>
              <w:rPr>
                <w:rtl/>
              </w:rPr>
            </w:pPr>
            <m:oMathPara>
              <m:oMath>
                <m:r>
                  <w:rPr>
                    <w:rFonts w:ascii="Cambria Math" w:hAnsi="Cambria Math" w:cs="Cambria Math" w:hint="cs"/>
                    <w:sz w:val="16"/>
                    <w:szCs w:val="18"/>
                    <w:rtl/>
                  </w:rPr>
                  <m:t>ρ</m:t>
                </m:r>
              </m:oMath>
            </m:oMathPara>
          </w:p>
        </w:tc>
        <w:tc>
          <w:tcPr>
            <w:tcW w:w="3424" w:type="dxa"/>
          </w:tcPr>
          <w:p w:rsidR="00C85271" w:rsidRPr="00572C8D" w:rsidRDefault="00C85271" w:rsidP="00C85271">
            <w:pPr>
              <w:pStyle w:val="a"/>
              <w:ind w:firstLine="0"/>
              <w:rPr>
                <w:rtl/>
              </w:rPr>
            </w:pPr>
            <w:r w:rsidRPr="00572C8D">
              <w:rPr>
                <w:rFonts w:hint="cs"/>
                <w:rtl/>
              </w:rPr>
              <w:t>چگالی (</w:t>
            </w:r>
            <w:r w:rsidRPr="00572C8D">
              <w:t>kgm</w:t>
            </w:r>
            <w:r w:rsidRPr="00572C8D">
              <w:rPr>
                <w:vertAlign w:val="superscript"/>
              </w:rPr>
              <w:t>-3</w:t>
            </w:r>
            <w:r w:rsidRPr="00572C8D">
              <w:rPr>
                <w:rFonts w:hint="cs"/>
                <w:rtl/>
              </w:rPr>
              <w:t>)</w:t>
            </w:r>
          </w:p>
        </w:tc>
      </w:tr>
      <w:tr w:rsidR="00C85271" w:rsidRPr="00572C8D" w:rsidTr="0066786C">
        <w:tc>
          <w:tcPr>
            <w:tcW w:w="1192" w:type="dxa"/>
          </w:tcPr>
          <w:p w:rsidR="00C85271" w:rsidRPr="00572C8D" w:rsidRDefault="00C85271" w:rsidP="00C85271">
            <w:pPr>
              <w:pStyle w:val="a"/>
              <w:ind w:firstLine="0"/>
              <w:rPr>
                <w:rtl/>
              </w:rPr>
            </w:pPr>
            <m:oMathPara>
              <m:oMath>
                <m:r>
                  <w:rPr>
                    <w:rFonts w:ascii="Cambria Math" w:hAnsi="Cambria Math" w:cs="Cambria Math" w:hint="cs"/>
                    <w:sz w:val="16"/>
                    <w:szCs w:val="18"/>
                    <w:rtl/>
                  </w:rPr>
                  <m:t>τ</m:t>
                </m:r>
              </m:oMath>
            </m:oMathPara>
          </w:p>
        </w:tc>
        <w:tc>
          <w:tcPr>
            <w:tcW w:w="3424" w:type="dxa"/>
          </w:tcPr>
          <w:p w:rsidR="00C85271" w:rsidRPr="00572C8D" w:rsidRDefault="00C85271" w:rsidP="00C85271">
            <w:pPr>
              <w:pStyle w:val="a"/>
              <w:ind w:firstLine="0"/>
              <w:rPr>
                <w:rtl/>
              </w:rPr>
            </w:pPr>
            <w:r w:rsidRPr="00572C8D">
              <w:rPr>
                <w:rFonts w:hint="cs"/>
                <w:rtl/>
              </w:rPr>
              <w:t>عمر متوسط موضعی هوا (</w:t>
            </w:r>
            <w:r w:rsidRPr="00572C8D">
              <w:t>s</w:t>
            </w:r>
            <w:r w:rsidRPr="00572C8D">
              <w:rPr>
                <w:rFonts w:hint="cs"/>
                <w:rtl/>
              </w:rPr>
              <w:t>)</w:t>
            </w:r>
          </w:p>
        </w:tc>
      </w:tr>
      <w:tr w:rsidR="00C85271" w:rsidRPr="00572C8D" w:rsidTr="0066786C">
        <w:tc>
          <w:tcPr>
            <w:tcW w:w="4616" w:type="dxa"/>
            <w:gridSpan w:val="2"/>
          </w:tcPr>
          <w:p w:rsidR="00C85271" w:rsidRPr="00572C8D" w:rsidRDefault="00C85271" w:rsidP="00C85271">
            <w:pPr>
              <w:pStyle w:val="a"/>
              <w:ind w:firstLine="0"/>
              <w:rPr>
                <w:b/>
                <w:bCs/>
                <w:rtl/>
              </w:rPr>
            </w:pPr>
            <w:r w:rsidRPr="00572C8D">
              <w:rPr>
                <w:rFonts w:hint="cs"/>
                <w:b/>
                <w:bCs/>
                <w:rtl/>
              </w:rPr>
              <w:t>زیرنویس</w:t>
            </w:r>
            <w:r w:rsidRPr="00572C8D">
              <w:rPr>
                <w:b/>
                <w:bCs/>
                <w:rtl/>
              </w:rPr>
              <w:softHyphen/>
            </w:r>
            <w:r w:rsidRPr="00572C8D">
              <w:rPr>
                <w:rFonts w:hint="cs"/>
                <w:b/>
                <w:bCs/>
                <w:rtl/>
              </w:rPr>
              <w:t>ها</w:t>
            </w:r>
          </w:p>
        </w:tc>
      </w:tr>
      <w:tr w:rsidR="00C85271" w:rsidRPr="00572C8D" w:rsidTr="0066786C">
        <w:tc>
          <w:tcPr>
            <w:tcW w:w="1192" w:type="dxa"/>
          </w:tcPr>
          <w:p w:rsidR="00C85271" w:rsidRPr="00572C8D" w:rsidRDefault="005D7064" w:rsidP="00C85271">
            <w:pPr>
              <w:pStyle w:val="a"/>
              <w:ind w:firstLine="0"/>
              <w:rPr>
                <w:iCs/>
                <w:rtl/>
              </w:rPr>
            </w:pPr>
            <m:oMathPara>
              <m:oMath>
                <m:r>
                  <m:rPr>
                    <m:sty m:val="p"/>
                  </m:rPr>
                  <w:rPr>
                    <w:rFonts w:ascii="Cambria Math" w:hAnsi="Cambria Math"/>
                  </w:rPr>
                  <m:t>f</m:t>
                </m:r>
              </m:oMath>
            </m:oMathPara>
          </w:p>
        </w:tc>
        <w:tc>
          <w:tcPr>
            <w:tcW w:w="3424" w:type="dxa"/>
          </w:tcPr>
          <w:p w:rsidR="005D7064" w:rsidRPr="00572C8D" w:rsidRDefault="005D7064" w:rsidP="005D7064">
            <w:pPr>
              <w:pStyle w:val="a"/>
              <w:ind w:firstLine="0"/>
              <w:rPr>
                <w:rtl/>
              </w:rPr>
            </w:pPr>
            <w:r>
              <w:rPr>
                <w:rFonts w:hint="cs"/>
                <w:rtl/>
              </w:rPr>
              <w:t>سیال</w:t>
            </w:r>
          </w:p>
        </w:tc>
      </w:tr>
      <w:tr w:rsidR="005D7064" w:rsidRPr="00572C8D" w:rsidTr="00E8159F">
        <w:tc>
          <w:tcPr>
            <w:tcW w:w="1192" w:type="dxa"/>
          </w:tcPr>
          <w:p w:rsidR="005D7064" w:rsidRPr="005D7064" w:rsidRDefault="005D7064" w:rsidP="00E8159F">
            <w:pPr>
              <w:pStyle w:val="a"/>
              <w:ind w:firstLine="0"/>
              <w:rPr>
                <w:i/>
                <w:iCs/>
              </w:rPr>
            </w:pPr>
            <m:oMathPara>
              <m:oMath>
                <m:r>
                  <w:rPr>
                    <w:rFonts w:ascii="Cambria Math" w:hAnsi="Cambria Math"/>
                  </w:rPr>
                  <m:t>p</m:t>
                </m:r>
              </m:oMath>
            </m:oMathPara>
          </w:p>
        </w:tc>
        <w:tc>
          <w:tcPr>
            <w:tcW w:w="3424" w:type="dxa"/>
          </w:tcPr>
          <w:p w:rsidR="005D7064" w:rsidRPr="00572C8D" w:rsidRDefault="005D7064" w:rsidP="00E8159F">
            <w:pPr>
              <w:pStyle w:val="a"/>
              <w:ind w:firstLine="0"/>
              <w:rPr>
                <w:rtl/>
              </w:rPr>
            </w:pPr>
            <w:r>
              <w:rPr>
                <w:rFonts w:hint="cs"/>
                <w:rtl/>
              </w:rPr>
              <w:t>نانوذرات</w:t>
            </w:r>
          </w:p>
        </w:tc>
      </w:tr>
      <w:tr w:rsidR="00C85271" w:rsidRPr="00572C8D" w:rsidTr="0066786C">
        <w:tc>
          <w:tcPr>
            <w:tcW w:w="1192" w:type="dxa"/>
          </w:tcPr>
          <w:p w:rsidR="00C85271" w:rsidRPr="00572C8D" w:rsidRDefault="00C85271" w:rsidP="00C85271">
            <w:pPr>
              <w:pStyle w:val="a"/>
              <w:ind w:firstLine="0"/>
              <w:rPr>
                <w:rtl/>
              </w:rPr>
            </w:pPr>
            <m:oMathPara>
              <m:oMath>
                <m:r>
                  <m:rPr>
                    <m:sty m:val="p"/>
                  </m:rPr>
                  <w:rPr>
                    <w:rFonts w:ascii="Cambria Math" w:hAnsi="Cambria Math"/>
                  </w:rPr>
                  <m:t>Ave</m:t>
                </m:r>
              </m:oMath>
            </m:oMathPara>
          </w:p>
        </w:tc>
        <w:tc>
          <w:tcPr>
            <w:tcW w:w="3424" w:type="dxa"/>
          </w:tcPr>
          <w:p w:rsidR="00C85271" w:rsidRPr="00572C8D" w:rsidRDefault="00C85271" w:rsidP="00C85271">
            <w:pPr>
              <w:pStyle w:val="a"/>
              <w:ind w:firstLine="0"/>
              <w:rPr>
                <w:rtl/>
              </w:rPr>
            </w:pPr>
            <w:r w:rsidRPr="00572C8D">
              <w:rPr>
                <w:rFonts w:hint="cs"/>
                <w:rtl/>
              </w:rPr>
              <w:t>مقدار متوسط</w:t>
            </w:r>
          </w:p>
        </w:tc>
      </w:tr>
      <w:tr w:rsidR="00C85271" w:rsidRPr="00572C8D" w:rsidTr="0066786C">
        <w:tc>
          <w:tcPr>
            <w:tcW w:w="1192" w:type="dxa"/>
          </w:tcPr>
          <w:p w:rsidR="00C85271" w:rsidRPr="00572C8D" w:rsidRDefault="00C85271" w:rsidP="00C85271">
            <w:pPr>
              <w:pStyle w:val="a"/>
              <w:ind w:firstLine="0"/>
              <w:rPr>
                <w:iCs/>
                <w:rtl/>
              </w:rPr>
            </w:pPr>
            <m:oMathPara>
              <m:oMath>
                <m:r>
                  <m:rPr>
                    <m:sty m:val="p"/>
                  </m:rPr>
                  <w:rPr>
                    <w:rFonts w:ascii="Cambria Math" w:hAnsi="Cambria Math"/>
                  </w:rPr>
                  <m:t>nf</m:t>
                </m:r>
              </m:oMath>
            </m:oMathPara>
          </w:p>
        </w:tc>
        <w:tc>
          <w:tcPr>
            <w:tcW w:w="3424" w:type="dxa"/>
          </w:tcPr>
          <w:p w:rsidR="00C85271" w:rsidRPr="00572C8D" w:rsidRDefault="00C85271" w:rsidP="00C85271">
            <w:pPr>
              <w:pStyle w:val="a"/>
              <w:ind w:firstLine="0"/>
              <w:rPr>
                <w:rtl/>
              </w:rPr>
            </w:pPr>
            <w:r w:rsidRPr="00572C8D">
              <w:rPr>
                <w:rFonts w:hint="cs"/>
                <w:rtl/>
              </w:rPr>
              <w:t>نانو سیال</w:t>
            </w:r>
          </w:p>
        </w:tc>
      </w:tr>
    </w:tbl>
    <w:p w:rsidR="00836D54" w:rsidRPr="00572C8D" w:rsidRDefault="004012C9" w:rsidP="00113584">
      <w:pPr>
        <w:pStyle w:val="1"/>
        <w:numPr>
          <w:ilvl w:val="0"/>
          <w:numId w:val="10"/>
        </w:numPr>
        <w:rPr>
          <w:rtl/>
        </w:rPr>
      </w:pPr>
      <w:r w:rsidRPr="00572C8D">
        <w:rPr>
          <w:rFonts w:hint="cs"/>
          <w:rtl/>
        </w:rPr>
        <w:t xml:space="preserve"> </w:t>
      </w:r>
      <w:r w:rsidR="0066786C" w:rsidRPr="00572C8D">
        <w:rPr>
          <w:rFonts w:hint="cs"/>
          <w:rtl/>
        </w:rPr>
        <w:t xml:space="preserve">مراجع </w:t>
      </w:r>
    </w:p>
    <w:p w:rsidR="00815585" w:rsidRDefault="00916BD2"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 xml:space="preserve"> </w:t>
      </w:r>
      <w:r w:rsidR="00357C31" w:rsidRPr="00357C31">
        <w:rPr>
          <w:rFonts w:asciiTheme="majorBidi" w:hAnsiTheme="majorBidi" w:cstheme="majorBidi"/>
          <w:noProof/>
          <w:sz w:val="16"/>
          <w:szCs w:val="16"/>
        </w:rPr>
        <w:t>[</w:t>
      </w:r>
      <w:r w:rsidR="00B84DB2" w:rsidRPr="00B84DB2">
        <w:rPr>
          <w:rFonts w:asciiTheme="majorBidi" w:hAnsiTheme="majorBidi" w:cstheme="majorBidi" w:hint="cs"/>
          <w:noProof/>
          <w:sz w:val="16"/>
          <w:szCs w:val="16"/>
          <w:rtl/>
        </w:rPr>
        <w:t>١</w:t>
      </w:r>
      <w:r w:rsidR="00357C31" w:rsidRPr="00357C31">
        <w:rPr>
          <w:rFonts w:asciiTheme="majorBidi" w:hAnsiTheme="majorBidi" w:cstheme="majorBidi"/>
          <w:noProof/>
          <w:sz w:val="16"/>
          <w:szCs w:val="16"/>
        </w:rPr>
        <w:t>] Nalwa H. S.</w:t>
      </w:r>
      <w:r w:rsidR="00357C31" w:rsidRPr="00357C31">
        <w:rPr>
          <w:rFonts w:asciiTheme="majorBidi" w:hAnsiTheme="majorBidi" w:cstheme="majorBidi"/>
          <w:noProof/>
          <w:sz w:val="16"/>
          <w:szCs w:val="16"/>
          <w:rtl/>
        </w:rPr>
        <w:t>،</w:t>
      </w:r>
      <w:r w:rsidR="00357C31" w:rsidRPr="00357C31">
        <w:rPr>
          <w:rFonts w:asciiTheme="majorBidi" w:hAnsiTheme="majorBidi" w:cstheme="majorBidi"/>
          <w:noProof/>
          <w:sz w:val="16"/>
          <w:szCs w:val="16"/>
        </w:rPr>
        <w:t xml:space="preserve"> </w:t>
      </w:r>
      <w:r w:rsidR="00357C31" w:rsidRPr="00357C31">
        <w:rPr>
          <w:rFonts w:asciiTheme="majorBidi" w:hAnsiTheme="majorBidi" w:cstheme="majorBidi" w:hint="cs"/>
          <w:noProof/>
          <w:sz w:val="16"/>
          <w:szCs w:val="16"/>
          <w:rtl/>
        </w:rPr>
        <w:t>2004</w:t>
      </w:r>
      <w:r w:rsidR="00357C31" w:rsidRPr="00357C31">
        <w:rPr>
          <w:rFonts w:asciiTheme="majorBidi" w:hAnsiTheme="majorBidi" w:cstheme="majorBidi"/>
          <w:noProof/>
          <w:sz w:val="16"/>
          <w:szCs w:val="16"/>
          <w:rtl/>
        </w:rPr>
        <w:t>،</w:t>
      </w:r>
      <w:r w:rsidR="00357C31" w:rsidRPr="00357C31">
        <w:rPr>
          <w:rFonts w:asciiTheme="majorBidi" w:hAnsiTheme="majorBidi" w:cstheme="majorBidi"/>
          <w:noProof/>
          <w:sz w:val="16"/>
          <w:szCs w:val="16"/>
        </w:rPr>
        <w:t xml:space="preserve"> </w:t>
      </w:r>
      <w:r w:rsidR="00357C31" w:rsidRPr="00357C31">
        <w:rPr>
          <w:rFonts w:asciiTheme="majorBidi" w:hAnsiTheme="majorBidi" w:cstheme="majorBidi"/>
          <w:i/>
          <w:iCs/>
          <w:noProof/>
          <w:sz w:val="16"/>
          <w:szCs w:val="16"/>
        </w:rPr>
        <w:t>Encyclopedia of nanoscience</w:t>
      </w:r>
      <w:r w:rsidR="00357C31" w:rsidRPr="00357C31">
        <w:rPr>
          <w:rFonts w:asciiTheme="majorBidi" w:hAnsiTheme="majorBidi" w:cstheme="majorBidi" w:hint="cs"/>
          <w:i/>
          <w:iCs/>
          <w:noProof/>
          <w:sz w:val="16"/>
          <w:szCs w:val="16"/>
          <w:rtl/>
        </w:rPr>
        <w:t xml:space="preserve"> </w:t>
      </w:r>
      <w:r w:rsidR="00357C31" w:rsidRPr="00357C31">
        <w:rPr>
          <w:rFonts w:asciiTheme="majorBidi" w:hAnsiTheme="majorBidi" w:cstheme="majorBidi"/>
          <w:i/>
          <w:iCs/>
          <w:noProof/>
          <w:sz w:val="16"/>
          <w:szCs w:val="16"/>
        </w:rPr>
        <w:t>and nanotechnology</w:t>
      </w:r>
      <w:r w:rsidR="00357C31" w:rsidRPr="00357C31">
        <w:rPr>
          <w:rFonts w:asciiTheme="majorBidi" w:hAnsiTheme="majorBidi" w:cstheme="majorBidi"/>
          <w:noProof/>
          <w:sz w:val="16"/>
          <w:szCs w:val="16"/>
          <w:rtl/>
        </w:rPr>
        <w:t>،</w:t>
      </w:r>
      <w:r w:rsidR="00357C31" w:rsidRPr="00357C31">
        <w:rPr>
          <w:rFonts w:asciiTheme="majorBidi" w:hAnsiTheme="majorBidi" w:cstheme="majorBidi"/>
          <w:noProof/>
          <w:sz w:val="16"/>
          <w:szCs w:val="16"/>
        </w:rPr>
        <w:t xml:space="preserve"> Vol. </w:t>
      </w:r>
      <w:r w:rsidR="00357C31" w:rsidRPr="00357C31">
        <w:rPr>
          <w:rFonts w:asciiTheme="majorBidi" w:hAnsiTheme="majorBidi" w:cstheme="majorBidi" w:hint="cs"/>
          <w:noProof/>
          <w:sz w:val="16"/>
          <w:szCs w:val="16"/>
          <w:rtl/>
        </w:rPr>
        <w:t>6</w:t>
      </w:r>
      <w:r w:rsidR="00357C31" w:rsidRPr="00357C31">
        <w:rPr>
          <w:rFonts w:asciiTheme="majorBidi" w:hAnsiTheme="majorBidi" w:cstheme="majorBidi"/>
          <w:noProof/>
          <w:sz w:val="16"/>
          <w:szCs w:val="16"/>
          <w:rtl/>
        </w:rPr>
        <w:t>،</w:t>
      </w:r>
      <w:r w:rsidR="00357C31" w:rsidRPr="00357C31">
        <w:rPr>
          <w:rFonts w:asciiTheme="majorBidi" w:hAnsiTheme="majorBidi" w:cstheme="majorBidi"/>
          <w:noProof/>
          <w:sz w:val="16"/>
          <w:szCs w:val="16"/>
        </w:rPr>
        <w:t xml:space="preserve"> pp. </w:t>
      </w:r>
      <w:r w:rsidR="00357C31" w:rsidRPr="00357C31">
        <w:rPr>
          <w:rFonts w:asciiTheme="majorBidi" w:hAnsiTheme="majorBidi" w:cstheme="majorBidi" w:hint="cs"/>
          <w:noProof/>
          <w:sz w:val="16"/>
          <w:szCs w:val="16"/>
          <w:rtl/>
        </w:rPr>
        <w:t>757</w:t>
      </w:r>
      <w:r w:rsidR="00357C31" w:rsidRPr="00357C31">
        <w:rPr>
          <w:rFonts w:asciiTheme="majorBidi" w:hAnsiTheme="majorBidi" w:cstheme="majorBidi"/>
          <w:noProof/>
          <w:sz w:val="16"/>
          <w:szCs w:val="16"/>
        </w:rPr>
        <w:t>-</w:t>
      </w:r>
      <w:r w:rsidR="00357C31" w:rsidRPr="00357C31">
        <w:rPr>
          <w:rFonts w:asciiTheme="majorBidi" w:hAnsiTheme="majorBidi" w:cstheme="majorBidi" w:hint="cs"/>
          <w:noProof/>
          <w:sz w:val="16"/>
          <w:szCs w:val="16"/>
          <w:rtl/>
        </w:rPr>
        <w:t>759.</w:t>
      </w:r>
    </w:p>
    <w:p w:rsidR="00815585"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B84DB2" w:rsidRPr="00B84DB2">
        <w:rPr>
          <w:rFonts w:asciiTheme="majorBidi" w:hAnsiTheme="majorBidi" w:cstheme="majorBidi" w:hint="cs"/>
          <w:noProof/>
          <w:sz w:val="16"/>
          <w:szCs w:val="16"/>
          <w:rtl/>
        </w:rPr>
        <w:t>٢</w:t>
      </w:r>
      <w:r w:rsidRPr="00357C31">
        <w:rPr>
          <w:rFonts w:asciiTheme="majorBidi" w:hAnsiTheme="majorBidi" w:cstheme="majorBidi"/>
          <w:noProof/>
          <w:sz w:val="16"/>
          <w:szCs w:val="16"/>
        </w:rPr>
        <w:t>] Maxwell J. C.</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1873</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i/>
          <w:iCs/>
          <w:noProof/>
          <w:sz w:val="16"/>
          <w:szCs w:val="16"/>
        </w:rPr>
        <w:t>Electricity and magnetism</w:t>
      </w:r>
      <w:r w:rsidRPr="00357C31">
        <w:rPr>
          <w:rFonts w:asciiTheme="majorBidi" w:hAnsiTheme="majorBidi" w:cstheme="majorBidi"/>
          <w:i/>
          <w:iCs/>
          <w:noProof/>
          <w:sz w:val="16"/>
          <w:szCs w:val="16"/>
          <w:rtl/>
        </w:rPr>
        <w:t>،</w:t>
      </w:r>
      <w:r w:rsidRPr="00357C31">
        <w:rPr>
          <w:rFonts w:asciiTheme="majorBidi" w:hAnsiTheme="majorBidi" w:cstheme="majorBidi" w:hint="cs"/>
          <w:i/>
          <w:iCs/>
          <w:noProof/>
          <w:sz w:val="16"/>
          <w:szCs w:val="16"/>
          <w:rtl/>
        </w:rPr>
        <w:t xml:space="preserve"> </w:t>
      </w:r>
      <w:r w:rsidRPr="00357C31">
        <w:rPr>
          <w:rFonts w:asciiTheme="majorBidi" w:hAnsiTheme="majorBidi" w:cstheme="majorBidi"/>
          <w:i/>
          <w:iCs/>
          <w:noProof/>
          <w:sz w:val="16"/>
          <w:szCs w:val="16"/>
        </w:rPr>
        <w:t>Clarendon press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Oxford</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UK.</w:t>
      </w:r>
    </w:p>
    <w:p w:rsidR="00357C31" w:rsidRPr="00815585"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E8159F" w:rsidRPr="00E8159F">
        <w:rPr>
          <w:rFonts w:asciiTheme="majorBidi" w:hAnsiTheme="majorBidi" w:cstheme="majorBidi" w:hint="cs"/>
          <w:noProof/>
          <w:sz w:val="16"/>
          <w:szCs w:val="16"/>
          <w:rtl/>
        </w:rPr>
        <w:t>٣</w:t>
      </w:r>
      <w:r w:rsidRPr="00357C31">
        <w:rPr>
          <w:rFonts w:asciiTheme="majorBidi" w:hAnsiTheme="majorBidi" w:cstheme="majorBidi"/>
          <w:noProof/>
          <w:sz w:val="16"/>
          <w:szCs w:val="16"/>
        </w:rPr>
        <w:t>] Putra N. and Roetzel W. and Das S. K.</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2003</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i/>
          <w:iCs/>
          <w:noProof/>
          <w:sz w:val="16"/>
          <w:szCs w:val="16"/>
        </w:rPr>
        <w:t>Natural convection of nanofluids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J. Heat and Mass Transfer</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Vol. </w:t>
      </w:r>
      <w:r w:rsidRPr="00357C31">
        <w:rPr>
          <w:rFonts w:asciiTheme="majorBidi" w:hAnsiTheme="majorBidi" w:cstheme="majorBidi" w:hint="cs"/>
          <w:noProof/>
          <w:sz w:val="16"/>
          <w:szCs w:val="16"/>
          <w:rtl/>
        </w:rPr>
        <w:t>39</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pp. </w:t>
      </w:r>
      <w:r w:rsidRPr="00357C31">
        <w:rPr>
          <w:rFonts w:asciiTheme="majorBidi" w:hAnsiTheme="majorBidi" w:cstheme="majorBidi" w:hint="cs"/>
          <w:noProof/>
          <w:sz w:val="16"/>
          <w:szCs w:val="16"/>
          <w:rtl/>
        </w:rPr>
        <w:t>775</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784</w:t>
      </w:r>
      <w:r w:rsidRPr="00357C31">
        <w:rPr>
          <w:rFonts w:asciiTheme="majorBidi" w:hAnsiTheme="majorBidi" w:cstheme="majorBidi"/>
          <w:noProof/>
          <w:sz w:val="16"/>
          <w:szCs w:val="16"/>
        </w:rPr>
        <w:t>.</w:t>
      </w:r>
      <w:r w:rsidRPr="00357C31">
        <w:rPr>
          <w:rFonts w:asciiTheme="majorBidi" w:hAnsiTheme="majorBidi" w:cstheme="majorBidi"/>
          <w:b/>
          <w:bCs/>
          <w:noProof/>
          <w:sz w:val="16"/>
          <w:szCs w:val="16"/>
          <w:rtl/>
          <w:lang w:bidi="fa-IR"/>
        </w:rPr>
        <w:t xml:space="preserve"> </w:t>
      </w:r>
    </w:p>
    <w:p w:rsidR="00357C31" w:rsidRPr="00357C31" w:rsidRDefault="00357C31" w:rsidP="00E8159F">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E8159F" w:rsidRPr="00E8159F">
        <w:rPr>
          <w:rFonts w:asciiTheme="majorBidi" w:hAnsiTheme="majorBidi" w:cstheme="majorBidi" w:hint="cs"/>
          <w:noProof/>
          <w:sz w:val="16"/>
          <w:szCs w:val="16"/>
          <w:rtl/>
        </w:rPr>
        <w:t>٤</w:t>
      </w:r>
      <w:r w:rsidRPr="00357C31">
        <w:rPr>
          <w:rFonts w:asciiTheme="majorBidi" w:hAnsiTheme="majorBidi" w:cstheme="majorBidi"/>
          <w:noProof/>
          <w:sz w:val="16"/>
          <w:szCs w:val="16"/>
        </w:rPr>
        <w:t>] M. Ziad Saghir</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 Ahadi</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T. Yousefi</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and B. Farahbakhsh</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"Two-phase and single phase</w:t>
      </w:r>
      <w:r>
        <w:rPr>
          <w:rFonts w:asciiTheme="majorBidi" w:hAnsiTheme="majorBidi" w:cstheme="majorBidi"/>
          <w:noProof/>
          <w:sz w:val="16"/>
          <w:szCs w:val="16"/>
        </w:rPr>
        <w:t xml:space="preserve"> </w:t>
      </w:r>
      <w:r w:rsidRPr="00357C31">
        <w:rPr>
          <w:rFonts w:asciiTheme="majorBidi" w:hAnsiTheme="majorBidi" w:cstheme="majorBidi"/>
          <w:noProof/>
          <w:sz w:val="16"/>
          <w:szCs w:val="16"/>
        </w:rPr>
        <w:t>models o</w:t>
      </w:r>
      <w:r>
        <w:rPr>
          <w:rFonts w:asciiTheme="majorBidi" w:hAnsiTheme="majorBidi" w:cstheme="majorBidi"/>
          <w:noProof/>
          <w:sz w:val="16"/>
          <w:szCs w:val="16"/>
        </w:rPr>
        <w:t xml:space="preserve">f flow of nanofluid in a square </w:t>
      </w:r>
      <w:r w:rsidRPr="00357C31">
        <w:rPr>
          <w:rFonts w:asciiTheme="majorBidi" w:hAnsiTheme="majorBidi" w:cstheme="majorBidi"/>
          <w:noProof/>
          <w:sz w:val="16"/>
          <w:szCs w:val="16"/>
        </w:rPr>
        <w:t>cavity: Comparison with experimental results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w:t>
      </w:r>
      <w:r w:rsidRPr="00357C31">
        <w:rPr>
          <w:rFonts w:asciiTheme="majorBidi" w:hAnsiTheme="majorBidi" w:cstheme="majorBidi"/>
          <w:i/>
          <w:iCs/>
          <w:noProof/>
          <w:sz w:val="16"/>
          <w:szCs w:val="16"/>
        </w:rPr>
        <w:t xml:space="preserve"> International Journal of Thermal Sciences</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w:t>
      </w:r>
      <w:r w:rsidRPr="00357C31">
        <w:rPr>
          <w:rFonts w:asciiTheme="majorBidi" w:hAnsiTheme="majorBidi" w:cstheme="majorBidi"/>
          <w:noProof/>
          <w:sz w:val="16"/>
          <w:szCs w:val="16"/>
        </w:rPr>
        <w:t xml:space="preserve">vol. </w:t>
      </w:r>
      <w:r w:rsidRPr="00357C31">
        <w:rPr>
          <w:rFonts w:asciiTheme="majorBidi" w:hAnsiTheme="majorBidi" w:cstheme="majorBidi" w:hint="cs"/>
          <w:noProof/>
          <w:sz w:val="16"/>
          <w:szCs w:val="16"/>
          <w:rtl/>
        </w:rPr>
        <w:t>100</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pp. </w:t>
      </w:r>
      <w:r w:rsidRPr="00357C31">
        <w:rPr>
          <w:rFonts w:asciiTheme="majorBidi" w:hAnsiTheme="majorBidi" w:cstheme="majorBidi" w:hint="cs"/>
          <w:noProof/>
          <w:sz w:val="16"/>
          <w:szCs w:val="16"/>
          <w:rtl/>
        </w:rPr>
        <w:t>372</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380</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2016</w:t>
      </w:r>
      <w:r w:rsidRPr="00357C31">
        <w:rPr>
          <w:rFonts w:asciiTheme="majorBidi" w:hAnsiTheme="majorBidi" w:cstheme="majorBidi"/>
          <w:noProof/>
          <w:sz w:val="16"/>
          <w:szCs w:val="16"/>
        </w:rPr>
        <w:t>.</w:t>
      </w:r>
    </w:p>
    <w:p w:rsidR="00357C31" w:rsidRPr="00357C31" w:rsidRDefault="00357C31" w:rsidP="00E8159F">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E8159F" w:rsidRPr="00E8159F">
        <w:rPr>
          <w:rFonts w:asciiTheme="majorBidi" w:hAnsiTheme="majorBidi" w:cstheme="majorBidi" w:hint="cs"/>
          <w:noProof/>
          <w:sz w:val="16"/>
          <w:szCs w:val="16"/>
          <w:rtl/>
        </w:rPr>
        <w:t>٥</w:t>
      </w:r>
      <w:r w:rsidRPr="00357C31">
        <w:rPr>
          <w:rFonts w:asciiTheme="majorBidi" w:hAnsiTheme="majorBidi" w:cstheme="majorBidi"/>
          <w:noProof/>
          <w:sz w:val="16"/>
          <w:szCs w:val="16"/>
        </w:rPr>
        <w:t>] P. Ternik and R. Rudolf</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"La</w:t>
      </w:r>
      <w:r>
        <w:rPr>
          <w:rFonts w:asciiTheme="majorBidi" w:hAnsiTheme="majorBidi" w:cstheme="majorBidi"/>
          <w:noProof/>
          <w:sz w:val="16"/>
          <w:szCs w:val="16"/>
        </w:rPr>
        <w:t xml:space="preserve">minar natural convection of non </w:t>
      </w:r>
      <w:r w:rsidRPr="00357C31">
        <w:rPr>
          <w:rFonts w:asciiTheme="majorBidi" w:hAnsiTheme="majorBidi" w:cstheme="majorBidi"/>
          <w:noProof/>
          <w:sz w:val="16"/>
          <w:szCs w:val="16"/>
        </w:rPr>
        <w:t>Newtonian nanofluids in a</w:t>
      </w:r>
      <w:r>
        <w:rPr>
          <w:rFonts w:asciiTheme="majorBidi" w:hAnsiTheme="majorBidi" w:cstheme="majorBidi"/>
          <w:noProof/>
          <w:sz w:val="16"/>
          <w:szCs w:val="16"/>
        </w:rPr>
        <w:t xml:space="preserve"> </w:t>
      </w:r>
      <w:r w:rsidRPr="00357C31">
        <w:rPr>
          <w:rFonts w:asciiTheme="majorBidi" w:hAnsiTheme="majorBidi" w:cstheme="majorBidi"/>
          <w:noProof/>
          <w:sz w:val="16"/>
          <w:szCs w:val="16"/>
        </w:rPr>
        <w:t>square enclosure with differentially heated side walls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i/>
          <w:iCs/>
          <w:noProof/>
          <w:sz w:val="16"/>
          <w:szCs w:val="16"/>
        </w:rPr>
        <w:t>International journal of simulation</w:t>
      </w:r>
      <w:r w:rsidRPr="00357C31">
        <w:rPr>
          <w:rFonts w:asciiTheme="majorBidi" w:hAnsiTheme="majorBidi" w:cstheme="majorBidi" w:hint="cs"/>
          <w:i/>
          <w:iCs/>
          <w:noProof/>
          <w:sz w:val="16"/>
          <w:szCs w:val="16"/>
          <w:rtl/>
        </w:rPr>
        <w:t xml:space="preserve"> </w:t>
      </w:r>
      <w:r w:rsidRPr="00357C31">
        <w:rPr>
          <w:rFonts w:asciiTheme="majorBidi" w:hAnsiTheme="majorBidi" w:cstheme="majorBidi"/>
          <w:i/>
          <w:iCs/>
          <w:noProof/>
          <w:sz w:val="16"/>
          <w:szCs w:val="16"/>
        </w:rPr>
        <w:t>modelling</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vol. </w:t>
      </w:r>
      <w:r w:rsidRPr="00357C31">
        <w:rPr>
          <w:rFonts w:asciiTheme="majorBidi" w:hAnsiTheme="majorBidi" w:cstheme="majorBidi" w:hint="cs"/>
          <w:i/>
          <w:iCs/>
          <w:noProof/>
          <w:sz w:val="16"/>
          <w:szCs w:val="16"/>
          <w:rtl/>
        </w:rPr>
        <w:t>12</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pp. </w:t>
      </w:r>
      <w:r w:rsidRPr="00357C31">
        <w:rPr>
          <w:rFonts w:asciiTheme="majorBidi" w:hAnsiTheme="majorBidi" w:cstheme="majorBidi" w:hint="cs"/>
          <w:i/>
          <w:iCs/>
          <w:noProof/>
          <w:sz w:val="16"/>
          <w:szCs w:val="16"/>
          <w:rtl/>
        </w:rPr>
        <w:t>5</w:t>
      </w:r>
      <w:r w:rsidRPr="00357C31">
        <w:rPr>
          <w:rFonts w:asciiTheme="majorBidi" w:hAnsiTheme="majorBidi" w:cstheme="majorBidi"/>
          <w:i/>
          <w:iCs/>
          <w:noProof/>
          <w:sz w:val="16"/>
          <w:szCs w:val="16"/>
        </w:rPr>
        <w:t>-</w:t>
      </w:r>
      <w:r w:rsidRPr="00357C31">
        <w:rPr>
          <w:rFonts w:asciiTheme="majorBidi" w:hAnsiTheme="majorBidi" w:cstheme="majorBidi" w:hint="cs"/>
          <w:i/>
          <w:iCs/>
          <w:noProof/>
          <w:sz w:val="16"/>
          <w:szCs w:val="16"/>
          <w:rtl/>
        </w:rPr>
        <w:t>16</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w:t>
      </w:r>
      <w:r w:rsidRPr="00357C31">
        <w:rPr>
          <w:rFonts w:asciiTheme="majorBidi" w:hAnsiTheme="majorBidi" w:cstheme="majorBidi" w:hint="cs"/>
          <w:i/>
          <w:iCs/>
          <w:noProof/>
          <w:sz w:val="16"/>
          <w:szCs w:val="16"/>
          <w:rtl/>
        </w:rPr>
        <w:t>2013</w:t>
      </w:r>
      <w:r w:rsidRPr="00357C31">
        <w:rPr>
          <w:rFonts w:asciiTheme="majorBidi" w:hAnsiTheme="majorBidi" w:cstheme="majorBidi"/>
          <w:i/>
          <w:iCs/>
          <w:noProof/>
          <w:sz w:val="16"/>
          <w:szCs w:val="16"/>
        </w:rPr>
        <w:t>.</w:t>
      </w:r>
    </w:p>
    <w:p w:rsidR="00357C31" w:rsidRPr="00357C31" w:rsidRDefault="00357C31" w:rsidP="007571F5">
      <w:pPr>
        <w:spacing w:after="0" w:line="240" w:lineRule="auto"/>
        <w:ind w:left="284" w:hanging="284"/>
        <w:jc w:val="both"/>
        <w:rPr>
          <w:rFonts w:asciiTheme="majorBidi" w:hAnsiTheme="majorBidi" w:cstheme="majorBidi"/>
          <w:b/>
          <w:bCs/>
          <w:noProof/>
          <w:sz w:val="16"/>
          <w:szCs w:val="16"/>
          <w:rtl/>
          <w:lang w:bidi="fa-IR"/>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٦</w:t>
      </w:r>
      <w:r w:rsidRPr="00357C31">
        <w:rPr>
          <w:rFonts w:asciiTheme="majorBidi" w:hAnsiTheme="majorBidi" w:cstheme="majorBidi"/>
          <w:noProof/>
          <w:sz w:val="16"/>
          <w:szCs w:val="16"/>
        </w:rPr>
        <w:t>] K. Khanafer</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K. Vafai</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and M. Lightstone</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“Buoyancy-driven heat transfer enhancement in a two</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dimensional</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enclosure utilizing nanofluids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i/>
          <w:iCs/>
          <w:noProof/>
          <w:sz w:val="16"/>
          <w:szCs w:val="16"/>
        </w:rPr>
        <w:t>Int. J. Heat Mass Transf.</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vol. </w:t>
      </w:r>
      <w:r w:rsidRPr="00357C31">
        <w:rPr>
          <w:rFonts w:asciiTheme="majorBidi" w:hAnsiTheme="majorBidi" w:cstheme="majorBidi" w:hint="cs"/>
          <w:noProof/>
          <w:sz w:val="16"/>
          <w:szCs w:val="16"/>
          <w:rtl/>
        </w:rPr>
        <w:t>46</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no. </w:t>
      </w:r>
      <w:r w:rsidRPr="00357C31">
        <w:rPr>
          <w:rFonts w:asciiTheme="majorBidi" w:hAnsiTheme="majorBidi" w:cstheme="majorBidi" w:hint="cs"/>
          <w:noProof/>
          <w:sz w:val="16"/>
          <w:szCs w:val="16"/>
          <w:rtl/>
        </w:rPr>
        <w:t>19</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pp. </w:t>
      </w:r>
      <w:r w:rsidRPr="00357C31">
        <w:rPr>
          <w:rFonts w:asciiTheme="majorBidi" w:hAnsiTheme="majorBidi" w:cstheme="majorBidi" w:hint="cs"/>
          <w:noProof/>
          <w:sz w:val="16"/>
          <w:szCs w:val="16"/>
          <w:rtl/>
        </w:rPr>
        <w:t>3639</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3653</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2003</w:t>
      </w:r>
      <w:r w:rsidRPr="00357C31">
        <w:rPr>
          <w:rFonts w:asciiTheme="majorBidi" w:hAnsiTheme="majorBidi" w:cstheme="majorBidi"/>
          <w:noProof/>
          <w:sz w:val="16"/>
          <w:szCs w:val="16"/>
        </w:rPr>
        <w:t>.</w:t>
      </w:r>
    </w:p>
    <w:p w:rsidR="00815585"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٧</w:t>
      </w:r>
      <w:r w:rsidRPr="00357C31">
        <w:rPr>
          <w:rFonts w:asciiTheme="majorBidi" w:hAnsiTheme="majorBidi" w:cstheme="majorBidi"/>
          <w:noProof/>
          <w:sz w:val="16"/>
          <w:szCs w:val="16"/>
        </w:rPr>
        <w:t>] C.J.Ho</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W.K.Liu</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Y.S.Chang and C.C.Lin</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Natural convection heat transfer of alumina-water nanofluid in vertical square enclosures: An experimental study</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International Journal of Thermal Sciences Volume </w:t>
      </w:r>
      <w:r w:rsidRPr="00357C31">
        <w:rPr>
          <w:rFonts w:asciiTheme="majorBidi" w:hAnsiTheme="majorBidi" w:cstheme="majorBidi" w:hint="cs"/>
          <w:noProof/>
          <w:sz w:val="16"/>
          <w:szCs w:val="16"/>
          <w:rtl/>
        </w:rPr>
        <w:t>49</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Issue </w:t>
      </w:r>
      <w:r w:rsidRPr="00357C31">
        <w:rPr>
          <w:rFonts w:asciiTheme="majorBidi" w:hAnsiTheme="majorBidi" w:cstheme="majorBidi" w:hint="cs"/>
          <w:noProof/>
          <w:sz w:val="16"/>
          <w:szCs w:val="16"/>
          <w:rtl/>
        </w:rPr>
        <w:t>8</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August </w:t>
      </w:r>
      <w:r w:rsidRPr="00357C31">
        <w:rPr>
          <w:rFonts w:asciiTheme="majorBidi" w:hAnsiTheme="majorBidi" w:cstheme="majorBidi" w:hint="cs"/>
          <w:noProof/>
          <w:sz w:val="16"/>
          <w:szCs w:val="16"/>
          <w:rtl/>
        </w:rPr>
        <w:t>2010</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Pages </w:t>
      </w:r>
      <w:r w:rsidRPr="00357C31">
        <w:rPr>
          <w:rFonts w:asciiTheme="majorBidi" w:hAnsiTheme="majorBidi" w:cstheme="majorBidi" w:hint="cs"/>
          <w:noProof/>
          <w:sz w:val="16"/>
          <w:szCs w:val="16"/>
          <w:rtl/>
        </w:rPr>
        <w:t>1345</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1353</w:t>
      </w:r>
      <w:r w:rsidRPr="00357C31">
        <w:rPr>
          <w:rFonts w:asciiTheme="majorBidi" w:hAnsiTheme="majorBidi" w:cstheme="majorBidi"/>
          <w:noProof/>
          <w:sz w:val="16"/>
          <w:szCs w:val="16"/>
        </w:rPr>
        <w:t>.</w:t>
      </w:r>
    </w:p>
    <w:p w:rsidR="00357C31" w:rsidRPr="00357C31"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٨</w:t>
      </w:r>
      <w:r w:rsidRPr="00357C31">
        <w:rPr>
          <w:rFonts w:asciiTheme="majorBidi" w:hAnsiTheme="majorBidi" w:cstheme="majorBidi"/>
          <w:noProof/>
          <w:sz w:val="16"/>
          <w:szCs w:val="16"/>
        </w:rPr>
        <w:t>] A. Behzadmehr</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M. Saffar-Avval</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and N. Galanis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"Prediction of turbulent forced convection</w:t>
      </w:r>
      <w:r>
        <w:rPr>
          <w:rFonts w:asciiTheme="majorBidi" w:hAnsiTheme="majorBidi" w:cstheme="majorBidi"/>
          <w:noProof/>
          <w:sz w:val="16"/>
          <w:szCs w:val="16"/>
        </w:rPr>
        <w:t xml:space="preserve"> </w:t>
      </w:r>
      <w:r w:rsidRPr="00357C31">
        <w:rPr>
          <w:rFonts w:asciiTheme="majorBidi" w:hAnsiTheme="majorBidi" w:cstheme="majorBidi"/>
          <w:noProof/>
          <w:sz w:val="16"/>
          <w:szCs w:val="16"/>
        </w:rPr>
        <w:t>of a nanofluid in a tube with uniform heat flux using a two phase approach</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i/>
          <w:iCs/>
          <w:noProof/>
          <w:sz w:val="16"/>
          <w:szCs w:val="16"/>
        </w:rPr>
        <w:t>International Journal of Heat and Fluid Flow</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vol. </w:t>
      </w:r>
      <w:r w:rsidRPr="00357C31">
        <w:rPr>
          <w:rFonts w:asciiTheme="majorBidi" w:hAnsiTheme="majorBidi" w:cstheme="majorBidi" w:hint="cs"/>
          <w:i/>
          <w:iCs/>
          <w:noProof/>
          <w:sz w:val="16"/>
          <w:szCs w:val="16"/>
          <w:rtl/>
        </w:rPr>
        <w:t>28</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pp. </w:t>
      </w:r>
      <w:r w:rsidRPr="00357C31">
        <w:rPr>
          <w:rFonts w:asciiTheme="majorBidi" w:hAnsiTheme="majorBidi" w:cstheme="majorBidi" w:hint="cs"/>
          <w:i/>
          <w:iCs/>
          <w:noProof/>
          <w:sz w:val="16"/>
          <w:szCs w:val="16"/>
          <w:rtl/>
        </w:rPr>
        <w:t>211</w:t>
      </w:r>
      <w:r w:rsidRPr="00357C31">
        <w:rPr>
          <w:rFonts w:asciiTheme="majorBidi" w:hAnsiTheme="majorBidi" w:cstheme="majorBidi"/>
          <w:i/>
          <w:iCs/>
          <w:noProof/>
          <w:sz w:val="16"/>
          <w:szCs w:val="16"/>
        </w:rPr>
        <w:t>-</w:t>
      </w:r>
      <w:r w:rsidRPr="00357C31">
        <w:rPr>
          <w:rFonts w:asciiTheme="majorBidi" w:hAnsiTheme="majorBidi" w:cstheme="majorBidi" w:hint="cs"/>
          <w:i/>
          <w:iCs/>
          <w:noProof/>
          <w:sz w:val="16"/>
          <w:szCs w:val="16"/>
          <w:rtl/>
        </w:rPr>
        <w:t>219</w:t>
      </w:r>
      <w:r w:rsidRPr="00357C31">
        <w:rPr>
          <w:rFonts w:asciiTheme="majorBidi" w:hAnsiTheme="majorBidi" w:cstheme="majorBidi"/>
          <w:i/>
          <w:iCs/>
          <w:noProof/>
          <w:sz w:val="16"/>
          <w:szCs w:val="16"/>
          <w:rtl/>
        </w:rPr>
        <w:t>،</w:t>
      </w:r>
      <w:r w:rsidRPr="00357C31">
        <w:rPr>
          <w:rFonts w:asciiTheme="majorBidi" w:hAnsiTheme="majorBidi" w:cstheme="majorBidi"/>
          <w:i/>
          <w:iCs/>
          <w:noProof/>
          <w:sz w:val="16"/>
          <w:szCs w:val="16"/>
        </w:rPr>
        <w:t xml:space="preserve"> </w:t>
      </w:r>
      <w:r w:rsidRPr="00357C31">
        <w:rPr>
          <w:rFonts w:asciiTheme="majorBidi" w:hAnsiTheme="majorBidi" w:cstheme="majorBidi" w:hint="cs"/>
          <w:i/>
          <w:iCs/>
          <w:noProof/>
          <w:sz w:val="16"/>
          <w:szCs w:val="16"/>
          <w:rtl/>
        </w:rPr>
        <w:t>2007</w:t>
      </w:r>
      <w:r w:rsidRPr="00357C31">
        <w:rPr>
          <w:rFonts w:asciiTheme="majorBidi" w:hAnsiTheme="majorBidi" w:cstheme="majorBidi"/>
          <w:i/>
          <w:iCs/>
          <w:noProof/>
          <w:sz w:val="16"/>
          <w:szCs w:val="16"/>
        </w:rPr>
        <w:t>.</w:t>
      </w:r>
    </w:p>
    <w:p w:rsidR="00815585"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٩</w:t>
      </w:r>
      <w:r w:rsidRPr="00357C31">
        <w:rPr>
          <w:rFonts w:asciiTheme="majorBidi" w:hAnsiTheme="majorBidi" w:cstheme="majorBidi"/>
          <w:noProof/>
          <w:sz w:val="16"/>
          <w:szCs w:val="16"/>
        </w:rPr>
        <w:t>] N. Hazeri-Mahmel</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Y. Shekari</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 Tayebi</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“Numerical Study of Mixed Convection Heat Transfer in a Cavity Filled with Non-Newtonian Nanofluids Utilizing Two-phase Mixture Model</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Amirkabir J. Mech. Eng.</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50</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6</w:t>
      </w:r>
      <w:r w:rsidRPr="00357C31">
        <w:rPr>
          <w:rFonts w:asciiTheme="majorBidi" w:hAnsiTheme="majorBidi" w:cstheme="majorBidi"/>
          <w:noProof/>
          <w:sz w:val="16"/>
          <w:szCs w:val="16"/>
        </w:rPr>
        <w:t>) (</w:t>
      </w:r>
      <w:r w:rsidRPr="00357C31">
        <w:rPr>
          <w:rFonts w:asciiTheme="majorBidi" w:hAnsiTheme="majorBidi" w:cstheme="majorBidi" w:hint="cs"/>
          <w:noProof/>
          <w:sz w:val="16"/>
          <w:szCs w:val="16"/>
          <w:rtl/>
        </w:rPr>
        <w:t>2018</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389</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 xml:space="preserve">392 </w:t>
      </w:r>
      <w:r w:rsidRPr="00357C31">
        <w:rPr>
          <w:rFonts w:asciiTheme="majorBidi" w:hAnsiTheme="majorBidi" w:cstheme="majorBidi"/>
          <w:noProof/>
          <w:sz w:val="16"/>
          <w:szCs w:val="16"/>
        </w:rPr>
        <w:t xml:space="preserve">DOI: </w:t>
      </w:r>
      <w:r w:rsidRPr="00357C31">
        <w:rPr>
          <w:rFonts w:asciiTheme="majorBidi" w:hAnsiTheme="majorBidi" w:cstheme="majorBidi" w:hint="cs"/>
          <w:noProof/>
          <w:sz w:val="16"/>
          <w:szCs w:val="16"/>
          <w:rtl/>
        </w:rPr>
        <w:t>10</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22060</w:t>
      </w:r>
      <w:r w:rsidRPr="00357C31">
        <w:rPr>
          <w:rFonts w:asciiTheme="majorBidi" w:hAnsiTheme="majorBidi" w:cstheme="majorBidi"/>
          <w:noProof/>
          <w:sz w:val="16"/>
          <w:szCs w:val="16"/>
        </w:rPr>
        <w:t>/mej.</w:t>
      </w:r>
      <w:r w:rsidRPr="00357C31">
        <w:rPr>
          <w:rFonts w:asciiTheme="majorBidi" w:hAnsiTheme="majorBidi" w:cstheme="majorBidi" w:hint="cs"/>
          <w:noProof/>
          <w:sz w:val="16"/>
          <w:szCs w:val="16"/>
          <w:rtl/>
        </w:rPr>
        <w:t>2017</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12504</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5355</w:t>
      </w:r>
      <w:r w:rsidR="007571F5">
        <w:rPr>
          <w:rFonts w:asciiTheme="majorBidi" w:hAnsiTheme="majorBidi" w:cstheme="majorBidi"/>
          <w:noProof/>
          <w:sz w:val="16"/>
          <w:szCs w:val="16"/>
          <w:rtl/>
        </w:rPr>
        <w:t xml:space="preserve"> </w:t>
      </w:r>
    </w:p>
    <w:p w:rsidR="00357C31" w:rsidRPr="00357C31" w:rsidRDefault="007571F5"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Pr="007571F5">
        <w:rPr>
          <w:rFonts w:asciiTheme="majorBidi" w:hAnsiTheme="majorBidi" w:cstheme="majorBidi" w:hint="cs"/>
          <w:noProof/>
          <w:sz w:val="16"/>
          <w:szCs w:val="16"/>
          <w:rtl/>
        </w:rPr>
        <w:t>١</w:t>
      </w:r>
      <w:r w:rsidRPr="007571F5">
        <w:rPr>
          <w:rFonts w:asciiTheme="majorBidi" w:hAnsiTheme="majorBidi" w:cstheme="majorBidi" w:hint="cs"/>
          <w:noProof/>
          <w:sz w:val="16"/>
          <w:szCs w:val="16"/>
          <w:rtl/>
          <w:lang w:bidi="fa-IR"/>
        </w:rPr>
        <w:t>۰</w:t>
      </w:r>
      <w:r w:rsidRPr="00357C31">
        <w:rPr>
          <w:rFonts w:asciiTheme="majorBidi" w:hAnsiTheme="majorBidi" w:cstheme="majorBidi"/>
          <w:noProof/>
          <w:sz w:val="16"/>
          <w:szCs w:val="16"/>
        </w:rPr>
        <w:t xml:space="preserve">] </w:t>
      </w:r>
      <w:r w:rsidRPr="007571F5">
        <w:rPr>
          <w:rFonts w:asciiTheme="majorBidi" w:hAnsiTheme="majorBidi" w:cstheme="majorBidi"/>
          <w:noProof/>
          <w:sz w:val="16"/>
          <w:szCs w:val="16"/>
        </w:rPr>
        <w:t>X. Meng</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X. Zhang</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and Q. Li</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"Numerical investigation of nanofluid natural convection</w:t>
      </w:r>
      <w:r w:rsidRPr="007571F5">
        <w:rPr>
          <w:rFonts w:asciiTheme="majorBidi" w:hAnsiTheme="majorBidi" w:cstheme="majorBidi" w:hint="cs"/>
          <w:noProof/>
          <w:sz w:val="16"/>
          <w:szCs w:val="16"/>
          <w:rtl/>
        </w:rPr>
        <w:t xml:space="preserve"> </w:t>
      </w:r>
      <w:r w:rsidRPr="007571F5">
        <w:rPr>
          <w:rFonts w:asciiTheme="majorBidi" w:hAnsiTheme="majorBidi" w:cstheme="majorBidi"/>
          <w:noProof/>
          <w:sz w:val="16"/>
          <w:szCs w:val="16"/>
        </w:rPr>
        <w:t>coupling with nanoparticles sedimentation</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Applied Thermal Engineering</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vol. </w:t>
      </w:r>
      <w:r w:rsidRPr="007571F5">
        <w:rPr>
          <w:rFonts w:asciiTheme="majorBidi" w:hAnsiTheme="majorBidi" w:cstheme="majorBidi" w:hint="cs"/>
          <w:noProof/>
          <w:sz w:val="16"/>
          <w:szCs w:val="16"/>
          <w:rtl/>
        </w:rPr>
        <w:t>95</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pp. </w:t>
      </w:r>
      <w:r w:rsidRPr="007571F5">
        <w:rPr>
          <w:rFonts w:asciiTheme="majorBidi" w:hAnsiTheme="majorBidi" w:cstheme="majorBidi" w:hint="cs"/>
          <w:noProof/>
          <w:sz w:val="16"/>
          <w:szCs w:val="16"/>
          <w:rtl/>
        </w:rPr>
        <w:t>411</w:t>
      </w:r>
      <w:r w:rsidRPr="007571F5">
        <w:rPr>
          <w:rFonts w:asciiTheme="majorBidi" w:hAnsiTheme="majorBidi" w:cstheme="majorBidi"/>
          <w:noProof/>
          <w:sz w:val="16"/>
          <w:szCs w:val="16"/>
        </w:rPr>
        <w:t>-</w:t>
      </w:r>
      <w:r w:rsidRPr="007571F5">
        <w:rPr>
          <w:rFonts w:asciiTheme="majorBidi" w:hAnsiTheme="majorBidi" w:cstheme="majorBidi" w:hint="cs"/>
          <w:noProof/>
          <w:sz w:val="16"/>
          <w:szCs w:val="16"/>
          <w:rtl/>
        </w:rPr>
        <w:t xml:space="preserve"> 420</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w:t>
      </w:r>
      <w:r w:rsidRPr="007571F5">
        <w:rPr>
          <w:rFonts w:asciiTheme="majorBidi" w:hAnsiTheme="majorBidi" w:cstheme="majorBidi" w:hint="cs"/>
          <w:noProof/>
          <w:sz w:val="16"/>
          <w:szCs w:val="16"/>
          <w:rtl/>
        </w:rPr>
        <w:t>2016</w:t>
      </w:r>
      <w:r w:rsidRPr="007571F5">
        <w:rPr>
          <w:rFonts w:asciiTheme="majorBidi" w:hAnsiTheme="majorBidi" w:cstheme="majorBidi"/>
          <w:noProof/>
          <w:sz w:val="16"/>
          <w:szCs w:val="16"/>
        </w:rPr>
        <w:t>.</w:t>
      </w:r>
    </w:p>
    <w:p w:rsidR="00357C31" w:rsidRPr="00357C31" w:rsidRDefault="00357C31" w:rsidP="007571F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١١</w:t>
      </w:r>
      <w:r w:rsidRPr="00357C31">
        <w:rPr>
          <w:rFonts w:asciiTheme="majorBidi" w:hAnsiTheme="majorBidi" w:cstheme="majorBidi"/>
          <w:noProof/>
          <w:sz w:val="16"/>
          <w:szCs w:val="16"/>
        </w:rPr>
        <w:t>] Vradis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G.C</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and Hammad</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K.J.</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Heat Transfer in Flows of No-Newtonian Bingham Fluids through Axisym-</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metric Sudden Expansions and Contractions.</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Numerical Heat Transfer Part A.</w:t>
      </w:r>
      <w:r w:rsidRPr="00357C31">
        <w:rPr>
          <w:rFonts w:asciiTheme="majorBidi" w:hAnsiTheme="majorBidi" w:cstheme="majorBidi" w:hint="cs"/>
          <w:noProof/>
          <w:sz w:val="16"/>
          <w:szCs w:val="16"/>
          <w:rtl/>
        </w:rPr>
        <w:t xml:space="preserve"> 28</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339</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353</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1995</w:t>
      </w:r>
      <w:r w:rsidRPr="00357C31">
        <w:rPr>
          <w:rFonts w:asciiTheme="majorBidi" w:hAnsiTheme="majorBidi" w:cstheme="majorBidi"/>
          <w:noProof/>
          <w:sz w:val="16"/>
          <w:szCs w:val="16"/>
        </w:rPr>
        <w:t>.</w:t>
      </w:r>
    </w:p>
    <w:p w:rsidR="00357C31" w:rsidRPr="00357C31" w:rsidRDefault="00357C31" w:rsidP="007571F5">
      <w:pPr>
        <w:spacing w:after="0" w:line="240" w:lineRule="auto"/>
        <w:ind w:left="284" w:hanging="284"/>
        <w:jc w:val="both"/>
        <w:rPr>
          <w:rFonts w:asciiTheme="majorBidi" w:hAnsiTheme="majorBidi" w:cstheme="majorBidi"/>
          <w:noProof/>
          <w:sz w:val="16"/>
          <w:szCs w:val="16"/>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١٢</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Dahl</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C.</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P. Numerical modelling of °ow and settling in secondary settling tanks. Ph.D thesis</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Dept of Civil Engineering</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Aalborg Univeristy</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Denmark. </w:t>
      </w:r>
      <w:r w:rsidRPr="00357C31">
        <w:rPr>
          <w:rFonts w:asciiTheme="majorBidi" w:hAnsiTheme="majorBidi" w:cstheme="majorBidi" w:hint="cs"/>
          <w:noProof/>
          <w:sz w:val="16"/>
          <w:szCs w:val="16"/>
          <w:rtl/>
        </w:rPr>
        <w:t>1993</w:t>
      </w:r>
      <w:r w:rsidRPr="00357C31">
        <w:rPr>
          <w:rFonts w:asciiTheme="majorBidi" w:hAnsiTheme="majorBidi" w:cstheme="majorBidi"/>
          <w:noProof/>
          <w:sz w:val="16"/>
          <w:szCs w:val="16"/>
        </w:rPr>
        <w:t>.</w:t>
      </w:r>
    </w:p>
    <w:p w:rsidR="00815585"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rPr>
        <w:t>١</w:t>
      </w:r>
      <w:r w:rsidR="007571F5" w:rsidRPr="007571F5">
        <w:rPr>
          <w:rFonts w:asciiTheme="majorBidi" w:hAnsiTheme="majorBidi" w:cstheme="majorBidi"/>
          <w:noProof/>
          <w:sz w:val="16"/>
          <w:szCs w:val="16"/>
          <w:rtl/>
        </w:rPr>
        <w:t>٣</w:t>
      </w:r>
      <w:r w:rsidRPr="00357C31">
        <w:rPr>
          <w:rFonts w:asciiTheme="majorBidi" w:hAnsiTheme="majorBidi" w:cstheme="majorBidi"/>
          <w:noProof/>
          <w:sz w:val="16"/>
          <w:szCs w:val="16"/>
        </w:rPr>
        <w:t>]</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Boussinesq</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J. </w:t>
      </w:r>
      <w:r w:rsidRPr="00357C31">
        <w:rPr>
          <w:rFonts w:asciiTheme="majorBidi" w:hAnsiTheme="majorBidi" w:cstheme="majorBidi" w:hint="cs"/>
          <w:noProof/>
          <w:sz w:val="16"/>
          <w:szCs w:val="16"/>
          <w:rtl/>
        </w:rPr>
        <w:t>1903</w:t>
      </w:r>
      <w:r w:rsidRPr="00357C31">
        <w:rPr>
          <w:rFonts w:asciiTheme="majorBidi" w:hAnsiTheme="majorBidi" w:cstheme="majorBidi"/>
          <w:noProof/>
          <w:sz w:val="16"/>
          <w:szCs w:val="16"/>
        </w:rPr>
        <w:t>. Théorie analytique de la chaleur: mise en harmonie avec la</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thermodynamique et avec la théorie mécanique de la lumière</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Gauthier-Villars.</w:t>
      </w:r>
    </w:p>
    <w:p w:rsidR="00357C31" w:rsidRPr="00357C31" w:rsidRDefault="00357C31" w:rsidP="00815585">
      <w:pPr>
        <w:spacing w:after="0" w:line="240" w:lineRule="auto"/>
        <w:ind w:left="284" w:hanging="284"/>
        <w:jc w:val="both"/>
        <w:rPr>
          <w:rFonts w:asciiTheme="majorBidi" w:hAnsiTheme="majorBidi" w:cstheme="majorBidi"/>
          <w:noProof/>
          <w:sz w:val="16"/>
          <w:szCs w:val="16"/>
          <w:rtl/>
        </w:rPr>
      </w:pPr>
      <w:r w:rsidRPr="00357C31">
        <w:rPr>
          <w:rFonts w:asciiTheme="majorBidi" w:hAnsiTheme="majorBidi" w:cstheme="majorBidi"/>
          <w:noProof/>
          <w:sz w:val="16"/>
          <w:szCs w:val="16"/>
        </w:rPr>
        <w:t>[</w:t>
      </w:r>
      <w:r w:rsidR="007571F5" w:rsidRPr="007571F5">
        <w:rPr>
          <w:rFonts w:asciiTheme="majorBidi" w:hAnsiTheme="majorBidi" w:cstheme="majorBidi" w:hint="cs"/>
          <w:noProof/>
          <w:sz w:val="16"/>
          <w:szCs w:val="16"/>
          <w:rtl/>
          <w:lang w:bidi="fa-IR"/>
        </w:rPr>
        <w:t>١</w:t>
      </w:r>
      <w:r w:rsidR="007571F5" w:rsidRPr="007571F5">
        <w:rPr>
          <w:rFonts w:asciiTheme="majorBidi" w:hAnsiTheme="majorBidi" w:cstheme="majorBidi"/>
          <w:noProof/>
          <w:sz w:val="16"/>
          <w:szCs w:val="16"/>
          <w:rtl/>
        </w:rPr>
        <w:t>٤</w:t>
      </w:r>
      <w:r w:rsidRPr="00357C31">
        <w:rPr>
          <w:rFonts w:asciiTheme="majorBidi" w:hAnsiTheme="majorBidi" w:cstheme="majorBidi"/>
          <w:noProof/>
          <w:sz w:val="16"/>
          <w:szCs w:val="16"/>
        </w:rPr>
        <w:t xml:space="preserve">] Daniel Brennan </w:t>
      </w:r>
      <w:r w:rsidRPr="00357C31">
        <w:rPr>
          <w:rFonts w:asciiTheme="majorBidi" w:hAnsiTheme="majorBidi" w:cstheme="majorBidi" w:hint="cs"/>
          <w:noProof/>
          <w:sz w:val="16"/>
          <w:szCs w:val="16"/>
          <w:rtl/>
        </w:rPr>
        <w:t>"</w:t>
      </w:r>
      <w:r w:rsidRPr="00357C31">
        <w:rPr>
          <w:rFonts w:asciiTheme="majorBidi" w:hAnsiTheme="majorBidi" w:cstheme="majorBidi"/>
          <w:noProof/>
          <w:sz w:val="16"/>
          <w:szCs w:val="16"/>
        </w:rPr>
        <w:t>The Numerical Simulation of Two-Phase</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Flows in Settling Tanks.</w:t>
      </w:r>
      <w:r w:rsidRPr="00357C31">
        <w:rPr>
          <w:rFonts w:asciiTheme="majorBidi" w:hAnsiTheme="majorBidi" w:cstheme="majorBidi" w:hint="cs"/>
          <w:noProof/>
          <w:sz w:val="16"/>
          <w:szCs w:val="16"/>
          <w:rtl/>
        </w:rPr>
        <w:t>"</w:t>
      </w:r>
      <w:r w:rsidRPr="00357C31">
        <w:rPr>
          <w:rFonts w:asciiTheme="majorBidi" w:hAnsiTheme="majorBidi" w:cstheme="majorBidi"/>
          <w:noProof/>
          <w:sz w:val="16"/>
          <w:szCs w:val="16"/>
        </w:rPr>
        <w:t xml:space="preserve"> Imperial College of Science</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Technology and Medicine</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Department of Mechanical Engineering</w:t>
      </w:r>
      <w:r w:rsidRPr="00357C31">
        <w:rPr>
          <w:rFonts w:asciiTheme="majorBidi" w:hAnsiTheme="majorBidi" w:cstheme="majorBidi" w:hint="cs"/>
          <w:noProof/>
          <w:sz w:val="16"/>
          <w:szCs w:val="16"/>
          <w:rtl/>
        </w:rPr>
        <w:t xml:space="preserve"> </w:t>
      </w:r>
      <w:r w:rsidRPr="00357C31">
        <w:rPr>
          <w:rFonts w:asciiTheme="majorBidi" w:hAnsiTheme="majorBidi" w:cstheme="majorBidi"/>
          <w:noProof/>
          <w:sz w:val="16"/>
          <w:szCs w:val="16"/>
        </w:rPr>
        <w:t>Exhibition Road</w:t>
      </w:r>
      <w:r w:rsidRPr="00357C31">
        <w:rPr>
          <w:rFonts w:asciiTheme="majorBidi" w:hAnsiTheme="majorBidi" w:cstheme="majorBidi"/>
          <w:noProof/>
          <w:sz w:val="16"/>
          <w:szCs w:val="16"/>
          <w:rtl/>
        </w:rPr>
        <w:t>،</w:t>
      </w:r>
      <w:r w:rsidRPr="00357C31">
        <w:rPr>
          <w:rFonts w:asciiTheme="majorBidi" w:hAnsiTheme="majorBidi" w:cstheme="majorBidi"/>
          <w:noProof/>
          <w:sz w:val="16"/>
          <w:szCs w:val="16"/>
        </w:rPr>
        <w:t xml:space="preserve"> London SW</w:t>
      </w:r>
      <w:r w:rsidRPr="00357C31">
        <w:rPr>
          <w:rFonts w:asciiTheme="majorBidi" w:hAnsiTheme="majorBidi" w:cstheme="majorBidi" w:hint="cs"/>
          <w:noProof/>
          <w:sz w:val="16"/>
          <w:szCs w:val="16"/>
          <w:rtl/>
        </w:rPr>
        <w:t>7</w:t>
      </w:r>
      <w:r w:rsidRPr="00357C31">
        <w:rPr>
          <w:rFonts w:asciiTheme="majorBidi" w:hAnsiTheme="majorBidi" w:cstheme="majorBidi"/>
          <w:noProof/>
          <w:sz w:val="16"/>
          <w:szCs w:val="16"/>
        </w:rPr>
        <w:t xml:space="preserve"> </w:t>
      </w:r>
      <w:r w:rsidRPr="00357C31">
        <w:rPr>
          <w:rFonts w:asciiTheme="majorBidi" w:hAnsiTheme="majorBidi" w:cstheme="majorBidi" w:hint="cs"/>
          <w:noProof/>
          <w:sz w:val="16"/>
          <w:szCs w:val="16"/>
          <w:rtl/>
        </w:rPr>
        <w:t>2</w:t>
      </w:r>
      <w:r w:rsidRPr="00357C31">
        <w:rPr>
          <w:rFonts w:asciiTheme="majorBidi" w:hAnsiTheme="majorBidi" w:cstheme="majorBidi"/>
          <w:noProof/>
          <w:sz w:val="16"/>
          <w:szCs w:val="16"/>
        </w:rPr>
        <w:t>BX</w:t>
      </w:r>
    </w:p>
    <w:p w:rsidR="007571F5" w:rsidRPr="007571F5" w:rsidRDefault="007571F5" w:rsidP="007571F5">
      <w:pPr>
        <w:spacing w:after="0" w:line="240" w:lineRule="auto"/>
        <w:ind w:left="284" w:hanging="284"/>
        <w:jc w:val="both"/>
        <w:rPr>
          <w:rFonts w:asciiTheme="majorBidi" w:hAnsiTheme="majorBidi" w:cstheme="majorBidi"/>
          <w:noProof/>
          <w:sz w:val="16"/>
          <w:szCs w:val="16"/>
          <w:rtl/>
        </w:rPr>
      </w:pPr>
      <w:r w:rsidRPr="007571F5">
        <w:rPr>
          <w:rFonts w:asciiTheme="majorBidi" w:hAnsiTheme="majorBidi" w:cstheme="majorBidi"/>
          <w:noProof/>
          <w:sz w:val="16"/>
          <w:szCs w:val="16"/>
        </w:rPr>
        <w:t>[</w:t>
      </w:r>
      <w:r w:rsidRPr="007571F5">
        <w:rPr>
          <w:rFonts w:asciiTheme="majorBidi" w:hAnsiTheme="majorBidi" w:cstheme="majorBidi" w:hint="cs"/>
          <w:noProof/>
          <w:sz w:val="16"/>
          <w:szCs w:val="16"/>
          <w:rtl/>
          <w:lang w:bidi="fa-IR"/>
        </w:rPr>
        <w:t>١</w:t>
      </w:r>
      <w:r w:rsidRPr="007571F5">
        <w:rPr>
          <w:rFonts w:asciiTheme="majorBidi" w:hAnsiTheme="majorBidi" w:cstheme="majorBidi"/>
          <w:noProof/>
          <w:sz w:val="16"/>
          <w:szCs w:val="16"/>
          <w:rtl/>
        </w:rPr>
        <w:t>٥</w:t>
      </w:r>
      <w:r w:rsidRPr="007571F5">
        <w:rPr>
          <w:rFonts w:asciiTheme="majorBidi" w:hAnsiTheme="majorBidi" w:cstheme="majorBidi"/>
          <w:noProof/>
          <w:sz w:val="16"/>
          <w:szCs w:val="16"/>
        </w:rPr>
        <w:t>] Ternik</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P. &amp; Rudolf</w:t>
      </w:r>
      <w:r w:rsidRPr="007571F5">
        <w:rPr>
          <w:rFonts w:asciiTheme="majorBidi" w:hAnsiTheme="majorBidi" w:cstheme="majorBidi"/>
          <w:noProof/>
          <w:sz w:val="16"/>
          <w:szCs w:val="16"/>
          <w:rtl/>
        </w:rPr>
        <w:t>،</w:t>
      </w:r>
      <w:r w:rsidRPr="007571F5">
        <w:rPr>
          <w:rFonts w:asciiTheme="majorBidi" w:hAnsiTheme="majorBidi" w:cstheme="majorBidi"/>
          <w:noProof/>
          <w:sz w:val="16"/>
          <w:szCs w:val="16"/>
        </w:rPr>
        <w:t xml:space="preserve"> R. </w:t>
      </w:r>
      <w:r w:rsidRPr="007571F5">
        <w:rPr>
          <w:rFonts w:asciiTheme="majorBidi" w:hAnsiTheme="majorBidi" w:cstheme="majorBidi"/>
          <w:noProof/>
          <w:sz w:val="16"/>
          <w:szCs w:val="16"/>
          <w:rtl/>
        </w:rPr>
        <w:t>٢</w:t>
      </w:r>
      <w:r w:rsidRPr="007571F5">
        <w:rPr>
          <w:rFonts w:asciiTheme="majorBidi" w:hAnsiTheme="majorBidi" w:cstheme="majorBidi"/>
          <w:noProof/>
          <w:sz w:val="16"/>
          <w:szCs w:val="16"/>
          <w:rtl/>
          <w:lang w:bidi="fa-IR"/>
        </w:rPr>
        <w:t>۰</w:t>
      </w:r>
      <w:r w:rsidRPr="007571F5">
        <w:rPr>
          <w:rFonts w:asciiTheme="majorBidi" w:hAnsiTheme="majorBidi" w:cstheme="majorBidi"/>
          <w:noProof/>
          <w:sz w:val="16"/>
          <w:szCs w:val="16"/>
          <w:rtl/>
        </w:rPr>
        <w:t>١٢</w:t>
      </w:r>
      <w:r w:rsidRPr="007571F5">
        <w:rPr>
          <w:rFonts w:asciiTheme="majorBidi" w:hAnsiTheme="majorBidi" w:cstheme="majorBidi"/>
          <w:noProof/>
          <w:sz w:val="16"/>
          <w:szCs w:val="16"/>
        </w:rPr>
        <w:t xml:space="preserve">. Heat transfer enhancement for natural convection flow of waterbased nanofluids in a square enclosure. </w:t>
      </w:r>
      <w:r w:rsidRPr="007571F5">
        <w:rPr>
          <w:rFonts w:asciiTheme="majorBidi" w:hAnsiTheme="majorBidi" w:cstheme="majorBidi"/>
          <w:i/>
          <w:iCs/>
          <w:noProof/>
          <w:sz w:val="16"/>
          <w:szCs w:val="16"/>
        </w:rPr>
        <w:t>International Journal of Simulation</w:t>
      </w:r>
      <w:r w:rsidRPr="007571F5">
        <w:rPr>
          <w:rFonts w:asciiTheme="majorBidi" w:hAnsiTheme="majorBidi" w:cstheme="majorBidi"/>
          <w:noProof/>
          <w:sz w:val="16"/>
          <w:szCs w:val="16"/>
        </w:rPr>
        <w:t xml:space="preserve"> </w:t>
      </w:r>
      <w:r w:rsidRPr="007571F5">
        <w:rPr>
          <w:rFonts w:asciiTheme="majorBidi" w:hAnsiTheme="majorBidi" w:cstheme="majorBidi"/>
          <w:i/>
          <w:iCs/>
          <w:noProof/>
          <w:sz w:val="16"/>
          <w:szCs w:val="16"/>
        </w:rPr>
        <w:t>Modelling</w:t>
      </w:r>
      <w:r w:rsidRPr="007571F5">
        <w:rPr>
          <w:rFonts w:asciiTheme="majorBidi" w:hAnsiTheme="majorBidi" w:cstheme="majorBidi"/>
          <w:i/>
          <w:iCs/>
          <w:noProof/>
          <w:sz w:val="16"/>
          <w:szCs w:val="16"/>
          <w:rtl/>
        </w:rPr>
        <w:t>،</w:t>
      </w:r>
      <w:r w:rsidRPr="007571F5">
        <w:rPr>
          <w:rFonts w:asciiTheme="majorBidi" w:hAnsiTheme="majorBidi" w:cstheme="majorBidi"/>
          <w:i/>
          <w:iCs/>
          <w:noProof/>
          <w:sz w:val="16"/>
          <w:szCs w:val="16"/>
        </w:rPr>
        <w:t xml:space="preserve"> </w:t>
      </w:r>
      <w:r w:rsidRPr="007571F5">
        <w:rPr>
          <w:rFonts w:asciiTheme="majorBidi" w:hAnsiTheme="majorBidi" w:cstheme="majorBidi" w:hint="cs"/>
          <w:noProof/>
          <w:sz w:val="16"/>
          <w:szCs w:val="16"/>
          <w:rtl/>
        </w:rPr>
        <w:t>11</w:t>
      </w:r>
      <w:r w:rsidRPr="007571F5">
        <w:rPr>
          <w:rFonts w:asciiTheme="majorBidi" w:hAnsiTheme="majorBidi" w:cstheme="majorBidi"/>
          <w:b/>
          <w:bCs/>
          <w:noProof/>
          <w:sz w:val="16"/>
          <w:szCs w:val="16"/>
          <w:rtl/>
        </w:rPr>
        <w:t>،</w:t>
      </w:r>
      <w:r w:rsidRPr="007571F5">
        <w:rPr>
          <w:rFonts w:asciiTheme="majorBidi" w:hAnsiTheme="majorBidi" w:cstheme="majorBidi"/>
          <w:b/>
          <w:bCs/>
          <w:noProof/>
          <w:sz w:val="16"/>
          <w:szCs w:val="16"/>
        </w:rPr>
        <w:t xml:space="preserve"> </w:t>
      </w:r>
      <w:r w:rsidRPr="007571F5">
        <w:rPr>
          <w:rFonts w:asciiTheme="majorBidi" w:hAnsiTheme="majorBidi" w:cstheme="majorBidi" w:hint="cs"/>
          <w:noProof/>
          <w:sz w:val="16"/>
          <w:szCs w:val="16"/>
          <w:rtl/>
        </w:rPr>
        <w:t>29</w:t>
      </w:r>
      <w:r w:rsidRPr="007571F5">
        <w:rPr>
          <w:rFonts w:asciiTheme="majorBidi" w:hAnsiTheme="majorBidi" w:cstheme="majorBidi"/>
          <w:noProof/>
          <w:sz w:val="16"/>
          <w:szCs w:val="16"/>
        </w:rPr>
        <w:t>-</w:t>
      </w:r>
      <w:r w:rsidRPr="007571F5">
        <w:rPr>
          <w:rFonts w:asciiTheme="majorBidi" w:hAnsiTheme="majorBidi" w:cstheme="majorBidi" w:hint="cs"/>
          <w:noProof/>
          <w:sz w:val="16"/>
          <w:szCs w:val="16"/>
          <w:rtl/>
        </w:rPr>
        <w:t>39</w:t>
      </w:r>
      <w:r w:rsidRPr="007571F5">
        <w:rPr>
          <w:rFonts w:asciiTheme="majorBidi" w:hAnsiTheme="majorBidi" w:cstheme="majorBidi"/>
          <w:noProof/>
          <w:sz w:val="16"/>
          <w:szCs w:val="16"/>
        </w:rPr>
        <w:t>.</w:t>
      </w:r>
    </w:p>
    <w:p w:rsidR="00AC0D8D" w:rsidRDefault="001C7AD0" w:rsidP="00916BD2">
      <w:pPr>
        <w:spacing w:after="0" w:line="240" w:lineRule="auto"/>
        <w:ind w:left="284" w:hanging="284"/>
        <w:jc w:val="both"/>
        <w:rPr>
          <w:rFonts w:asciiTheme="majorBidi" w:hAnsiTheme="majorBidi" w:cstheme="majorBidi"/>
          <w:noProof/>
          <w:sz w:val="16"/>
          <w:szCs w:val="16"/>
          <w:rtl/>
        </w:rPr>
      </w:pPr>
      <w:r w:rsidRPr="001C7AD0">
        <w:rPr>
          <w:rFonts w:asciiTheme="majorBidi" w:hAnsiTheme="majorBidi" w:cstheme="majorBidi"/>
          <w:noProof/>
          <w:sz w:val="16"/>
          <w:szCs w:val="16"/>
        </w:rPr>
        <w:t>[</w:t>
      </w:r>
      <w:r w:rsidRPr="001C7AD0">
        <w:rPr>
          <w:rFonts w:asciiTheme="majorBidi" w:hAnsiTheme="majorBidi" w:cstheme="majorBidi" w:hint="cs"/>
          <w:noProof/>
          <w:sz w:val="16"/>
          <w:szCs w:val="16"/>
          <w:rtl/>
          <w:lang w:bidi="fa-IR"/>
        </w:rPr>
        <w:t>١</w:t>
      </w:r>
      <w:r w:rsidRPr="001C7AD0">
        <w:rPr>
          <w:rFonts w:asciiTheme="majorBidi" w:hAnsiTheme="majorBidi" w:cstheme="majorBidi" w:hint="cs"/>
          <w:noProof/>
          <w:sz w:val="16"/>
          <w:szCs w:val="16"/>
          <w:rtl/>
        </w:rPr>
        <w:t>٦</w:t>
      </w:r>
      <w:r w:rsidRPr="001C7AD0">
        <w:rPr>
          <w:rFonts w:asciiTheme="majorBidi" w:hAnsiTheme="majorBidi" w:cstheme="majorBidi"/>
          <w:noProof/>
          <w:sz w:val="16"/>
          <w:szCs w:val="16"/>
        </w:rPr>
        <w:t xml:space="preserve">] </w:t>
      </w:r>
      <w:r w:rsidR="00916BD2" w:rsidRPr="00916BD2">
        <w:rPr>
          <w:rFonts w:asciiTheme="majorBidi" w:hAnsiTheme="majorBidi" w:cstheme="majorBidi"/>
          <w:noProof/>
          <w:sz w:val="16"/>
          <w:szCs w:val="16"/>
        </w:rPr>
        <w:t>Wen, D., Lin, G., Vafaei, S. &amp; Zhang, K. 2009. Review of nanofluids for heat transfer</w:t>
      </w:r>
      <w:r w:rsidR="00916BD2">
        <w:rPr>
          <w:rFonts w:asciiTheme="majorBidi" w:hAnsiTheme="majorBidi" w:cstheme="majorBidi" w:hint="cs"/>
          <w:noProof/>
          <w:sz w:val="16"/>
          <w:szCs w:val="16"/>
          <w:rtl/>
        </w:rPr>
        <w:t xml:space="preserve"> </w:t>
      </w:r>
      <w:r w:rsidR="00916BD2" w:rsidRPr="00916BD2">
        <w:rPr>
          <w:rFonts w:asciiTheme="majorBidi" w:hAnsiTheme="majorBidi" w:cstheme="majorBidi"/>
          <w:noProof/>
          <w:sz w:val="16"/>
          <w:szCs w:val="16"/>
        </w:rPr>
        <w:t xml:space="preserve">applications. </w:t>
      </w:r>
      <w:r w:rsidR="00916BD2" w:rsidRPr="00916BD2">
        <w:rPr>
          <w:rFonts w:asciiTheme="majorBidi" w:hAnsiTheme="majorBidi" w:cstheme="majorBidi"/>
          <w:i/>
          <w:iCs/>
          <w:noProof/>
          <w:sz w:val="16"/>
          <w:szCs w:val="16"/>
        </w:rPr>
        <w:t xml:space="preserve">Particuology, </w:t>
      </w:r>
      <w:r w:rsidR="00916BD2" w:rsidRPr="00916BD2">
        <w:rPr>
          <w:rFonts w:asciiTheme="majorBidi" w:hAnsiTheme="majorBidi" w:cstheme="majorBidi"/>
          <w:noProof/>
          <w:sz w:val="16"/>
          <w:szCs w:val="16"/>
        </w:rPr>
        <w:t>7</w:t>
      </w:r>
      <w:r w:rsidR="00916BD2" w:rsidRPr="00916BD2">
        <w:rPr>
          <w:rFonts w:asciiTheme="majorBidi" w:hAnsiTheme="majorBidi" w:cstheme="majorBidi"/>
          <w:b/>
          <w:bCs/>
          <w:noProof/>
          <w:sz w:val="16"/>
          <w:szCs w:val="16"/>
        </w:rPr>
        <w:t xml:space="preserve">, </w:t>
      </w:r>
      <w:r w:rsidR="00916BD2" w:rsidRPr="00916BD2">
        <w:rPr>
          <w:rFonts w:asciiTheme="majorBidi" w:hAnsiTheme="majorBidi" w:cstheme="majorBidi"/>
          <w:noProof/>
          <w:sz w:val="16"/>
          <w:szCs w:val="16"/>
        </w:rPr>
        <w:t>141-150.</w:t>
      </w:r>
    </w:p>
    <w:sectPr w:rsidR="00AC0D8D" w:rsidSect="00B81889">
      <w:footerReference w:type="default" r:id="rId35"/>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E8" w:rsidRDefault="000208E8" w:rsidP="00C13DE9">
      <w:pPr>
        <w:spacing w:after="0" w:line="240" w:lineRule="auto"/>
      </w:pPr>
      <w:r>
        <w:separator/>
      </w:r>
    </w:p>
  </w:endnote>
  <w:endnote w:type="continuationSeparator" w:id="0">
    <w:p w:rsidR="000208E8" w:rsidRDefault="000208E8"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Vani">
    <w:altName w:val="Bahnschrift Light"/>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E8159F" w:rsidRDefault="00E8159F">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931EB9">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E8159F" w:rsidRDefault="00E81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E8159F" w:rsidRPr="00C5688D" w:rsidRDefault="00E8159F">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931EB9">
          <w:rPr>
            <w:rFonts w:asciiTheme="majorBidi" w:hAnsiTheme="majorBidi" w:cstheme="majorBidi"/>
            <w:noProof/>
            <w:sz w:val="18"/>
            <w:szCs w:val="18"/>
          </w:rPr>
          <w:t>6</w:t>
        </w:r>
        <w:r w:rsidRPr="00C5688D">
          <w:rPr>
            <w:rFonts w:asciiTheme="majorBidi" w:hAnsiTheme="majorBidi" w:cstheme="majorBidi"/>
            <w:noProof/>
            <w:sz w:val="18"/>
            <w:szCs w:val="18"/>
          </w:rPr>
          <w:fldChar w:fldCharType="end"/>
        </w:r>
      </w:p>
    </w:sdtContent>
  </w:sdt>
  <w:p w:rsidR="00E8159F" w:rsidRPr="00961E7A" w:rsidRDefault="00E8159F"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E8" w:rsidRDefault="000208E8" w:rsidP="00C13DE9">
      <w:pPr>
        <w:spacing w:after="0" w:line="240" w:lineRule="auto"/>
      </w:pPr>
      <w:r>
        <w:separator/>
      </w:r>
    </w:p>
  </w:footnote>
  <w:footnote w:type="continuationSeparator" w:id="0">
    <w:p w:rsidR="000208E8" w:rsidRDefault="000208E8"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9F" w:rsidRPr="00B21F80" w:rsidRDefault="00E8159F"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59F" w:rsidRDefault="00E8159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E8159F" w:rsidRDefault="00E8159F"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9F" w:rsidRPr="001E1845" w:rsidRDefault="00E8159F"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E8159F" w:rsidRPr="00F76960" w:rsidTr="00F76960">
      <w:trPr>
        <w:trHeight w:val="1171"/>
      </w:trPr>
      <w:tc>
        <w:tcPr>
          <w:tcW w:w="4050" w:type="dxa"/>
        </w:tcPr>
        <w:p w:rsidR="00E8159F" w:rsidRPr="00CC1BA2" w:rsidRDefault="00E8159F" w:rsidP="001E1845">
          <w:pPr>
            <w:pStyle w:val="Header"/>
            <w:bidi/>
            <w:spacing w:after="0" w:line="240" w:lineRule="auto"/>
            <w:rPr>
              <w:rFonts w:cs="B Titr"/>
              <w:b/>
              <w:bCs/>
              <w:sz w:val="20"/>
              <w:szCs w:val="20"/>
              <w:lang w:bidi="fa-IR"/>
            </w:rPr>
          </w:pPr>
          <w:r w:rsidRPr="00CC1BA2">
            <w:rPr>
              <w:rFonts w:cs="B Titr" w:hint="cs"/>
              <w:b/>
              <w:bCs/>
              <w:sz w:val="20"/>
              <w:szCs w:val="20"/>
              <w:rtl/>
              <w:lang w:bidi="fa-IR"/>
            </w:rPr>
            <w:t>نخستین همایش</w:t>
          </w:r>
          <w:r>
            <w:rPr>
              <w:rFonts w:cs="B Titr" w:hint="cs"/>
              <w:b/>
              <w:bCs/>
              <w:sz w:val="20"/>
              <w:szCs w:val="20"/>
              <w:rtl/>
              <w:lang w:bidi="fa-IR"/>
            </w:rPr>
            <w:t xml:space="preserve"> ملی</w:t>
          </w:r>
          <w:r w:rsidRPr="00CC1BA2">
            <w:rPr>
              <w:rFonts w:cs="B Titr" w:hint="cs"/>
              <w:b/>
              <w:bCs/>
              <w:sz w:val="20"/>
              <w:szCs w:val="20"/>
              <w:rtl/>
              <w:lang w:bidi="fa-IR"/>
            </w:rPr>
            <w:t xml:space="preserve"> مکانیک محاسباتی و تجربی</w:t>
          </w:r>
        </w:p>
        <w:p w:rsidR="00E8159F" w:rsidRDefault="00E8159F"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E8159F" w:rsidRPr="00F76960" w:rsidRDefault="00E8159F" w:rsidP="00F76960">
          <w:pPr>
            <w:pStyle w:val="Header"/>
            <w:bidi/>
            <w:spacing w:after="0" w:line="240" w:lineRule="auto"/>
            <w:rPr>
              <w:rFonts w:cs="B Titr"/>
              <w:b/>
              <w:bCs/>
              <w:sz w:val="20"/>
              <w:szCs w:val="20"/>
              <w:rtl/>
              <w:lang w:bidi="fa-IR"/>
            </w:rPr>
          </w:pPr>
          <w:r w:rsidRPr="00CC1BA2">
            <w:rPr>
              <w:rFonts w:cs="B Titr" w:hint="cs"/>
              <w:b/>
              <w:bCs/>
              <w:sz w:val="20"/>
              <w:szCs w:val="20"/>
              <w:rtl/>
              <w:lang w:bidi="fa-IR"/>
            </w:rPr>
            <w:t>9 اسفندماه 1397</w:t>
          </w:r>
        </w:p>
      </w:tc>
      <w:tc>
        <w:tcPr>
          <w:tcW w:w="2880" w:type="dxa"/>
        </w:tcPr>
        <w:p w:rsidR="00E8159F" w:rsidRDefault="00E8159F" w:rsidP="00A620E6">
          <w:pPr>
            <w:pStyle w:val="Header"/>
            <w:bidi/>
            <w:spacing w:after="0" w:line="240" w:lineRule="auto"/>
            <w:jc w:val="center"/>
            <w:rPr>
              <w:rFonts w:cs="B Nazanin"/>
              <w:b/>
              <w:bCs/>
              <w:lang w:bidi="fa-IR"/>
            </w:rPr>
          </w:pPr>
          <w:r>
            <w:rPr>
              <w:rFonts w:cs="B Nazanin"/>
              <w:b/>
              <w:bCs/>
              <w:noProof/>
              <w:rtl/>
              <w:lang w:eastAsia="en-US"/>
            </w:rPr>
            <w:drawing>
              <wp:inline distT="0" distB="0" distL="0" distR="0" wp14:anchorId="4CFFF63C" wp14:editId="12963D22">
                <wp:extent cx="82296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cstate="print">
                          <a:extLst>
                            <a:ext uri="{28A0092B-C50C-407E-A947-70E740481C1C}">
                              <a14:useLocalDpi xmlns:a14="http://schemas.microsoft.com/office/drawing/2010/main" val="0"/>
                            </a:ext>
                          </a:extLst>
                        </a:blip>
                        <a:srcRect t="5402" b="13580"/>
                        <a:stretch/>
                      </pic:blipFill>
                      <pic:spPr bwMode="auto">
                        <a:xfrm>
                          <a:off x="0" y="0"/>
                          <a:ext cx="822960" cy="666750"/>
                        </a:xfrm>
                        <a:prstGeom prst="rect">
                          <a:avLst/>
                        </a:prstGeom>
                        <a:ln>
                          <a:noFill/>
                        </a:ln>
                        <a:extLst>
                          <a:ext uri="{53640926-AAD7-44D8-BBD7-CCE9431645EC}">
                            <a14:shadowObscured xmlns:a14="http://schemas.microsoft.com/office/drawing/2010/main"/>
                          </a:ext>
                        </a:extLst>
                      </pic:spPr>
                    </pic:pic>
                  </a:graphicData>
                </a:graphic>
              </wp:inline>
            </w:drawing>
          </w:r>
        </w:p>
      </w:tc>
      <w:tc>
        <w:tcPr>
          <w:tcW w:w="3960" w:type="dxa"/>
        </w:tcPr>
        <w:p w:rsidR="00E8159F" w:rsidRPr="00B81889" w:rsidRDefault="00E8159F" w:rsidP="00B81889">
          <w:pPr>
            <w:pStyle w:val="Header"/>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The First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E8159F" w:rsidRPr="00B81889" w:rsidRDefault="00E8159F" w:rsidP="00B81889">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28 Feb 2019</w:t>
          </w:r>
        </w:p>
        <w:p w:rsidR="00E8159F" w:rsidRPr="00F76960" w:rsidRDefault="00E8159F" w:rsidP="00F76960">
          <w:pPr>
            <w:pStyle w:val="Header"/>
            <w:bidi/>
            <w:spacing w:after="0" w:line="240" w:lineRule="auto"/>
            <w:jc w:val="right"/>
            <w:rPr>
              <w:rFonts w:asciiTheme="majorHAnsi" w:hAnsiTheme="majorHAnsi" w:cs="B Nazanin"/>
              <w:i/>
              <w:iCs/>
              <w:lang w:bidi="fa-IR"/>
            </w:rPr>
          </w:pPr>
        </w:p>
      </w:tc>
    </w:tr>
  </w:tbl>
  <w:p w:rsidR="00E8159F" w:rsidRPr="001E1845" w:rsidRDefault="00E8159F"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BD3"/>
    <w:multiLevelType w:val="hybridMultilevel"/>
    <w:tmpl w:val="977E54AE"/>
    <w:lvl w:ilvl="0" w:tplc="2FF8C968">
      <w:start w:val="1"/>
      <w:numFmt w:val="decimal"/>
      <w:lvlText w:val="%1-"/>
      <w:lvlJc w:val="left"/>
      <w:pPr>
        <w:ind w:left="450" w:hanging="360"/>
      </w:pPr>
      <w:rPr>
        <w:rFonts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601F54"/>
    <w:multiLevelType w:val="hybridMultilevel"/>
    <w:tmpl w:val="977E54AE"/>
    <w:lvl w:ilvl="0" w:tplc="2FF8C968">
      <w:start w:val="1"/>
      <w:numFmt w:val="decimal"/>
      <w:lvlText w:val="%1-"/>
      <w:lvlJc w:val="left"/>
      <w:pPr>
        <w:ind w:left="450" w:hanging="360"/>
      </w:pPr>
      <w:rPr>
        <w:rFonts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8"/>
  </w:num>
  <w:num w:numId="5">
    <w:abstractNumId w:val="1"/>
  </w:num>
  <w:num w:numId="6">
    <w:abstractNumId w:val="3"/>
  </w:num>
  <w:num w:numId="7">
    <w:abstractNumId w:val="4"/>
  </w:num>
  <w:num w:numId="8">
    <w:abstractNumId w:val="2"/>
  </w:num>
  <w:num w:numId="9">
    <w:abstractNumId w:val="6"/>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08E8"/>
    <w:rsid w:val="00020C04"/>
    <w:rsid w:val="000249E0"/>
    <w:rsid w:val="0002591F"/>
    <w:rsid w:val="00026E82"/>
    <w:rsid w:val="00027745"/>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677B4"/>
    <w:rsid w:val="00070A7B"/>
    <w:rsid w:val="00070D6F"/>
    <w:rsid w:val="00071687"/>
    <w:rsid w:val="000770C8"/>
    <w:rsid w:val="00077DEF"/>
    <w:rsid w:val="0008245D"/>
    <w:rsid w:val="00082E79"/>
    <w:rsid w:val="00084C56"/>
    <w:rsid w:val="00085B50"/>
    <w:rsid w:val="00086FE7"/>
    <w:rsid w:val="000875E1"/>
    <w:rsid w:val="00094106"/>
    <w:rsid w:val="00094267"/>
    <w:rsid w:val="00094B30"/>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3584"/>
    <w:rsid w:val="00114630"/>
    <w:rsid w:val="001149AD"/>
    <w:rsid w:val="00116421"/>
    <w:rsid w:val="00116447"/>
    <w:rsid w:val="001212D8"/>
    <w:rsid w:val="001240BF"/>
    <w:rsid w:val="00124AFB"/>
    <w:rsid w:val="001251AA"/>
    <w:rsid w:val="0012593F"/>
    <w:rsid w:val="00126586"/>
    <w:rsid w:val="00126DC3"/>
    <w:rsid w:val="00127584"/>
    <w:rsid w:val="00127946"/>
    <w:rsid w:val="0013135B"/>
    <w:rsid w:val="00134751"/>
    <w:rsid w:val="0013709A"/>
    <w:rsid w:val="00141364"/>
    <w:rsid w:val="00143666"/>
    <w:rsid w:val="0014371E"/>
    <w:rsid w:val="0014558A"/>
    <w:rsid w:val="00145F34"/>
    <w:rsid w:val="001560B8"/>
    <w:rsid w:val="0015779C"/>
    <w:rsid w:val="001602B9"/>
    <w:rsid w:val="00161875"/>
    <w:rsid w:val="0016359B"/>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C7AD0"/>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55E2B"/>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1CFB"/>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57C31"/>
    <w:rsid w:val="0036144C"/>
    <w:rsid w:val="00365FCC"/>
    <w:rsid w:val="00371D7A"/>
    <w:rsid w:val="00375922"/>
    <w:rsid w:val="00376E19"/>
    <w:rsid w:val="0037725E"/>
    <w:rsid w:val="00380E0F"/>
    <w:rsid w:val="00380E7B"/>
    <w:rsid w:val="00381645"/>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6D5"/>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2821"/>
    <w:rsid w:val="004733C7"/>
    <w:rsid w:val="00474492"/>
    <w:rsid w:val="004865E4"/>
    <w:rsid w:val="004868FE"/>
    <w:rsid w:val="004878EE"/>
    <w:rsid w:val="00487BEF"/>
    <w:rsid w:val="00487C0A"/>
    <w:rsid w:val="00487EAD"/>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CC0"/>
    <w:rsid w:val="004C2E76"/>
    <w:rsid w:val="004C4A51"/>
    <w:rsid w:val="004C55C9"/>
    <w:rsid w:val="004C7383"/>
    <w:rsid w:val="004D4604"/>
    <w:rsid w:val="004D4862"/>
    <w:rsid w:val="004E3123"/>
    <w:rsid w:val="004E7B7C"/>
    <w:rsid w:val="004F1421"/>
    <w:rsid w:val="004F3D7D"/>
    <w:rsid w:val="004F3EDB"/>
    <w:rsid w:val="004F582A"/>
    <w:rsid w:val="0050035C"/>
    <w:rsid w:val="00504281"/>
    <w:rsid w:val="00504798"/>
    <w:rsid w:val="00506A09"/>
    <w:rsid w:val="005073CF"/>
    <w:rsid w:val="00507AF9"/>
    <w:rsid w:val="0051401E"/>
    <w:rsid w:val="00514510"/>
    <w:rsid w:val="00521DA0"/>
    <w:rsid w:val="005231D3"/>
    <w:rsid w:val="0052345E"/>
    <w:rsid w:val="00530A7A"/>
    <w:rsid w:val="00531642"/>
    <w:rsid w:val="00533288"/>
    <w:rsid w:val="0053529B"/>
    <w:rsid w:val="00540409"/>
    <w:rsid w:val="00540909"/>
    <w:rsid w:val="00540AB0"/>
    <w:rsid w:val="0054500D"/>
    <w:rsid w:val="00546A1C"/>
    <w:rsid w:val="00547FBB"/>
    <w:rsid w:val="00550698"/>
    <w:rsid w:val="005540D7"/>
    <w:rsid w:val="00557325"/>
    <w:rsid w:val="005622A4"/>
    <w:rsid w:val="0056432C"/>
    <w:rsid w:val="00564CF5"/>
    <w:rsid w:val="00565ECE"/>
    <w:rsid w:val="00566BE5"/>
    <w:rsid w:val="005718C4"/>
    <w:rsid w:val="00572C8D"/>
    <w:rsid w:val="00586A15"/>
    <w:rsid w:val="00587D3E"/>
    <w:rsid w:val="00592516"/>
    <w:rsid w:val="00593DC1"/>
    <w:rsid w:val="005946C1"/>
    <w:rsid w:val="00594B8F"/>
    <w:rsid w:val="00596974"/>
    <w:rsid w:val="00596EDB"/>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D7064"/>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0635"/>
    <w:rsid w:val="00654B61"/>
    <w:rsid w:val="00655C8E"/>
    <w:rsid w:val="006611F3"/>
    <w:rsid w:val="00662FC5"/>
    <w:rsid w:val="00666D28"/>
    <w:rsid w:val="0066786C"/>
    <w:rsid w:val="006710B8"/>
    <w:rsid w:val="00671D29"/>
    <w:rsid w:val="00672A63"/>
    <w:rsid w:val="006736A9"/>
    <w:rsid w:val="00673D21"/>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E51EC"/>
    <w:rsid w:val="006F01ED"/>
    <w:rsid w:val="006F0568"/>
    <w:rsid w:val="006F53FE"/>
    <w:rsid w:val="006F7B8C"/>
    <w:rsid w:val="006F7E74"/>
    <w:rsid w:val="00704DC3"/>
    <w:rsid w:val="00705D04"/>
    <w:rsid w:val="007101EF"/>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1F5"/>
    <w:rsid w:val="007578B7"/>
    <w:rsid w:val="00760DEB"/>
    <w:rsid w:val="0076295A"/>
    <w:rsid w:val="007638E3"/>
    <w:rsid w:val="00764591"/>
    <w:rsid w:val="007658E0"/>
    <w:rsid w:val="00765E00"/>
    <w:rsid w:val="00765E97"/>
    <w:rsid w:val="0077061D"/>
    <w:rsid w:val="00771260"/>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5585"/>
    <w:rsid w:val="0082020F"/>
    <w:rsid w:val="0082064B"/>
    <w:rsid w:val="0082301F"/>
    <w:rsid w:val="008241DE"/>
    <w:rsid w:val="00824AFB"/>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744D8"/>
    <w:rsid w:val="00874595"/>
    <w:rsid w:val="00876E43"/>
    <w:rsid w:val="00877ADC"/>
    <w:rsid w:val="00893D0F"/>
    <w:rsid w:val="008942A7"/>
    <w:rsid w:val="00895DEF"/>
    <w:rsid w:val="008A4B05"/>
    <w:rsid w:val="008A4E2E"/>
    <w:rsid w:val="008A5693"/>
    <w:rsid w:val="008A56FC"/>
    <w:rsid w:val="008A6AE4"/>
    <w:rsid w:val="008B01AD"/>
    <w:rsid w:val="008B0D59"/>
    <w:rsid w:val="008B2B50"/>
    <w:rsid w:val="008B3312"/>
    <w:rsid w:val="008B4539"/>
    <w:rsid w:val="008B590C"/>
    <w:rsid w:val="008B5AF5"/>
    <w:rsid w:val="008B65AF"/>
    <w:rsid w:val="008C0E42"/>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936"/>
    <w:rsid w:val="00904C1F"/>
    <w:rsid w:val="00905463"/>
    <w:rsid w:val="00906212"/>
    <w:rsid w:val="0091005F"/>
    <w:rsid w:val="00910918"/>
    <w:rsid w:val="00912EE6"/>
    <w:rsid w:val="00913E37"/>
    <w:rsid w:val="00914181"/>
    <w:rsid w:val="0091642E"/>
    <w:rsid w:val="00916BD2"/>
    <w:rsid w:val="00917C57"/>
    <w:rsid w:val="00923BF7"/>
    <w:rsid w:val="00925BF1"/>
    <w:rsid w:val="00925E78"/>
    <w:rsid w:val="00926410"/>
    <w:rsid w:val="00926D63"/>
    <w:rsid w:val="00931EB9"/>
    <w:rsid w:val="00933516"/>
    <w:rsid w:val="0093359D"/>
    <w:rsid w:val="009402E6"/>
    <w:rsid w:val="00941DC3"/>
    <w:rsid w:val="009452B2"/>
    <w:rsid w:val="00945423"/>
    <w:rsid w:val="00946B23"/>
    <w:rsid w:val="0095393A"/>
    <w:rsid w:val="00954227"/>
    <w:rsid w:val="00954749"/>
    <w:rsid w:val="00955374"/>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D70F1"/>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4448"/>
    <w:rsid w:val="00A654BE"/>
    <w:rsid w:val="00A66115"/>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96034"/>
    <w:rsid w:val="00AA43A2"/>
    <w:rsid w:val="00AB5A77"/>
    <w:rsid w:val="00AC037D"/>
    <w:rsid w:val="00AC0D8D"/>
    <w:rsid w:val="00AC3782"/>
    <w:rsid w:val="00AC3E42"/>
    <w:rsid w:val="00AC72C6"/>
    <w:rsid w:val="00AC764D"/>
    <w:rsid w:val="00AC7F57"/>
    <w:rsid w:val="00AD352C"/>
    <w:rsid w:val="00AD416C"/>
    <w:rsid w:val="00AD4FCD"/>
    <w:rsid w:val="00AD6764"/>
    <w:rsid w:val="00AD7A8B"/>
    <w:rsid w:val="00AE085B"/>
    <w:rsid w:val="00AF00AF"/>
    <w:rsid w:val="00AF1E60"/>
    <w:rsid w:val="00AF2E8C"/>
    <w:rsid w:val="00AF315F"/>
    <w:rsid w:val="00AF405D"/>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519"/>
    <w:rsid w:val="00B4181F"/>
    <w:rsid w:val="00B42F14"/>
    <w:rsid w:val="00B436AD"/>
    <w:rsid w:val="00B50808"/>
    <w:rsid w:val="00B509EF"/>
    <w:rsid w:val="00B51FC9"/>
    <w:rsid w:val="00B56D10"/>
    <w:rsid w:val="00B57077"/>
    <w:rsid w:val="00B570AE"/>
    <w:rsid w:val="00B62DB1"/>
    <w:rsid w:val="00B64080"/>
    <w:rsid w:val="00B653AC"/>
    <w:rsid w:val="00B674E6"/>
    <w:rsid w:val="00B70116"/>
    <w:rsid w:val="00B70D0C"/>
    <w:rsid w:val="00B72DAF"/>
    <w:rsid w:val="00B74535"/>
    <w:rsid w:val="00B76D9B"/>
    <w:rsid w:val="00B77968"/>
    <w:rsid w:val="00B77C27"/>
    <w:rsid w:val="00B81889"/>
    <w:rsid w:val="00B8281E"/>
    <w:rsid w:val="00B84BA9"/>
    <w:rsid w:val="00B84DB2"/>
    <w:rsid w:val="00B84E62"/>
    <w:rsid w:val="00B85755"/>
    <w:rsid w:val="00B866D3"/>
    <w:rsid w:val="00B86AB8"/>
    <w:rsid w:val="00B902B1"/>
    <w:rsid w:val="00B9495A"/>
    <w:rsid w:val="00B94C3A"/>
    <w:rsid w:val="00B9662E"/>
    <w:rsid w:val="00B969F8"/>
    <w:rsid w:val="00B96B9B"/>
    <w:rsid w:val="00B978DA"/>
    <w:rsid w:val="00BA1217"/>
    <w:rsid w:val="00BA284C"/>
    <w:rsid w:val="00BA35EB"/>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47FC"/>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2B49"/>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35BE"/>
    <w:rsid w:val="00E669D3"/>
    <w:rsid w:val="00E67971"/>
    <w:rsid w:val="00E77D4A"/>
    <w:rsid w:val="00E800F2"/>
    <w:rsid w:val="00E8159F"/>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23C0"/>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25FBF"/>
    <w:rsid w:val="00F3279D"/>
    <w:rsid w:val="00F32E0B"/>
    <w:rsid w:val="00F37261"/>
    <w:rsid w:val="00F37312"/>
    <w:rsid w:val="00F41048"/>
    <w:rsid w:val="00F425DD"/>
    <w:rsid w:val="00F44D61"/>
    <w:rsid w:val="00F47D6C"/>
    <w:rsid w:val="00F51755"/>
    <w:rsid w:val="00F5288E"/>
    <w:rsid w:val="00F54A1F"/>
    <w:rsid w:val="00F56541"/>
    <w:rsid w:val="00F631A3"/>
    <w:rsid w:val="00F67F99"/>
    <w:rsid w:val="00F746CB"/>
    <w:rsid w:val="00F7552D"/>
    <w:rsid w:val="00F76960"/>
    <w:rsid w:val="00F76C36"/>
    <w:rsid w:val="00F77026"/>
    <w:rsid w:val="00F7787C"/>
    <w:rsid w:val="00F77C77"/>
    <w:rsid w:val="00F852E8"/>
    <w:rsid w:val="00F86606"/>
    <w:rsid w:val="00F868B6"/>
    <w:rsid w:val="00F87CD9"/>
    <w:rsid w:val="00F91C7F"/>
    <w:rsid w:val="00F91D52"/>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5B3"/>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1627"/>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0.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50.png"/><Relationship Id="rId30" Type="http://schemas.openxmlformats.org/officeDocument/2006/relationships/image" Target="media/image18.png"/><Relationship Id="rId35" Type="http://schemas.openxmlformats.org/officeDocument/2006/relationships/footer" Target="footer2.xml"/><Relationship Id="rId8" Type="http://schemas.openxmlformats.org/officeDocument/2006/relationships/hyperlink" Target="mailto:m.mahdi@sru.ac.i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7ECF373C-2884-485D-A767-3E6F4FB8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13</TotalTime>
  <Pages>6</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Windows User</cp:lastModifiedBy>
  <cp:revision>3</cp:revision>
  <cp:lastPrinted>2018-10-17T10:51:00Z</cp:lastPrinted>
  <dcterms:created xsi:type="dcterms:W3CDTF">2020-01-25T04:45:00Z</dcterms:created>
  <dcterms:modified xsi:type="dcterms:W3CDTF">2020-01-25T04:58:00Z</dcterms:modified>
</cp:coreProperties>
</file>