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7BE" w:rsidRPr="00B569C6" w:rsidRDefault="00C13E93" w:rsidP="00E21603">
      <w:pPr>
        <w:pStyle w:val="a4"/>
        <w:rPr>
          <w:rtl/>
          <w:lang w:bidi="fa-IR"/>
        </w:rPr>
      </w:pPr>
      <w:r w:rsidRPr="00B569C6">
        <w:rPr>
          <w:rFonts w:hint="cs"/>
          <w:rtl/>
        </w:rPr>
        <w:t>مطالعه اثر چید</w:t>
      </w:r>
      <w:r w:rsidR="00E21603" w:rsidRPr="00B569C6">
        <w:rPr>
          <w:rFonts w:hint="cs"/>
          <w:rtl/>
        </w:rPr>
        <w:t>مان بالن ها در جذب انرژی فوم</w:t>
      </w:r>
      <w:r w:rsidRPr="00B569C6">
        <w:rPr>
          <w:rFonts w:hint="cs"/>
          <w:rtl/>
        </w:rPr>
        <w:t xml:space="preserve"> ترکیبی </w:t>
      </w:r>
      <w:r w:rsidR="00E21603" w:rsidRPr="00B569C6">
        <w:rPr>
          <w:rFonts w:hint="cs"/>
          <w:rtl/>
        </w:rPr>
        <w:t>رزین اپوکسی</w:t>
      </w:r>
      <w:r w:rsidRPr="00B569C6">
        <w:t xml:space="preserve"> </w:t>
      </w:r>
      <w:r w:rsidRPr="00B569C6">
        <w:rPr>
          <w:rFonts w:hint="cs"/>
          <w:rtl/>
          <w:lang w:bidi="fa-IR"/>
        </w:rPr>
        <w:t xml:space="preserve"> </w:t>
      </w:r>
      <w:r w:rsidRPr="00B569C6">
        <w:rPr>
          <w:rFonts w:hint="cs"/>
          <w:rtl/>
        </w:rPr>
        <w:t>بعنوان جاذب انرژی در نرم افزار</w:t>
      </w:r>
      <w:r w:rsidR="00CA3BDD" w:rsidRPr="00B569C6">
        <w:rPr>
          <w:rFonts w:hint="cs"/>
          <w:rtl/>
        </w:rPr>
        <w:t xml:space="preserve"> المان محدود</w:t>
      </w:r>
      <w:r w:rsidRPr="00B569C6">
        <w:t xml:space="preserve">Abaqus </w:t>
      </w:r>
      <w:r w:rsidRPr="00B569C6">
        <w:rPr>
          <w:rFonts w:hint="cs"/>
          <w:rtl/>
          <w:lang w:bidi="fa-IR"/>
        </w:rPr>
        <w:t xml:space="preserve"> </w:t>
      </w:r>
    </w:p>
    <w:p w:rsidR="00B72DAF" w:rsidRPr="00B569C6" w:rsidRDefault="00C13E93" w:rsidP="00C13E93">
      <w:pPr>
        <w:pStyle w:val="a5"/>
        <w:rPr>
          <w:rtl/>
        </w:rPr>
      </w:pPr>
      <w:r w:rsidRPr="00B569C6">
        <w:rPr>
          <w:rFonts w:hint="cs"/>
          <w:rtl/>
        </w:rPr>
        <w:t>محمدجواد فیروزی</w:t>
      </w:r>
      <w:r w:rsidR="00443540" w:rsidRPr="00B569C6">
        <w:rPr>
          <w:rStyle w:val="SuperscriptChar"/>
        </w:rPr>
        <w:t>1</w:t>
      </w:r>
      <w:r w:rsidR="00B72DAF" w:rsidRPr="00B569C6">
        <w:rPr>
          <w:rFonts w:hint="cs"/>
          <w:rtl/>
        </w:rPr>
        <w:t xml:space="preserve">، </w:t>
      </w:r>
      <w:r w:rsidRPr="00B569C6">
        <w:rPr>
          <w:rFonts w:hint="cs"/>
          <w:rtl/>
        </w:rPr>
        <w:t>سید رضا حمزه لو</w:t>
      </w:r>
      <w:r w:rsidR="00443540" w:rsidRPr="00B569C6">
        <w:rPr>
          <w:rStyle w:val="SuperscriptChar"/>
        </w:rPr>
        <w:t>2</w:t>
      </w:r>
      <w:r w:rsidR="00B82BDA" w:rsidRPr="00B569C6">
        <w:rPr>
          <w:rStyle w:val="SuperscriptChar"/>
          <w:rFonts w:hint="cs"/>
          <w:rtl/>
        </w:rPr>
        <w:t>*</w:t>
      </w:r>
    </w:p>
    <w:p w:rsidR="00B82BDA" w:rsidRPr="00B569C6" w:rsidRDefault="00B82BDA" w:rsidP="00B82BDA">
      <w:pPr>
        <w:pStyle w:val="a6"/>
        <w:rPr>
          <w:rtl/>
        </w:rPr>
      </w:pPr>
      <w:r w:rsidRPr="00B569C6">
        <w:rPr>
          <w:lang w:eastAsia="en-US"/>
        </w:rPr>
        <w:t>1</w:t>
      </w:r>
      <w:r w:rsidRPr="00B569C6">
        <w:rPr>
          <w:rFonts w:hint="cs"/>
          <w:rtl/>
          <w:lang w:eastAsia="en-US"/>
        </w:rPr>
        <w:t>-</w:t>
      </w:r>
      <w:r w:rsidRPr="00B569C6">
        <w:rPr>
          <w:rFonts w:hint="cs"/>
          <w:rtl/>
        </w:rPr>
        <w:t xml:space="preserve"> دانشجوی کارشناسی ارشد</w:t>
      </w:r>
      <w:r w:rsidRPr="00B569C6">
        <w:rPr>
          <w:rFonts w:eastAsia="MS Mincho" w:hint="cs"/>
          <w:rtl/>
        </w:rPr>
        <w:t>، مهندسی مکانیک</w:t>
      </w:r>
      <w:r w:rsidRPr="00B569C6">
        <w:rPr>
          <w:rFonts w:hint="cs"/>
          <w:rtl/>
        </w:rPr>
        <w:t xml:space="preserve">، </w:t>
      </w:r>
      <w:r w:rsidRPr="00B569C6">
        <w:rPr>
          <w:rFonts w:hint="cs"/>
          <w:rtl/>
          <w:lang w:eastAsia="en-US"/>
        </w:rPr>
        <w:t>دانشگاه تربیت دبیر شهید رجائی، تهران</w:t>
      </w:r>
    </w:p>
    <w:p w:rsidR="00B82BDA" w:rsidRPr="00B569C6" w:rsidRDefault="00B82BDA" w:rsidP="00B82BDA">
      <w:pPr>
        <w:pStyle w:val="a6"/>
        <w:rPr>
          <w:lang w:eastAsia="en-US"/>
        </w:rPr>
      </w:pPr>
      <w:r w:rsidRPr="00B569C6">
        <w:rPr>
          <w:lang w:eastAsia="en-US"/>
        </w:rPr>
        <w:t>2</w:t>
      </w:r>
      <w:r w:rsidRPr="00B569C6">
        <w:rPr>
          <w:rFonts w:hint="cs"/>
          <w:rtl/>
          <w:lang w:eastAsia="en-US"/>
        </w:rPr>
        <w:t>- استادیار، مهندسی مکانیک، دانشگاه تربیت دبیر شهید رجائی، تهران</w:t>
      </w:r>
    </w:p>
    <w:p w:rsidR="00B82BDA" w:rsidRPr="00B569C6" w:rsidRDefault="00B82BDA" w:rsidP="00B82BDA">
      <w:pPr>
        <w:pStyle w:val="a9"/>
        <w:rPr>
          <w:rtl/>
        </w:rPr>
      </w:pPr>
      <w:r w:rsidRPr="00B569C6">
        <w:rPr>
          <w:rtl/>
        </w:rPr>
        <w:t>*</w:t>
      </w:r>
      <w:r w:rsidRPr="00B569C6">
        <w:rPr>
          <w:rFonts w:hint="cs"/>
          <w:rtl/>
        </w:rPr>
        <w:t xml:space="preserve"> شهر، صندوق پستی </w:t>
      </w:r>
      <w:r w:rsidRPr="00B569C6">
        <w:t>16788</w:t>
      </w:r>
      <w:r w:rsidRPr="00B569C6">
        <w:rPr>
          <w:rFonts w:hint="cs"/>
          <w:rtl/>
        </w:rPr>
        <w:t xml:space="preserve">، </w:t>
      </w:r>
      <w:r w:rsidRPr="00B569C6">
        <w:t>rehamzeloo@sru.ac.ir</w:t>
      </w:r>
    </w:p>
    <w:p w:rsidR="00DE64D9" w:rsidRPr="00B569C6" w:rsidRDefault="00C27407" w:rsidP="00B82BDA">
      <w:pPr>
        <w:bidi/>
        <w:spacing w:after="0" w:line="240" w:lineRule="auto"/>
        <w:jc w:val="both"/>
        <w:rPr>
          <w:rFonts w:ascii="Times New Roman" w:eastAsia="Times New Roman" w:hAnsi="Times New Roman" w:cs="B Nazanin"/>
          <w:b/>
          <w:bCs/>
          <w:sz w:val="18"/>
          <w:szCs w:val="18"/>
          <w:rtl/>
          <w:lang w:bidi="fa-IR"/>
        </w:rPr>
      </w:pPr>
      <w:r w:rsidRPr="00B569C6">
        <w:rPr>
          <w:rStyle w:val="Char8"/>
          <w:rFonts w:eastAsia="MS Mincho" w:hint="cs"/>
          <w:rtl/>
        </w:rPr>
        <w:t>چکیده</w:t>
      </w:r>
      <w:r w:rsidR="005D1A93" w:rsidRPr="00B569C6">
        <w:rPr>
          <w:rFonts w:ascii="Times New Roman" w:eastAsia="Times New Roman" w:hAnsi="Times New Roman" w:cs="B Nazanin"/>
          <w:b/>
          <w:bCs/>
          <w:sz w:val="18"/>
          <w:szCs w:val="18"/>
        </w:rPr>
        <w:t xml:space="preserve"> </w:t>
      </w:r>
      <w:r w:rsidR="003C5F16" w:rsidRPr="00B569C6">
        <w:rPr>
          <w:rFonts w:ascii="Times New Roman" w:eastAsia="Times New Roman" w:hAnsi="Times New Roman" w:cs="B Nazanin" w:hint="cs"/>
          <w:b/>
          <w:bCs/>
          <w:sz w:val="18"/>
          <w:szCs w:val="18"/>
          <w:rtl/>
          <w:lang w:bidi="fa-IR"/>
        </w:rPr>
        <w:t xml:space="preserve"> </w:t>
      </w:r>
    </w:p>
    <w:p w:rsidR="00D92BF1" w:rsidRPr="00B569C6" w:rsidRDefault="00D92BF1" w:rsidP="00C852CF">
      <w:pPr>
        <w:bidi/>
        <w:spacing w:after="0" w:line="240" w:lineRule="auto"/>
        <w:jc w:val="both"/>
        <w:rPr>
          <w:rFonts w:asciiTheme="minorHAnsi" w:hAnsiTheme="minorHAnsi" w:cs="B Nazanin"/>
          <w:sz w:val="18"/>
          <w:szCs w:val="18"/>
          <w:rtl/>
          <w:lang w:bidi="fa-IR"/>
        </w:rPr>
      </w:pPr>
      <w:r w:rsidRPr="00B569C6">
        <w:rPr>
          <w:rFonts w:ascii="B Nazanin" w:cs="B Nazanin" w:hint="cs"/>
          <w:sz w:val="28"/>
          <w:szCs w:val="28"/>
          <w:rtl/>
        </w:rPr>
        <w:t xml:space="preserve"> </w:t>
      </w:r>
      <w:r w:rsidRPr="00B569C6">
        <w:rPr>
          <w:rFonts w:ascii="B Nazanin" w:cs="B Nazanin" w:hint="cs"/>
          <w:sz w:val="18"/>
          <w:szCs w:val="18"/>
          <w:rtl/>
        </w:rPr>
        <w:t>جاذب های انرژی</w:t>
      </w:r>
      <w:r w:rsidRPr="00B569C6">
        <w:rPr>
          <w:rFonts w:ascii="B Nazanin" w:cs="B Nazanin"/>
          <w:sz w:val="18"/>
          <w:szCs w:val="18"/>
        </w:rPr>
        <w:t xml:space="preserve"> </w:t>
      </w:r>
      <w:r w:rsidRPr="00B569C6">
        <w:rPr>
          <w:rFonts w:ascii="B Nazanin" w:cs="B Nazanin" w:hint="cs"/>
          <w:sz w:val="18"/>
          <w:szCs w:val="18"/>
          <w:rtl/>
        </w:rPr>
        <w:t>دسته</w:t>
      </w:r>
      <w:r w:rsidRPr="00B569C6">
        <w:rPr>
          <w:rFonts w:ascii="B Nazanin" w:cs="B Nazanin"/>
          <w:sz w:val="18"/>
          <w:szCs w:val="18"/>
        </w:rPr>
        <w:t xml:space="preserve"> </w:t>
      </w:r>
      <w:r w:rsidRPr="00B569C6">
        <w:rPr>
          <w:rFonts w:ascii="B Nazanin" w:cs="B Nazanin" w:hint="cs"/>
          <w:sz w:val="18"/>
          <w:szCs w:val="18"/>
          <w:rtl/>
        </w:rPr>
        <w:t>جدیدی</w:t>
      </w:r>
      <w:r w:rsidRPr="00B569C6">
        <w:rPr>
          <w:rFonts w:ascii="B Nazanin" w:cs="B Nazanin"/>
          <w:sz w:val="18"/>
          <w:szCs w:val="18"/>
        </w:rPr>
        <w:t xml:space="preserve"> </w:t>
      </w:r>
      <w:r w:rsidRPr="00B569C6">
        <w:rPr>
          <w:rFonts w:ascii="B Nazanin" w:cs="B Nazanin" w:hint="cs"/>
          <w:sz w:val="18"/>
          <w:szCs w:val="18"/>
          <w:rtl/>
        </w:rPr>
        <w:t>از</w:t>
      </w:r>
      <w:r w:rsidRPr="00B569C6">
        <w:rPr>
          <w:rFonts w:ascii="B Nazanin" w:cs="B Nazanin"/>
          <w:sz w:val="18"/>
          <w:szCs w:val="18"/>
        </w:rPr>
        <w:t xml:space="preserve"> </w:t>
      </w:r>
      <w:r w:rsidRPr="00B569C6">
        <w:rPr>
          <w:rFonts w:ascii="B Nazanin" w:cs="B Nazanin" w:hint="cs"/>
          <w:sz w:val="18"/>
          <w:szCs w:val="18"/>
          <w:rtl/>
        </w:rPr>
        <w:t>مواد</w:t>
      </w:r>
      <w:r w:rsidRPr="00B569C6">
        <w:rPr>
          <w:rFonts w:ascii="B Nazanin" w:cs="B Nazanin"/>
          <w:sz w:val="18"/>
          <w:szCs w:val="18"/>
        </w:rPr>
        <w:t xml:space="preserve"> </w:t>
      </w:r>
      <w:r w:rsidRPr="00B569C6">
        <w:rPr>
          <w:rFonts w:ascii="B Nazanin" w:cs="B Nazanin" w:hint="cs"/>
          <w:sz w:val="18"/>
          <w:szCs w:val="18"/>
          <w:rtl/>
        </w:rPr>
        <w:t>هستند</w:t>
      </w:r>
      <w:r w:rsidRPr="00B569C6">
        <w:rPr>
          <w:rFonts w:ascii="B Nazanin" w:cs="B Nazanin"/>
          <w:sz w:val="18"/>
          <w:szCs w:val="18"/>
        </w:rPr>
        <w:t xml:space="preserve"> </w:t>
      </w:r>
      <w:r w:rsidRPr="00B569C6">
        <w:rPr>
          <w:rFonts w:ascii="B Nazanin" w:cs="B Nazanin" w:hint="cs"/>
          <w:sz w:val="18"/>
          <w:szCs w:val="18"/>
          <w:rtl/>
        </w:rPr>
        <w:t>كه</w:t>
      </w:r>
      <w:r w:rsidRPr="00B569C6">
        <w:rPr>
          <w:rFonts w:ascii="B Nazanin" w:cs="B Nazanin"/>
          <w:sz w:val="18"/>
          <w:szCs w:val="18"/>
        </w:rPr>
        <w:t xml:space="preserve"> </w:t>
      </w:r>
      <w:r w:rsidRPr="00B569C6">
        <w:rPr>
          <w:rFonts w:ascii="B Nazanin" w:cs="B Nazanin" w:hint="cs"/>
          <w:sz w:val="18"/>
          <w:szCs w:val="18"/>
          <w:rtl/>
        </w:rPr>
        <w:t>به</w:t>
      </w:r>
      <w:r w:rsidRPr="00B569C6">
        <w:rPr>
          <w:rFonts w:ascii="B Nazanin" w:cs="B Nazanin"/>
          <w:sz w:val="18"/>
          <w:szCs w:val="18"/>
        </w:rPr>
        <w:t xml:space="preserve"> </w:t>
      </w:r>
      <w:r w:rsidRPr="00B569C6">
        <w:rPr>
          <w:rFonts w:ascii="B Nazanin" w:cs="B Nazanin" w:hint="cs"/>
          <w:sz w:val="18"/>
          <w:szCs w:val="18"/>
          <w:rtl/>
        </w:rPr>
        <w:t>دلیل</w:t>
      </w:r>
      <w:r w:rsidRPr="00B569C6">
        <w:rPr>
          <w:rFonts w:ascii="B Nazanin" w:cs="B Nazanin"/>
          <w:sz w:val="18"/>
          <w:szCs w:val="18"/>
        </w:rPr>
        <w:t xml:space="preserve"> </w:t>
      </w:r>
      <w:r w:rsidRPr="00B569C6">
        <w:rPr>
          <w:rFonts w:ascii="B Nazanin" w:cs="B Nazanin" w:hint="cs"/>
          <w:sz w:val="18"/>
          <w:szCs w:val="18"/>
          <w:rtl/>
        </w:rPr>
        <w:t>داشتن</w:t>
      </w:r>
      <w:r w:rsidRPr="00B569C6">
        <w:rPr>
          <w:rFonts w:ascii="B Nazanin" w:cs="B Nazanin"/>
          <w:sz w:val="18"/>
          <w:szCs w:val="18"/>
        </w:rPr>
        <w:t xml:space="preserve"> </w:t>
      </w:r>
      <w:r w:rsidRPr="00B569C6">
        <w:rPr>
          <w:rFonts w:ascii="B Nazanin" w:cs="B Nazanin" w:hint="cs"/>
          <w:sz w:val="18"/>
          <w:szCs w:val="18"/>
          <w:rtl/>
        </w:rPr>
        <w:t>خواص</w:t>
      </w:r>
      <w:r w:rsidRPr="00B569C6">
        <w:rPr>
          <w:rFonts w:ascii="B Nazanin" w:cs="B Nazanin"/>
          <w:sz w:val="18"/>
          <w:szCs w:val="18"/>
        </w:rPr>
        <w:t xml:space="preserve"> </w:t>
      </w:r>
      <w:r w:rsidRPr="00B569C6">
        <w:rPr>
          <w:rFonts w:ascii="B Nazanin" w:cs="B Nazanin" w:hint="cs"/>
          <w:sz w:val="18"/>
          <w:szCs w:val="18"/>
          <w:rtl/>
        </w:rPr>
        <w:t>مکانیکی</w:t>
      </w:r>
      <w:r w:rsidRPr="00B569C6">
        <w:rPr>
          <w:rFonts w:ascii="B Nazanin" w:cs="B Nazanin"/>
          <w:sz w:val="18"/>
          <w:szCs w:val="18"/>
        </w:rPr>
        <w:t xml:space="preserve"> </w:t>
      </w:r>
      <w:r w:rsidRPr="00B569C6">
        <w:rPr>
          <w:rFonts w:ascii="B Nazanin" w:cs="B Nazanin" w:hint="cs"/>
          <w:sz w:val="18"/>
          <w:szCs w:val="18"/>
          <w:rtl/>
        </w:rPr>
        <w:t>و</w:t>
      </w:r>
      <w:r w:rsidRPr="00B569C6">
        <w:rPr>
          <w:rFonts w:ascii="B Nazanin" w:cs="B Nazanin"/>
          <w:sz w:val="18"/>
          <w:szCs w:val="18"/>
        </w:rPr>
        <w:t xml:space="preserve"> </w:t>
      </w:r>
      <w:r w:rsidRPr="00B569C6">
        <w:rPr>
          <w:rFonts w:ascii="B Nazanin" w:cs="B Nazanin" w:hint="cs"/>
          <w:sz w:val="18"/>
          <w:szCs w:val="18"/>
          <w:rtl/>
        </w:rPr>
        <w:t>فیزیکی</w:t>
      </w:r>
      <w:r w:rsidRPr="00B569C6">
        <w:rPr>
          <w:rFonts w:ascii="B Nazanin" w:cs="B Nazanin"/>
          <w:sz w:val="18"/>
          <w:szCs w:val="18"/>
        </w:rPr>
        <w:t xml:space="preserve"> </w:t>
      </w:r>
      <w:r w:rsidRPr="00B569C6">
        <w:rPr>
          <w:rFonts w:ascii="B Nazanin" w:cs="B Nazanin" w:hint="cs"/>
          <w:sz w:val="18"/>
          <w:szCs w:val="18"/>
          <w:rtl/>
        </w:rPr>
        <w:t>خاص</w:t>
      </w:r>
      <w:r w:rsidRPr="00B569C6">
        <w:rPr>
          <w:rFonts w:ascii="B Nazanin" w:cs="B Nazanin"/>
          <w:sz w:val="18"/>
          <w:szCs w:val="18"/>
        </w:rPr>
        <w:t xml:space="preserve"> </w:t>
      </w:r>
      <w:r w:rsidRPr="00B569C6">
        <w:rPr>
          <w:rFonts w:ascii="B Nazanin" w:cs="B Nazanin" w:hint="cs"/>
          <w:sz w:val="18"/>
          <w:szCs w:val="18"/>
          <w:rtl/>
        </w:rPr>
        <w:t>خود</w:t>
      </w:r>
      <w:r w:rsidRPr="00B569C6">
        <w:rPr>
          <w:rFonts w:ascii="B Nazanin" w:cs="B Nazanin"/>
          <w:sz w:val="18"/>
          <w:szCs w:val="18"/>
        </w:rPr>
        <w:t xml:space="preserve"> </w:t>
      </w:r>
      <w:r w:rsidRPr="00B569C6">
        <w:rPr>
          <w:rFonts w:ascii="B Nazanin" w:cs="B Nazanin" w:hint="cs"/>
          <w:sz w:val="18"/>
          <w:szCs w:val="18"/>
          <w:rtl/>
        </w:rPr>
        <w:t>كاربردهای</w:t>
      </w:r>
      <w:r w:rsidRPr="00B569C6">
        <w:rPr>
          <w:rFonts w:ascii="B Nazanin" w:cs="B Nazanin"/>
          <w:sz w:val="18"/>
          <w:szCs w:val="18"/>
        </w:rPr>
        <w:t xml:space="preserve"> </w:t>
      </w:r>
      <w:r w:rsidRPr="00B569C6">
        <w:rPr>
          <w:rFonts w:ascii="B Nazanin" w:cs="B Nazanin" w:hint="cs"/>
          <w:sz w:val="18"/>
          <w:szCs w:val="18"/>
          <w:rtl/>
        </w:rPr>
        <w:t>جدیدی</w:t>
      </w:r>
      <w:r w:rsidRPr="00B569C6">
        <w:rPr>
          <w:rFonts w:ascii="B Nazanin" w:cs="B Nazanin"/>
          <w:sz w:val="18"/>
          <w:szCs w:val="18"/>
        </w:rPr>
        <w:t xml:space="preserve"> </w:t>
      </w:r>
      <w:r w:rsidRPr="00B569C6">
        <w:rPr>
          <w:rFonts w:ascii="B Nazanin" w:cs="B Nazanin" w:hint="cs"/>
          <w:sz w:val="18"/>
          <w:szCs w:val="18"/>
          <w:rtl/>
        </w:rPr>
        <w:t>یافته</w:t>
      </w:r>
      <w:r w:rsidRPr="00B569C6">
        <w:rPr>
          <w:rFonts w:ascii="B Nazanin" w:cs="B Nazanin"/>
          <w:sz w:val="18"/>
          <w:szCs w:val="18"/>
        </w:rPr>
        <w:t xml:space="preserve"> </w:t>
      </w:r>
      <w:r w:rsidRPr="00B569C6">
        <w:rPr>
          <w:rFonts w:ascii="B Nazanin" w:cs="B Nazanin" w:hint="cs"/>
          <w:sz w:val="18"/>
          <w:szCs w:val="18"/>
          <w:rtl/>
        </w:rPr>
        <w:t>اند</w:t>
      </w:r>
      <w:r w:rsidRPr="00B569C6">
        <w:rPr>
          <w:rFonts w:ascii="B Nazanin" w:cs="B Nazanin"/>
          <w:sz w:val="18"/>
          <w:szCs w:val="18"/>
        </w:rPr>
        <w:t xml:space="preserve"> </w:t>
      </w:r>
      <w:r w:rsidRPr="00B569C6">
        <w:rPr>
          <w:rFonts w:ascii="B Nazanin" w:cs="B Nazanin" w:hint="cs"/>
          <w:sz w:val="18"/>
          <w:szCs w:val="18"/>
          <w:rtl/>
        </w:rPr>
        <w:t>بعضی</w:t>
      </w:r>
      <w:r w:rsidRPr="00B569C6">
        <w:rPr>
          <w:rFonts w:ascii="B Nazanin" w:cs="B Nazanin"/>
          <w:sz w:val="18"/>
          <w:szCs w:val="18"/>
        </w:rPr>
        <w:t xml:space="preserve"> </w:t>
      </w:r>
      <w:r w:rsidRPr="00B569C6">
        <w:rPr>
          <w:rFonts w:ascii="B Nazanin" w:cs="B Nazanin" w:hint="cs"/>
          <w:sz w:val="18"/>
          <w:szCs w:val="18"/>
          <w:rtl/>
        </w:rPr>
        <w:t>از</w:t>
      </w:r>
      <w:r w:rsidRPr="00B569C6">
        <w:rPr>
          <w:rFonts w:ascii="B Nazanin" w:cs="B Nazanin"/>
          <w:sz w:val="18"/>
          <w:szCs w:val="18"/>
        </w:rPr>
        <w:t xml:space="preserve"> </w:t>
      </w:r>
      <w:r w:rsidRPr="00B569C6">
        <w:rPr>
          <w:rFonts w:ascii="B Nazanin" w:cs="B Nazanin" w:hint="cs"/>
          <w:sz w:val="18"/>
          <w:szCs w:val="18"/>
          <w:rtl/>
        </w:rPr>
        <w:t>این خواص</w:t>
      </w:r>
      <w:r w:rsidRPr="00B569C6">
        <w:rPr>
          <w:rFonts w:ascii="B Nazanin" w:cs="B Nazanin"/>
          <w:sz w:val="18"/>
          <w:szCs w:val="18"/>
        </w:rPr>
        <w:t xml:space="preserve"> </w:t>
      </w:r>
      <w:r w:rsidRPr="00B569C6">
        <w:rPr>
          <w:rFonts w:ascii="B Nazanin" w:cs="B Nazanin" w:hint="cs"/>
          <w:sz w:val="18"/>
          <w:szCs w:val="18"/>
          <w:rtl/>
        </w:rPr>
        <w:t>عبارت</w:t>
      </w:r>
      <w:r w:rsidRPr="00B569C6">
        <w:rPr>
          <w:rFonts w:ascii="B Nazanin" w:cs="B Nazanin"/>
          <w:sz w:val="18"/>
          <w:szCs w:val="18"/>
        </w:rPr>
        <w:t xml:space="preserve"> </w:t>
      </w:r>
      <w:r w:rsidRPr="00B569C6">
        <w:rPr>
          <w:rFonts w:ascii="B Nazanin" w:cs="B Nazanin" w:hint="cs"/>
          <w:sz w:val="18"/>
          <w:szCs w:val="18"/>
          <w:rtl/>
        </w:rPr>
        <w:t>است</w:t>
      </w:r>
      <w:r w:rsidRPr="00B569C6">
        <w:rPr>
          <w:rFonts w:ascii="B Nazanin" w:cs="B Nazanin"/>
          <w:sz w:val="18"/>
          <w:szCs w:val="18"/>
        </w:rPr>
        <w:t xml:space="preserve"> </w:t>
      </w:r>
      <w:r w:rsidR="00BD64C0">
        <w:rPr>
          <w:rFonts w:ascii="B Nazanin" w:cs="B Nazanin" w:hint="cs"/>
          <w:sz w:val="18"/>
          <w:szCs w:val="18"/>
          <w:rtl/>
        </w:rPr>
        <w:t>از</w:t>
      </w:r>
      <w:r w:rsidRPr="00B569C6">
        <w:rPr>
          <w:rFonts w:ascii="B Nazanin" w:cs="B Nazanin" w:hint="cs"/>
          <w:sz w:val="18"/>
          <w:szCs w:val="18"/>
          <w:rtl/>
        </w:rPr>
        <w:t xml:space="preserve"> چگالی</w:t>
      </w:r>
      <w:r w:rsidRPr="00B569C6">
        <w:rPr>
          <w:rFonts w:ascii="B Nazanin" w:cs="B Nazanin"/>
          <w:sz w:val="18"/>
          <w:szCs w:val="18"/>
        </w:rPr>
        <w:t xml:space="preserve"> </w:t>
      </w:r>
      <w:r w:rsidRPr="00B569C6">
        <w:rPr>
          <w:rFonts w:ascii="B Nazanin" w:cs="B Nazanin" w:hint="cs"/>
          <w:sz w:val="18"/>
          <w:szCs w:val="18"/>
          <w:rtl/>
        </w:rPr>
        <w:t>پایین،</w:t>
      </w:r>
      <w:r w:rsidRPr="00B569C6">
        <w:rPr>
          <w:rFonts w:ascii="B Nazanin" w:cs="B Nazanin"/>
          <w:sz w:val="18"/>
          <w:szCs w:val="18"/>
        </w:rPr>
        <w:t xml:space="preserve"> </w:t>
      </w:r>
      <w:r w:rsidRPr="00B569C6">
        <w:rPr>
          <w:rFonts w:ascii="B Nazanin" w:cs="B Nazanin" w:hint="cs"/>
          <w:sz w:val="18"/>
          <w:szCs w:val="18"/>
          <w:rtl/>
        </w:rPr>
        <w:t>نسبت</w:t>
      </w:r>
      <w:r w:rsidRPr="00B569C6">
        <w:rPr>
          <w:rFonts w:ascii="B Nazanin" w:cs="B Nazanin"/>
          <w:sz w:val="18"/>
          <w:szCs w:val="18"/>
        </w:rPr>
        <w:t xml:space="preserve"> </w:t>
      </w:r>
      <w:r w:rsidRPr="00B569C6">
        <w:rPr>
          <w:rFonts w:ascii="B Nazanin" w:cs="B Nazanin" w:hint="cs"/>
          <w:sz w:val="18"/>
          <w:szCs w:val="18"/>
          <w:rtl/>
        </w:rPr>
        <w:t>سطح</w:t>
      </w:r>
      <w:r w:rsidRPr="00B569C6">
        <w:rPr>
          <w:rFonts w:ascii="B Nazanin" w:cs="B Nazanin"/>
          <w:sz w:val="18"/>
          <w:szCs w:val="18"/>
        </w:rPr>
        <w:t xml:space="preserve"> </w:t>
      </w:r>
      <w:r w:rsidRPr="00B569C6">
        <w:rPr>
          <w:rFonts w:ascii="B Nazanin" w:cs="B Nazanin" w:hint="cs"/>
          <w:sz w:val="18"/>
          <w:szCs w:val="18"/>
          <w:rtl/>
        </w:rPr>
        <w:t>به</w:t>
      </w:r>
      <w:r w:rsidRPr="00B569C6">
        <w:rPr>
          <w:rFonts w:ascii="B Nazanin" w:cs="B Nazanin"/>
          <w:sz w:val="18"/>
          <w:szCs w:val="18"/>
        </w:rPr>
        <w:t xml:space="preserve"> </w:t>
      </w:r>
      <w:r w:rsidRPr="00B569C6">
        <w:rPr>
          <w:rFonts w:ascii="B Nazanin" w:cs="B Nazanin" w:hint="cs"/>
          <w:sz w:val="18"/>
          <w:szCs w:val="18"/>
          <w:rtl/>
        </w:rPr>
        <w:t>حجم</w:t>
      </w:r>
      <w:r w:rsidRPr="00B569C6">
        <w:rPr>
          <w:rFonts w:ascii="B Nazanin" w:cs="B Nazanin"/>
          <w:sz w:val="18"/>
          <w:szCs w:val="18"/>
        </w:rPr>
        <w:t xml:space="preserve"> </w:t>
      </w:r>
      <w:r w:rsidRPr="00B569C6">
        <w:rPr>
          <w:rFonts w:ascii="B Nazanin" w:cs="B Nazanin" w:hint="cs"/>
          <w:sz w:val="18"/>
          <w:szCs w:val="18"/>
          <w:rtl/>
        </w:rPr>
        <w:t>بالا،</w:t>
      </w:r>
      <w:r w:rsidRPr="00B569C6">
        <w:rPr>
          <w:rFonts w:ascii="B Nazanin" w:cs="B Nazanin"/>
          <w:sz w:val="18"/>
          <w:szCs w:val="18"/>
        </w:rPr>
        <w:t xml:space="preserve"> </w:t>
      </w:r>
      <w:r w:rsidRPr="00B569C6">
        <w:rPr>
          <w:rFonts w:ascii="B Nazanin" w:cs="B Nazanin" w:hint="cs"/>
          <w:sz w:val="18"/>
          <w:szCs w:val="18"/>
          <w:rtl/>
        </w:rPr>
        <w:t>چقرمگی</w:t>
      </w:r>
      <w:r w:rsidRPr="00B569C6">
        <w:rPr>
          <w:rFonts w:ascii="B Nazanin" w:cs="B Nazanin"/>
          <w:sz w:val="18"/>
          <w:szCs w:val="18"/>
        </w:rPr>
        <w:t xml:space="preserve"> </w:t>
      </w:r>
      <w:r w:rsidRPr="00B569C6">
        <w:rPr>
          <w:rFonts w:ascii="B Nazanin" w:cs="B Nazanin" w:hint="cs"/>
          <w:sz w:val="18"/>
          <w:szCs w:val="18"/>
          <w:rtl/>
        </w:rPr>
        <w:t>بالا،</w:t>
      </w:r>
      <w:r w:rsidRPr="00B569C6">
        <w:rPr>
          <w:rFonts w:ascii="B Nazanin" w:cs="B Nazanin"/>
          <w:sz w:val="18"/>
          <w:szCs w:val="18"/>
        </w:rPr>
        <w:t xml:space="preserve"> </w:t>
      </w:r>
      <w:r w:rsidRPr="00B569C6">
        <w:rPr>
          <w:rFonts w:ascii="B Nazanin" w:cs="B Nazanin" w:hint="cs"/>
          <w:sz w:val="18"/>
          <w:szCs w:val="18"/>
          <w:rtl/>
        </w:rPr>
        <w:t>داشتن</w:t>
      </w:r>
      <w:r w:rsidRPr="00B569C6">
        <w:rPr>
          <w:rFonts w:ascii="B Nazanin" w:cs="B Nazanin"/>
          <w:sz w:val="18"/>
          <w:szCs w:val="18"/>
        </w:rPr>
        <w:t xml:space="preserve"> </w:t>
      </w:r>
      <w:r w:rsidRPr="00B569C6">
        <w:rPr>
          <w:rFonts w:ascii="B Nazanin" w:cs="B Nazanin" w:hint="cs"/>
          <w:sz w:val="18"/>
          <w:szCs w:val="18"/>
          <w:rtl/>
        </w:rPr>
        <w:t>انواع</w:t>
      </w:r>
      <w:r w:rsidRPr="00B569C6">
        <w:rPr>
          <w:rFonts w:ascii="B Nazanin" w:cs="B Nazanin"/>
          <w:sz w:val="18"/>
          <w:szCs w:val="18"/>
        </w:rPr>
        <w:t xml:space="preserve"> </w:t>
      </w:r>
      <w:r w:rsidRPr="00B569C6">
        <w:rPr>
          <w:rFonts w:ascii="B Nazanin" w:cs="B Nazanin" w:hint="cs"/>
          <w:sz w:val="18"/>
          <w:szCs w:val="18"/>
          <w:rtl/>
        </w:rPr>
        <w:t>خواص</w:t>
      </w:r>
      <w:r w:rsidRPr="00B569C6">
        <w:rPr>
          <w:rFonts w:ascii="B Nazanin" w:cs="B Nazanin"/>
          <w:sz w:val="18"/>
          <w:szCs w:val="18"/>
        </w:rPr>
        <w:t xml:space="preserve"> </w:t>
      </w:r>
      <w:r w:rsidRPr="00B569C6">
        <w:rPr>
          <w:rFonts w:ascii="B Nazanin" w:cs="B Nazanin" w:hint="cs"/>
          <w:sz w:val="18"/>
          <w:szCs w:val="18"/>
          <w:rtl/>
        </w:rPr>
        <w:t>ایزوتروپ</w:t>
      </w:r>
      <w:r w:rsidRPr="00B569C6">
        <w:rPr>
          <w:rFonts w:ascii="B Nazanin" w:cs="B Nazanin"/>
          <w:sz w:val="18"/>
          <w:szCs w:val="18"/>
        </w:rPr>
        <w:t xml:space="preserve"> </w:t>
      </w:r>
      <w:r w:rsidRPr="00B569C6">
        <w:rPr>
          <w:rFonts w:ascii="B Nazanin" w:cs="B Nazanin" w:hint="cs"/>
          <w:sz w:val="18"/>
          <w:szCs w:val="18"/>
          <w:rtl/>
        </w:rPr>
        <w:t>، شبه</w:t>
      </w:r>
      <w:r w:rsidRPr="00B569C6">
        <w:rPr>
          <w:rFonts w:ascii="B Nazanin" w:cs="B Nazanin"/>
          <w:sz w:val="18"/>
          <w:szCs w:val="18"/>
        </w:rPr>
        <w:t xml:space="preserve"> </w:t>
      </w:r>
      <w:r w:rsidRPr="00B569C6">
        <w:rPr>
          <w:rFonts w:ascii="B Nazanin" w:cs="B Nazanin" w:hint="cs"/>
          <w:sz w:val="18"/>
          <w:szCs w:val="18"/>
          <w:rtl/>
        </w:rPr>
        <w:t>ایزوتروپ</w:t>
      </w:r>
      <w:r w:rsidRPr="00B569C6">
        <w:rPr>
          <w:rFonts w:ascii="B Nazanin" w:cs="B Nazanin"/>
          <w:sz w:val="18"/>
          <w:szCs w:val="18"/>
        </w:rPr>
        <w:t xml:space="preserve"> </w:t>
      </w:r>
      <w:r w:rsidRPr="00B569C6">
        <w:rPr>
          <w:rFonts w:ascii="B Nazanin" w:cs="B Nazanin" w:hint="cs"/>
          <w:sz w:val="18"/>
          <w:szCs w:val="18"/>
          <w:rtl/>
        </w:rPr>
        <w:t>و</w:t>
      </w:r>
      <w:r w:rsidRPr="00B569C6">
        <w:rPr>
          <w:rFonts w:ascii="B Nazanin" w:cs="B Nazanin"/>
          <w:sz w:val="18"/>
          <w:szCs w:val="18"/>
        </w:rPr>
        <w:t xml:space="preserve">... </w:t>
      </w:r>
      <w:r w:rsidRPr="00B569C6">
        <w:rPr>
          <w:rFonts w:ascii="B Nazanin" w:cs="B Nazanin" w:hint="cs"/>
          <w:sz w:val="18"/>
          <w:szCs w:val="18"/>
          <w:rtl/>
        </w:rPr>
        <w:t>،</w:t>
      </w:r>
      <w:r w:rsidRPr="00B569C6">
        <w:rPr>
          <w:rFonts w:ascii="B Nazanin" w:cs="B Nazanin"/>
          <w:sz w:val="18"/>
          <w:szCs w:val="18"/>
        </w:rPr>
        <w:t xml:space="preserve"> </w:t>
      </w:r>
      <w:r w:rsidRPr="00B569C6">
        <w:rPr>
          <w:rFonts w:ascii="B Nazanin" w:cs="B Nazanin" w:hint="cs"/>
          <w:sz w:val="18"/>
          <w:szCs w:val="18"/>
          <w:rtl/>
        </w:rPr>
        <w:t>كه</w:t>
      </w:r>
      <w:r w:rsidRPr="00B569C6">
        <w:rPr>
          <w:rFonts w:ascii="B Nazanin" w:cs="B Nazanin"/>
          <w:sz w:val="18"/>
          <w:szCs w:val="18"/>
        </w:rPr>
        <w:t xml:space="preserve"> </w:t>
      </w:r>
      <w:r w:rsidRPr="00B569C6">
        <w:rPr>
          <w:rFonts w:ascii="B Nazanin" w:cs="B Nazanin" w:hint="cs"/>
          <w:sz w:val="18"/>
          <w:szCs w:val="18"/>
          <w:rtl/>
        </w:rPr>
        <w:t>این</w:t>
      </w:r>
      <w:r w:rsidRPr="00B569C6">
        <w:rPr>
          <w:rFonts w:ascii="B Nazanin" w:cs="B Nazanin"/>
          <w:sz w:val="18"/>
          <w:szCs w:val="18"/>
        </w:rPr>
        <w:t xml:space="preserve"> </w:t>
      </w:r>
      <w:r w:rsidRPr="00B569C6">
        <w:rPr>
          <w:rFonts w:ascii="B Nazanin" w:cs="B Nazanin" w:hint="cs"/>
          <w:sz w:val="18"/>
          <w:szCs w:val="18"/>
          <w:rtl/>
        </w:rPr>
        <w:t>خواص</w:t>
      </w:r>
      <w:r w:rsidRPr="00B569C6">
        <w:rPr>
          <w:rFonts w:ascii="B Nazanin" w:cs="B Nazanin"/>
          <w:sz w:val="18"/>
          <w:szCs w:val="18"/>
        </w:rPr>
        <w:t xml:space="preserve"> </w:t>
      </w:r>
      <w:r w:rsidRPr="00B569C6">
        <w:rPr>
          <w:rFonts w:ascii="B Nazanin" w:cs="B Nazanin" w:hint="cs"/>
          <w:sz w:val="18"/>
          <w:szCs w:val="18"/>
          <w:rtl/>
        </w:rPr>
        <w:t>باعث</w:t>
      </w:r>
      <w:r w:rsidRPr="00B569C6">
        <w:rPr>
          <w:rFonts w:ascii="B Nazanin" w:cs="B Nazanin"/>
          <w:sz w:val="18"/>
          <w:szCs w:val="18"/>
        </w:rPr>
        <w:t xml:space="preserve"> </w:t>
      </w:r>
      <w:r w:rsidRPr="00B569C6">
        <w:rPr>
          <w:rFonts w:ascii="B Nazanin" w:cs="B Nazanin" w:hint="cs"/>
          <w:sz w:val="18"/>
          <w:szCs w:val="18"/>
          <w:rtl/>
        </w:rPr>
        <w:t>كاربرد</w:t>
      </w:r>
      <w:r w:rsidRPr="00B569C6">
        <w:rPr>
          <w:rFonts w:ascii="B Nazanin" w:cs="B Nazanin"/>
          <w:sz w:val="18"/>
          <w:szCs w:val="18"/>
        </w:rPr>
        <w:t xml:space="preserve"> </w:t>
      </w:r>
      <w:r w:rsidRPr="00B569C6">
        <w:rPr>
          <w:rFonts w:ascii="B Nazanin" w:cs="B Nazanin" w:hint="cs"/>
          <w:sz w:val="18"/>
          <w:szCs w:val="18"/>
          <w:rtl/>
        </w:rPr>
        <w:t>آن</w:t>
      </w:r>
      <w:r w:rsidRPr="00B569C6">
        <w:rPr>
          <w:rFonts w:ascii="B Nazanin" w:cs="B Nazanin"/>
          <w:sz w:val="18"/>
          <w:szCs w:val="18"/>
        </w:rPr>
        <w:t xml:space="preserve"> </w:t>
      </w:r>
      <w:r w:rsidRPr="00B569C6">
        <w:rPr>
          <w:rFonts w:ascii="B Nazanin" w:cs="B Nazanin" w:hint="cs"/>
          <w:sz w:val="18"/>
          <w:szCs w:val="18"/>
          <w:rtl/>
          <w:lang w:bidi="fa-IR"/>
        </w:rPr>
        <w:t xml:space="preserve">ها </w:t>
      </w:r>
      <w:r w:rsidRPr="00B569C6">
        <w:rPr>
          <w:rFonts w:ascii="B Nazanin" w:cs="B Nazanin" w:hint="cs"/>
          <w:sz w:val="18"/>
          <w:szCs w:val="18"/>
          <w:rtl/>
        </w:rPr>
        <w:t>در</w:t>
      </w:r>
      <w:r w:rsidRPr="00B569C6">
        <w:rPr>
          <w:rFonts w:ascii="B Nazanin" w:cs="B Nazanin"/>
          <w:sz w:val="18"/>
          <w:szCs w:val="18"/>
        </w:rPr>
        <w:t xml:space="preserve"> </w:t>
      </w:r>
      <w:r w:rsidRPr="00B569C6">
        <w:rPr>
          <w:rFonts w:ascii="B Nazanin" w:cs="B Nazanin" w:hint="cs"/>
          <w:sz w:val="18"/>
          <w:szCs w:val="18"/>
          <w:rtl/>
        </w:rPr>
        <w:t>زمینه</w:t>
      </w:r>
      <w:r w:rsidRPr="00B569C6">
        <w:rPr>
          <w:rFonts w:ascii="B Nazanin" w:cs="B Nazanin"/>
          <w:sz w:val="18"/>
          <w:szCs w:val="18"/>
        </w:rPr>
        <w:t xml:space="preserve"> </w:t>
      </w:r>
      <w:r w:rsidRPr="00B569C6">
        <w:rPr>
          <w:rFonts w:ascii="B Nazanin" w:cs="B Nazanin" w:hint="cs"/>
          <w:sz w:val="18"/>
          <w:szCs w:val="18"/>
          <w:rtl/>
        </w:rPr>
        <w:t>های</w:t>
      </w:r>
      <w:r w:rsidRPr="00B569C6">
        <w:rPr>
          <w:rFonts w:ascii="B Nazanin" w:cs="B Nazanin"/>
          <w:sz w:val="18"/>
          <w:szCs w:val="18"/>
        </w:rPr>
        <w:t xml:space="preserve"> </w:t>
      </w:r>
      <w:r w:rsidRPr="00B569C6">
        <w:rPr>
          <w:rFonts w:ascii="B Nazanin" w:cs="B Nazanin" w:hint="cs"/>
          <w:sz w:val="18"/>
          <w:szCs w:val="18"/>
          <w:rtl/>
        </w:rPr>
        <w:t>مختلف</w:t>
      </w:r>
      <w:r w:rsidRPr="00B569C6">
        <w:rPr>
          <w:rFonts w:ascii="B Nazanin" w:cs="B Nazanin"/>
          <w:sz w:val="18"/>
          <w:szCs w:val="18"/>
        </w:rPr>
        <w:t xml:space="preserve"> </w:t>
      </w:r>
      <w:r w:rsidRPr="00B569C6">
        <w:rPr>
          <w:rFonts w:ascii="B Nazanin" w:cs="B Nazanin" w:hint="cs"/>
          <w:sz w:val="18"/>
          <w:szCs w:val="18"/>
          <w:rtl/>
        </w:rPr>
        <w:t>مهندسی</w:t>
      </w:r>
      <w:r w:rsidRPr="00B569C6">
        <w:rPr>
          <w:rFonts w:ascii="B Nazanin" w:cs="B Nazanin"/>
          <w:sz w:val="18"/>
          <w:szCs w:val="18"/>
        </w:rPr>
        <w:t xml:space="preserve"> </w:t>
      </w:r>
      <w:r w:rsidRPr="00B569C6">
        <w:rPr>
          <w:rFonts w:ascii="B Nazanin" w:cs="B Nazanin" w:hint="cs"/>
          <w:sz w:val="18"/>
          <w:szCs w:val="18"/>
          <w:rtl/>
        </w:rPr>
        <w:t>مانند</w:t>
      </w:r>
      <w:r w:rsidRPr="00B569C6">
        <w:rPr>
          <w:rFonts w:ascii="B Nazanin" w:cs="B Nazanin"/>
          <w:sz w:val="18"/>
          <w:szCs w:val="18"/>
        </w:rPr>
        <w:t xml:space="preserve"> </w:t>
      </w:r>
      <w:r w:rsidRPr="00B569C6">
        <w:rPr>
          <w:rFonts w:ascii="B Nazanin" w:cs="B Nazanin" w:hint="cs"/>
          <w:sz w:val="18"/>
          <w:szCs w:val="18"/>
          <w:rtl/>
        </w:rPr>
        <w:t>مبدلهای</w:t>
      </w:r>
      <w:r w:rsidRPr="00B569C6">
        <w:rPr>
          <w:rFonts w:ascii="B Nazanin" w:cs="B Nazanin"/>
          <w:sz w:val="18"/>
          <w:szCs w:val="18"/>
        </w:rPr>
        <w:t xml:space="preserve"> </w:t>
      </w:r>
      <w:r w:rsidRPr="00B569C6">
        <w:rPr>
          <w:rFonts w:ascii="B Nazanin" w:cs="B Nazanin" w:hint="cs"/>
          <w:sz w:val="18"/>
          <w:szCs w:val="18"/>
          <w:rtl/>
        </w:rPr>
        <w:t>حرارتی</w:t>
      </w:r>
      <w:r w:rsidRPr="00B569C6">
        <w:rPr>
          <w:rFonts w:ascii="B Nazanin" w:cs="B Nazanin"/>
          <w:sz w:val="18"/>
          <w:szCs w:val="18"/>
        </w:rPr>
        <w:t xml:space="preserve"> </w:t>
      </w:r>
      <w:r w:rsidRPr="00B569C6">
        <w:rPr>
          <w:rFonts w:ascii="B Nazanin" w:cs="B Nazanin" w:hint="cs"/>
          <w:sz w:val="18"/>
          <w:szCs w:val="18"/>
          <w:rtl/>
        </w:rPr>
        <w:t>و</w:t>
      </w:r>
      <w:r w:rsidRPr="00B569C6">
        <w:rPr>
          <w:rFonts w:ascii="B Nazanin" w:cs="B Nazanin"/>
          <w:sz w:val="18"/>
          <w:szCs w:val="18"/>
        </w:rPr>
        <w:t xml:space="preserve"> </w:t>
      </w:r>
      <w:r w:rsidRPr="00B569C6">
        <w:rPr>
          <w:rFonts w:ascii="B Nazanin" w:cs="B Nazanin" w:hint="cs"/>
          <w:sz w:val="18"/>
          <w:szCs w:val="18"/>
          <w:rtl/>
        </w:rPr>
        <w:t>سازه</w:t>
      </w:r>
      <w:r w:rsidRPr="00B569C6">
        <w:rPr>
          <w:rFonts w:ascii="B Nazanin" w:cs="B Nazanin"/>
          <w:sz w:val="18"/>
          <w:szCs w:val="18"/>
        </w:rPr>
        <w:t xml:space="preserve"> </w:t>
      </w:r>
      <w:r w:rsidRPr="00B569C6">
        <w:rPr>
          <w:rFonts w:ascii="B Nazanin" w:cs="B Nazanin" w:hint="cs"/>
          <w:sz w:val="18"/>
          <w:szCs w:val="18"/>
          <w:rtl/>
        </w:rPr>
        <w:t>های</w:t>
      </w:r>
      <w:r w:rsidRPr="00B569C6">
        <w:rPr>
          <w:rFonts w:ascii="B Nazanin" w:cs="B Nazanin"/>
          <w:sz w:val="18"/>
          <w:szCs w:val="18"/>
        </w:rPr>
        <w:t xml:space="preserve"> </w:t>
      </w:r>
      <w:r w:rsidRPr="00B569C6">
        <w:rPr>
          <w:rFonts w:ascii="B Nazanin" w:cs="B Nazanin" w:hint="cs"/>
          <w:sz w:val="18"/>
          <w:szCs w:val="18"/>
          <w:rtl/>
        </w:rPr>
        <w:t>جاذب</w:t>
      </w:r>
      <w:r w:rsidRPr="00B569C6">
        <w:rPr>
          <w:rFonts w:ascii="B Nazanin" w:cs="B Nazanin"/>
          <w:sz w:val="18"/>
          <w:szCs w:val="18"/>
        </w:rPr>
        <w:t xml:space="preserve"> </w:t>
      </w:r>
      <w:r w:rsidRPr="00B569C6">
        <w:rPr>
          <w:rFonts w:ascii="B Nazanin" w:cs="B Nazanin" w:hint="cs"/>
          <w:sz w:val="18"/>
          <w:szCs w:val="18"/>
          <w:rtl/>
        </w:rPr>
        <w:t>انرژی</w:t>
      </w:r>
      <w:r w:rsidRPr="00B569C6">
        <w:rPr>
          <w:rFonts w:ascii="B Nazanin" w:cs="B Nazanin"/>
          <w:sz w:val="18"/>
          <w:szCs w:val="18"/>
        </w:rPr>
        <w:t xml:space="preserve"> </w:t>
      </w:r>
      <w:r w:rsidRPr="00B569C6">
        <w:rPr>
          <w:rFonts w:ascii="B Nazanin" w:cs="B Nazanin" w:hint="cs"/>
          <w:sz w:val="18"/>
          <w:szCs w:val="18"/>
          <w:rtl/>
        </w:rPr>
        <w:t>شده</w:t>
      </w:r>
      <w:r w:rsidRPr="00B569C6">
        <w:rPr>
          <w:rFonts w:ascii="B Nazanin" w:cs="B Nazanin"/>
          <w:sz w:val="18"/>
          <w:szCs w:val="18"/>
        </w:rPr>
        <w:t xml:space="preserve"> </w:t>
      </w:r>
      <w:r w:rsidRPr="00B569C6">
        <w:rPr>
          <w:rFonts w:ascii="B Nazanin" w:cs="B Nazanin" w:hint="cs"/>
          <w:sz w:val="18"/>
          <w:szCs w:val="18"/>
          <w:rtl/>
        </w:rPr>
        <w:t>است. فوم</w:t>
      </w:r>
      <w:r w:rsidRPr="00B569C6">
        <w:rPr>
          <w:rFonts w:ascii="B Nazanin" w:cs="B Nazanin" w:hint="cs"/>
          <w:sz w:val="18"/>
          <w:szCs w:val="18"/>
          <w:rtl/>
        </w:rPr>
        <w:softHyphen/>
        <w:t>هاي ترکیبی کامپوزیت</w:t>
      </w:r>
      <w:r w:rsidRPr="00B569C6">
        <w:rPr>
          <w:rFonts w:ascii="B Nazanin" w:cs="B Nazanin" w:hint="cs"/>
          <w:sz w:val="18"/>
          <w:szCs w:val="18"/>
          <w:rtl/>
        </w:rPr>
        <w:softHyphen/>
        <w:t xml:space="preserve">هاي متشکل از گوی های کوچک توخالی و ماتریس فلزي، سرامیکی یا پلیمري </w:t>
      </w:r>
      <w:r w:rsidR="00BD64C0">
        <w:rPr>
          <w:rFonts w:ascii="B Nazanin" w:cs="B Nazanin" w:hint="cs"/>
          <w:sz w:val="18"/>
          <w:szCs w:val="18"/>
          <w:rtl/>
        </w:rPr>
        <w:t>می‌با</w:t>
      </w:r>
      <w:r w:rsidRPr="00B569C6">
        <w:rPr>
          <w:rFonts w:ascii="B Nazanin" w:cs="B Nazanin" w:hint="cs"/>
          <w:sz w:val="18"/>
          <w:szCs w:val="18"/>
          <w:rtl/>
        </w:rPr>
        <w:t>شند</w:t>
      </w:r>
      <w:r w:rsidRPr="00B569C6">
        <w:rPr>
          <w:rFonts w:ascii="B Nazanin" w:cs="B Nazanin"/>
          <w:sz w:val="18"/>
          <w:szCs w:val="18"/>
          <w:rtl/>
        </w:rPr>
        <w:t>.</w:t>
      </w:r>
      <w:r w:rsidRPr="00B569C6">
        <w:rPr>
          <w:rFonts w:ascii="B Nazanin" w:cs="B Nazanin" w:hint="cs"/>
          <w:sz w:val="18"/>
          <w:szCs w:val="18"/>
          <w:rtl/>
        </w:rPr>
        <w:t xml:space="preserve"> باتوجه به خواص فیزیکی همسانگرد، استحکام و مدول فشاري مخصوص زیاد، جذب رطوبت بسیار پایین و پایداري گرمایی بالا، این مواد کاندیداي مناسبی براي استفاده در سازه</w:t>
      </w:r>
      <w:r w:rsidRPr="00B569C6">
        <w:rPr>
          <w:rFonts w:ascii="B Nazanin" w:cs="B Nazanin" w:hint="cs"/>
          <w:sz w:val="18"/>
          <w:szCs w:val="18"/>
          <w:rtl/>
        </w:rPr>
        <w:softHyphen/>
        <w:t>هاي سبک مانند هواپیما، زیردریایی</w:t>
      </w:r>
      <w:r w:rsidRPr="00B569C6">
        <w:rPr>
          <w:rFonts w:ascii="B Nazanin" w:cs="B Nazanin" w:hint="cs"/>
          <w:sz w:val="18"/>
          <w:szCs w:val="18"/>
          <w:rtl/>
        </w:rPr>
        <w:softHyphen/>
        <w:t xml:space="preserve">ها و غیره </w:t>
      </w:r>
      <w:r w:rsidR="00BD64C0">
        <w:rPr>
          <w:rFonts w:ascii="B Nazanin" w:cs="B Nazanin" w:hint="cs"/>
          <w:sz w:val="18"/>
          <w:szCs w:val="18"/>
          <w:rtl/>
        </w:rPr>
        <w:t>می‌با</w:t>
      </w:r>
      <w:r w:rsidRPr="00B569C6">
        <w:rPr>
          <w:rFonts w:ascii="B Nazanin" w:cs="B Nazanin" w:hint="cs"/>
          <w:sz w:val="18"/>
          <w:szCs w:val="18"/>
          <w:rtl/>
        </w:rPr>
        <w:t>شند</w:t>
      </w:r>
      <w:r w:rsidRPr="00B569C6">
        <w:rPr>
          <w:rFonts w:ascii="B Nazanin" w:cs="B Nazanin"/>
          <w:sz w:val="18"/>
          <w:szCs w:val="18"/>
          <w:rtl/>
        </w:rPr>
        <w:t>.</w:t>
      </w:r>
      <w:r w:rsidR="001128FE" w:rsidRPr="00B569C6">
        <w:rPr>
          <w:rFonts w:ascii="B Nazanin" w:cs="B Nazanin" w:hint="cs"/>
          <w:sz w:val="18"/>
          <w:szCs w:val="18"/>
          <w:rtl/>
        </w:rPr>
        <w:t xml:space="preserve"> در ای</w:t>
      </w:r>
      <w:r w:rsidR="00C843DF">
        <w:rPr>
          <w:rFonts w:ascii="B Nazanin" w:cs="B Nazanin" w:hint="cs"/>
          <w:sz w:val="18"/>
          <w:szCs w:val="18"/>
          <w:rtl/>
        </w:rPr>
        <w:t>ن مطالعه به تاثیر توپولوژی چیدمان بالن‌</w:t>
      </w:r>
      <w:r w:rsidR="001128FE" w:rsidRPr="00B569C6">
        <w:rPr>
          <w:rFonts w:ascii="B Nazanin" w:cs="B Nazanin" w:hint="cs"/>
          <w:sz w:val="18"/>
          <w:szCs w:val="18"/>
          <w:rtl/>
        </w:rPr>
        <w:t xml:space="preserve">ها در </w:t>
      </w:r>
      <w:r w:rsidR="00E21603" w:rsidRPr="00B569C6">
        <w:rPr>
          <w:rFonts w:ascii="B Nazanin" w:cs="B Nazanin" w:hint="cs"/>
          <w:sz w:val="18"/>
          <w:szCs w:val="18"/>
          <w:rtl/>
        </w:rPr>
        <w:t xml:space="preserve">میزان جذب انرژی فوم </w:t>
      </w:r>
      <w:r w:rsidR="000821BB" w:rsidRPr="00B569C6">
        <w:rPr>
          <w:rFonts w:ascii="B Nazanin" w:cs="B Nazanin" w:hint="cs"/>
          <w:sz w:val="18"/>
          <w:szCs w:val="18"/>
          <w:rtl/>
        </w:rPr>
        <w:t xml:space="preserve">ترکیبی </w:t>
      </w:r>
      <w:r w:rsidR="00E21603" w:rsidRPr="00B569C6">
        <w:rPr>
          <w:rFonts w:ascii="B Nazanin" w:cs="B Nazanin" w:hint="cs"/>
          <w:sz w:val="18"/>
          <w:szCs w:val="18"/>
          <w:rtl/>
        </w:rPr>
        <w:t xml:space="preserve">رزین اپوکسی با بالن های فولادی </w:t>
      </w:r>
      <w:r w:rsidR="000821BB" w:rsidRPr="00B569C6">
        <w:rPr>
          <w:rFonts w:ascii="B Nazanin" w:cs="B Nazanin" w:hint="cs"/>
          <w:sz w:val="18"/>
          <w:szCs w:val="18"/>
          <w:rtl/>
        </w:rPr>
        <w:t xml:space="preserve">توسط نرم افزار المان محدود </w:t>
      </w:r>
      <w:r w:rsidR="000821BB" w:rsidRPr="00B569C6">
        <w:rPr>
          <w:rFonts w:asciiTheme="majorBidi" w:hAnsiTheme="majorBidi" w:cs="B Nazanin"/>
          <w:sz w:val="16"/>
          <w:szCs w:val="16"/>
        </w:rPr>
        <w:t>Abaqus</w:t>
      </w:r>
      <w:r w:rsidR="000821BB" w:rsidRPr="00B569C6">
        <w:rPr>
          <w:rFonts w:asciiTheme="minorHAnsi" w:hAnsiTheme="minorHAnsi" w:cs="B Nazanin"/>
          <w:sz w:val="18"/>
          <w:szCs w:val="18"/>
        </w:rPr>
        <w:t xml:space="preserve"> </w:t>
      </w:r>
      <w:r w:rsidR="000821BB" w:rsidRPr="00B569C6">
        <w:rPr>
          <w:rFonts w:asciiTheme="minorHAnsi" w:hAnsiTheme="minorHAnsi" w:cs="B Nazanin" w:hint="cs"/>
          <w:sz w:val="18"/>
          <w:szCs w:val="18"/>
          <w:rtl/>
          <w:lang w:bidi="fa-IR"/>
        </w:rPr>
        <w:t xml:space="preserve"> پرداخته شد. سه توپولوژی  مکعبی ساده </w:t>
      </w:r>
      <w:r w:rsidR="000821BB" w:rsidRPr="00B569C6">
        <w:rPr>
          <w:rFonts w:asciiTheme="majorBidi" w:hAnsiTheme="majorBidi" w:cs="B Nazanin"/>
          <w:sz w:val="16"/>
          <w:szCs w:val="16"/>
          <w:lang w:bidi="fa-IR"/>
        </w:rPr>
        <w:t>CP</w:t>
      </w:r>
      <w:r w:rsidR="000821BB" w:rsidRPr="00B569C6">
        <w:rPr>
          <w:rFonts w:asciiTheme="majorBidi" w:hAnsiTheme="majorBidi" w:cs="B Nazanin"/>
          <w:sz w:val="18"/>
          <w:szCs w:val="18"/>
          <w:rtl/>
          <w:lang w:bidi="fa-IR"/>
        </w:rPr>
        <w:t>،</w:t>
      </w:r>
      <w:r w:rsidR="000821BB" w:rsidRPr="00B569C6">
        <w:rPr>
          <w:rFonts w:asciiTheme="minorHAnsi" w:hAnsiTheme="minorHAnsi" w:cs="B Nazanin" w:hint="cs"/>
          <w:sz w:val="18"/>
          <w:szCs w:val="18"/>
          <w:rtl/>
          <w:lang w:bidi="fa-IR"/>
        </w:rPr>
        <w:t xml:space="preserve"> مکعبی مرکزدار </w:t>
      </w:r>
      <w:r w:rsidR="000821BB" w:rsidRPr="00B569C6">
        <w:rPr>
          <w:rFonts w:asciiTheme="majorBidi" w:hAnsiTheme="majorBidi" w:cs="B Nazanin"/>
          <w:sz w:val="16"/>
          <w:szCs w:val="16"/>
          <w:lang w:bidi="fa-IR"/>
        </w:rPr>
        <w:t>BCC</w:t>
      </w:r>
      <w:r w:rsidR="000821BB" w:rsidRPr="00B569C6">
        <w:rPr>
          <w:rFonts w:asciiTheme="majorBidi" w:hAnsiTheme="majorBidi" w:cs="B Nazanin"/>
          <w:sz w:val="18"/>
          <w:szCs w:val="18"/>
          <w:rtl/>
          <w:lang w:bidi="fa-IR"/>
        </w:rPr>
        <w:t xml:space="preserve"> </w:t>
      </w:r>
      <w:r w:rsidR="000821BB" w:rsidRPr="00B569C6">
        <w:rPr>
          <w:rFonts w:asciiTheme="minorHAnsi" w:hAnsiTheme="minorHAnsi" w:cs="B Nazanin" w:hint="cs"/>
          <w:sz w:val="18"/>
          <w:szCs w:val="18"/>
          <w:rtl/>
          <w:lang w:bidi="fa-IR"/>
        </w:rPr>
        <w:t xml:space="preserve">و مکعبی با </w:t>
      </w:r>
      <w:r w:rsidR="006C2346" w:rsidRPr="00B569C6">
        <w:rPr>
          <w:rFonts w:asciiTheme="minorHAnsi" w:hAnsiTheme="minorHAnsi" w:cs="B Nazanin" w:hint="cs"/>
          <w:sz w:val="18"/>
          <w:szCs w:val="18"/>
          <w:rtl/>
          <w:lang w:bidi="fa-IR"/>
        </w:rPr>
        <w:t>وجوه</w:t>
      </w:r>
      <w:r w:rsidR="000821BB" w:rsidRPr="00B569C6">
        <w:rPr>
          <w:rFonts w:asciiTheme="minorHAnsi" w:hAnsiTheme="minorHAnsi" w:cs="B Nazanin" w:hint="cs"/>
          <w:sz w:val="18"/>
          <w:szCs w:val="18"/>
          <w:rtl/>
          <w:lang w:bidi="fa-IR"/>
        </w:rPr>
        <w:t xml:space="preserve"> مرکزدار </w:t>
      </w:r>
      <w:r w:rsidR="000821BB" w:rsidRPr="00B569C6">
        <w:rPr>
          <w:rFonts w:asciiTheme="majorBidi" w:hAnsiTheme="majorBidi" w:cs="B Nazanin"/>
          <w:sz w:val="16"/>
          <w:szCs w:val="16"/>
          <w:lang w:bidi="fa-IR"/>
        </w:rPr>
        <w:t>FCC</w:t>
      </w:r>
      <w:r w:rsidR="000821BB" w:rsidRPr="00B569C6">
        <w:rPr>
          <w:rFonts w:asciiTheme="minorHAnsi" w:hAnsiTheme="minorHAnsi" w:cs="B Nazanin" w:hint="cs"/>
          <w:sz w:val="18"/>
          <w:szCs w:val="18"/>
          <w:rtl/>
          <w:lang w:bidi="fa-IR"/>
        </w:rPr>
        <w:t xml:space="preserve"> ، مورد بررسی قرار گرفت. </w:t>
      </w:r>
      <w:r w:rsidR="006C2346" w:rsidRPr="00B569C6">
        <w:rPr>
          <w:rFonts w:asciiTheme="minorHAnsi" w:hAnsiTheme="minorHAnsi" w:cs="B Nazanin" w:hint="cs"/>
          <w:sz w:val="18"/>
          <w:szCs w:val="18"/>
          <w:rtl/>
          <w:lang w:bidi="fa-IR"/>
        </w:rPr>
        <w:t xml:space="preserve">نتایج نشان داد که </w:t>
      </w:r>
      <w:r w:rsidR="00B16A65" w:rsidRPr="00B569C6">
        <w:rPr>
          <w:rFonts w:asciiTheme="minorHAnsi" w:hAnsiTheme="minorHAnsi" w:cs="B Nazanin" w:hint="cs"/>
          <w:sz w:val="18"/>
          <w:szCs w:val="18"/>
          <w:rtl/>
          <w:lang w:bidi="fa-IR"/>
        </w:rPr>
        <w:t xml:space="preserve">به دلیل تخلخل کمتر </w:t>
      </w:r>
      <w:r w:rsidR="00641484" w:rsidRPr="00B569C6">
        <w:rPr>
          <w:rFonts w:asciiTheme="minorHAnsi" w:hAnsiTheme="minorHAnsi" w:cs="B Nazanin" w:hint="cs"/>
          <w:sz w:val="18"/>
          <w:szCs w:val="18"/>
          <w:rtl/>
          <w:lang w:bidi="fa-IR"/>
        </w:rPr>
        <w:t>فوم</w:t>
      </w:r>
      <w:r w:rsidR="00B16A65" w:rsidRPr="00B569C6">
        <w:rPr>
          <w:rFonts w:asciiTheme="minorHAnsi" w:hAnsiTheme="minorHAnsi" w:cs="B Nazanin" w:hint="cs"/>
          <w:sz w:val="18"/>
          <w:szCs w:val="18"/>
          <w:rtl/>
          <w:lang w:bidi="fa-IR"/>
        </w:rPr>
        <w:t xml:space="preserve"> و روی هم قرار گرفتن بالن ها در ساختار</w:t>
      </w:r>
      <w:r w:rsidR="00B16A65" w:rsidRPr="00B569C6">
        <w:rPr>
          <w:rFonts w:asciiTheme="majorBidi" w:hAnsiTheme="majorBidi" w:cs="B Nazanin"/>
          <w:sz w:val="16"/>
          <w:szCs w:val="16"/>
          <w:lang w:bidi="fa-IR"/>
        </w:rPr>
        <w:t>CP</w:t>
      </w:r>
      <w:r w:rsidR="00B16A65" w:rsidRPr="00B569C6">
        <w:rPr>
          <w:rFonts w:asciiTheme="minorHAnsi" w:hAnsiTheme="minorHAnsi" w:cs="B Nazanin" w:hint="cs"/>
          <w:sz w:val="18"/>
          <w:szCs w:val="18"/>
          <w:rtl/>
          <w:lang w:bidi="fa-IR"/>
        </w:rPr>
        <w:t xml:space="preserve"> میزان سفتی سازه به مراتب از ساختارهای </w:t>
      </w:r>
      <w:r w:rsidR="00B16A65" w:rsidRPr="00B569C6">
        <w:rPr>
          <w:rFonts w:asciiTheme="majorBidi" w:hAnsiTheme="majorBidi" w:cs="B Nazanin"/>
          <w:sz w:val="16"/>
          <w:szCs w:val="16"/>
          <w:lang w:bidi="fa-IR"/>
        </w:rPr>
        <w:t>BCC</w:t>
      </w:r>
      <w:r w:rsidR="00B16A65" w:rsidRPr="00B569C6">
        <w:rPr>
          <w:rFonts w:asciiTheme="minorHAnsi" w:hAnsiTheme="minorHAnsi" w:cs="B Nazanin" w:hint="cs"/>
          <w:sz w:val="18"/>
          <w:szCs w:val="18"/>
          <w:rtl/>
          <w:lang w:bidi="fa-IR"/>
        </w:rPr>
        <w:t xml:space="preserve"> و </w:t>
      </w:r>
      <w:r w:rsidR="00B16A65" w:rsidRPr="00B569C6">
        <w:rPr>
          <w:rFonts w:asciiTheme="majorBidi" w:hAnsiTheme="majorBidi" w:cs="B Nazanin"/>
          <w:sz w:val="16"/>
          <w:szCs w:val="16"/>
          <w:lang w:bidi="fa-IR"/>
        </w:rPr>
        <w:t>FCC</w:t>
      </w:r>
      <w:r w:rsidR="00965ACC" w:rsidRPr="00B569C6">
        <w:rPr>
          <w:rFonts w:asciiTheme="majorBidi" w:hAnsiTheme="majorBidi" w:cs="B Nazanin"/>
          <w:sz w:val="16"/>
          <w:szCs w:val="16"/>
          <w:rtl/>
          <w:lang w:bidi="fa-IR"/>
        </w:rPr>
        <w:t xml:space="preserve"> </w:t>
      </w:r>
      <w:r w:rsidR="00641484" w:rsidRPr="00B569C6">
        <w:rPr>
          <w:rFonts w:asciiTheme="minorHAnsi" w:hAnsiTheme="minorHAnsi" w:cs="B Nazanin" w:hint="cs"/>
          <w:sz w:val="18"/>
          <w:szCs w:val="18"/>
          <w:rtl/>
          <w:lang w:bidi="fa-IR"/>
        </w:rPr>
        <w:t xml:space="preserve">بیشتر بوده و میزان جذب انرژی در این ساختار بیشتر از دو ساختار دیگر است.  </w:t>
      </w:r>
      <w:r w:rsidR="00B16A65" w:rsidRPr="00B569C6">
        <w:rPr>
          <w:rFonts w:asciiTheme="minorHAnsi" w:hAnsiTheme="minorHAnsi" w:cs="B Nazanin" w:hint="cs"/>
          <w:sz w:val="18"/>
          <w:szCs w:val="18"/>
          <w:rtl/>
          <w:lang w:bidi="fa-IR"/>
        </w:rPr>
        <w:t xml:space="preserve">   </w:t>
      </w:r>
    </w:p>
    <w:p w:rsidR="00DE64D9" w:rsidRPr="00B569C6" w:rsidRDefault="00D92BF1" w:rsidP="00D92BF1">
      <w:pPr>
        <w:bidi/>
        <w:spacing w:after="0" w:line="240" w:lineRule="auto"/>
        <w:jc w:val="both"/>
        <w:rPr>
          <w:rFonts w:ascii="Times New Roman" w:eastAsia="Times New Roman" w:hAnsi="Times New Roman" w:cs="B Nazanin"/>
          <w:b/>
          <w:bCs/>
          <w:sz w:val="17"/>
          <w:szCs w:val="17"/>
          <w:rtl/>
          <w:lang w:bidi="fa-IR"/>
        </w:rPr>
      </w:pPr>
      <w:r w:rsidRPr="00B569C6">
        <w:rPr>
          <w:rFonts w:ascii="B Nazanin" w:cs="B Nazanin"/>
          <w:sz w:val="18"/>
          <w:szCs w:val="18"/>
          <w:rtl/>
        </w:rPr>
        <w:t xml:space="preserve"> </w:t>
      </w:r>
      <w:r w:rsidR="00C27407" w:rsidRPr="00B569C6">
        <w:rPr>
          <w:rFonts w:ascii="Times New Roman" w:eastAsia="Times New Roman" w:hAnsi="Times New Roman" w:cs="B Nazanin" w:hint="cs"/>
          <w:b/>
          <w:bCs/>
          <w:sz w:val="17"/>
          <w:szCs w:val="17"/>
          <w:rtl/>
        </w:rPr>
        <w:t>کلی</w:t>
      </w:r>
      <w:r w:rsidR="00C27407" w:rsidRPr="00B569C6">
        <w:rPr>
          <w:rStyle w:val="Chara"/>
          <w:rFonts w:eastAsia="MS Mincho" w:hint="cs"/>
          <w:rtl/>
        </w:rPr>
        <w:t>د‌واژگ</w:t>
      </w:r>
      <w:r w:rsidR="00C27407" w:rsidRPr="00B569C6">
        <w:rPr>
          <w:rFonts w:ascii="Times New Roman" w:eastAsia="Times New Roman" w:hAnsi="Times New Roman" w:cs="B Nazanin" w:hint="cs"/>
          <w:b/>
          <w:bCs/>
          <w:sz w:val="17"/>
          <w:szCs w:val="17"/>
          <w:rtl/>
        </w:rPr>
        <w:t>ان</w:t>
      </w:r>
      <w:r w:rsidR="00A417B9" w:rsidRPr="00B569C6">
        <w:rPr>
          <w:rFonts w:ascii="Times New Roman" w:eastAsia="Times New Roman" w:hAnsi="Times New Roman" w:cs="B Nazanin" w:hint="cs"/>
          <w:b/>
          <w:bCs/>
          <w:sz w:val="17"/>
          <w:szCs w:val="17"/>
          <w:rtl/>
        </w:rPr>
        <w:t xml:space="preserve"> </w:t>
      </w:r>
    </w:p>
    <w:p w:rsidR="00C27407" w:rsidRPr="00B569C6" w:rsidRDefault="0033289C" w:rsidP="00E21603">
      <w:pPr>
        <w:pStyle w:val="ab"/>
        <w:spacing w:after="0"/>
        <w:rPr>
          <w:rtl/>
        </w:rPr>
      </w:pPr>
      <w:r w:rsidRPr="00B569C6">
        <w:rPr>
          <w:rFonts w:hint="cs"/>
          <w:rtl/>
          <w:lang w:bidi="fa-IR"/>
        </w:rPr>
        <w:t xml:space="preserve">جاذب </w:t>
      </w:r>
      <w:r w:rsidR="00851F99" w:rsidRPr="00B569C6">
        <w:rPr>
          <w:rFonts w:hint="cs"/>
          <w:rtl/>
          <w:lang w:bidi="fa-IR"/>
        </w:rPr>
        <w:t>انرژی</w:t>
      </w:r>
      <w:r w:rsidR="005F44C5" w:rsidRPr="00B569C6">
        <w:rPr>
          <w:rFonts w:hint="cs"/>
          <w:rtl/>
          <w:lang w:bidi="fa-IR"/>
        </w:rPr>
        <w:t xml:space="preserve"> </w:t>
      </w:r>
      <w:r w:rsidR="00851F99" w:rsidRPr="00B569C6">
        <w:rPr>
          <w:rFonts w:hint="cs"/>
          <w:rtl/>
          <w:lang w:bidi="fa-IR"/>
        </w:rPr>
        <w:t>، فوم ترکیبی،</w:t>
      </w:r>
      <w:r w:rsidR="00E1511A" w:rsidRPr="00B569C6">
        <w:rPr>
          <w:rFonts w:hint="cs"/>
          <w:rtl/>
          <w:lang w:bidi="fa-IR"/>
        </w:rPr>
        <w:t xml:space="preserve"> رزین اپوکسی،</w:t>
      </w:r>
      <w:r w:rsidR="00851F99" w:rsidRPr="00B569C6">
        <w:rPr>
          <w:rFonts w:hint="cs"/>
          <w:rtl/>
          <w:lang w:bidi="fa-IR"/>
        </w:rPr>
        <w:t xml:space="preserve"> چیدمان ( توپولوژی )، کد المان محدود </w:t>
      </w:r>
      <w:r w:rsidR="00851F99" w:rsidRPr="00B569C6">
        <w:rPr>
          <w:lang w:bidi="fa-IR"/>
        </w:rPr>
        <w:t>Abaqus</w:t>
      </w:r>
      <w:r w:rsidR="00851F99" w:rsidRPr="00B569C6">
        <w:rPr>
          <w:rFonts w:hint="cs"/>
          <w:rtl/>
          <w:lang w:bidi="fa-IR"/>
        </w:rPr>
        <w:t xml:space="preserve"> </w:t>
      </w:r>
    </w:p>
    <w:p w:rsidR="00D237BE" w:rsidRPr="00B569C6" w:rsidRDefault="00D237BE" w:rsidP="00EC4601">
      <w:pPr>
        <w:bidi/>
        <w:spacing w:after="0" w:line="240" w:lineRule="auto"/>
        <w:jc w:val="center"/>
        <w:rPr>
          <w:rFonts w:ascii="Times New Roman" w:eastAsia="Times New Roman" w:hAnsi="Times New Roman" w:cs="B Nazanin"/>
          <w:sz w:val="20"/>
          <w:szCs w:val="20"/>
          <w:rtl/>
        </w:rPr>
      </w:pPr>
    </w:p>
    <w:p w:rsidR="00276738" w:rsidRPr="00B569C6" w:rsidRDefault="00276738">
      <w:pPr>
        <w:pStyle w:val="Authors"/>
        <w:rPr>
          <w:rFonts w:eastAsiaTheme="minorEastAsia" w:cs="B Nazanin"/>
          <w:sz w:val="28"/>
          <w:szCs w:val="28"/>
          <w:rtl/>
        </w:rPr>
      </w:pPr>
      <w:r w:rsidRPr="00B569C6">
        <w:rPr>
          <w:rFonts w:eastAsiaTheme="minorEastAsia" w:cs="B Nazanin"/>
          <w:sz w:val="28"/>
          <w:szCs w:val="28"/>
        </w:rPr>
        <w:t xml:space="preserve">Investigation the effect of </w:t>
      </w:r>
      <w:r w:rsidR="006B54A5" w:rsidRPr="00B569C6">
        <w:rPr>
          <w:rFonts w:eastAsiaTheme="minorEastAsia" w:cs="B Nazanin"/>
          <w:sz w:val="28"/>
          <w:szCs w:val="28"/>
        </w:rPr>
        <w:t>hollow sphere topology</w:t>
      </w:r>
      <w:r w:rsidRPr="00B569C6">
        <w:rPr>
          <w:rFonts w:eastAsiaTheme="minorEastAsia" w:cs="B Nazanin"/>
          <w:sz w:val="28"/>
          <w:szCs w:val="28"/>
        </w:rPr>
        <w:t xml:space="preserve"> on energy absorption of </w:t>
      </w:r>
      <w:r w:rsidR="00814A89" w:rsidRPr="00B569C6">
        <w:rPr>
          <w:rFonts w:eastAsiaTheme="minorEastAsia" w:cs="B Nazanin"/>
          <w:sz w:val="28"/>
          <w:szCs w:val="28"/>
        </w:rPr>
        <w:t>epoxy resin composite</w:t>
      </w:r>
      <w:r w:rsidRPr="00B569C6">
        <w:rPr>
          <w:rFonts w:eastAsiaTheme="minorEastAsia" w:cs="B Nazanin"/>
          <w:sz w:val="28"/>
          <w:szCs w:val="28"/>
        </w:rPr>
        <w:t xml:space="preserve"> foam</w:t>
      </w:r>
      <w:r w:rsidR="008A5963">
        <w:rPr>
          <w:rFonts w:eastAsiaTheme="minorEastAsia" w:cs="B Nazanin"/>
          <w:sz w:val="28"/>
          <w:szCs w:val="28"/>
        </w:rPr>
        <w:t>s</w:t>
      </w:r>
      <w:r w:rsidRPr="00B569C6">
        <w:rPr>
          <w:rFonts w:eastAsiaTheme="minorEastAsia" w:cs="B Nazanin"/>
          <w:sz w:val="28"/>
          <w:szCs w:val="28"/>
        </w:rPr>
        <w:t xml:space="preserve"> as energy absorbers </w:t>
      </w:r>
      <w:r w:rsidR="008A5963">
        <w:rPr>
          <w:rFonts w:eastAsiaTheme="minorEastAsia" w:cs="B Nazanin"/>
          <w:sz w:val="28"/>
          <w:szCs w:val="28"/>
        </w:rPr>
        <w:t>by</w:t>
      </w:r>
      <w:r w:rsidR="008A5963" w:rsidRPr="00B569C6">
        <w:rPr>
          <w:rFonts w:eastAsiaTheme="minorEastAsia" w:cs="B Nazanin"/>
          <w:sz w:val="28"/>
          <w:szCs w:val="28"/>
        </w:rPr>
        <w:t xml:space="preserve"> </w:t>
      </w:r>
      <w:r w:rsidR="008A5963">
        <w:rPr>
          <w:rFonts w:eastAsiaTheme="minorEastAsia" w:cs="B Nazanin"/>
          <w:sz w:val="28"/>
          <w:szCs w:val="28"/>
        </w:rPr>
        <w:t>A</w:t>
      </w:r>
      <w:r w:rsidRPr="00B569C6">
        <w:rPr>
          <w:rFonts w:eastAsiaTheme="minorEastAsia" w:cs="B Nazanin"/>
          <w:sz w:val="28"/>
          <w:szCs w:val="28"/>
        </w:rPr>
        <w:t>baqus</w:t>
      </w:r>
    </w:p>
    <w:p w:rsidR="00703DF0" w:rsidRPr="00B569C6" w:rsidRDefault="00703DF0" w:rsidP="0033289C">
      <w:pPr>
        <w:pStyle w:val="Authors"/>
        <w:rPr>
          <w:rFonts w:cs="B Nazanin"/>
        </w:rPr>
      </w:pPr>
      <w:r w:rsidRPr="00B569C6">
        <w:rPr>
          <w:rFonts w:cs="B Nazanin"/>
        </w:rPr>
        <w:t>Moham</w:t>
      </w:r>
      <w:r w:rsidR="0033289C" w:rsidRPr="00B569C6">
        <w:rPr>
          <w:rFonts w:cs="B Nazanin"/>
        </w:rPr>
        <w:t>m</w:t>
      </w:r>
      <w:r w:rsidRPr="00B569C6">
        <w:rPr>
          <w:rFonts w:cs="B Nazanin"/>
        </w:rPr>
        <w:t>ad javad firouzi</w:t>
      </w:r>
      <w:r w:rsidRPr="00B569C6">
        <w:rPr>
          <w:rStyle w:val="Char7"/>
          <w:rFonts w:asciiTheme="majorBidi" w:hAnsiTheme="majorBidi" w:cs="B Nazanin"/>
          <w:vertAlign w:val="superscript"/>
        </w:rPr>
        <w:t>1</w:t>
      </w:r>
      <w:r w:rsidRPr="00B569C6">
        <w:rPr>
          <w:rFonts w:cs="B Nazanin"/>
        </w:rPr>
        <w:t>, Reza Hamzeloo</w:t>
      </w:r>
      <w:r w:rsidRPr="00B569C6">
        <w:rPr>
          <w:rStyle w:val="Char7"/>
          <w:rFonts w:asciiTheme="majorBidi" w:hAnsiTheme="majorBidi" w:cs="B Nazanin"/>
          <w:vertAlign w:val="superscript"/>
        </w:rPr>
        <w:t>2*</w:t>
      </w:r>
    </w:p>
    <w:p w:rsidR="00703DF0" w:rsidRPr="00B569C6" w:rsidRDefault="00703DF0" w:rsidP="00703DF0">
      <w:pPr>
        <w:pStyle w:val="AuthorsAffiliation"/>
        <w:rPr>
          <w:rFonts w:cs="B Nazanin"/>
        </w:rPr>
      </w:pPr>
      <w:r w:rsidRPr="00B569C6">
        <w:rPr>
          <w:rFonts w:cs="B Nazanin"/>
        </w:rPr>
        <w:t xml:space="preserve">1- Master of Engineering Student, Mechanical Engineering Department, Shahid Rajaee Teacher Training University, Tehran, Iran. </w:t>
      </w:r>
    </w:p>
    <w:p w:rsidR="006C7CE6" w:rsidRPr="00B569C6" w:rsidRDefault="00703DF0" w:rsidP="00703DF0">
      <w:pPr>
        <w:pStyle w:val="AuthorsAffiliation"/>
        <w:rPr>
          <w:rFonts w:cs="B Nazanin"/>
        </w:rPr>
      </w:pPr>
      <w:r w:rsidRPr="00B569C6">
        <w:rPr>
          <w:rFonts w:cs="B Nazanin"/>
        </w:rPr>
        <w:t>2- Department of Mechanical Engineering, Shahid Rajaee Teacher Training University, Tehran, Iran</w:t>
      </w:r>
    </w:p>
    <w:p w:rsidR="006C7CE6" w:rsidRPr="00B569C6" w:rsidRDefault="00703DF0" w:rsidP="00703DF0">
      <w:pPr>
        <w:pStyle w:val="AuthorsAffiliation"/>
        <w:rPr>
          <w:rStyle w:val="Hyperlink"/>
          <w:rFonts w:cs="B Nazanin"/>
          <w:rtl/>
          <w:lang w:val="de-DE"/>
        </w:rPr>
      </w:pPr>
      <w:r w:rsidRPr="00B569C6">
        <w:rPr>
          <w:rFonts w:cs="B Nazanin"/>
          <w:lang w:val="de-DE"/>
        </w:rPr>
        <w:t xml:space="preserve">* P.O.B. 16788 Tehran, Iran, </w:t>
      </w:r>
      <w:hyperlink r:id="rId8" w:history="1">
        <w:r w:rsidRPr="00B569C6">
          <w:rPr>
            <w:rStyle w:val="Hyperlink"/>
            <w:rFonts w:cs="B Nazanin"/>
            <w:lang w:val="de-DE"/>
          </w:rPr>
          <w:t>rehamzeloo@sru.ac.ir</w:t>
        </w:r>
      </w:hyperlink>
    </w:p>
    <w:p w:rsidR="006C7CE6" w:rsidRPr="00B569C6" w:rsidRDefault="006C7CE6" w:rsidP="00703DF0">
      <w:pPr>
        <w:pStyle w:val="AuthorsAffiliation"/>
        <w:rPr>
          <w:rFonts w:cs="B Nazanin"/>
          <w:lang w:val="de-DE"/>
        </w:rPr>
      </w:pPr>
    </w:p>
    <w:p w:rsidR="00A417B9" w:rsidRPr="00B569C6" w:rsidRDefault="00491A60" w:rsidP="006C7CE6">
      <w:pPr>
        <w:pStyle w:val="AuthorsAffiliation"/>
        <w:jc w:val="left"/>
        <w:rPr>
          <w:rFonts w:cs="B Nazanin"/>
        </w:rPr>
      </w:pPr>
      <w:r w:rsidRPr="00B569C6">
        <w:rPr>
          <w:rFonts w:cs="B Nazanin"/>
        </w:rPr>
        <w:t>Abstract</w:t>
      </w:r>
      <w:r w:rsidR="005F6A63" w:rsidRPr="00B569C6">
        <w:rPr>
          <w:rFonts w:cs="B Nazanin"/>
        </w:rPr>
        <w:t xml:space="preserve"> </w:t>
      </w:r>
    </w:p>
    <w:p w:rsidR="00276738" w:rsidRPr="00B569C6" w:rsidRDefault="00276738">
      <w:pPr>
        <w:pStyle w:val="AuthorsAffiliation"/>
        <w:jc w:val="both"/>
        <w:rPr>
          <w:rFonts w:cs="B Nazanin"/>
        </w:rPr>
      </w:pPr>
      <w:r w:rsidRPr="00B569C6">
        <w:rPr>
          <w:rFonts w:cs="B Nazanin"/>
        </w:rPr>
        <w:t xml:space="preserve">Energy absorbers are a new class of materials that have gained new applications due to their specific mechanical and physical properties. Some of these properties are: low density, high surface-to-volume ratio, high toughness, having different isotropic, which have led to their application in various fields of engineering such as heat exchangers and energy-efficient structures. Composite foams are </w:t>
      </w:r>
      <w:r w:rsidR="009B38D0">
        <w:rPr>
          <w:rFonts w:cs="B Nazanin"/>
        </w:rPr>
        <w:t xml:space="preserve">kind of </w:t>
      </w:r>
      <w:r w:rsidRPr="00B569C6">
        <w:rPr>
          <w:rFonts w:cs="B Nazanin"/>
        </w:rPr>
        <w:t>composites consisting of hollow spheres and metallic</w:t>
      </w:r>
      <w:r w:rsidR="009B38D0">
        <w:rPr>
          <w:rFonts w:cs="B Nazanin"/>
        </w:rPr>
        <w:t xml:space="preserve"> alloys</w:t>
      </w:r>
      <w:r w:rsidRPr="00B569C6">
        <w:rPr>
          <w:rFonts w:cs="B Nazanin"/>
        </w:rPr>
        <w:t>, ceramic or polymer matrices</w:t>
      </w:r>
      <w:r w:rsidR="009B38D0">
        <w:rPr>
          <w:rFonts w:cs="B Nazanin"/>
        </w:rPr>
        <w:t xml:space="preserve"> as foams</w:t>
      </w:r>
      <w:r w:rsidRPr="00B569C6">
        <w:rPr>
          <w:rFonts w:cs="B Nazanin"/>
        </w:rPr>
        <w:t>. Due to their isotropic physical properties, high strength and compressive modulus, very low moisture absorption and high thermal stability, these materials are suitable candidates for use in lightweight structures such as aircraft, submarines and more.</w:t>
      </w:r>
      <w:r w:rsidR="00B8184C" w:rsidRPr="00B8184C">
        <w:rPr>
          <w:lang w:val="en"/>
        </w:rPr>
        <w:t xml:space="preserve"> </w:t>
      </w:r>
      <w:r w:rsidR="00B8184C">
        <w:rPr>
          <w:rStyle w:val="tlid-translation"/>
          <w:lang w:val="en"/>
        </w:rPr>
        <w:t xml:space="preserve">In this study, the effect of balloon layout topology on absorption energy of epoxy resin composite foam with steel balloons was investigated by Abaqus finite element software. Three simple CP cubic topologies, BCC centered cubic and FCC centered cubic, were investigated. The results showed that due to less foam porosity and balloons overlap in the CP structure, the structural rigidity was significantly higher than the BCC and FCC structures and the energy absorption capacity was higher than two </w:t>
      </w:r>
      <w:r w:rsidR="00951557">
        <w:rPr>
          <w:rStyle w:val="tlid-translation"/>
          <w:lang w:val="en"/>
        </w:rPr>
        <w:t xml:space="preserve">other </w:t>
      </w:r>
      <w:r w:rsidR="00B8184C">
        <w:rPr>
          <w:rStyle w:val="tlid-translation"/>
          <w:lang w:val="en"/>
        </w:rPr>
        <w:t>structures.</w:t>
      </w:r>
    </w:p>
    <w:p w:rsidR="00A417B9" w:rsidRPr="00B569C6" w:rsidRDefault="00491A60" w:rsidP="001E1845">
      <w:pPr>
        <w:pStyle w:val="KeywordsTitle"/>
      </w:pPr>
      <w:r w:rsidRPr="00B569C6">
        <w:t>Keywords</w:t>
      </w:r>
      <w:r w:rsidR="005F6A63" w:rsidRPr="00B569C6">
        <w:t xml:space="preserve"> </w:t>
      </w:r>
    </w:p>
    <w:p w:rsidR="00A362D1" w:rsidRPr="00B569C6" w:rsidRDefault="0092064E" w:rsidP="00A362D1">
      <w:pPr>
        <w:pStyle w:val="Keywords"/>
        <w:rPr>
          <w:rFonts w:asciiTheme="majorHAnsi" w:hAnsiTheme="majorHAnsi"/>
        </w:rPr>
      </w:pPr>
      <w:r>
        <w:t>E</w:t>
      </w:r>
      <w:r w:rsidR="00276738" w:rsidRPr="00B569C6">
        <w:t>nergy absorbers, Combined foam,</w:t>
      </w:r>
      <w:r w:rsidR="00A74D08" w:rsidRPr="00B569C6">
        <w:t xml:space="preserve"> </w:t>
      </w:r>
      <w:r>
        <w:t>E</w:t>
      </w:r>
      <w:r w:rsidR="00A74D08" w:rsidRPr="00B569C6">
        <w:t>poxy resin,</w:t>
      </w:r>
      <w:r w:rsidR="00276738" w:rsidRPr="00B569C6">
        <w:t xml:space="preserve"> Topology, Abaqus finite element code</w:t>
      </w:r>
    </w:p>
    <w:p w:rsidR="00A362D1" w:rsidRPr="00B569C6" w:rsidRDefault="00A362D1" w:rsidP="00A362D1">
      <w:pPr>
        <w:pStyle w:val="Keywords"/>
        <w:rPr>
          <w:rFonts w:asciiTheme="majorHAnsi" w:hAnsiTheme="majorHAnsi"/>
        </w:rPr>
      </w:pPr>
    </w:p>
    <w:p w:rsidR="00A362D1" w:rsidRPr="004F6B92" w:rsidRDefault="00A362D1" w:rsidP="00A362D1">
      <w:pPr>
        <w:pStyle w:val="Keywords"/>
        <w:rPr>
          <w:rFonts w:asciiTheme="majorHAnsi" w:hAnsiTheme="majorHAnsi"/>
          <w:sz w:val="22"/>
          <w:szCs w:val="22"/>
          <w:lang w:val="de-DE" w:bidi="fa-IR"/>
        </w:rPr>
        <w:sectPr w:rsidR="00A362D1" w:rsidRPr="004F6B92" w:rsidSect="00B81889">
          <w:headerReference w:type="even" r:id="rId9"/>
          <w:headerReference w:type="default" r:id="rId10"/>
          <w:footerReference w:type="default" r:id="rId11"/>
          <w:footnotePr>
            <w:numRestart w:val="eachPage"/>
          </w:footnotePr>
          <w:pgSz w:w="11906" w:h="16838"/>
          <w:pgMar w:top="1440" w:right="1134" w:bottom="1440" w:left="1134" w:header="270" w:footer="709" w:gutter="0"/>
          <w:cols w:space="397"/>
          <w:bidi/>
          <w:rtlGutter/>
          <w:docGrid w:linePitch="360"/>
        </w:sectPr>
      </w:pPr>
    </w:p>
    <w:p w:rsidR="00F425DD" w:rsidRPr="00B569C6" w:rsidRDefault="00BD64C0" w:rsidP="004F6B92">
      <w:pPr>
        <w:pStyle w:val="1"/>
        <w:numPr>
          <w:ilvl w:val="0"/>
          <w:numId w:val="0"/>
        </w:numPr>
        <w:spacing w:before="0"/>
        <w:rPr>
          <w:rtl/>
        </w:rPr>
      </w:pPr>
      <w:r>
        <w:rPr>
          <w:rFonts w:hint="cs"/>
          <w:rtl/>
        </w:rPr>
        <w:lastRenderedPageBreak/>
        <w:t>۱-</w:t>
      </w:r>
      <w:r w:rsidR="009A63E4" w:rsidRPr="00B569C6">
        <w:rPr>
          <w:rFonts w:hint="cs"/>
          <w:rtl/>
        </w:rPr>
        <w:t>م</w:t>
      </w:r>
      <w:r w:rsidR="00F425DD" w:rsidRPr="00B569C6">
        <w:rPr>
          <w:rFonts w:hint="cs"/>
          <w:rtl/>
        </w:rPr>
        <w:t xml:space="preserve">قدمه </w:t>
      </w:r>
    </w:p>
    <w:p w:rsidR="0021265C" w:rsidRPr="00B569C6" w:rsidRDefault="0021265C" w:rsidP="004F6B92">
      <w:pPr>
        <w:pStyle w:val="1"/>
        <w:numPr>
          <w:ilvl w:val="0"/>
          <w:numId w:val="0"/>
        </w:numPr>
        <w:rPr>
          <w:b w:val="0"/>
          <w:bCs w:val="0"/>
          <w:rtl/>
        </w:rPr>
      </w:pPr>
      <w:r w:rsidRPr="00B569C6">
        <w:rPr>
          <w:rFonts w:hint="cs"/>
          <w:b w:val="0"/>
          <w:bCs w:val="0"/>
          <w:rtl/>
        </w:rPr>
        <w:t>با</w:t>
      </w:r>
      <w:r w:rsidRPr="00B569C6">
        <w:rPr>
          <w:b w:val="0"/>
          <w:bCs w:val="0"/>
        </w:rPr>
        <w:t xml:space="preserve"> </w:t>
      </w:r>
      <w:r w:rsidRPr="00B569C6">
        <w:rPr>
          <w:rFonts w:hint="cs"/>
          <w:b w:val="0"/>
          <w:bCs w:val="0"/>
          <w:rtl/>
        </w:rPr>
        <w:t>گسترش</w:t>
      </w:r>
      <w:r w:rsidRPr="00B569C6">
        <w:rPr>
          <w:b w:val="0"/>
          <w:bCs w:val="0"/>
        </w:rPr>
        <w:t xml:space="preserve"> </w:t>
      </w:r>
      <w:r w:rsidRPr="00B569C6">
        <w:rPr>
          <w:rFonts w:hint="cs"/>
          <w:b w:val="0"/>
          <w:bCs w:val="0"/>
          <w:rtl/>
        </w:rPr>
        <w:t>و</w:t>
      </w:r>
      <w:r w:rsidRPr="00B569C6">
        <w:rPr>
          <w:b w:val="0"/>
          <w:bCs w:val="0"/>
        </w:rPr>
        <w:t xml:space="preserve"> </w:t>
      </w:r>
      <w:r w:rsidRPr="00B569C6">
        <w:rPr>
          <w:rFonts w:hint="cs"/>
          <w:b w:val="0"/>
          <w:bCs w:val="0"/>
          <w:rtl/>
        </w:rPr>
        <w:t>توسعه</w:t>
      </w:r>
      <w:r w:rsidRPr="00B569C6">
        <w:rPr>
          <w:b w:val="0"/>
          <w:bCs w:val="0"/>
          <w:rtl/>
        </w:rPr>
        <w:softHyphen/>
      </w:r>
      <w:r w:rsidRPr="00B569C6">
        <w:rPr>
          <w:rFonts w:hint="cs"/>
          <w:b w:val="0"/>
          <w:bCs w:val="0"/>
          <w:rtl/>
        </w:rPr>
        <w:t>ي</w:t>
      </w:r>
      <w:r w:rsidRPr="00B569C6">
        <w:rPr>
          <w:b w:val="0"/>
          <w:bCs w:val="0"/>
        </w:rPr>
        <w:t xml:space="preserve"> </w:t>
      </w:r>
      <w:r w:rsidRPr="00B569C6">
        <w:rPr>
          <w:rFonts w:hint="cs"/>
          <w:b w:val="0"/>
          <w:bCs w:val="0"/>
          <w:rtl/>
        </w:rPr>
        <w:t>روز</w:t>
      </w:r>
      <w:r w:rsidRPr="00B569C6">
        <w:rPr>
          <w:b w:val="0"/>
          <w:bCs w:val="0"/>
        </w:rPr>
        <w:t xml:space="preserve"> </w:t>
      </w:r>
      <w:r w:rsidRPr="00B569C6">
        <w:rPr>
          <w:rFonts w:hint="cs"/>
          <w:b w:val="0"/>
          <w:bCs w:val="0"/>
          <w:rtl/>
        </w:rPr>
        <w:t>افزون</w:t>
      </w:r>
      <w:r w:rsidRPr="00B569C6">
        <w:rPr>
          <w:b w:val="0"/>
          <w:bCs w:val="0"/>
        </w:rPr>
        <w:t xml:space="preserve"> </w:t>
      </w:r>
      <w:r w:rsidRPr="00B569C6">
        <w:rPr>
          <w:rFonts w:hint="cs"/>
          <w:b w:val="0"/>
          <w:bCs w:val="0"/>
          <w:rtl/>
        </w:rPr>
        <w:t>زمینه</w:t>
      </w:r>
      <w:r w:rsidRPr="00B569C6">
        <w:rPr>
          <w:b w:val="0"/>
          <w:bCs w:val="0"/>
          <w:rtl/>
        </w:rPr>
        <w:softHyphen/>
      </w:r>
      <w:r w:rsidRPr="00B569C6">
        <w:rPr>
          <w:rFonts w:hint="cs"/>
          <w:b w:val="0"/>
          <w:bCs w:val="0"/>
          <w:rtl/>
        </w:rPr>
        <w:t>هاي</w:t>
      </w:r>
      <w:r w:rsidRPr="00B569C6">
        <w:rPr>
          <w:b w:val="0"/>
          <w:bCs w:val="0"/>
        </w:rPr>
        <w:t xml:space="preserve"> </w:t>
      </w:r>
      <w:r w:rsidRPr="00B569C6">
        <w:rPr>
          <w:rFonts w:hint="cs"/>
          <w:b w:val="0"/>
          <w:bCs w:val="0"/>
          <w:rtl/>
        </w:rPr>
        <w:t>مختلف</w:t>
      </w:r>
      <w:r w:rsidRPr="00B569C6">
        <w:rPr>
          <w:b w:val="0"/>
          <w:bCs w:val="0"/>
        </w:rPr>
        <w:t xml:space="preserve"> </w:t>
      </w:r>
      <w:r w:rsidRPr="00B569C6">
        <w:rPr>
          <w:rFonts w:hint="cs"/>
          <w:b w:val="0"/>
          <w:bCs w:val="0"/>
          <w:rtl/>
        </w:rPr>
        <w:t>مهندسی،</w:t>
      </w:r>
      <w:r w:rsidRPr="00B569C6">
        <w:rPr>
          <w:b w:val="0"/>
          <w:bCs w:val="0"/>
        </w:rPr>
        <w:t xml:space="preserve"> </w:t>
      </w:r>
      <w:r w:rsidRPr="00B569C6">
        <w:rPr>
          <w:rFonts w:hint="cs"/>
          <w:b w:val="0"/>
          <w:bCs w:val="0"/>
          <w:rtl/>
        </w:rPr>
        <w:t>نیاز</w:t>
      </w:r>
      <w:r w:rsidRPr="00B569C6">
        <w:rPr>
          <w:b w:val="0"/>
          <w:bCs w:val="0"/>
        </w:rPr>
        <w:t xml:space="preserve"> </w:t>
      </w:r>
      <w:r w:rsidRPr="00B569C6">
        <w:rPr>
          <w:rFonts w:hint="cs"/>
          <w:b w:val="0"/>
          <w:bCs w:val="0"/>
          <w:rtl/>
        </w:rPr>
        <w:t>به</w:t>
      </w:r>
      <w:r w:rsidRPr="00B569C6">
        <w:rPr>
          <w:b w:val="0"/>
          <w:bCs w:val="0"/>
        </w:rPr>
        <w:t xml:space="preserve"> </w:t>
      </w:r>
      <w:r w:rsidRPr="00B569C6">
        <w:rPr>
          <w:rFonts w:hint="cs"/>
          <w:b w:val="0"/>
          <w:bCs w:val="0"/>
          <w:rtl/>
        </w:rPr>
        <w:t>کاهش</w:t>
      </w:r>
      <w:r w:rsidRPr="00B569C6">
        <w:rPr>
          <w:b w:val="0"/>
          <w:bCs w:val="0"/>
        </w:rPr>
        <w:t xml:space="preserve"> </w:t>
      </w:r>
      <w:r w:rsidRPr="00B569C6">
        <w:rPr>
          <w:rFonts w:hint="cs"/>
          <w:b w:val="0"/>
          <w:bCs w:val="0"/>
          <w:rtl/>
        </w:rPr>
        <w:t>خسارات</w:t>
      </w:r>
      <w:r w:rsidRPr="00B569C6">
        <w:rPr>
          <w:b w:val="0"/>
          <w:bCs w:val="0"/>
        </w:rPr>
        <w:t xml:space="preserve"> </w:t>
      </w:r>
      <w:r w:rsidRPr="00B569C6">
        <w:rPr>
          <w:rFonts w:hint="cs"/>
          <w:b w:val="0"/>
          <w:bCs w:val="0"/>
          <w:rtl/>
        </w:rPr>
        <w:t>وارده</w:t>
      </w:r>
      <w:r w:rsidRPr="00B569C6">
        <w:rPr>
          <w:b w:val="0"/>
          <w:bCs w:val="0"/>
        </w:rPr>
        <w:t xml:space="preserve"> </w:t>
      </w:r>
      <w:r w:rsidRPr="00B569C6">
        <w:rPr>
          <w:rFonts w:hint="cs"/>
          <w:b w:val="0"/>
          <w:bCs w:val="0"/>
          <w:rtl/>
        </w:rPr>
        <w:t>و</w:t>
      </w:r>
      <w:r w:rsidRPr="00B569C6">
        <w:rPr>
          <w:b w:val="0"/>
          <w:bCs w:val="0"/>
        </w:rPr>
        <w:t xml:space="preserve"> </w:t>
      </w:r>
      <w:r w:rsidRPr="00B569C6">
        <w:rPr>
          <w:rFonts w:hint="cs"/>
          <w:b w:val="0"/>
          <w:bCs w:val="0"/>
          <w:rtl/>
        </w:rPr>
        <w:t>افزایش</w:t>
      </w:r>
      <w:r w:rsidRPr="00B569C6">
        <w:rPr>
          <w:b w:val="0"/>
          <w:bCs w:val="0"/>
        </w:rPr>
        <w:t xml:space="preserve"> </w:t>
      </w:r>
      <w:r w:rsidRPr="00B569C6">
        <w:rPr>
          <w:rFonts w:hint="cs"/>
          <w:b w:val="0"/>
          <w:bCs w:val="0"/>
          <w:rtl/>
        </w:rPr>
        <w:t>امنیت</w:t>
      </w:r>
      <w:r w:rsidRPr="00B569C6">
        <w:rPr>
          <w:b w:val="0"/>
          <w:bCs w:val="0"/>
        </w:rPr>
        <w:t xml:space="preserve"> </w:t>
      </w:r>
      <w:r w:rsidRPr="00B569C6">
        <w:rPr>
          <w:rFonts w:hint="cs"/>
          <w:b w:val="0"/>
          <w:bCs w:val="0"/>
          <w:rtl/>
        </w:rPr>
        <w:t>توجه</w:t>
      </w:r>
      <w:r w:rsidRPr="00B569C6">
        <w:rPr>
          <w:b w:val="0"/>
          <w:bCs w:val="0"/>
        </w:rPr>
        <w:t xml:space="preserve"> </w:t>
      </w:r>
      <w:r w:rsidRPr="00B569C6">
        <w:rPr>
          <w:rFonts w:hint="cs"/>
          <w:b w:val="0"/>
          <w:bCs w:val="0"/>
          <w:rtl/>
        </w:rPr>
        <w:t>محققین</w:t>
      </w:r>
      <w:r w:rsidRPr="00B569C6">
        <w:rPr>
          <w:b w:val="0"/>
          <w:bCs w:val="0"/>
        </w:rPr>
        <w:t xml:space="preserve"> </w:t>
      </w:r>
      <w:r w:rsidRPr="00B569C6">
        <w:rPr>
          <w:rFonts w:hint="cs"/>
          <w:b w:val="0"/>
          <w:bCs w:val="0"/>
          <w:rtl/>
        </w:rPr>
        <w:t>را</w:t>
      </w:r>
      <w:r w:rsidRPr="00B569C6">
        <w:rPr>
          <w:b w:val="0"/>
          <w:bCs w:val="0"/>
        </w:rPr>
        <w:t xml:space="preserve"> </w:t>
      </w:r>
      <w:r w:rsidRPr="00B569C6">
        <w:rPr>
          <w:rFonts w:hint="cs"/>
          <w:b w:val="0"/>
          <w:bCs w:val="0"/>
          <w:rtl/>
        </w:rPr>
        <w:t>به سازه</w:t>
      </w:r>
      <w:r w:rsidRPr="00B569C6">
        <w:rPr>
          <w:b w:val="0"/>
          <w:bCs w:val="0"/>
          <w:rtl/>
        </w:rPr>
        <w:softHyphen/>
      </w:r>
      <w:r w:rsidRPr="00B569C6">
        <w:rPr>
          <w:rFonts w:hint="cs"/>
          <w:b w:val="0"/>
          <w:bCs w:val="0"/>
          <w:rtl/>
        </w:rPr>
        <w:t>هایی</w:t>
      </w:r>
      <w:r w:rsidRPr="00B569C6">
        <w:rPr>
          <w:b w:val="0"/>
          <w:bCs w:val="0"/>
        </w:rPr>
        <w:t xml:space="preserve"> </w:t>
      </w:r>
      <w:r w:rsidRPr="00B569C6">
        <w:rPr>
          <w:rFonts w:hint="cs"/>
          <w:b w:val="0"/>
          <w:bCs w:val="0"/>
          <w:rtl/>
        </w:rPr>
        <w:t>جلب</w:t>
      </w:r>
      <w:r w:rsidRPr="00B569C6">
        <w:rPr>
          <w:b w:val="0"/>
          <w:bCs w:val="0"/>
        </w:rPr>
        <w:t xml:space="preserve"> </w:t>
      </w:r>
      <w:r w:rsidRPr="00B569C6">
        <w:rPr>
          <w:rFonts w:hint="cs"/>
          <w:b w:val="0"/>
          <w:bCs w:val="0"/>
          <w:rtl/>
        </w:rPr>
        <w:t>نمود</w:t>
      </w:r>
      <w:r w:rsidRPr="00B569C6">
        <w:rPr>
          <w:b w:val="0"/>
          <w:bCs w:val="0"/>
        </w:rPr>
        <w:t xml:space="preserve"> </w:t>
      </w:r>
      <w:r w:rsidRPr="00B569C6">
        <w:rPr>
          <w:rFonts w:hint="cs"/>
          <w:b w:val="0"/>
          <w:bCs w:val="0"/>
          <w:rtl/>
        </w:rPr>
        <w:t>که</w:t>
      </w:r>
      <w:r w:rsidRPr="00B569C6">
        <w:rPr>
          <w:b w:val="0"/>
          <w:bCs w:val="0"/>
        </w:rPr>
        <w:t xml:space="preserve"> </w:t>
      </w:r>
      <w:r w:rsidRPr="00B569C6">
        <w:rPr>
          <w:rFonts w:hint="cs"/>
          <w:b w:val="0"/>
          <w:bCs w:val="0"/>
          <w:rtl/>
        </w:rPr>
        <w:t>توان</w:t>
      </w:r>
      <w:r w:rsidRPr="00B569C6">
        <w:rPr>
          <w:b w:val="0"/>
          <w:bCs w:val="0"/>
        </w:rPr>
        <w:t xml:space="preserve"> </w:t>
      </w:r>
      <w:r w:rsidRPr="00B569C6">
        <w:rPr>
          <w:rFonts w:hint="cs"/>
          <w:b w:val="0"/>
          <w:bCs w:val="0"/>
          <w:rtl/>
        </w:rPr>
        <w:t>جذب</w:t>
      </w:r>
      <w:r w:rsidRPr="00B569C6">
        <w:rPr>
          <w:b w:val="0"/>
          <w:bCs w:val="0"/>
        </w:rPr>
        <w:t xml:space="preserve"> </w:t>
      </w:r>
      <w:r w:rsidRPr="00B569C6">
        <w:rPr>
          <w:rFonts w:hint="cs"/>
          <w:b w:val="0"/>
          <w:bCs w:val="0"/>
          <w:rtl/>
        </w:rPr>
        <w:t>انرژي</w:t>
      </w:r>
      <w:r w:rsidRPr="00B569C6">
        <w:rPr>
          <w:b w:val="0"/>
          <w:bCs w:val="0"/>
        </w:rPr>
        <w:t xml:space="preserve"> </w:t>
      </w:r>
      <w:r w:rsidRPr="00B569C6">
        <w:rPr>
          <w:rFonts w:hint="cs"/>
          <w:b w:val="0"/>
          <w:bCs w:val="0"/>
          <w:rtl/>
        </w:rPr>
        <w:t>داشته</w:t>
      </w:r>
      <w:r w:rsidRPr="00B569C6">
        <w:rPr>
          <w:b w:val="0"/>
          <w:bCs w:val="0"/>
        </w:rPr>
        <w:t xml:space="preserve"> </w:t>
      </w:r>
      <w:r w:rsidRPr="00B569C6">
        <w:rPr>
          <w:rFonts w:hint="cs"/>
          <w:b w:val="0"/>
          <w:bCs w:val="0"/>
          <w:rtl/>
        </w:rPr>
        <w:t>باشند. جذب</w:t>
      </w:r>
      <w:r w:rsidRPr="00B569C6">
        <w:rPr>
          <w:b w:val="0"/>
          <w:bCs w:val="0"/>
          <w:rtl/>
        </w:rPr>
        <w:t xml:space="preserve"> </w:t>
      </w:r>
      <w:r w:rsidRPr="00B569C6">
        <w:rPr>
          <w:rFonts w:hint="cs"/>
          <w:b w:val="0"/>
          <w:bCs w:val="0"/>
          <w:rtl/>
        </w:rPr>
        <w:t>انرژی</w:t>
      </w:r>
      <w:r w:rsidRPr="00B569C6">
        <w:rPr>
          <w:b w:val="0"/>
          <w:bCs w:val="0"/>
          <w:rtl/>
        </w:rPr>
        <w:t xml:space="preserve"> </w:t>
      </w:r>
      <w:r w:rsidRPr="00B569C6">
        <w:rPr>
          <w:rFonts w:hint="cs"/>
          <w:b w:val="0"/>
          <w:bCs w:val="0"/>
          <w:rtl/>
        </w:rPr>
        <w:t>مواد</w:t>
      </w:r>
      <w:r w:rsidRPr="00B569C6">
        <w:rPr>
          <w:b w:val="0"/>
          <w:bCs w:val="0"/>
          <w:rtl/>
        </w:rPr>
        <w:t xml:space="preserve"> </w:t>
      </w:r>
      <w:r w:rsidRPr="00B569C6">
        <w:rPr>
          <w:rFonts w:hint="cs"/>
          <w:b w:val="0"/>
          <w:bCs w:val="0"/>
          <w:rtl/>
        </w:rPr>
        <w:t>و</w:t>
      </w:r>
      <w:r w:rsidR="003D3BE8" w:rsidRPr="00B569C6">
        <w:rPr>
          <w:b w:val="0"/>
          <w:bCs w:val="0"/>
        </w:rPr>
        <w:t xml:space="preserve"> </w:t>
      </w:r>
      <w:r w:rsidRPr="00B569C6">
        <w:rPr>
          <w:rFonts w:hint="cs"/>
          <w:b w:val="0"/>
          <w:bCs w:val="0"/>
          <w:rtl/>
        </w:rPr>
        <w:t>سازه</w:t>
      </w:r>
      <w:r w:rsidRPr="00B569C6">
        <w:rPr>
          <w:b w:val="0"/>
          <w:bCs w:val="0"/>
          <w:rtl/>
        </w:rPr>
        <w:softHyphen/>
      </w:r>
      <w:r w:rsidRPr="00B569C6">
        <w:rPr>
          <w:rFonts w:hint="cs"/>
          <w:b w:val="0"/>
          <w:bCs w:val="0"/>
          <w:rtl/>
        </w:rPr>
        <w:t>هایی</w:t>
      </w:r>
      <w:r w:rsidRPr="00B569C6">
        <w:rPr>
          <w:b w:val="0"/>
          <w:bCs w:val="0"/>
          <w:rtl/>
        </w:rPr>
        <w:t xml:space="preserve"> </w:t>
      </w:r>
      <w:r w:rsidRPr="00B569C6">
        <w:rPr>
          <w:rFonts w:hint="cs"/>
          <w:b w:val="0"/>
          <w:bCs w:val="0"/>
          <w:rtl/>
        </w:rPr>
        <w:t>که</w:t>
      </w:r>
      <w:r w:rsidRPr="00B569C6">
        <w:rPr>
          <w:b w:val="0"/>
          <w:bCs w:val="0"/>
          <w:rtl/>
        </w:rPr>
        <w:t xml:space="preserve"> </w:t>
      </w:r>
      <w:r w:rsidRPr="00B569C6">
        <w:rPr>
          <w:rFonts w:hint="cs"/>
          <w:b w:val="0"/>
          <w:bCs w:val="0"/>
          <w:rtl/>
        </w:rPr>
        <w:t>به</w:t>
      </w:r>
      <w:r w:rsidRPr="00B569C6">
        <w:rPr>
          <w:b w:val="0"/>
          <w:bCs w:val="0"/>
          <w:rtl/>
        </w:rPr>
        <w:t xml:space="preserve"> </w:t>
      </w:r>
      <w:r w:rsidRPr="00B569C6">
        <w:rPr>
          <w:rFonts w:hint="cs"/>
          <w:b w:val="0"/>
          <w:bCs w:val="0"/>
          <w:rtl/>
        </w:rPr>
        <w:t>عنوان</w:t>
      </w:r>
      <w:r w:rsidRPr="00B569C6">
        <w:rPr>
          <w:b w:val="0"/>
          <w:bCs w:val="0"/>
          <w:rtl/>
        </w:rPr>
        <w:t xml:space="preserve"> </w:t>
      </w:r>
      <w:r w:rsidRPr="00B569C6">
        <w:rPr>
          <w:rFonts w:hint="cs"/>
          <w:b w:val="0"/>
          <w:bCs w:val="0"/>
          <w:rtl/>
        </w:rPr>
        <w:t>جاذب</w:t>
      </w:r>
      <w:r w:rsidRPr="00B569C6">
        <w:rPr>
          <w:b w:val="0"/>
          <w:bCs w:val="0"/>
          <w:rtl/>
        </w:rPr>
        <w:t xml:space="preserve"> </w:t>
      </w:r>
      <w:r w:rsidRPr="00B569C6">
        <w:rPr>
          <w:rFonts w:hint="cs"/>
          <w:b w:val="0"/>
          <w:bCs w:val="0"/>
          <w:rtl/>
        </w:rPr>
        <w:t>انرژی</w:t>
      </w:r>
      <w:r w:rsidRPr="00B569C6">
        <w:rPr>
          <w:b w:val="0"/>
          <w:bCs w:val="0"/>
          <w:rtl/>
        </w:rPr>
        <w:t xml:space="preserve"> </w:t>
      </w:r>
      <w:r w:rsidRPr="00B569C6">
        <w:rPr>
          <w:rFonts w:hint="cs"/>
          <w:b w:val="0"/>
          <w:bCs w:val="0"/>
          <w:rtl/>
        </w:rPr>
        <w:t>به</w:t>
      </w:r>
      <w:r w:rsidRPr="00B569C6">
        <w:rPr>
          <w:b w:val="0"/>
          <w:bCs w:val="0"/>
          <w:rtl/>
        </w:rPr>
        <w:t xml:space="preserve"> </w:t>
      </w:r>
      <w:r w:rsidRPr="00B569C6">
        <w:rPr>
          <w:rFonts w:hint="cs"/>
          <w:b w:val="0"/>
          <w:bCs w:val="0"/>
          <w:rtl/>
        </w:rPr>
        <w:t>کار</w:t>
      </w:r>
      <w:r w:rsidRPr="00B569C6">
        <w:rPr>
          <w:b w:val="0"/>
          <w:bCs w:val="0"/>
          <w:rtl/>
        </w:rPr>
        <w:t xml:space="preserve"> </w:t>
      </w:r>
      <w:r w:rsidRPr="00B569C6">
        <w:rPr>
          <w:rFonts w:hint="cs"/>
          <w:b w:val="0"/>
          <w:bCs w:val="0"/>
          <w:rtl/>
        </w:rPr>
        <w:t>می</w:t>
      </w:r>
      <w:r w:rsidRPr="00B569C6">
        <w:rPr>
          <w:b w:val="0"/>
          <w:bCs w:val="0"/>
          <w:rtl/>
        </w:rPr>
        <w:softHyphen/>
      </w:r>
      <w:r w:rsidRPr="00B569C6">
        <w:rPr>
          <w:rFonts w:hint="cs"/>
          <w:b w:val="0"/>
          <w:bCs w:val="0"/>
          <w:rtl/>
        </w:rPr>
        <w:t>روند</w:t>
      </w:r>
      <w:r w:rsidRPr="00B569C6">
        <w:rPr>
          <w:b w:val="0"/>
          <w:bCs w:val="0"/>
          <w:rtl/>
        </w:rPr>
        <w:t xml:space="preserve"> </w:t>
      </w:r>
      <w:r w:rsidRPr="00B569C6">
        <w:rPr>
          <w:rFonts w:hint="cs"/>
          <w:b w:val="0"/>
          <w:bCs w:val="0"/>
          <w:rtl/>
        </w:rPr>
        <w:t>نقش</w:t>
      </w:r>
      <w:r w:rsidRPr="00B569C6">
        <w:rPr>
          <w:b w:val="0"/>
          <w:bCs w:val="0"/>
          <w:rtl/>
        </w:rPr>
        <w:t xml:space="preserve"> </w:t>
      </w:r>
      <w:r w:rsidRPr="00B569C6">
        <w:rPr>
          <w:rFonts w:hint="cs"/>
          <w:b w:val="0"/>
          <w:bCs w:val="0"/>
          <w:rtl/>
        </w:rPr>
        <w:t>حفاظتی</w:t>
      </w:r>
      <w:r w:rsidRPr="00B569C6">
        <w:rPr>
          <w:b w:val="0"/>
          <w:bCs w:val="0"/>
          <w:rtl/>
        </w:rPr>
        <w:t xml:space="preserve"> </w:t>
      </w:r>
      <w:r w:rsidRPr="00B569C6">
        <w:rPr>
          <w:rFonts w:hint="cs"/>
          <w:b w:val="0"/>
          <w:bCs w:val="0"/>
          <w:rtl/>
        </w:rPr>
        <w:t>داشته</w:t>
      </w:r>
      <w:r w:rsidRPr="00B569C6">
        <w:rPr>
          <w:b w:val="0"/>
          <w:bCs w:val="0"/>
          <w:rtl/>
        </w:rPr>
        <w:t xml:space="preserve"> </w:t>
      </w:r>
      <w:r w:rsidRPr="00B569C6">
        <w:rPr>
          <w:rFonts w:hint="cs"/>
          <w:b w:val="0"/>
          <w:bCs w:val="0"/>
          <w:rtl/>
        </w:rPr>
        <w:t>و</w:t>
      </w:r>
      <w:r w:rsidRPr="00B569C6">
        <w:rPr>
          <w:b w:val="0"/>
          <w:bCs w:val="0"/>
          <w:rtl/>
        </w:rPr>
        <w:t xml:space="preserve"> </w:t>
      </w:r>
      <w:r w:rsidRPr="00B569C6">
        <w:rPr>
          <w:rFonts w:hint="cs"/>
          <w:b w:val="0"/>
          <w:bCs w:val="0"/>
          <w:rtl/>
        </w:rPr>
        <w:t>از</w:t>
      </w:r>
      <w:r w:rsidRPr="00B569C6">
        <w:rPr>
          <w:b w:val="0"/>
          <w:bCs w:val="0"/>
          <w:rtl/>
        </w:rPr>
        <w:t xml:space="preserve"> </w:t>
      </w:r>
      <w:r w:rsidRPr="00B569C6">
        <w:rPr>
          <w:rFonts w:hint="cs"/>
          <w:b w:val="0"/>
          <w:bCs w:val="0"/>
          <w:rtl/>
        </w:rPr>
        <w:t>وارد</w:t>
      </w:r>
      <w:r w:rsidRPr="00B569C6">
        <w:rPr>
          <w:b w:val="0"/>
          <w:bCs w:val="0"/>
          <w:rtl/>
        </w:rPr>
        <w:t xml:space="preserve"> </w:t>
      </w:r>
      <w:r w:rsidRPr="00B569C6">
        <w:rPr>
          <w:rFonts w:hint="cs"/>
          <w:b w:val="0"/>
          <w:bCs w:val="0"/>
          <w:rtl/>
        </w:rPr>
        <w:t>شدن ضربه</w:t>
      </w:r>
      <w:r w:rsidRPr="00B569C6">
        <w:rPr>
          <w:b w:val="0"/>
          <w:bCs w:val="0"/>
          <w:rtl/>
        </w:rPr>
        <w:softHyphen/>
      </w:r>
      <w:r w:rsidRPr="00B569C6">
        <w:rPr>
          <w:rFonts w:hint="cs"/>
          <w:b w:val="0"/>
          <w:bCs w:val="0"/>
          <w:rtl/>
        </w:rPr>
        <w:t>های</w:t>
      </w:r>
      <w:r w:rsidRPr="00B569C6">
        <w:rPr>
          <w:b w:val="0"/>
          <w:bCs w:val="0"/>
          <w:rtl/>
        </w:rPr>
        <w:t xml:space="preserve"> </w:t>
      </w:r>
      <w:r w:rsidRPr="00B569C6">
        <w:rPr>
          <w:rFonts w:hint="cs"/>
          <w:b w:val="0"/>
          <w:bCs w:val="0"/>
          <w:rtl/>
        </w:rPr>
        <w:t>ناگهانی</w:t>
      </w:r>
      <w:r w:rsidRPr="00B569C6">
        <w:rPr>
          <w:b w:val="0"/>
          <w:bCs w:val="0"/>
          <w:rtl/>
        </w:rPr>
        <w:t xml:space="preserve"> </w:t>
      </w:r>
      <w:r w:rsidRPr="00B569C6">
        <w:rPr>
          <w:rFonts w:hint="cs"/>
          <w:b w:val="0"/>
          <w:bCs w:val="0"/>
          <w:rtl/>
        </w:rPr>
        <w:t>و</w:t>
      </w:r>
      <w:r w:rsidRPr="00B569C6">
        <w:rPr>
          <w:b w:val="0"/>
          <w:bCs w:val="0"/>
          <w:rtl/>
        </w:rPr>
        <w:t xml:space="preserve"> </w:t>
      </w:r>
      <w:r w:rsidRPr="00B569C6">
        <w:rPr>
          <w:rFonts w:hint="cs"/>
          <w:b w:val="0"/>
          <w:bCs w:val="0"/>
          <w:rtl/>
        </w:rPr>
        <w:t>یا</w:t>
      </w:r>
      <w:r w:rsidRPr="00B569C6">
        <w:rPr>
          <w:b w:val="0"/>
          <w:bCs w:val="0"/>
          <w:rtl/>
        </w:rPr>
        <w:t xml:space="preserve"> </w:t>
      </w:r>
      <w:r w:rsidRPr="00B569C6">
        <w:rPr>
          <w:rFonts w:hint="cs"/>
          <w:b w:val="0"/>
          <w:bCs w:val="0"/>
          <w:rtl/>
        </w:rPr>
        <w:t>غیر</w:t>
      </w:r>
      <w:r w:rsidRPr="00B569C6">
        <w:rPr>
          <w:b w:val="0"/>
          <w:bCs w:val="0"/>
          <w:rtl/>
        </w:rPr>
        <w:t xml:space="preserve"> </w:t>
      </w:r>
      <w:r w:rsidRPr="00B569C6">
        <w:rPr>
          <w:rFonts w:hint="cs"/>
          <w:b w:val="0"/>
          <w:bCs w:val="0"/>
          <w:rtl/>
        </w:rPr>
        <w:t>قابل</w:t>
      </w:r>
      <w:r w:rsidRPr="00B569C6">
        <w:rPr>
          <w:b w:val="0"/>
          <w:bCs w:val="0"/>
          <w:rtl/>
        </w:rPr>
        <w:t xml:space="preserve"> </w:t>
      </w:r>
      <w:r w:rsidRPr="00B569C6">
        <w:rPr>
          <w:rFonts w:hint="cs"/>
          <w:b w:val="0"/>
          <w:bCs w:val="0"/>
          <w:rtl/>
        </w:rPr>
        <w:t>پیش</w:t>
      </w:r>
      <w:r w:rsidRPr="00B569C6">
        <w:rPr>
          <w:b w:val="0"/>
          <w:bCs w:val="0"/>
          <w:rtl/>
        </w:rPr>
        <w:t xml:space="preserve"> </w:t>
      </w:r>
      <w:r w:rsidRPr="00B569C6">
        <w:rPr>
          <w:rFonts w:hint="cs"/>
          <w:b w:val="0"/>
          <w:bCs w:val="0"/>
          <w:rtl/>
        </w:rPr>
        <w:t>بینی</w:t>
      </w:r>
      <w:r w:rsidRPr="00B569C6">
        <w:rPr>
          <w:b w:val="0"/>
          <w:bCs w:val="0"/>
          <w:rtl/>
        </w:rPr>
        <w:t xml:space="preserve"> </w:t>
      </w:r>
      <w:r w:rsidRPr="00B569C6">
        <w:rPr>
          <w:rFonts w:hint="cs"/>
          <w:b w:val="0"/>
          <w:bCs w:val="0"/>
          <w:rtl/>
        </w:rPr>
        <w:t>به</w:t>
      </w:r>
      <w:r w:rsidRPr="00B569C6">
        <w:rPr>
          <w:b w:val="0"/>
          <w:bCs w:val="0"/>
          <w:rtl/>
        </w:rPr>
        <w:t xml:space="preserve"> </w:t>
      </w:r>
      <w:r w:rsidRPr="00B569C6">
        <w:rPr>
          <w:rFonts w:hint="cs"/>
          <w:b w:val="0"/>
          <w:bCs w:val="0"/>
          <w:rtl/>
        </w:rPr>
        <w:t>اجسام،</w:t>
      </w:r>
      <w:r w:rsidRPr="00B569C6">
        <w:rPr>
          <w:b w:val="0"/>
          <w:bCs w:val="0"/>
          <w:rtl/>
        </w:rPr>
        <w:t xml:space="preserve"> </w:t>
      </w:r>
      <w:r w:rsidRPr="00B569C6">
        <w:rPr>
          <w:rFonts w:hint="cs"/>
          <w:b w:val="0"/>
          <w:bCs w:val="0"/>
          <w:rtl/>
        </w:rPr>
        <w:t>قطعات</w:t>
      </w:r>
      <w:r w:rsidRPr="00B569C6">
        <w:rPr>
          <w:b w:val="0"/>
          <w:bCs w:val="0"/>
          <w:rtl/>
        </w:rPr>
        <w:t xml:space="preserve"> </w:t>
      </w:r>
      <w:r w:rsidRPr="00B569C6">
        <w:rPr>
          <w:rFonts w:hint="cs"/>
          <w:b w:val="0"/>
          <w:bCs w:val="0"/>
          <w:rtl/>
        </w:rPr>
        <w:t>و یا</w:t>
      </w:r>
      <w:r w:rsidRPr="00B569C6">
        <w:rPr>
          <w:b w:val="0"/>
          <w:bCs w:val="0"/>
          <w:rtl/>
        </w:rPr>
        <w:t xml:space="preserve"> </w:t>
      </w:r>
      <w:r w:rsidRPr="00B569C6">
        <w:rPr>
          <w:rFonts w:hint="cs"/>
          <w:b w:val="0"/>
          <w:bCs w:val="0"/>
          <w:rtl/>
        </w:rPr>
        <w:t>به</w:t>
      </w:r>
      <w:r w:rsidRPr="00B569C6">
        <w:rPr>
          <w:b w:val="0"/>
          <w:bCs w:val="0"/>
          <w:rtl/>
        </w:rPr>
        <w:t xml:space="preserve"> </w:t>
      </w:r>
      <w:r w:rsidRPr="00B569C6">
        <w:rPr>
          <w:rFonts w:hint="cs"/>
          <w:b w:val="0"/>
          <w:bCs w:val="0"/>
          <w:rtl/>
        </w:rPr>
        <w:t>طور</w:t>
      </w:r>
      <w:r w:rsidRPr="00B569C6">
        <w:rPr>
          <w:b w:val="0"/>
          <w:bCs w:val="0"/>
          <w:rtl/>
        </w:rPr>
        <w:t xml:space="preserve"> </w:t>
      </w:r>
      <w:r w:rsidRPr="00B569C6">
        <w:rPr>
          <w:rFonts w:hint="cs"/>
          <w:b w:val="0"/>
          <w:bCs w:val="0"/>
          <w:rtl/>
        </w:rPr>
        <w:t>کل</w:t>
      </w:r>
      <w:r w:rsidRPr="00B569C6">
        <w:rPr>
          <w:b w:val="0"/>
          <w:bCs w:val="0"/>
          <w:rtl/>
        </w:rPr>
        <w:t xml:space="preserve"> </w:t>
      </w:r>
      <w:r w:rsidRPr="00B569C6">
        <w:rPr>
          <w:rFonts w:hint="cs"/>
          <w:b w:val="0"/>
          <w:bCs w:val="0"/>
          <w:rtl/>
        </w:rPr>
        <w:t>اشیای</w:t>
      </w:r>
      <w:r w:rsidRPr="00B569C6">
        <w:rPr>
          <w:b w:val="0"/>
          <w:bCs w:val="0"/>
          <w:rtl/>
        </w:rPr>
        <w:t xml:space="preserve"> </w:t>
      </w:r>
      <w:r w:rsidRPr="00B569C6">
        <w:rPr>
          <w:rFonts w:hint="cs"/>
          <w:b w:val="0"/>
          <w:bCs w:val="0"/>
          <w:rtl/>
        </w:rPr>
        <w:t>محافظت</w:t>
      </w:r>
      <w:r w:rsidRPr="00B569C6">
        <w:rPr>
          <w:b w:val="0"/>
          <w:bCs w:val="0"/>
          <w:rtl/>
        </w:rPr>
        <w:t xml:space="preserve"> </w:t>
      </w:r>
      <w:r w:rsidRPr="00B569C6">
        <w:rPr>
          <w:rFonts w:hint="cs"/>
          <w:b w:val="0"/>
          <w:bCs w:val="0"/>
          <w:rtl/>
        </w:rPr>
        <w:t>شده</w:t>
      </w:r>
      <w:r w:rsidRPr="00B569C6">
        <w:rPr>
          <w:b w:val="0"/>
          <w:bCs w:val="0"/>
          <w:rtl/>
        </w:rPr>
        <w:t xml:space="preserve"> </w:t>
      </w:r>
      <w:r w:rsidRPr="00B569C6">
        <w:rPr>
          <w:rFonts w:hint="cs"/>
          <w:b w:val="0"/>
          <w:bCs w:val="0"/>
          <w:rtl/>
        </w:rPr>
        <w:t>توسط</w:t>
      </w:r>
      <w:r w:rsidRPr="00B569C6">
        <w:rPr>
          <w:b w:val="0"/>
          <w:bCs w:val="0"/>
          <w:rtl/>
        </w:rPr>
        <w:t xml:space="preserve"> </w:t>
      </w:r>
      <w:r w:rsidRPr="00B569C6">
        <w:rPr>
          <w:rFonts w:hint="cs"/>
          <w:b w:val="0"/>
          <w:bCs w:val="0"/>
          <w:rtl/>
        </w:rPr>
        <w:t>آن</w:t>
      </w:r>
      <w:r w:rsidRPr="00B569C6">
        <w:rPr>
          <w:b w:val="0"/>
          <w:bCs w:val="0"/>
          <w:rtl/>
        </w:rPr>
        <w:softHyphen/>
      </w:r>
      <w:r w:rsidRPr="00B569C6">
        <w:rPr>
          <w:rFonts w:hint="cs"/>
          <w:b w:val="0"/>
          <w:bCs w:val="0"/>
          <w:rtl/>
        </w:rPr>
        <w:t>ها جلوگیری</w:t>
      </w:r>
      <w:r w:rsidRPr="00B569C6">
        <w:rPr>
          <w:b w:val="0"/>
          <w:bCs w:val="0"/>
          <w:rtl/>
        </w:rPr>
        <w:t xml:space="preserve"> </w:t>
      </w:r>
      <w:r w:rsidRPr="00B569C6">
        <w:rPr>
          <w:rFonts w:hint="cs"/>
          <w:b w:val="0"/>
          <w:bCs w:val="0"/>
          <w:rtl/>
        </w:rPr>
        <w:t>می</w:t>
      </w:r>
      <w:r w:rsidRPr="00B569C6">
        <w:rPr>
          <w:b w:val="0"/>
          <w:bCs w:val="0"/>
          <w:rtl/>
        </w:rPr>
        <w:softHyphen/>
      </w:r>
      <w:r w:rsidRPr="00B569C6">
        <w:rPr>
          <w:rFonts w:hint="cs"/>
          <w:b w:val="0"/>
          <w:bCs w:val="0"/>
          <w:rtl/>
        </w:rPr>
        <w:t>نمایند</w:t>
      </w:r>
      <w:r w:rsidR="00C51FFB" w:rsidRPr="00B569C6">
        <w:rPr>
          <w:b w:val="0"/>
          <w:bCs w:val="0"/>
        </w:rPr>
        <w:t xml:space="preserve">[1,2] </w:t>
      </w:r>
      <w:r w:rsidR="00BE7FEE">
        <w:rPr>
          <w:rFonts w:hint="cs"/>
          <w:b w:val="0"/>
          <w:bCs w:val="0"/>
          <w:rtl/>
        </w:rPr>
        <w:t>.</w:t>
      </w:r>
    </w:p>
    <w:p w:rsidR="00576EF4" w:rsidRPr="00B569C6" w:rsidRDefault="0021265C" w:rsidP="0021265C">
      <w:pPr>
        <w:pStyle w:val="1"/>
        <w:numPr>
          <w:ilvl w:val="0"/>
          <w:numId w:val="0"/>
        </w:numPr>
        <w:rPr>
          <w:b w:val="0"/>
          <w:bCs w:val="0"/>
          <w:rtl/>
        </w:rPr>
      </w:pPr>
      <w:r w:rsidRPr="00B569C6">
        <w:rPr>
          <w:rFonts w:hint="cs"/>
          <w:b w:val="0"/>
          <w:bCs w:val="0"/>
          <w:rtl/>
        </w:rPr>
        <w:t>ضربه</w:t>
      </w:r>
      <w:r w:rsidRPr="00B569C6">
        <w:rPr>
          <w:b w:val="0"/>
          <w:bCs w:val="0"/>
          <w:rtl/>
        </w:rPr>
        <w:t xml:space="preserve"> </w:t>
      </w:r>
      <w:r w:rsidRPr="00B569C6">
        <w:rPr>
          <w:rFonts w:hint="cs"/>
          <w:b w:val="0"/>
          <w:bCs w:val="0"/>
          <w:rtl/>
        </w:rPr>
        <w:t>یا</w:t>
      </w:r>
      <w:r w:rsidRPr="00B569C6">
        <w:rPr>
          <w:b w:val="0"/>
          <w:bCs w:val="0"/>
          <w:rtl/>
        </w:rPr>
        <w:t xml:space="preserve"> </w:t>
      </w:r>
      <w:r w:rsidRPr="00B569C6">
        <w:rPr>
          <w:rFonts w:hint="cs"/>
          <w:b w:val="0"/>
          <w:bCs w:val="0"/>
          <w:rtl/>
        </w:rPr>
        <w:t>نیرویی</w:t>
      </w:r>
      <w:r w:rsidRPr="00B569C6">
        <w:rPr>
          <w:b w:val="0"/>
          <w:bCs w:val="0"/>
          <w:rtl/>
        </w:rPr>
        <w:t xml:space="preserve"> </w:t>
      </w:r>
      <w:r w:rsidRPr="00B569C6">
        <w:rPr>
          <w:rFonts w:hint="cs"/>
          <w:b w:val="0"/>
          <w:bCs w:val="0"/>
          <w:rtl/>
        </w:rPr>
        <w:t>که</w:t>
      </w:r>
      <w:r w:rsidRPr="00B569C6">
        <w:rPr>
          <w:b w:val="0"/>
          <w:bCs w:val="0"/>
          <w:rtl/>
        </w:rPr>
        <w:t xml:space="preserve"> </w:t>
      </w:r>
      <w:r w:rsidRPr="00B569C6">
        <w:rPr>
          <w:rFonts w:hint="cs"/>
          <w:b w:val="0"/>
          <w:bCs w:val="0"/>
          <w:rtl/>
        </w:rPr>
        <w:t>به</w:t>
      </w:r>
      <w:r w:rsidRPr="00B569C6">
        <w:rPr>
          <w:b w:val="0"/>
          <w:bCs w:val="0"/>
          <w:rtl/>
        </w:rPr>
        <w:t xml:space="preserve"> </w:t>
      </w:r>
      <w:r w:rsidRPr="00B569C6">
        <w:rPr>
          <w:rFonts w:hint="cs"/>
          <w:b w:val="0"/>
          <w:bCs w:val="0"/>
          <w:rtl/>
        </w:rPr>
        <w:t>اجسام</w:t>
      </w:r>
      <w:r w:rsidRPr="00B569C6">
        <w:rPr>
          <w:b w:val="0"/>
          <w:bCs w:val="0"/>
          <w:rtl/>
        </w:rPr>
        <w:t xml:space="preserve"> </w:t>
      </w:r>
      <w:r w:rsidRPr="00B569C6">
        <w:rPr>
          <w:rFonts w:hint="cs"/>
          <w:b w:val="0"/>
          <w:bCs w:val="0"/>
          <w:rtl/>
        </w:rPr>
        <w:t>وارد</w:t>
      </w:r>
      <w:r w:rsidRPr="00B569C6">
        <w:rPr>
          <w:b w:val="0"/>
          <w:bCs w:val="0"/>
          <w:rtl/>
        </w:rPr>
        <w:t xml:space="preserve"> </w:t>
      </w:r>
      <w:r w:rsidR="00BD64C0">
        <w:rPr>
          <w:rFonts w:hint="cs"/>
          <w:b w:val="0"/>
          <w:bCs w:val="0"/>
          <w:rtl/>
        </w:rPr>
        <w:t>می‌شو</w:t>
      </w:r>
      <w:r w:rsidRPr="00B569C6">
        <w:rPr>
          <w:rFonts w:hint="cs"/>
          <w:b w:val="0"/>
          <w:bCs w:val="0"/>
          <w:rtl/>
        </w:rPr>
        <w:t>د</w:t>
      </w:r>
      <w:r w:rsidRPr="00B569C6">
        <w:rPr>
          <w:b w:val="0"/>
          <w:bCs w:val="0"/>
          <w:rtl/>
        </w:rPr>
        <w:t xml:space="preserve"> </w:t>
      </w:r>
      <w:r w:rsidRPr="00B569C6">
        <w:rPr>
          <w:rFonts w:hint="cs"/>
          <w:b w:val="0"/>
          <w:bCs w:val="0"/>
          <w:rtl/>
        </w:rPr>
        <w:t>ممکن</w:t>
      </w:r>
      <w:r w:rsidRPr="00B569C6">
        <w:rPr>
          <w:b w:val="0"/>
          <w:bCs w:val="0"/>
          <w:rtl/>
        </w:rPr>
        <w:t xml:space="preserve"> </w:t>
      </w:r>
      <w:r w:rsidRPr="00B569C6">
        <w:rPr>
          <w:rFonts w:hint="cs"/>
          <w:b w:val="0"/>
          <w:bCs w:val="0"/>
          <w:rtl/>
        </w:rPr>
        <w:t>است</w:t>
      </w:r>
      <w:r w:rsidRPr="00B569C6">
        <w:rPr>
          <w:b w:val="0"/>
          <w:bCs w:val="0"/>
          <w:rtl/>
        </w:rPr>
        <w:t xml:space="preserve"> </w:t>
      </w:r>
      <w:r w:rsidRPr="00B569C6">
        <w:rPr>
          <w:rFonts w:hint="cs"/>
          <w:b w:val="0"/>
          <w:bCs w:val="0"/>
          <w:rtl/>
        </w:rPr>
        <w:t>مانند</w:t>
      </w:r>
      <w:r w:rsidRPr="00B569C6">
        <w:rPr>
          <w:b w:val="0"/>
          <w:bCs w:val="0"/>
          <w:rtl/>
        </w:rPr>
        <w:t xml:space="preserve"> </w:t>
      </w:r>
      <w:r w:rsidRPr="00B569C6">
        <w:rPr>
          <w:rFonts w:hint="cs"/>
          <w:b w:val="0"/>
          <w:bCs w:val="0"/>
          <w:rtl/>
        </w:rPr>
        <w:t>پرتاب</w:t>
      </w:r>
      <w:r w:rsidRPr="00B569C6">
        <w:rPr>
          <w:b w:val="0"/>
          <w:bCs w:val="0"/>
          <w:rtl/>
        </w:rPr>
        <w:t xml:space="preserve"> </w:t>
      </w:r>
      <w:r w:rsidRPr="00B569C6">
        <w:rPr>
          <w:rFonts w:hint="cs"/>
          <w:b w:val="0"/>
          <w:bCs w:val="0"/>
          <w:rtl/>
        </w:rPr>
        <w:t>اجسام</w:t>
      </w:r>
      <w:r w:rsidRPr="00B569C6">
        <w:rPr>
          <w:b w:val="0"/>
          <w:bCs w:val="0"/>
          <w:rtl/>
        </w:rPr>
        <w:t xml:space="preserve"> </w:t>
      </w:r>
      <w:r w:rsidRPr="00B569C6">
        <w:rPr>
          <w:rFonts w:hint="cs"/>
          <w:b w:val="0"/>
          <w:bCs w:val="0"/>
          <w:rtl/>
        </w:rPr>
        <w:t>و</w:t>
      </w:r>
      <w:r w:rsidRPr="00B569C6">
        <w:rPr>
          <w:b w:val="0"/>
          <w:bCs w:val="0"/>
          <w:rtl/>
        </w:rPr>
        <w:t xml:space="preserve"> </w:t>
      </w:r>
      <w:r w:rsidRPr="00B569C6">
        <w:rPr>
          <w:rFonts w:hint="cs"/>
          <w:b w:val="0"/>
          <w:bCs w:val="0"/>
          <w:rtl/>
        </w:rPr>
        <w:t>قطعات</w:t>
      </w:r>
      <w:r w:rsidRPr="00B569C6">
        <w:rPr>
          <w:b w:val="0"/>
          <w:bCs w:val="0"/>
          <w:rtl/>
        </w:rPr>
        <w:t xml:space="preserve"> </w:t>
      </w:r>
      <w:r w:rsidRPr="00B569C6">
        <w:rPr>
          <w:rFonts w:hint="cs"/>
          <w:b w:val="0"/>
          <w:bCs w:val="0"/>
          <w:rtl/>
        </w:rPr>
        <w:t>از</w:t>
      </w:r>
      <w:r w:rsidRPr="00B569C6">
        <w:rPr>
          <w:b w:val="0"/>
          <w:bCs w:val="0"/>
          <w:rtl/>
        </w:rPr>
        <w:t xml:space="preserve"> </w:t>
      </w:r>
      <w:r w:rsidRPr="00B569C6">
        <w:rPr>
          <w:rFonts w:hint="cs"/>
          <w:b w:val="0"/>
          <w:bCs w:val="0"/>
          <w:rtl/>
        </w:rPr>
        <w:t>یک</w:t>
      </w:r>
      <w:r w:rsidRPr="00B569C6">
        <w:rPr>
          <w:b w:val="0"/>
          <w:bCs w:val="0"/>
          <w:rtl/>
        </w:rPr>
        <w:t xml:space="preserve"> </w:t>
      </w:r>
      <w:r w:rsidRPr="00B569C6">
        <w:rPr>
          <w:rFonts w:hint="cs"/>
          <w:b w:val="0"/>
          <w:bCs w:val="0"/>
          <w:rtl/>
        </w:rPr>
        <w:t>لیفتراک</w:t>
      </w:r>
      <w:r w:rsidRPr="00B569C6">
        <w:rPr>
          <w:b w:val="0"/>
          <w:bCs w:val="0"/>
          <w:rtl/>
        </w:rPr>
        <w:t xml:space="preserve"> </w:t>
      </w:r>
      <w:r w:rsidRPr="00B569C6">
        <w:rPr>
          <w:rFonts w:hint="cs"/>
          <w:b w:val="0"/>
          <w:bCs w:val="0"/>
          <w:rtl/>
        </w:rPr>
        <w:t>حین</w:t>
      </w:r>
      <w:r w:rsidRPr="00B569C6">
        <w:rPr>
          <w:b w:val="0"/>
          <w:bCs w:val="0"/>
          <w:rtl/>
        </w:rPr>
        <w:t xml:space="preserve"> </w:t>
      </w:r>
      <w:r w:rsidRPr="00B569C6">
        <w:rPr>
          <w:rFonts w:hint="cs"/>
          <w:b w:val="0"/>
          <w:bCs w:val="0"/>
          <w:rtl/>
        </w:rPr>
        <w:t>جابجایی</w:t>
      </w:r>
      <w:r w:rsidRPr="00B569C6">
        <w:rPr>
          <w:b w:val="0"/>
          <w:bCs w:val="0"/>
          <w:rtl/>
        </w:rPr>
        <w:t xml:space="preserve"> </w:t>
      </w:r>
      <w:r w:rsidRPr="00B569C6">
        <w:rPr>
          <w:rFonts w:hint="cs"/>
          <w:b w:val="0"/>
          <w:bCs w:val="0"/>
          <w:rtl/>
        </w:rPr>
        <w:t>و</w:t>
      </w:r>
      <w:r w:rsidRPr="00B569C6">
        <w:rPr>
          <w:b w:val="0"/>
          <w:bCs w:val="0"/>
          <w:rtl/>
        </w:rPr>
        <w:t xml:space="preserve"> </w:t>
      </w:r>
      <w:r w:rsidRPr="00B569C6">
        <w:rPr>
          <w:rFonts w:hint="cs"/>
          <w:b w:val="0"/>
          <w:bCs w:val="0"/>
          <w:rtl/>
        </w:rPr>
        <w:t>تصادف</w:t>
      </w:r>
      <w:r w:rsidRPr="00B569C6">
        <w:rPr>
          <w:b w:val="0"/>
          <w:bCs w:val="0"/>
          <w:rtl/>
        </w:rPr>
        <w:t xml:space="preserve"> </w:t>
      </w:r>
      <w:r w:rsidRPr="00B569C6">
        <w:rPr>
          <w:rFonts w:hint="cs"/>
          <w:b w:val="0"/>
          <w:bCs w:val="0"/>
          <w:rtl/>
        </w:rPr>
        <w:t>خودروها</w:t>
      </w:r>
      <w:r w:rsidRPr="00B569C6">
        <w:rPr>
          <w:rtl/>
        </w:rPr>
        <w:t xml:space="preserve"> </w:t>
      </w:r>
      <w:r w:rsidRPr="00B569C6">
        <w:rPr>
          <w:rFonts w:hint="cs"/>
          <w:b w:val="0"/>
          <w:bCs w:val="0"/>
          <w:rtl/>
        </w:rPr>
        <w:t>اتفاقی</w:t>
      </w:r>
      <w:r w:rsidRPr="00B569C6">
        <w:rPr>
          <w:b w:val="0"/>
          <w:bCs w:val="0"/>
          <w:rtl/>
        </w:rPr>
        <w:t xml:space="preserve"> </w:t>
      </w:r>
      <w:r w:rsidRPr="00B569C6">
        <w:rPr>
          <w:rFonts w:hint="cs"/>
          <w:b w:val="0"/>
          <w:bCs w:val="0"/>
          <w:rtl/>
        </w:rPr>
        <w:t>و</w:t>
      </w:r>
      <w:r w:rsidRPr="00B569C6">
        <w:rPr>
          <w:b w:val="0"/>
          <w:bCs w:val="0"/>
          <w:rtl/>
        </w:rPr>
        <w:t xml:space="preserve"> </w:t>
      </w:r>
      <w:r w:rsidRPr="00B569C6">
        <w:rPr>
          <w:rFonts w:hint="cs"/>
          <w:b w:val="0"/>
          <w:bCs w:val="0"/>
          <w:rtl/>
        </w:rPr>
        <w:t>ناگهانی</w:t>
      </w:r>
      <w:r w:rsidRPr="00B569C6">
        <w:rPr>
          <w:b w:val="0"/>
          <w:bCs w:val="0"/>
          <w:rtl/>
        </w:rPr>
        <w:t xml:space="preserve"> </w:t>
      </w:r>
      <w:r w:rsidRPr="00B569C6">
        <w:rPr>
          <w:rFonts w:hint="cs"/>
          <w:b w:val="0"/>
          <w:bCs w:val="0"/>
          <w:rtl/>
        </w:rPr>
        <w:t>باشد</w:t>
      </w:r>
      <w:r w:rsidRPr="00B569C6">
        <w:rPr>
          <w:b w:val="0"/>
          <w:bCs w:val="0"/>
          <w:rtl/>
        </w:rPr>
        <w:t xml:space="preserve"> </w:t>
      </w:r>
      <w:r w:rsidRPr="00B569C6">
        <w:rPr>
          <w:rFonts w:hint="cs"/>
          <w:b w:val="0"/>
          <w:bCs w:val="0"/>
          <w:rtl/>
        </w:rPr>
        <w:lastRenderedPageBreak/>
        <w:t>و</w:t>
      </w:r>
      <w:r w:rsidRPr="00B569C6">
        <w:rPr>
          <w:b w:val="0"/>
          <w:bCs w:val="0"/>
          <w:rtl/>
        </w:rPr>
        <w:t xml:space="preserve"> </w:t>
      </w:r>
      <w:r w:rsidRPr="00B569C6">
        <w:rPr>
          <w:rFonts w:hint="cs"/>
          <w:b w:val="0"/>
          <w:bCs w:val="0"/>
          <w:rtl/>
        </w:rPr>
        <w:t>یا</w:t>
      </w:r>
      <w:r w:rsidRPr="00B569C6">
        <w:rPr>
          <w:b w:val="0"/>
          <w:bCs w:val="0"/>
          <w:rtl/>
        </w:rPr>
        <w:t xml:space="preserve"> </w:t>
      </w:r>
      <w:r w:rsidRPr="00B569C6">
        <w:rPr>
          <w:rFonts w:hint="cs"/>
          <w:b w:val="0"/>
          <w:bCs w:val="0"/>
          <w:rtl/>
        </w:rPr>
        <w:t>مانند</w:t>
      </w:r>
      <w:r w:rsidRPr="00B569C6">
        <w:rPr>
          <w:b w:val="0"/>
          <w:bCs w:val="0"/>
          <w:rtl/>
        </w:rPr>
        <w:t xml:space="preserve"> </w:t>
      </w:r>
      <w:r w:rsidRPr="00B569C6">
        <w:rPr>
          <w:rFonts w:hint="cs"/>
          <w:b w:val="0"/>
          <w:bCs w:val="0"/>
          <w:rtl/>
        </w:rPr>
        <w:t>برخورد</w:t>
      </w:r>
      <w:r w:rsidRPr="00B569C6">
        <w:rPr>
          <w:b w:val="0"/>
          <w:bCs w:val="0"/>
          <w:rtl/>
        </w:rPr>
        <w:t xml:space="preserve"> </w:t>
      </w:r>
      <w:r w:rsidRPr="00B569C6">
        <w:rPr>
          <w:rFonts w:hint="cs"/>
          <w:b w:val="0"/>
          <w:bCs w:val="0"/>
          <w:rtl/>
        </w:rPr>
        <w:t>یک</w:t>
      </w:r>
      <w:r w:rsidRPr="00B569C6">
        <w:rPr>
          <w:b w:val="0"/>
          <w:bCs w:val="0"/>
          <w:rtl/>
        </w:rPr>
        <w:t xml:space="preserve"> </w:t>
      </w:r>
      <w:r w:rsidRPr="00B569C6">
        <w:rPr>
          <w:rFonts w:hint="cs"/>
          <w:b w:val="0"/>
          <w:bCs w:val="0"/>
          <w:rtl/>
        </w:rPr>
        <w:t>چتر</w:t>
      </w:r>
      <w:r w:rsidRPr="00B569C6">
        <w:rPr>
          <w:b w:val="0"/>
          <w:bCs w:val="0"/>
          <w:rtl/>
        </w:rPr>
        <w:t xml:space="preserve"> </w:t>
      </w:r>
      <w:r w:rsidRPr="00B569C6">
        <w:rPr>
          <w:rFonts w:hint="cs"/>
          <w:b w:val="0"/>
          <w:bCs w:val="0"/>
          <w:rtl/>
        </w:rPr>
        <w:t>باز</w:t>
      </w:r>
      <w:r w:rsidRPr="00B569C6">
        <w:rPr>
          <w:b w:val="0"/>
          <w:bCs w:val="0"/>
          <w:rtl/>
        </w:rPr>
        <w:t xml:space="preserve"> </w:t>
      </w:r>
      <w:r w:rsidRPr="00B569C6">
        <w:rPr>
          <w:rFonts w:hint="cs"/>
          <w:b w:val="0"/>
          <w:bCs w:val="0"/>
          <w:rtl/>
        </w:rPr>
        <w:t>با</w:t>
      </w:r>
      <w:r w:rsidRPr="00B569C6">
        <w:rPr>
          <w:b w:val="0"/>
          <w:bCs w:val="0"/>
          <w:rtl/>
        </w:rPr>
        <w:t xml:space="preserve"> </w:t>
      </w:r>
      <w:r w:rsidRPr="00B569C6">
        <w:rPr>
          <w:rFonts w:hint="cs"/>
          <w:b w:val="0"/>
          <w:bCs w:val="0"/>
          <w:rtl/>
        </w:rPr>
        <w:t>زمین</w:t>
      </w:r>
      <w:r w:rsidRPr="00B569C6">
        <w:rPr>
          <w:b w:val="0"/>
          <w:bCs w:val="0"/>
          <w:rtl/>
        </w:rPr>
        <w:t xml:space="preserve"> </w:t>
      </w:r>
      <w:r w:rsidRPr="00B569C6">
        <w:rPr>
          <w:rFonts w:hint="cs"/>
          <w:b w:val="0"/>
          <w:bCs w:val="0"/>
          <w:rtl/>
        </w:rPr>
        <w:t>یا</w:t>
      </w:r>
      <w:r w:rsidRPr="00B569C6">
        <w:rPr>
          <w:b w:val="0"/>
          <w:bCs w:val="0"/>
          <w:rtl/>
        </w:rPr>
        <w:t xml:space="preserve"> </w:t>
      </w:r>
      <w:r w:rsidRPr="00B569C6">
        <w:rPr>
          <w:rFonts w:hint="cs"/>
          <w:b w:val="0"/>
          <w:bCs w:val="0"/>
          <w:rtl/>
        </w:rPr>
        <w:t>فرود</w:t>
      </w:r>
      <w:r w:rsidRPr="00B569C6">
        <w:rPr>
          <w:b w:val="0"/>
          <w:bCs w:val="0"/>
          <w:rtl/>
        </w:rPr>
        <w:t xml:space="preserve"> </w:t>
      </w:r>
      <w:r w:rsidRPr="00B569C6">
        <w:rPr>
          <w:rFonts w:hint="cs"/>
          <w:b w:val="0"/>
          <w:bCs w:val="0"/>
          <w:rtl/>
        </w:rPr>
        <w:t>و به</w:t>
      </w:r>
      <w:r w:rsidRPr="00B569C6">
        <w:rPr>
          <w:b w:val="0"/>
          <w:bCs w:val="0"/>
          <w:rtl/>
        </w:rPr>
        <w:t xml:space="preserve"> </w:t>
      </w:r>
      <w:r w:rsidRPr="00B569C6">
        <w:rPr>
          <w:rFonts w:hint="cs"/>
          <w:b w:val="0"/>
          <w:bCs w:val="0"/>
          <w:rtl/>
        </w:rPr>
        <w:t>آب</w:t>
      </w:r>
      <w:r w:rsidRPr="00B569C6">
        <w:rPr>
          <w:b w:val="0"/>
          <w:bCs w:val="0"/>
          <w:rtl/>
        </w:rPr>
        <w:t xml:space="preserve"> </w:t>
      </w:r>
      <w:r w:rsidRPr="00B569C6">
        <w:rPr>
          <w:rFonts w:hint="cs"/>
          <w:b w:val="0"/>
          <w:bCs w:val="0"/>
          <w:rtl/>
        </w:rPr>
        <w:t>افتادن یک</w:t>
      </w:r>
      <w:r w:rsidRPr="00B569C6">
        <w:rPr>
          <w:b w:val="0"/>
          <w:bCs w:val="0"/>
          <w:rtl/>
        </w:rPr>
        <w:t xml:space="preserve"> </w:t>
      </w:r>
      <w:r w:rsidRPr="00B569C6">
        <w:rPr>
          <w:rFonts w:hint="cs"/>
          <w:b w:val="0"/>
          <w:bCs w:val="0"/>
          <w:rtl/>
        </w:rPr>
        <w:t>موشک</w:t>
      </w:r>
      <w:r w:rsidRPr="00B569C6">
        <w:rPr>
          <w:b w:val="0"/>
          <w:bCs w:val="0"/>
          <w:rtl/>
        </w:rPr>
        <w:t xml:space="preserve"> </w:t>
      </w:r>
      <w:r w:rsidRPr="00B569C6">
        <w:rPr>
          <w:rFonts w:hint="cs"/>
          <w:b w:val="0"/>
          <w:bCs w:val="0"/>
          <w:rtl/>
        </w:rPr>
        <w:t>یا</w:t>
      </w:r>
      <w:r w:rsidRPr="00B569C6">
        <w:rPr>
          <w:b w:val="0"/>
          <w:bCs w:val="0"/>
          <w:rtl/>
        </w:rPr>
        <w:t xml:space="preserve"> </w:t>
      </w:r>
      <w:r w:rsidRPr="00B569C6">
        <w:rPr>
          <w:rFonts w:hint="cs"/>
          <w:b w:val="0"/>
          <w:bCs w:val="0"/>
          <w:rtl/>
        </w:rPr>
        <w:t>سفینه</w:t>
      </w:r>
      <w:r w:rsidRPr="00B569C6">
        <w:rPr>
          <w:b w:val="0"/>
          <w:bCs w:val="0"/>
          <w:rtl/>
        </w:rPr>
        <w:t xml:space="preserve"> </w:t>
      </w:r>
      <w:r w:rsidRPr="00B569C6">
        <w:rPr>
          <w:rFonts w:hint="cs"/>
          <w:b w:val="0"/>
          <w:bCs w:val="0"/>
          <w:rtl/>
        </w:rPr>
        <w:t>فضایی</w:t>
      </w:r>
      <w:r w:rsidRPr="00B569C6">
        <w:rPr>
          <w:b w:val="0"/>
          <w:bCs w:val="0"/>
          <w:rtl/>
        </w:rPr>
        <w:t xml:space="preserve"> </w:t>
      </w:r>
      <w:r w:rsidRPr="00B569C6">
        <w:rPr>
          <w:rFonts w:hint="cs"/>
          <w:b w:val="0"/>
          <w:bCs w:val="0"/>
          <w:rtl/>
        </w:rPr>
        <w:t>و</w:t>
      </w:r>
      <w:r w:rsidRPr="00B569C6">
        <w:rPr>
          <w:b w:val="0"/>
          <w:bCs w:val="0"/>
          <w:rtl/>
        </w:rPr>
        <w:t xml:space="preserve"> </w:t>
      </w:r>
      <w:r w:rsidRPr="00B569C6">
        <w:rPr>
          <w:rFonts w:hint="cs"/>
          <w:b w:val="0"/>
          <w:bCs w:val="0"/>
          <w:rtl/>
        </w:rPr>
        <w:t>موارد</w:t>
      </w:r>
      <w:r w:rsidRPr="00B569C6">
        <w:rPr>
          <w:b w:val="0"/>
          <w:bCs w:val="0"/>
          <w:rtl/>
        </w:rPr>
        <w:t xml:space="preserve"> </w:t>
      </w:r>
      <w:r w:rsidRPr="00B569C6">
        <w:rPr>
          <w:rFonts w:hint="cs"/>
          <w:b w:val="0"/>
          <w:bCs w:val="0"/>
          <w:rtl/>
        </w:rPr>
        <w:t>مشابه</w:t>
      </w:r>
      <w:r w:rsidRPr="00B569C6">
        <w:rPr>
          <w:b w:val="0"/>
          <w:bCs w:val="0"/>
          <w:rtl/>
        </w:rPr>
        <w:t xml:space="preserve"> </w:t>
      </w:r>
      <w:r w:rsidRPr="00B569C6">
        <w:rPr>
          <w:rFonts w:hint="cs"/>
          <w:b w:val="0"/>
          <w:bCs w:val="0"/>
          <w:rtl/>
        </w:rPr>
        <w:t>آن</w:t>
      </w:r>
      <w:r w:rsidRPr="00B569C6">
        <w:rPr>
          <w:b w:val="0"/>
          <w:bCs w:val="0"/>
          <w:rtl/>
        </w:rPr>
        <w:softHyphen/>
      </w:r>
      <w:r w:rsidRPr="00B569C6">
        <w:rPr>
          <w:rFonts w:hint="cs"/>
          <w:b w:val="0"/>
          <w:bCs w:val="0"/>
          <w:rtl/>
        </w:rPr>
        <w:t>ها</w:t>
      </w:r>
      <w:r w:rsidRPr="00B569C6">
        <w:rPr>
          <w:b w:val="0"/>
          <w:bCs w:val="0"/>
          <w:rtl/>
        </w:rPr>
        <w:t xml:space="preserve"> </w:t>
      </w:r>
      <w:r w:rsidRPr="00B569C6">
        <w:rPr>
          <w:rFonts w:hint="cs"/>
          <w:b w:val="0"/>
          <w:bCs w:val="0"/>
          <w:rtl/>
        </w:rPr>
        <w:t>کاملا</w:t>
      </w:r>
      <w:r w:rsidRPr="00B569C6">
        <w:rPr>
          <w:b w:val="0"/>
          <w:bCs w:val="0"/>
          <w:rtl/>
        </w:rPr>
        <w:t xml:space="preserve"> </w:t>
      </w:r>
      <w:r w:rsidRPr="00B569C6">
        <w:rPr>
          <w:rFonts w:hint="cs"/>
          <w:b w:val="0"/>
          <w:bCs w:val="0"/>
          <w:rtl/>
        </w:rPr>
        <w:t>قابل</w:t>
      </w:r>
      <w:r w:rsidRPr="00B569C6">
        <w:rPr>
          <w:b w:val="0"/>
          <w:bCs w:val="0"/>
          <w:rtl/>
        </w:rPr>
        <w:t xml:space="preserve"> </w:t>
      </w:r>
      <w:r w:rsidRPr="00B569C6">
        <w:rPr>
          <w:rFonts w:hint="cs"/>
          <w:b w:val="0"/>
          <w:bCs w:val="0"/>
          <w:rtl/>
        </w:rPr>
        <w:t>پیش</w:t>
      </w:r>
      <w:r w:rsidRPr="00B569C6">
        <w:rPr>
          <w:b w:val="0"/>
          <w:bCs w:val="0"/>
          <w:rtl/>
        </w:rPr>
        <w:t xml:space="preserve"> </w:t>
      </w:r>
      <w:r w:rsidRPr="00B569C6">
        <w:rPr>
          <w:rFonts w:hint="cs"/>
          <w:b w:val="0"/>
          <w:bCs w:val="0"/>
          <w:rtl/>
        </w:rPr>
        <w:t>بینی</w:t>
      </w:r>
      <w:r w:rsidRPr="00B569C6">
        <w:rPr>
          <w:b w:val="0"/>
          <w:bCs w:val="0"/>
          <w:rtl/>
        </w:rPr>
        <w:t xml:space="preserve"> </w:t>
      </w:r>
      <w:r w:rsidRPr="00B569C6">
        <w:rPr>
          <w:rFonts w:hint="cs"/>
          <w:b w:val="0"/>
          <w:bCs w:val="0"/>
          <w:rtl/>
        </w:rPr>
        <w:t>باشد.</w:t>
      </w:r>
      <w:r w:rsidRPr="00B569C6">
        <w:rPr>
          <w:b w:val="0"/>
          <w:bCs w:val="0"/>
          <w:rtl/>
        </w:rPr>
        <w:t xml:space="preserve"> </w:t>
      </w:r>
      <w:r w:rsidRPr="00B569C6">
        <w:rPr>
          <w:rFonts w:hint="cs"/>
          <w:b w:val="0"/>
          <w:bCs w:val="0"/>
          <w:rtl/>
        </w:rPr>
        <w:t>ماده</w:t>
      </w:r>
      <w:r w:rsidRPr="00B569C6">
        <w:rPr>
          <w:b w:val="0"/>
          <w:bCs w:val="0"/>
          <w:rtl/>
        </w:rPr>
        <w:t xml:space="preserve"> </w:t>
      </w:r>
      <w:r w:rsidRPr="00B569C6">
        <w:rPr>
          <w:rFonts w:hint="cs"/>
          <w:b w:val="0"/>
          <w:bCs w:val="0"/>
          <w:rtl/>
        </w:rPr>
        <w:t>یا</w:t>
      </w:r>
      <w:r w:rsidRPr="00B569C6">
        <w:rPr>
          <w:b w:val="0"/>
          <w:bCs w:val="0"/>
          <w:rtl/>
        </w:rPr>
        <w:t xml:space="preserve"> </w:t>
      </w:r>
      <w:r w:rsidRPr="00B569C6">
        <w:rPr>
          <w:rFonts w:hint="cs"/>
          <w:b w:val="0"/>
          <w:bCs w:val="0"/>
          <w:rtl/>
        </w:rPr>
        <w:t>سیستم</w:t>
      </w:r>
      <w:r w:rsidRPr="00B569C6">
        <w:rPr>
          <w:b w:val="0"/>
          <w:bCs w:val="0"/>
          <w:rtl/>
        </w:rPr>
        <w:t xml:space="preserve"> </w:t>
      </w:r>
    </w:p>
    <w:p w:rsidR="0021265C" w:rsidRPr="00B569C6" w:rsidRDefault="0021265C" w:rsidP="004F6B92">
      <w:pPr>
        <w:pStyle w:val="1"/>
        <w:numPr>
          <w:ilvl w:val="0"/>
          <w:numId w:val="0"/>
        </w:numPr>
        <w:rPr>
          <w:b w:val="0"/>
          <w:bCs w:val="0"/>
          <w:rtl/>
        </w:rPr>
      </w:pPr>
      <w:r w:rsidRPr="00B569C6">
        <w:rPr>
          <w:rFonts w:hint="cs"/>
          <w:b w:val="0"/>
          <w:bCs w:val="0"/>
          <w:rtl/>
        </w:rPr>
        <w:t>حفاظتی</w:t>
      </w:r>
      <w:r w:rsidRPr="00B569C6">
        <w:rPr>
          <w:b w:val="0"/>
          <w:bCs w:val="0"/>
          <w:rtl/>
        </w:rPr>
        <w:t xml:space="preserve"> </w:t>
      </w:r>
      <w:r w:rsidRPr="00B569C6">
        <w:rPr>
          <w:rFonts w:hint="cs"/>
          <w:b w:val="0"/>
          <w:bCs w:val="0"/>
          <w:rtl/>
        </w:rPr>
        <w:t>و</w:t>
      </w:r>
      <w:r w:rsidRPr="00B569C6">
        <w:rPr>
          <w:b w:val="0"/>
          <w:bCs w:val="0"/>
          <w:rtl/>
        </w:rPr>
        <w:t xml:space="preserve"> </w:t>
      </w:r>
      <w:r w:rsidRPr="00B569C6">
        <w:rPr>
          <w:rFonts w:hint="cs"/>
          <w:b w:val="0"/>
          <w:bCs w:val="0"/>
          <w:rtl/>
        </w:rPr>
        <w:t>جاذب انرژی</w:t>
      </w:r>
      <w:r w:rsidRPr="00B569C6">
        <w:rPr>
          <w:b w:val="0"/>
          <w:bCs w:val="0"/>
          <w:rtl/>
        </w:rPr>
        <w:t xml:space="preserve"> </w:t>
      </w:r>
      <w:r w:rsidRPr="00B569C6">
        <w:rPr>
          <w:rFonts w:hint="cs"/>
          <w:b w:val="0"/>
          <w:bCs w:val="0"/>
          <w:rtl/>
        </w:rPr>
        <w:t>باید</w:t>
      </w:r>
      <w:r w:rsidRPr="00B569C6">
        <w:rPr>
          <w:b w:val="0"/>
          <w:bCs w:val="0"/>
          <w:rtl/>
        </w:rPr>
        <w:t xml:space="preserve"> </w:t>
      </w:r>
      <w:r w:rsidRPr="00B569C6">
        <w:rPr>
          <w:rFonts w:hint="cs"/>
          <w:b w:val="0"/>
          <w:bCs w:val="0"/>
          <w:rtl/>
        </w:rPr>
        <w:t>بتواند</w:t>
      </w:r>
      <w:r w:rsidRPr="00B569C6">
        <w:rPr>
          <w:b w:val="0"/>
          <w:bCs w:val="0"/>
          <w:rtl/>
        </w:rPr>
        <w:t xml:space="preserve"> </w:t>
      </w:r>
      <w:r w:rsidRPr="00B569C6">
        <w:rPr>
          <w:rFonts w:hint="cs"/>
          <w:b w:val="0"/>
          <w:bCs w:val="0"/>
          <w:rtl/>
        </w:rPr>
        <w:t>در</w:t>
      </w:r>
      <w:r w:rsidRPr="00B569C6">
        <w:rPr>
          <w:b w:val="0"/>
          <w:bCs w:val="0"/>
          <w:rtl/>
        </w:rPr>
        <w:t xml:space="preserve"> </w:t>
      </w:r>
      <w:r w:rsidRPr="00B569C6">
        <w:rPr>
          <w:rFonts w:hint="cs"/>
          <w:b w:val="0"/>
          <w:bCs w:val="0"/>
          <w:rtl/>
        </w:rPr>
        <w:t>تمام</w:t>
      </w:r>
      <w:r w:rsidRPr="00B569C6">
        <w:rPr>
          <w:b w:val="0"/>
          <w:bCs w:val="0"/>
          <w:rtl/>
        </w:rPr>
        <w:t xml:space="preserve"> </w:t>
      </w:r>
      <w:r w:rsidRPr="00B569C6">
        <w:rPr>
          <w:rFonts w:hint="cs"/>
          <w:b w:val="0"/>
          <w:bCs w:val="0"/>
          <w:rtl/>
        </w:rPr>
        <w:t>شرایط،</w:t>
      </w:r>
      <w:r w:rsidRPr="00B569C6">
        <w:rPr>
          <w:b w:val="0"/>
          <w:bCs w:val="0"/>
          <w:rtl/>
        </w:rPr>
        <w:t xml:space="preserve"> </w:t>
      </w:r>
      <w:r w:rsidRPr="00B569C6">
        <w:rPr>
          <w:rFonts w:hint="cs"/>
          <w:b w:val="0"/>
          <w:bCs w:val="0"/>
          <w:rtl/>
        </w:rPr>
        <w:t>ضربه</w:t>
      </w:r>
      <w:r w:rsidRPr="00B569C6">
        <w:rPr>
          <w:b w:val="0"/>
          <w:bCs w:val="0"/>
          <w:rtl/>
        </w:rPr>
        <w:softHyphen/>
      </w:r>
      <w:r w:rsidRPr="00B569C6">
        <w:rPr>
          <w:rFonts w:hint="cs"/>
          <w:b w:val="0"/>
          <w:bCs w:val="0"/>
          <w:rtl/>
        </w:rPr>
        <w:t>های</w:t>
      </w:r>
      <w:r w:rsidRPr="00B569C6">
        <w:rPr>
          <w:b w:val="0"/>
          <w:bCs w:val="0"/>
          <w:rtl/>
        </w:rPr>
        <w:t xml:space="preserve"> </w:t>
      </w:r>
      <w:r w:rsidRPr="00B569C6">
        <w:rPr>
          <w:rFonts w:hint="cs"/>
          <w:b w:val="0"/>
          <w:bCs w:val="0"/>
          <w:rtl/>
        </w:rPr>
        <w:t>ناشی</w:t>
      </w:r>
      <w:r w:rsidRPr="00B569C6">
        <w:rPr>
          <w:b w:val="0"/>
          <w:bCs w:val="0"/>
          <w:rtl/>
        </w:rPr>
        <w:t xml:space="preserve"> </w:t>
      </w:r>
      <w:r w:rsidRPr="00B569C6">
        <w:rPr>
          <w:rFonts w:hint="cs"/>
          <w:b w:val="0"/>
          <w:bCs w:val="0"/>
          <w:rtl/>
        </w:rPr>
        <w:t>از</w:t>
      </w:r>
      <w:r w:rsidRPr="00B569C6">
        <w:rPr>
          <w:b w:val="0"/>
          <w:bCs w:val="0"/>
          <w:rtl/>
        </w:rPr>
        <w:t xml:space="preserve"> </w:t>
      </w:r>
      <w:r w:rsidRPr="00B569C6">
        <w:rPr>
          <w:rFonts w:hint="cs"/>
          <w:b w:val="0"/>
          <w:bCs w:val="0"/>
          <w:rtl/>
        </w:rPr>
        <w:t>برخورد</w:t>
      </w:r>
      <w:r w:rsidRPr="00B569C6">
        <w:rPr>
          <w:b w:val="0"/>
          <w:bCs w:val="0"/>
          <w:rtl/>
        </w:rPr>
        <w:t xml:space="preserve"> </w:t>
      </w:r>
      <w:r w:rsidRPr="00B569C6">
        <w:rPr>
          <w:rFonts w:hint="cs"/>
          <w:b w:val="0"/>
          <w:bCs w:val="0"/>
          <w:rtl/>
        </w:rPr>
        <w:t>به</w:t>
      </w:r>
      <w:r w:rsidRPr="00B569C6">
        <w:rPr>
          <w:b w:val="0"/>
          <w:bCs w:val="0"/>
          <w:rtl/>
        </w:rPr>
        <w:t xml:space="preserve"> </w:t>
      </w:r>
      <w:r w:rsidRPr="00B569C6">
        <w:rPr>
          <w:rFonts w:hint="cs"/>
          <w:b w:val="0"/>
          <w:bCs w:val="0"/>
          <w:rtl/>
        </w:rPr>
        <w:t>اجسام</w:t>
      </w:r>
      <w:r w:rsidRPr="00B569C6">
        <w:rPr>
          <w:b w:val="0"/>
          <w:bCs w:val="0"/>
          <w:rtl/>
        </w:rPr>
        <w:t xml:space="preserve"> </w:t>
      </w:r>
      <w:r w:rsidRPr="00B569C6">
        <w:rPr>
          <w:rFonts w:hint="cs"/>
          <w:b w:val="0"/>
          <w:bCs w:val="0"/>
          <w:rtl/>
        </w:rPr>
        <w:t>یا</w:t>
      </w:r>
      <w:r w:rsidRPr="00B569C6">
        <w:rPr>
          <w:b w:val="0"/>
          <w:bCs w:val="0"/>
          <w:rtl/>
        </w:rPr>
        <w:t xml:space="preserve"> </w:t>
      </w:r>
      <w:r w:rsidRPr="00B569C6">
        <w:rPr>
          <w:rFonts w:hint="cs"/>
          <w:b w:val="0"/>
          <w:bCs w:val="0"/>
          <w:rtl/>
        </w:rPr>
        <w:t>موانع</w:t>
      </w:r>
      <w:r w:rsidRPr="00B569C6">
        <w:rPr>
          <w:b w:val="0"/>
          <w:bCs w:val="0"/>
          <w:rtl/>
        </w:rPr>
        <w:t xml:space="preserve"> </w:t>
      </w:r>
      <w:r w:rsidRPr="00B569C6">
        <w:rPr>
          <w:rFonts w:hint="cs"/>
          <w:b w:val="0"/>
          <w:bCs w:val="0"/>
          <w:rtl/>
        </w:rPr>
        <w:t>را</w:t>
      </w:r>
      <w:r w:rsidRPr="00B569C6">
        <w:rPr>
          <w:b w:val="0"/>
          <w:bCs w:val="0"/>
          <w:rtl/>
        </w:rPr>
        <w:t xml:space="preserve"> </w:t>
      </w:r>
      <w:r w:rsidRPr="00B569C6">
        <w:rPr>
          <w:rFonts w:hint="cs"/>
          <w:b w:val="0"/>
          <w:bCs w:val="0"/>
          <w:rtl/>
        </w:rPr>
        <w:t>دریافت</w:t>
      </w:r>
      <w:r w:rsidRPr="00B569C6">
        <w:rPr>
          <w:b w:val="0"/>
          <w:bCs w:val="0"/>
          <w:rtl/>
        </w:rPr>
        <w:t xml:space="preserve"> </w:t>
      </w:r>
      <w:r w:rsidRPr="00B569C6">
        <w:rPr>
          <w:rFonts w:hint="cs"/>
          <w:b w:val="0"/>
          <w:bCs w:val="0"/>
          <w:rtl/>
        </w:rPr>
        <w:t>وجذب</w:t>
      </w:r>
      <w:r w:rsidRPr="00B569C6">
        <w:rPr>
          <w:b w:val="0"/>
          <w:bCs w:val="0"/>
          <w:rtl/>
        </w:rPr>
        <w:t xml:space="preserve"> </w:t>
      </w:r>
      <w:r w:rsidRPr="00B569C6">
        <w:rPr>
          <w:rFonts w:hint="cs"/>
          <w:b w:val="0"/>
          <w:bCs w:val="0"/>
          <w:rtl/>
        </w:rPr>
        <w:t>نماید</w:t>
      </w:r>
      <w:r w:rsidRPr="00B569C6">
        <w:rPr>
          <w:b w:val="0"/>
          <w:bCs w:val="0"/>
          <w:rtl/>
        </w:rPr>
        <w:t xml:space="preserve"> </w:t>
      </w:r>
      <w:r w:rsidRPr="00B569C6">
        <w:rPr>
          <w:rFonts w:hint="cs"/>
          <w:b w:val="0"/>
          <w:bCs w:val="0"/>
          <w:rtl/>
        </w:rPr>
        <w:t>و</w:t>
      </w:r>
      <w:r w:rsidRPr="00B569C6">
        <w:rPr>
          <w:b w:val="0"/>
          <w:bCs w:val="0"/>
          <w:rtl/>
        </w:rPr>
        <w:t xml:space="preserve"> </w:t>
      </w:r>
      <w:r w:rsidRPr="00B569C6">
        <w:rPr>
          <w:rFonts w:hint="cs"/>
          <w:b w:val="0"/>
          <w:bCs w:val="0"/>
          <w:rtl/>
        </w:rPr>
        <w:t>در نتیجه</w:t>
      </w:r>
      <w:r w:rsidRPr="00B569C6">
        <w:rPr>
          <w:b w:val="0"/>
          <w:bCs w:val="0"/>
          <w:rtl/>
        </w:rPr>
        <w:t xml:space="preserve"> </w:t>
      </w:r>
      <w:r w:rsidRPr="00B569C6">
        <w:rPr>
          <w:rFonts w:hint="cs"/>
          <w:b w:val="0"/>
          <w:bCs w:val="0"/>
          <w:rtl/>
        </w:rPr>
        <w:t>از</w:t>
      </w:r>
      <w:r w:rsidRPr="00B569C6">
        <w:rPr>
          <w:b w:val="0"/>
          <w:bCs w:val="0"/>
          <w:rtl/>
        </w:rPr>
        <w:t xml:space="preserve"> </w:t>
      </w:r>
      <w:r w:rsidRPr="00B569C6">
        <w:rPr>
          <w:rFonts w:hint="cs"/>
          <w:b w:val="0"/>
          <w:bCs w:val="0"/>
          <w:rtl/>
        </w:rPr>
        <w:t>آسیب</w:t>
      </w:r>
      <w:r w:rsidRPr="00B569C6">
        <w:rPr>
          <w:b w:val="0"/>
          <w:bCs w:val="0"/>
          <w:rtl/>
        </w:rPr>
        <w:t xml:space="preserve"> </w:t>
      </w:r>
      <w:r w:rsidRPr="00B569C6">
        <w:rPr>
          <w:rFonts w:hint="cs"/>
          <w:b w:val="0"/>
          <w:bCs w:val="0"/>
          <w:rtl/>
        </w:rPr>
        <w:t>دیدن</w:t>
      </w:r>
      <w:r w:rsidRPr="00B569C6">
        <w:rPr>
          <w:b w:val="0"/>
          <w:bCs w:val="0"/>
          <w:rtl/>
        </w:rPr>
        <w:t xml:space="preserve"> </w:t>
      </w:r>
      <w:r w:rsidRPr="00B569C6">
        <w:rPr>
          <w:rFonts w:hint="cs"/>
          <w:b w:val="0"/>
          <w:bCs w:val="0"/>
          <w:rtl/>
        </w:rPr>
        <w:t>به</w:t>
      </w:r>
      <w:r w:rsidRPr="00B569C6">
        <w:rPr>
          <w:b w:val="0"/>
          <w:bCs w:val="0"/>
          <w:rtl/>
        </w:rPr>
        <w:t xml:space="preserve"> </w:t>
      </w:r>
      <w:r w:rsidRPr="00B569C6">
        <w:rPr>
          <w:rFonts w:hint="cs"/>
          <w:b w:val="0"/>
          <w:bCs w:val="0"/>
          <w:rtl/>
        </w:rPr>
        <w:t>آن</w:t>
      </w:r>
      <w:r w:rsidRPr="00B569C6">
        <w:rPr>
          <w:b w:val="0"/>
          <w:bCs w:val="0"/>
          <w:rtl/>
        </w:rPr>
        <w:t xml:space="preserve"> </w:t>
      </w:r>
      <w:r w:rsidRPr="00B569C6">
        <w:rPr>
          <w:rFonts w:hint="cs"/>
          <w:b w:val="0"/>
          <w:bCs w:val="0"/>
          <w:rtl/>
        </w:rPr>
        <w:t>اجسام</w:t>
      </w:r>
      <w:r w:rsidRPr="00B569C6">
        <w:rPr>
          <w:b w:val="0"/>
          <w:bCs w:val="0"/>
          <w:rtl/>
        </w:rPr>
        <w:t xml:space="preserve"> </w:t>
      </w:r>
      <w:r w:rsidRPr="00B569C6">
        <w:rPr>
          <w:rFonts w:hint="cs"/>
          <w:b w:val="0"/>
          <w:bCs w:val="0"/>
          <w:rtl/>
        </w:rPr>
        <w:t>جلوگیری</w:t>
      </w:r>
      <w:r w:rsidRPr="00B569C6">
        <w:rPr>
          <w:b w:val="0"/>
          <w:bCs w:val="0"/>
          <w:rtl/>
        </w:rPr>
        <w:t xml:space="preserve"> </w:t>
      </w:r>
      <w:r w:rsidRPr="00B569C6">
        <w:rPr>
          <w:rFonts w:hint="cs"/>
          <w:b w:val="0"/>
          <w:bCs w:val="0"/>
          <w:rtl/>
        </w:rPr>
        <w:t>کند</w:t>
      </w:r>
      <w:r w:rsidR="00C51FFB" w:rsidRPr="00B569C6">
        <w:rPr>
          <w:b w:val="0"/>
          <w:bCs w:val="0"/>
        </w:rPr>
        <w:t xml:space="preserve"> [3]</w:t>
      </w:r>
      <w:r w:rsidR="00BE7FEE">
        <w:rPr>
          <w:rFonts w:hint="cs"/>
          <w:b w:val="0"/>
          <w:bCs w:val="0"/>
          <w:rtl/>
        </w:rPr>
        <w:t>.</w:t>
      </w:r>
    </w:p>
    <w:p w:rsidR="00162074" w:rsidRPr="00B569C6" w:rsidRDefault="0021265C" w:rsidP="004F6B92">
      <w:pPr>
        <w:pStyle w:val="1"/>
        <w:numPr>
          <w:ilvl w:val="0"/>
          <w:numId w:val="0"/>
        </w:numPr>
        <w:rPr>
          <w:b w:val="0"/>
          <w:bCs w:val="0"/>
          <w:rtl/>
        </w:rPr>
      </w:pPr>
      <w:r w:rsidRPr="00B569C6">
        <w:rPr>
          <w:rFonts w:hint="cs"/>
          <w:b w:val="0"/>
          <w:bCs w:val="0"/>
          <w:rtl/>
        </w:rPr>
        <w:t xml:space="preserve">  </w:t>
      </w:r>
      <w:r w:rsidRPr="00B569C6">
        <w:rPr>
          <w:b w:val="0"/>
          <w:bCs w:val="0"/>
          <w:rtl/>
        </w:rPr>
        <w:t>اجسام و مواد صلب معمولا جاذب</w:t>
      </w:r>
      <w:r w:rsidRPr="00B569C6">
        <w:rPr>
          <w:b w:val="0"/>
          <w:bCs w:val="0"/>
          <w:rtl/>
        </w:rPr>
        <w:softHyphen/>
        <w:t>های خوبی برای انرژی نیستند این مواد هنگامی که تحت تنش با نیرو قرار می</w:t>
      </w:r>
      <w:r w:rsidRPr="00B569C6">
        <w:rPr>
          <w:b w:val="0"/>
          <w:bCs w:val="0"/>
          <w:rtl/>
        </w:rPr>
        <w:softHyphen/>
        <w:t>گیرند به</w:t>
      </w:r>
      <w:r w:rsidRPr="00B569C6">
        <w:rPr>
          <w:rFonts w:hint="cs"/>
          <w:b w:val="0"/>
          <w:bCs w:val="0"/>
          <w:rtl/>
        </w:rPr>
        <w:t xml:space="preserve"> </w:t>
      </w:r>
      <w:r w:rsidRPr="00B569C6">
        <w:rPr>
          <w:b w:val="0"/>
          <w:bCs w:val="0"/>
          <w:rtl/>
        </w:rPr>
        <w:softHyphen/>
        <w:t>سختی دچار تغییر شکل شده و مقدار زیادی از آن نیرو یا تنش را منتقل می</w:t>
      </w:r>
      <w:r w:rsidRPr="00B569C6">
        <w:rPr>
          <w:b w:val="0"/>
          <w:bCs w:val="0"/>
          <w:rtl/>
        </w:rPr>
        <w:softHyphen/>
        <w:t>کنند بنابراین به</w:t>
      </w:r>
      <w:r w:rsidRPr="00B569C6">
        <w:rPr>
          <w:rFonts w:hint="cs"/>
          <w:b w:val="0"/>
          <w:bCs w:val="0"/>
          <w:rtl/>
        </w:rPr>
        <w:t xml:space="preserve"> </w:t>
      </w:r>
      <w:r w:rsidRPr="00B569C6">
        <w:rPr>
          <w:b w:val="0"/>
          <w:bCs w:val="0"/>
          <w:rtl/>
        </w:rPr>
        <w:softHyphen/>
        <w:t xml:space="preserve">دیگر اجسام و </w:t>
      </w:r>
      <w:r w:rsidRPr="00B569C6">
        <w:rPr>
          <w:b w:val="0"/>
          <w:bCs w:val="0"/>
          <w:rtl/>
        </w:rPr>
        <w:lastRenderedPageBreak/>
        <w:t>قطعات ضربه وارد کرده و باعث آسیب رسیدن به آن</w:t>
      </w:r>
      <w:r w:rsidRPr="00B569C6">
        <w:rPr>
          <w:b w:val="0"/>
          <w:bCs w:val="0"/>
          <w:rtl/>
        </w:rPr>
        <w:softHyphen/>
        <w:t xml:space="preserve">ها </w:t>
      </w:r>
      <w:r w:rsidR="00BD64C0">
        <w:rPr>
          <w:b w:val="0"/>
          <w:bCs w:val="0"/>
          <w:rtl/>
        </w:rPr>
        <w:t>می‌شو</w:t>
      </w:r>
      <w:r w:rsidRPr="00B569C6">
        <w:rPr>
          <w:b w:val="0"/>
          <w:bCs w:val="0"/>
          <w:rtl/>
        </w:rPr>
        <w:t>ند</w:t>
      </w:r>
      <w:r w:rsidRPr="00B569C6">
        <w:rPr>
          <w:rFonts w:hint="cs"/>
          <w:b w:val="0"/>
          <w:bCs w:val="0"/>
          <w:rtl/>
        </w:rPr>
        <w:t xml:space="preserve">. </w:t>
      </w:r>
      <w:r w:rsidRPr="00B569C6">
        <w:rPr>
          <w:b w:val="0"/>
          <w:bCs w:val="0"/>
          <w:rtl/>
        </w:rPr>
        <w:t>مواد و سازه</w:t>
      </w:r>
      <w:r w:rsidRPr="00B569C6">
        <w:rPr>
          <w:b w:val="0"/>
          <w:bCs w:val="0"/>
          <w:rtl/>
        </w:rPr>
        <w:softHyphen/>
        <w:t xml:space="preserve">هایی که به عنوان جاذب </w:t>
      </w:r>
      <w:r w:rsidRPr="00B569C6">
        <w:rPr>
          <w:b w:val="0"/>
          <w:bCs w:val="0"/>
          <w:rtl/>
        </w:rPr>
        <w:softHyphen/>
        <w:t>های انرژی به کار می</w:t>
      </w:r>
      <w:r w:rsidRPr="00B569C6">
        <w:rPr>
          <w:b w:val="0"/>
          <w:bCs w:val="0"/>
          <w:rtl/>
        </w:rPr>
        <w:softHyphen/>
        <w:t>روند، عموما دارای منحنی</w:t>
      </w:r>
      <w:r w:rsidRPr="00B569C6">
        <w:rPr>
          <w:b w:val="0"/>
          <w:bCs w:val="0"/>
          <w:rtl/>
        </w:rPr>
        <w:softHyphen/>
        <w:t>های تنش</w:t>
      </w:r>
      <w:r w:rsidRPr="00B569C6">
        <w:rPr>
          <w:rFonts w:cs="Times New Roman" w:hint="cs"/>
          <w:b w:val="0"/>
          <w:bCs w:val="0"/>
          <w:rtl/>
        </w:rPr>
        <w:t>–</w:t>
      </w:r>
      <w:r w:rsidRPr="00B569C6">
        <w:rPr>
          <w:b w:val="0"/>
          <w:bCs w:val="0"/>
          <w:rtl/>
        </w:rPr>
        <w:t xml:space="preserve"> کرن</w:t>
      </w:r>
      <w:r w:rsidR="00162074" w:rsidRPr="00B569C6">
        <w:rPr>
          <w:b w:val="0"/>
          <w:bCs w:val="0"/>
          <w:rtl/>
        </w:rPr>
        <w:t>ش</w:t>
      </w:r>
      <w:r w:rsidR="00162074" w:rsidRPr="00B569C6">
        <w:rPr>
          <w:b w:val="0"/>
          <w:bCs w:val="0"/>
          <w:rtl/>
        </w:rPr>
        <w:softHyphen/>
        <w:t xml:space="preserve">های باز، هموار و وسیع </w:t>
      </w:r>
      <w:r w:rsidR="00BD64C0">
        <w:rPr>
          <w:b w:val="0"/>
          <w:bCs w:val="0"/>
          <w:rtl/>
        </w:rPr>
        <w:t>می‌با</w:t>
      </w:r>
      <w:r w:rsidR="00162074" w:rsidRPr="00B569C6">
        <w:rPr>
          <w:b w:val="0"/>
          <w:bCs w:val="0"/>
          <w:rtl/>
        </w:rPr>
        <w:t>شن</w:t>
      </w:r>
      <w:r w:rsidR="00162074" w:rsidRPr="00B569C6">
        <w:rPr>
          <w:rFonts w:hint="cs"/>
          <w:b w:val="0"/>
          <w:bCs w:val="0"/>
          <w:rtl/>
        </w:rPr>
        <w:t xml:space="preserve">د </w:t>
      </w:r>
      <w:r w:rsidR="00C51FFB" w:rsidRPr="00B569C6">
        <w:rPr>
          <w:b w:val="0"/>
          <w:bCs w:val="0"/>
        </w:rPr>
        <w:t>[4,5]</w:t>
      </w:r>
      <w:r w:rsidR="00BE7FEE">
        <w:rPr>
          <w:rFonts w:hint="cs"/>
          <w:b w:val="0"/>
          <w:bCs w:val="0"/>
          <w:rtl/>
        </w:rPr>
        <w:t>.</w:t>
      </w:r>
    </w:p>
    <w:p w:rsidR="0021265C" w:rsidRPr="00B569C6" w:rsidRDefault="0021265C" w:rsidP="004F6B92">
      <w:pPr>
        <w:pStyle w:val="1"/>
        <w:numPr>
          <w:ilvl w:val="0"/>
          <w:numId w:val="0"/>
        </w:numPr>
        <w:rPr>
          <w:b w:val="0"/>
          <w:bCs w:val="0"/>
          <w:sz w:val="20"/>
          <w:rtl/>
        </w:rPr>
      </w:pPr>
      <w:r w:rsidRPr="00B569C6">
        <w:rPr>
          <w:b w:val="0"/>
          <w:bCs w:val="0"/>
          <w:rtl/>
        </w:rPr>
        <w:t>در حقیقت مقدار زیادی از انرژی وارد شده از ضربه بصورت</w:t>
      </w:r>
      <w:r w:rsidRPr="00B569C6">
        <w:rPr>
          <w:rtl/>
        </w:rPr>
        <w:t xml:space="preserve"> </w:t>
      </w:r>
      <w:r w:rsidRPr="00B569C6">
        <w:rPr>
          <w:b w:val="0"/>
          <w:bCs w:val="0"/>
          <w:rtl/>
        </w:rPr>
        <w:t xml:space="preserve">انرژی تغییر شکل پلاستیک و اصطکاک مصرف </w:t>
      </w:r>
      <w:r w:rsidR="00BD64C0">
        <w:rPr>
          <w:b w:val="0"/>
          <w:bCs w:val="0"/>
          <w:rtl/>
        </w:rPr>
        <w:t>می‌شو</w:t>
      </w:r>
      <w:r w:rsidRPr="00B569C6">
        <w:rPr>
          <w:b w:val="0"/>
          <w:bCs w:val="0"/>
          <w:rtl/>
        </w:rPr>
        <w:t>د</w:t>
      </w:r>
      <w:r w:rsidRPr="00B569C6">
        <w:rPr>
          <w:b w:val="0"/>
          <w:bCs w:val="0"/>
        </w:rPr>
        <w:t>.</w:t>
      </w:r>
      <w:r w:rsidRPr="00B569C6">
        <w:rPr>
          <w:b w:val="0"/>
          <w:bCs w:val="0"/>
          <w:rtl/>
        </w:rPr>
        <w:t xml:space="preserve"> همانطور که </w:t>
      </w:r>
      <w:r w:rsidR="008F5AD3" w:rsidRPr="00B569C6">
        <w:rPr>
          <w:rFonts w:hint="cs"/>
          <w:b w:val="0"/>
          <w:bCs w:val="0"/>
          <w:rtl/>
        </w:rPr>
        <w:t xml:space="preserve">در شکل 1 </w:t>
      </w:r>
      <w:r w:rsidRPr="00B569C6">
        <w:rPr>
          <w:b w:val="0"/>
          <w:bCs w:val="0"/>
          <w:rtl/>
        </w:rPr>
        <w:t xml:space="preserve">مشاهده </w:t>
      </w:r>
      <w:r w:rsidR="00BD64C0">
        <w:rPr>
          <w:b w:val="0"/>
          <w:bCs w:val="0"/>
          <w:rtl/>
        </w:rPr>
        <w:t>می‌شو</w:t>
      </w:r>
      <w:r w:rsidRPr="00B569C6">
        <w:rPr>
          <w:b w:val="0"/>
          <w:bCs w:val="0"/>
          <w:rtl/>
        </w:rPr>
        <w:t>د این منحنی</w:t>
      </w:r>
      <w:r w:rsidRPr="00B569C6">
        <w:rPr>
          <w:b w:val="0"/>
          <w:bCs w:val="0"/>
          <w:rtl/>
        </w:rPr>
        <w:softHyphen/>
        <w:t>ها بسیار</w:t>
      </w:r>
      <w:r w:rsidRPr="00B569C6">
        <w:rPr>
          <w:rtl/>
        </w:rPr>
        <w:t xml:space="preserve"> </w:t>
      </w:r>
      <w:r w:rsidRPr="00B569C6">
        <w:rPr>
          <w:b w:val="0"/>
          <w:bCs w:val="0"/>
          <w:rtl/>
        </w:rPr>
        <w:t>هموار و گسترده</w:t>
      </w:r>
      <w:r w:rsidRPr="00B569C6">
        <w:rPr>
          <w:b w:val="0"/>
          <w:bCs w:val="0"/>
          <w:rtl/>
        </w:rPr>
        <w:softHyphen/>
        <w:t>اند سطح زیر منحنی نیز تقریبا متناسب با مقدار است</w:t>
      </w:r>
      <w:r w:rsidRPr="00B569C6">
        <w:rPr>
          <w:rFonts w:hint="cs"/>
          <w:b w:val="0"/>
          <w:bCs w:val="0"/>
          <w:rtl/>
        </w:rPr>
        <w:t xml:space="preserve"> که</w:t>
      </w:r>
      <w:r w:rsidRPr="00B569C6">
        <w:rPr>
          <w:b w:val="0"/>
          <w:bCs w:val="0"/>
          <w:rtl/>
        </w:rPr>
        <w:t xml:space="preserve"> بیانگر میزان انرژی در واحد حجم اولیه (قبل از فشرده شدن) بوده و توسط جاذب انرژی </w:t>
      </w:r>
      <w:r w:rsidR="00551C4D">
        <w:rPr>
          <w:b w:val="0"/>
          <w:bCs w:val="0"/>
          <w:rtl/>
        </w:rPr>
        <w:t>می‌توان</w:t>
      </w:r>
      <w:r w:rsidRPr="00B569C6">
        <w:rPr>
          <w:b w:val="0"/>
          <w:bCs w:val="0"/>
          <w:rtl/>
        </w:rPr>
        <w:t>د جذب شود بنابراین موادی که منحنی</w:t>
      </w:r>
      <w:r w:rsidRPr="00B569C6">
        <w:rPr>
          <w:b w:val="0"/>
          <w:bCs w:val="0"/>
        </w:rPr>
        <w:t xml:space="preserve"> </w:t>
      </w:r>
      <w:r w:rsidRPr="00B569C6">
        <w:rPr>
          <w:b w:val="0"/>
          <w:bCs w:val="0"/>
          <w:rtl/>
        </w:rPr>
        <w:softHyphen/>
        <w:t>های کشیده</w:t>
      </w:r>
      <w:r w:rsidRPr="00B569C6">
        <w:rPr>
          <w:b w:val="0"/>
          <w:bCs w:val="0"/>
          <w:rtl/>
        </w:rPr>
        <w:softHyphen/>
      </w:r>
      <w:r w:rsidRPr="00B569C6">
        <w:rPr>
          <w:b w:val="0"/>
          <w:bCs w:val="0"/>
        </w:rPr>
        <w:t xml:space="preserve"> </w:t>
      </w:r>
      <w:r w:rsidRPr="00B569C6">
        <w:rPr>
          <w:b w:val="0"/>
          <w:bCs w:val="0"/>
          <w:rtl/>
        </w:rPr>
        <w:t xml:space="preserve">تری داشته باشند مقدار انرژی بیشتری را نیز </w:t>
      </w:r>
      <w:r w:rsidR="00551C4D">
        <w:rPr>
          <w:b w:val="0"/>
          <w:bCs w:val="0"/>
          <w:rtl/>
        </w:rPr>
        <w:t>می‌توان</w:t>
      </w:r>
      <w:r w:rsidRPr="00B569C6">
        <w:rPr>
          <w:b w:val="0"/>
          <w:bCs w:val="0"/>
          <w:rtl/>
        </w:rPr>
        <w:t>ند جذب کنند</w:t>
      </w:r>
      <w:r w:rsidR="00C51FFB" w:rsidRPr="00B569C6">
        <w:rPr>
          <w:b w:val="0"/>
          <w:bCs w:val="0"/>
        </w:rPr>
        <w:t>[6]</w:t>
      </w:r>
      <w:r w:rsidR="008F5A42" w:rsidRPr="00B569C6">
        <w:rPr>
          <w:rFonts w:hint="cs"/>
          <w:b w:val="0"/>
          <w:bCs w:val="0"/>
          <w:sz w:val="20"/>
          <w:rtl/>
        </w:rPr>
        <w:t xml:space="preserve"> </w:t>
      </w:r>
      <w:r w:rsidR="00BE7FEE">
        <w:rPr>
          <w:rFonts w:hint="cs"/>
          <w:b w:val="0"/>
          <w:bCs w:val="0"/>
          <w:sz w:val="20"/>
          <w:rtl/>
        </w:rPr>
        <w:t>.</w:t>
      </w:r>
    </w:p>
    <w:p w:rsidR="007341E6" w:rsidRPr="00B569C6" w:rsidRDefault="007341E6" w:rsidP="0021265C">
      <w:pPr>
        <w:pStyle w:val="1"/>
        <w:numPr>
          <w:ilvl w:val="0"/>
          <w:numId w:val="0"/>
        </w:numPr>
        <w:rPr>
          <w:b w:val="0"/>
          <w:bCs w:val="0"/>
        </w:rPr>
      </w:pPr>
      <w:r w:rsidRPr="00B569C6">
        <w:rPr>
          <w:rFonts w:hint="cs"/>
          <w:noProof/>
          <w:color w:val="000000"/>
          <w:sz w:val="28"/>
          <w:szCs w:val="28"/>
          <w:lang w:eastAsia="en-US" w:bidi="ar-SA"/>
        </w:rPr>
        <w:drawing>
          <wp:inline distT="0" distB="0" distL="0" distR="0" wp14:anchorId="7E08A9DE" wp14:editId="2D6999E4">
            <wp:extent cx="2931160" cy="1324608"/>
            <wp:effectExtent l="0" t="0" r="254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160" cy="1324608"/>
                    </a:xfrm>
                    <a:prstGeom prst="rect">
                      <a:avLst/>
                    </a:prstGeom>
                    <a:noFill/>
                    <a:ln>
                      <a:noFill/>
                    </a:ln>
                  </pic:spPr>
                </pic:pic>
              </a:graphicData>
            </a:graphic>
          </wp:inline>
        </w:drawing>
      </w:r>
    </w:p>
    <w:p w:rsidR="007328BD" w:rsidRPr="00B569C6" w:rsidRDefault="008F5AD3" w:rsidP="00423E7B">
      <w:pPr>
        <w:bidi/>
        <w:spacing w:after="0" w:line="240" w:lineRule="auto"/>
        <w:jc w:val="center"/>
        <w:rPr>
          <w:rFonts w:ascii="Times New Roman" w:eastAsia="Times New Roman" w:hAnsi="Times New Roman" w:cs="B Nazanin"/>
          <w:sz w:val="18"/>
          <w:szCs w:val="18"/>
          <w:rtl/>
          <w:lang w:bidi="fa-IR"/>
        </w:rPr>
      </w:pPr>
      <w:r w:rsidRPr="004F6B92">
        <w:rPr>
          <w:rFonts w:ascii="Times New Roman" w:eastAsia="Times New Roman" w:hAnsi="Times New Roman" w:cs="B Nazanin" w:hint="eastAsia"/>
          <w:b/>
          <w:bCs/>
          <w:sz w:val="18"/>
          <w:szCs w:val="18"/>
          <w:rtl/>
          <w:lang w:bidi="fa-IR"/>
        </w:rPr>
        <w:t>شکل</w:t>
      </w:r>
      <w:r w:rsidRPr="004F6B92">
        <w:rPr>
          <w:rFonts w:ascii="Times New Roman" w:eastAsia="Times New Roman" w:hAnsi="Times New Roman" w:cs="B Nazanin"/>
          <w:b/>
          <w:bCs/>
          <w:sz w:val="18"/>
          <w:szCs w:val="18"/>
          <w:rtl/>
          <w:lang w:bidi="fa-IR"/>
        </w:rPr>
        <w:t xml:space="preserve"> 1</w:t>
      </w:r>
      <w:r w:rsidRPr="00B569C6">
        <w:rPr>
          <w:rFonts w:ascii="Times New Roman" w:eastAsia="Times New Roman" w:hAnsi="Times New Roman" w:cs="B Nazanin" w:hint="cs"/>
          <w:sz w:val="18"/>
          <w:szCs w:val="18"/>
          <w:rtl/>
          <w:lang w:bidi="fa-IR"/>
        </w:rPr>
        <w:t xml:space="preserve"> </w:t>
      </w:r>
      <w:r w:rsidRPr="00B569C6">
        <w:rPr>
          <w:rFonts w:ascii="Times New Roman" w:eastAsia="Times New Roman" w:hAnsi="Times New Roman" w:cs="Times New Roman" w:hint="cs"/>
          <w:sz w:val="18"/>
          <w:szCs w:val="18"/>
          <w:rtl/>
          <w:lang w:bidi="fa-IR"/>
        </w:rPr>
        <w:t>–</w:t>
      </w:r>
      <w:r w:rsidRPr="00B569C6">
        <w:rPr>
          <w:rFonts w:ascii="Times New Roman" w:eastAsia="Times New Roman" w:hAnsi="Times New Roman" w:cs="B Nazanin" w:hint="cs"/>
          <w:sz w:val="18"/>
          <w:szCs w:val="18"/>
          <w:rtl/>
          <w:lang w:bidi="fa-IR"/>
        </w:rPr>
        <w:t xml:space="preserve"> منحنی تنش کرنش جاذب های انرژی</w:t>
      </w:r>
      <w:r w:rsidR="00423E7B" w:rsidRPr="008E0A9A">
        <w:rPr>
          <w:rFonts w:ascii="Times New Roman" w:eastAsia="Times New Roman" w:hAnsi="Times New Roman" w:cs="B Nazanin"/>
          <w:sz w:val="18"/>
          <w:szCs w:val="18"/>
          <w:lang w:bidi="fa-IR"/>
        </w:rPr>
        <w:t>[6]</w:t>
      </w:r>
    </w:p>
    <w:p w:rsidR="008F5AD3" w:rsidRPr="00B569C6" w:rsidRDefault="008F5AD3" w:rsidP="008F5AD3">
      <w:pPr>
        <w:bidi/>
        <w:spacing w:after="0" w:line="240" w:lineRule="auto"/>
        <w:jc w:val="center"/>
        <w:rPr>
          <w:rFonts w:ascii="Times New Roman" w:eastAsia="Times New Roman" w:hAnsi="Times New Roman" w:cs="B Nazanin"/>
          <w:sz w:val="18"/>
          <w:szCs w:val="18"/>
          <w:rtl/>
          <w:lang w:bidi="fa-IR"/>
        </w:rPr>
      </w:pPr>
    </w:p>
    <w:p w:rsidR="007328BD" w:rsidRPr="00B569C6" w:rsidRDefault="004C66D8" w:rsidP="004F6B92">
      <w:pPr>
        <w:bidi/>
        <w:spacing w:after="0" w:line="240" w:lineRule="auto"/>
        <w:jc w:val="both"/>
        <w:rPr>
          <w:rFonts w:ascii="Times New Roman" w:eastAsia="Times New Roman" w:hAnsi="Times New Roman" w:cs="B Nazanin"/>
          <w:sz w:val="18"/>
          <w:szCs w:val="20"/>
          <w:rtl/>
          <w:lang w:bidi="fa-IR"/>
        </w:rPr>
      </w:pPr>
      <w:r w:rsidRPr="00B569C6">
        <w:rPr>
          <w:rFonts w:ascii="Times New Roman" w:eastAsia="Times New Roman" w:hAnsi="Times New Roman" w:cs="B Nazanin"/>
          <w:sz w:val="18"/>
          <w:szCs w:val="20"/>
          <w:rtl/>
          <w:lang w:bidi="fa-IR"/>
        </w:rPr>
        <w:t>تا اوایل قرن نوزدهم میلادی توجه زیادی به مواد پلیمری نشده بود بومیان آمریکای مرکزی از برخی درختان شیرابه‌هایی استخراج می‌کردند که شیرابه بعدها نام لاتکس به خود گرفت. در سال 18</w:t>
      </w:r>
      <w:r w:rsidRPr="00B569C6">
        <w:rPr>
          <w:rFonts w:ascii="Times New Roman" w:eastAsia="Times New Roman" w:hAnsi="Times New Roman" w:cs="B Nazanin" w:hint="cs"/>
          <w:sz w:val="18"/>
          <w:szCs w:val="20"/>
          <w:rtl/>
          <w:lang w:bidi="fa-IR"/>
        </w:rPr>
        <w:t>3</w:t>
      </w:r>
      <w:r w:rsidRPr="00B569C6">
        <w:rPr>
          <w:rFonts w:ascii="Times New Roman" w:eastAsia="Times New Roman" w:hAnsi="Times New Roman" w:cs="B Nazanin"/>
          <w:sz w:val="18"/>
          <w:szCs w:val="20"/>
          <w:rtl/>
          <w:lang w:bidi="fa-IR"/>
        </w:rPr>
        <w:t xml:space="preserve">9 ، </w:t>
      </w:r>
      <w:r w:rsidRPr="00B569C6">
        <w:rPr>
          <w:rFonts w:ascii="Times New Roman" w:eastAsia="Times New Roman" w:hAnsi="Times New Roman" w:cs="B Nazanin" w:hint="cs"/>
          <w:sz w:val="18"/>
          <w:szCs w:val="20"/>
          <w:rtl/>
          <w:lang w:bidi="fa-IR"/>
        </w:rPr>
        <w:t>چارلز گودیر</w:t>
      </w:r>
      <w:r w:rsidRPr="00B569C6">
        <w:rPr>
          <w:rFonts w:ascii="Times New Roman" w:hAnsi="Times New Roman" w:cs="B Nazanin" w:hint="cs"/>
          <w:sz w:val="18"/>
          <w:szCs w:val="20"/>
          <w:rtl/>
          <w:lang w:bidi="fa-IR"/>
        </w:rPr>
        <w:t xml:space="preserve"> </w:t>
      </w:r>
      <w:r w:rsidRPr="00B569C6">
        <w:rPr>
          <w:rFonts w:ascii="Times New Roman" w:eastAsia="Times New Roman" w:hAnsi="Times New Roman" w:cs="B Nazanin"/>
          <w:sz w:val="18"/>
          <w:szCs w:val="20"/>
          <w:rtl/>
          <w:lang w:bidi="fa-IR"/>
        </w:rPr>
        <w:t xml:space="preserve">متوجه شد که در اثر مخلوط کردن لاتکس طبیعی با سولفور و حرارت دادن آن ماده‌ای قابل ذوب ایجاد </w:t>
      </w:r>
      <w:r w:rsidR="00BD64C0">
        <w:rPr>
          <w:rFonts w:ascii="Times New Roman" w:eastAsia="Times New Roman" w:hAnsi="Times New Roman" w:cs="B Nazanin"/>
          <w:sz w:val="18"/>
          <w:szCs w:val="20"/>
          <w:rtl/>
          <w:lang w:bidi="fa-IR"/>
        </w:rPr>
        <w:t>می‌شو</w:t>
      </w:r>
      <w:r w:rsidRPr="00B569C6">
        <w:rPr>
          <w:rFonts w:ascii="Times New Roman" w:eastAsia="Times New Roman" w:hAnsi="Times New Roman" w:cs="B Nazanin"/>
          <w:sz w:val="18"/>
          <w:szCs w:val="20"/>
          <w:rtl/>
          <w:lang w:bidi="fa-IR"/>
        </w:rPr>
        <w:t xml:space="preserve">د که </w:t>
      </w:r>
      <w:r w:rsidR="00551C4D">
        <w:rPr>
          <w:rFonts w:ascii="Times New Roman" w:eastAsia="Times New Roman" w:hAnsi="Times New Roman" w:cs="B Nazanin"/>
          <w:sz w:val="18"/>
          <w:szCs w:val="20"/>
          <w:rtl/>
          <w:lang w:bidi="fa-IR"/>
        </w:rPr>
        <w:t>می‌توان</w:t>
      </w:r>
      <w:r w:rsidRPr="00B569C6">
        <w:rPr>
          <w:rFonts w:ascii="Times New Roman" w:eastAsia="Times New Roman" w:hAnsi="Times New Roman" w:cs="B Nazanin"/>
          <w:sz w:val="18"/>
          <w:szCs w:val="20"/>
          <w:rtl/>
          <w:lang w:bidi="fa-IR"/>
        </w:rPr>
        <w:t xml:space="preserve"> از آن محصولات مختلفی نظیر چرخ ارابه یا توپ تهیه کرد.</w:t>
      </w:r>
      <w:r w:rsidR="00024DC0" w:rsidRPr="00B569C6">
        <w:rPr>
          <w:rFonts w:asciiTheme="majorBidi" w:eastAsia="Times New Roman" w:hAnsiTheme="majorBidi" w:cs="B Nazanin" w:hint="cs"/>
          <w:sz w:val="28"/>
          <w:szCs w:val="28"/>
          <w:rtl/>
        </w:rPr>
        <w:t xml:space="preserve"> </w:t>
      </w:r>
      <w:r w:rsidR="007328BD" w:rsidRPr="00B569C6">
        <w:rPr>
          <w:rFonts w:ascii="Times New Roman" w:eastAsia="Times New Roman" w:hAnsi="Times New Roman" w:cs="B Nazanin"/>
          <w:sz w:val="18"/>
          <w:szCs w:val="20"/>
          <w:rtl/>
          <w:lang w:bidi="fa-IR"/>
        </w:rPr>
        <w:t>در طی دهه</w:t>
      </w:r>
      <w:r w:rsidR="007328BD" w:rsidRPr="00B569C6">
        <w:rPr>
          <w:rFonts w:ascii="Times New Roman" w:eastAsia="Times New Roman" w:hAnsi="Times New Roman" w:cs="B Nazanin"/>
          <w:sz w:val="18"/>
          <w:szCs w:val="20"/>
          <w:rtl/>
          <w:lang w:bidi="fa-IR"/>
        </w:rPr>
        <w:softHyphen/>
        <w:t>های گذشته، هزاران دانشمند با تحقیق بر روی کاهش تخلخل مواد مختلف</w:t>
      </w:r>
      <w:r w:rsidR="007328BD" w:rsidRPr="00B569C6">
        <w:rPr>
          <w:rFonts w:ascii="Times New Roman" w:eastAsia="Times New Roman" w:hAnsi="Times New Roman" w:cs="B Nazanin" w:hint="cs"/>
          <w:sz w:val="18"/>
          <w:szCs w:val="20"/>
          <w:rtl/>
          <w:lang w:bidi="fa-IR"/>
        </w:rPr>
        <w:t xml:space="preserve">، </w:t>
      </w:r>
      <w:r w:rsidR="007328BD" w:rsidRPr="00B569C6">
        <w:rPr>
          <w:rFonts w:ascii="Times New Roman" w:eastAsia="Times New Roman" w:hAnsi="Times New Roman" w:cs="B Nazanin"/>
          <w:sz w:val="18"/>
          <w:szCs w:val="20"/>
          <w:rtl/>
          <w:lang w:bidi="fa-IR"/>
        </w:rPr>
        <w:t>باعث بهبود خواص مکانیکی این مواد شده</w:t>
      </w:r>
      <w:r w:rsidR="007328BD" w:rsidRPr="00B569C6">
        <w:rPr>
          <w:rFonts w:ascii="Times New Roman" w:eastAsia="Times New Roman" w:hAnsi="Times New Roman" w:cs="B Nazanin"/>
          <w:sz w:val="18"/>
          <w:szCs w:val="20"/>
          <w:rtl/>
          <w:lang w:bidi="fa-IR"/>
        </w:rPr>
        <w:softHyphen/>
        <w:t xml:space="preserve">اند و کمتر به این موضوع توجه شده بود که مواد تحت بارگذاری </w:t>
      </w:r>
      <w:r w:rsidR="00551C4D">
        <w:rPr>
          <w:rFonts w:ascii="Times New Roman" w:eastAsia="Times New Roman" w:hAnsi="Times New Roman" w:cs="B Nazanin"/>
          <w:sz w:val="18"/>
          <w:szCs w:val="20"/>
          <w:rtl/>
          <w:lang w:bidi="fa-IR"/>
        </w:rPr>
        <w:t>می‌توان</w:t>
      </w:r>
      <w:r w:rsidR="007328BD" w:rsidRPr="00B569C6">
        <w:rPr>
          <w:rFonts w:ascii="Times New Roman" w:eastAsia="Times New Roman" w:hAnsi="Times New Roman" w:cs="B Nazanin"/>
          <w:sz w:val="18"/>
          <w:szCs w:val="20"/>
          <w:rtl/>
          <w:lang w:bidi="fa-IR"/>
        </w:rPr>
        <w:t>ند دارای تخلخل، آن</w:t>
      </w:r>
      <w:r w:rsidR="007328BD" w:rsidRPr="00B569C6">
        <w:rPr>
          <w:rFonts w:ascii="Times New Roman" w:eastAsia="Times New Roman" w:hAnsi="Times New Roman" w:cs="B Nazanin"/>
          <w:sz w:val="18"/>
          <w:szCs w:val="20"/>
          <w:rtl/>
          <w:lang w:bidi="fa-IR"/>
        </w:rPr>
        <w:softHyphen/>
        <w:t>هم به مقدار زیاد باشند. از سوی دیگر سازه</w:t>
      </w:r>
      <w:r w:rsidR="007328BD" w:rsidRPr="00B569C6">
        <w:rPr>
          <w:rFonts w:ascii="Times New Roman" w:eastAsia="Times New Roman" w:hAnsi="Times New Roman" w:cs="B Nazanin"/>
          <w:sz w:val="18"/>
          <w:szCs w:val="20"/>
          <w:rtl/>
          <w:lang w:bidi="fa-IR"/>
        </w:rPr>
        <w:softHyphen/>
        <w:t xml:space="preserve">های طبیعی زیادی مانند استخوان و چوب درختان به صورت متخلخل آفریده شده است که از نظر خواص مکانیکی بهینه شده و کمترین وزن را دارا </w:t>
      </w:r>
      <w:r w:rsidR="00BD64C0">
        <w:rPr>
          <w:rFonts w:ascii="Times New Roman" w:eastAsia="Times New Roman" w:hAnsi="Times New Roman" w:cs="B Nazanin"/>
          <w:sz w:val="18"/>
          <w:szCs w:val="20"/>
          <w:rtl/>
          <w:lang w:bidi="fa-IR"/>
        </w:rPr>
        <w:t>می‌با</w:t>
      </w:r>
      <w:r w:rsidR="007328BD" w:rsidRPr="00B569C6">
        <w:rPr>
          <w:rFonts w:ascii="Times New Roman" w:eastAsia="Times New Roman" w:hAnsi="Times New Roman" w:cs="B Nazanin"/>
          <w:sz w:val="18"/>
          <w:szCs w:val="20"/>
          <w:rtl/>
          <w:lang w:bidi="fa-IR"/>
        </w:rPr>
        <w:t>شند. دانشمندان با الهام گرفتن از سازه</w:t>
      </w:r>
      <w:r w:rsidR="007328BD" w:rsidRPr="00B569C6">
        <w:rPr>
          <w:rFonts w:ascii="Times New Roman" w:eastAsia="Times New Roman" w:hAnsi="Times New Roman" w:cs="B Nazanin"/>
          <w:sz w:val="18"/>
          <w:szCs w:val="20"/>
          <w:rtl/>
          <w:lang w:bidi="fa-IR"/>
        </w:rPr>
        <w:softHyphen/>
        <w:t>های طبیعی متخلخل، مواد متخلخل مصنوعی را ابداع کردند. مواد متخلخل مصنوعی شامل پلیمرها، سرامیک</w:t>
      </w:r>
      <w:r w:rsidR="007328BD" w:rsidRPr="00B569C6">
        <w:rPr>
          <w:rFonts w:ascii="Times New Roman" w:eastAsia="Times New Roman" w:hAnsi="Times New Roman" w:cs="B Nazanin"/>
          <w:sz w:val="18"/>
          <w:szCs w:val="20"/>
          <w:rtl/>
          <w:lang w:bidi="fa-IR"/>
        </w:rPr>
        <w:softHyphen/>
        <w:t xml:space="preserve">ها و فلزات </w:t>
      </w:r>
      <w:r w:rsidR="00BD64C0">
        <w:rPr>
          <w:rFonts w:ascii="Times New Roman" w:eastAsia="Times New Roman" w:hAnsi="Times New Roman" w:cs="B Nazanin"/>
          <w:sz w:val="18"/>
          <w:szCs w:val="20"/>
          <w:rtl/>
          <w:lang w:bidi="fa-IR"/>
        </w:rPr>
        <w:t>می‌با</w:t>
      </w:r>
      <w:r w:rsidR="007328BD" w:rsidRPr="00B569C6">
        <w:rPr>
          <w:rFonts w:ascii="Times New Roman" w:eastAsia="Times New Roman" w:hAnsi="Times New Roman" w:cs="B Nazanin"/>
          <w:sz w:val="18"/>
          <w:szCs w:val="20"/>
          <w:rtl/>
          <w:lang w:bidi="fa-IR"/>
        </w:rPr>
        <w:t>شد</w:t>
      </w:r>
      <w:r w:rsidR="00576EF4" w:rsidRPr="00B569C6">
        <w:rPr>
          <w:rFonts w:ascii="Times New Roman" w:eastAsia="Times New Roman" w:hAnsi="Times New Roman" w:cs="B Nazanin" w:hint="cs"/>
          <w:sz w:val="18"/>
          <w:szCs w:val="20"/>
          <w:rtl/>
          <w:lang w:bidi="fa-IR"/>
        </w:rPr>
        <w:t xml:space="preserve"> </w:t>
      </w:r>
      <w:r w:rsidR="00C51FFB" w:rsidRPr="00B569C6">
        <w:rPr>
          <w:rFonts w:ascii="Times New Roman" w:eastAsia="Times New Roman" w:hAnsi="Times New Roman" w:cs="B Nazanin"/>
          <w:sz w:val="18"/>
          <w:szCs w:val="20"/>
          <w:lang w:bidi="fa-IR"/>
        </w:rPr>
        <w:t>[7,8]</w:t>
      </w:r>
      <w:r w:rsidR="00BE7FEE">
        <w:rPr>
          <w:rFonts w:ascii="Times New Roman" w:eastAsia="Times New Roman" w:hAnsi="Times New Roman" w:cs="B Nazanin" w:hint="cs"/>
          <w:sz w:val="18"/>
          <w:szCs w:val="20"/>
          <w:rtl/>
          <w:lang w:bidi="fa-IR"/>
        </w:rPr>
        <w:t>.</w:t>
      </w:r>
    </w:p>
    <w:p w:rsidR="00AC219E" w:rsidRPr="00B569C6" w:rsidRDefault="007328BD" w:rsidP="004F6B92">
      <w:pPr>
        <w:pStyle w:val="NormalWeb"/>
        <w:bidi/>
        <w:spacing w:before="0" w:beforeAutospacing="0" w:afterAutospacing="0"/>
        <w:jc w:val="both"/>
        <w:rPr>
          <w:rFonts w:cs="B Nazanin"/>
          <w:color w:val="000000"/>
          <w:sz w:val="28"/>
          <w:szCs w:val="28"/>
          <w:rtl/>
        </w:rPr>
      </w:pPr>
      <w:r w:rsidRPr="00B569C6">
        <w:rPr>
          <w:rFonts w:cs="B Nazanin" w:hint="cs"/>
          <w:color w:val="000000"/>
          <w:sz w:val="20"/>
          <w:szCs w:val="20"/>
          <w:rtl/>
        </w:rPr>
        <w:t>نظر</w:t>
      </w:r>
      <w:r w:rsidRPr="00B569C6">
        <w:rPr>
          <w:rFonts w:cs="B Nazanin"/>
          <w:color w:val="000000"/>
          <w:sz w:val="20"/>
          <w:szCs w:val="20"/>
        </w:rPr>
        <w:t xml:space="preserve"> </w:t>
      </w:r>
      <w:r w:rsidRPr="00B569C6">
        <w:rPr>
          <w:rFonts w:cs="B Nazanin" w:hint="cs"/>
          <w:color w:val="000000"/>
          <w:sz w:val="20"/>
          <w:szCs w:val="20"/>
          <w:rtl/>
        </w:rPr>
        <w:t>به</w:t>
      </w:r>
      <w:r w:rsidRPr="00B569C6">
        <w:rPr>
          <w:rFonts w:cs="B Nazanin"/>
          <w:color w:val="000000"/>
          <w:sz w:val="20"/>
          <w:szCs w:val="20"/>
          <w:rtl/>
        </w:rPr>
        <w:softHyphen/>
      </w:r>
      <w:r w:rsidRPr="00B569C6">
        <w:rPr>
          <w:rFonts w:cs="B Nazanin" w:hint="cs"/>
          <w:color w:val="000000"/>
          <w:sz w:val="20"/>
          <w:szCs w:val="20"/>
          <w:rtl/>
        </w:rPr>
        <w:t>گستره</w:t>
      </w:r>
      <w:r w:rsidRPr="00B569C6">
        <w:rPr>
          <w:rFonts w:cs="B Nazanin"/>
          <w:color w:val="000000"/>
          <w:sz w:val="20"/>
          <w:szCs w:val="20"/>
          <w:rtl/>
        </w:rPr>
        <w:softHyphen/>
      </w:r>
      <w:r w:rsidRPr="00B569C6">
        <w:rPr>
          <w:rFonts w:cs="B Nazanin" w:hint="cs"/>
          <w:color w:val="000000"/>
          <w:sz w:val="20"/>
          <w:szCs w:val="20"/>
          <w:rtl/>
        </w:rPr>
        <w:t>ي</w:t>
      </w:r>
      <w:r w:rsidRPr="00B569C6">
        <w:rPr>
          <w:rFonts w:cs="B Nazanin"/>
          <w:color w:val="000000"/>
          <w:sz w:val="20"/>
          <w:szCs w:val="20"/>
        </w:rPr>
        <w:t xml:space="preserve"> </w:t>
      </w:r>
      <w:r w:rsidRPr="00B569C6">
        <w:rPr>
          <w:rFonts w:cs="B Nazanin" w:hint="cs"/>
          <w:color w:val="000000"/>
          <w:sz w:val="20"/>
          <w:szCs w:val="20"/>
          <w:rtl/>
        </w:rPr>
        <w:t>وسیع</w:t>
      </w:r>
      <w:r w:rsidRPr="00B569C6">
        <w:rPr>
          <w:rFonts w:cs="B Nazanin"/>
          <w:color w:val="000000"/>
          <w:sz w:val="20"/>
          <w:szCs w:val="20"/>
        </w:rPr>
        <w:t xml:space="preserve"> </w:t>
      </w:r>
      <w:r w:rsidRPr="00B569C6">
        <w:rPr>
          <w:rFonts w:cs="B Nazanin" w:hint="cs"/>
          <w:color w:val="000000"/>
          <w:sz w:val="20"/>
          <w:szCs w:val="20"/>
          <w:rtl/>
        </w:rPr>
        <w:t>نیاز</w:t>
      </w:r>
      <w:r w:rsidRPr="00B569C6">
        <w:rPr>
          <w:rFonts w:cs="B Nazanin"/>
          <w:color w:val="000000"/>
          <w:sz w:val="20"/>
          <w:szCs w:val="20"/>
        </w:rPr>
        <w:t xml:space="preserve"> </w:t>
      </w:r>
      <w:r w:rsidRPr="00B569C6">
        <w:rPr>
          <w:rFonts w:cs="B Nazanin" w:hint="cs"/>
          <w:color w:val="000000"/>
          <w:sz w:val="20"/>
          <w:szCs w:val="20"/>
          <w:rtl/>
        </w:rPr>
        <w:t>به</w:t>
      </w:r>
      <w:r w:rsidRPr="00B569C6">
        <w:rPr>
          <w:rFonts w:cs="B Nazanin"/>
          <w:color w:val="000000"/>
          <w:sz w:val="20"/>
          <w:szCs w:val="20"/>
        </w:rPr>
        <w:t xml:space="preserve"> </w:t>
      </w:r>
      <w:r w:rsidRPr="00B569C6">
        <w:rPr>
          <w:rFonts w:cs="B Nazanin" w:hint="cs"/>
          <w:color w:val="000000"/>
          <w:sz w:val="20"/>
          <w:szCs w:val="20"/>
          <w:rtl/>
        </w:rPr>
        <w:t>استفاده از</w:t>
      </w:r>
      <w:r w:rsidRPr="00B569C6">
        <w:rPr>
          <w:rFonts w:cs="B Nazanin"/>
          <w:color w:val="000000"/>
          <w:sz w:val="20"/>
          <w:szCs w:val="20"/>
        </w:rPr>
        <w:t xml:space="preserve"> </w:t>
      </w:r>
      <w:r w:rsidRPr="00B569C6">
        <w:rPr>
          <w:rFonts w:cs="B Nazanin" w:hint="cs"/>
          <w:color w:val="000000"/>
          <w:sz w:val="20"/>
          <w:szCs w:val="20"/>
          <w:rtl/>
        </w:rPr>
        <w:t>چنین</w:t>
      </w:r>
      <w:r w:rsidRPr="00B569C6">
        <w:rPr>
          <w:rFonts w:cs="B Nazanin"/>
          <w:color w:val="000000"/>
          <w:sz w:val="20"/>
          <w:szCs w:val="20"/>
        </w:rPr>
        <w:t xml:space="preserve"> </w:t>
      </w:r>
      <w:r w:rsidRPr="00B569C6">
        <w:rPr>
          <w:rFonts w:cs="B Nazanin" w:hint="cs"/>
          <w:color w:val="000000"/>
          <w:sz w:val="20"/>
          <w:szCs w:val="20"/>
          <w:rtl/>
        </w:rPr>
        <w:t>سازه</w:t>
      </w:r>
      <w:r w:rsidRPr="00B569C6">
        <w:rPr>
          <w:rFonts w:cs="B Nazanin"/>
          <w:color w:val="000000"/>
          <w:sz w:val="20"/>
          <w:szCs w:val="20"/>
          <w:rtl/>
        </w:rPr>
        <w:softHyphen/>
      </w:r>
      <w:r w:rsidRPr="00B569C6">
        <w:rPr>
          <w:rFonts w:cs="B Nazanin" w:hint="cs"/>
          <w:color w:val="000000"/>
          <w:sz w:val="20"/>
          <w:szCs w:val="20"/>
          <w:rtl/>
        </w:rPr>
        <w:t>هایی</w:t>
      </w:r>
      <w:r w:rsidRPr="00B569C6">
        <w:rPr>
          <w:rFonts w:cs="B Nazanin"/>
          <w:color w:val="000000"/>
          <w:sz w:val="20"/>
          <w:szCs w:val="20"/>
        </w:rPr>
        <w:t xml:space="preserve"> </w:t>
      </w:r>
      <w:r w:rsidRPr="00B569C6">
        <w:rPr>
          <w:rFonts w:cs="B Nazanin" w:hint="cs"/>
          <w:color w:val="000000"/>
          <w:sz w:val="20"/>
          <w:szCs w:val="20"/>
          <w:rtl/>
        </w:rPr>
        <w:t>در</w:t>
      </w:r>
      <w:r w:rsidRPr="00B569C6">
        <w:rPr>
          <w:rFonts w:cs="B Nazanin"/>
          <w:color w:val="000000"/>
          <w:sz w:val="20"/>
          <w:szCs w:val="20"/>
        </w:rPr>
        <w:t xml:space="preserve"> </w:t>
      </w:r>
      <w:r w:rsidRPr="00B569C6">
        <w:rPr>
          <w:rFonts w:cs="B Nazanin" w:hint="cs"/>
          <w:color w:val="000000"/>
          <w:sz w:val="20"/>
          <w:szCs w:val="20"/>
          <w:rtl/>
        </w:rPr>
        <w:t>صنایع</w:t>
      </w:r>
      <w:r w:rsidRPr="00B569C6">
        <w:rPr>
          <w:rFonts w:cs="B Nazanin"/>
          <w:color w:val="000000"/>
          <w:sz w:val="20"/>
          <w:szCs w:val="20"/>
        </w:rPr>
        <w:t xml:space="preserve"> </w:t>
      </w:r>
      <w:r w:rsidRPr="00B569C6">
        <w:rPr>
          <w:rFonts w:cs="B Nazanin" w:hint="cs"/>
          <w:color w:val="000000"/>
          <w:sz w:val="20"/>
          <w:szCs w:val="20"/>
          <w:rtl/>
        </w:rPr>
        <w:t>هوافضا</w:t>
      </w:r>
      <w:r w:rsidRPr="00B569C6">
        <w:rPr>
          <w:rFonts w:cs="B Nazanin"/>
          <w:color w:val="000000"/>
          <w:sz w:val="20"/>
          <w:szCs w:val="20"/>
        </w:rPr>
        <w:t xml:space="preserve"> </w:t>
      </w:r>
      <w:r w:rsidRPr="00B569C6">
        <w:rPr>
          <w:rFonts w:cs="B Nazanin" w:hint="cs"/>
          <w:color w:val="000000"/>
          <w:sz w:val="20"/>
          <w:szCs w:val="20"/>
          <w:rtl/>
        </w:rPr>
        <w:t>، خودروسازي،</w:t>
      </w:r>
      <w:r w:rsidRPr="00B569C6">
        <w:rPr>
          <w:rFonts w:cs="B Nazanin"/>
          <w:color w:val="000000"/>
          <w:sz w:val="20"/>
          <w:szCs w:val="20"/>
        </w:rPr>
        <w:t xml:space="preserve"> </w:t>
      </w:r>
      <w:r w:rsidRPr="00B569C6">
        <w:rPr>
          <w:rFonts w:cs="B Nazanin" w:hint="cs"/>
          <w:color w:val="000000"/>
          <w:sz w:val="20"/>
          <w:szCs w:val="20"/>
          <w:rtl/>
        </w:rPr>
        <w:t>کشتی</w:t>
      </w:r>
      <w:r w:rsidRPr="00B569C6">
        <w:rPr>
          <w:rFonts w:cs="B Nazanin"/>
          <w:color w:val="000000"/>
          <w:sz w:val="20"/>
          <w:szCs w:val="20"/>
          <w:rtl/>
        </w:rPr>
        <w:softHyphen/>
      </w:r>
      <w:r w:rsidRPr="00B569C6">
        <w:rPr>
          <w:rFonts w:cs="B Nazanin" w:hint="cs"/>
          <w:color w:val="000000"/>
          <w:sz w:val="20"/>
          <w:szCs w:val="20"/>
          <w:rtl/>
        </w:rPr>
        <w:t>سازي</w:t>
      </w:r>
      <w:r w:rsidRPr="00B569C6">
        <w:rPr>
          <w:rFonts w:cs="B Nazanin"/>
          <w:color w:val="000000"/>
          <w:sz w:val="20"/>
          <w:szCs w:val="20"/>
        </w:rPr>
        <w:t xml:space="preserve"> </w:t>
      </w:r>
      <w:r w:rsidRPr="00B569C6">
        <w:rPr>
          <w:rFonts w:cs="B Nazanin" w:hint="cs"/>
          <w:color w:val="000000"/>
          <w:sz w:val="20"/>
          <w:szCs w:val="20"/>
          <w:rtl/>
        </w:rPr>
        <w:t>و</w:t>
      </w:r>
      <w:r w:rsidRPr="00B569C6">
        <w:rPr>
          <w:rFonts w:cs="B Nazanin"/>
          <w:color w:val="000000"/>
          <w:sz w:val="20"/>
          <w:szCs w:val="20"/>
        </w:rPr>
        <w:t xml:space="preserve"> </w:t>
      </w:r>
      <w:r w:rsidRPr="00B569C6">
        <w:rPr>
          <w:rFonts w:cs="B Nazanin" w:hint="cs"/>
          <w:color w:val="000000"/>
          <w:sz w:val="20"/>
          <w:szCs w:val="20"/>
          <w:rtl/>
        </w:rPr>
        <w:t>...</w:t>
      </w:r>
      <w:r w:rsidRPr="00B569C6">
        <w:rPr>
          <w:rFonts w:cs="B Nazanin"/>
          <w:color w:val="000000"/>
          <w:sz w:val="20"/>
          <w:szCs w:val="20"/>
        </w:rPr>
        <w:t xml:space="preserve"> </w:t>
      </w:r>
      <w:r w:rsidRPr="00B569C6">
        <w:rPr>
          <w:rFonts w:cs="B Nazanin" w:hint="cs"/>
          <w:color w:val="000000"/>
          <w:sz w:val="20"/>
          <w:szCs w:val="20"/>
          <w:rtl/>
        </w:rPr>
        <w:t>تحقیقات</w:t>
      </w:r>
      <w:r w:rsidRPr="00B569C6">
        <w:rPr>
          <w:rFonts w:cs="B Nazanin"/>
          <w:color w:val="000000"/>
          <w:sz w:val="20"/>
          <w:szCs w:val="20"/>
        </w:rPr>
        <w:t xml:space="preserve"> </w:t>
      </w:r>
      <w:r w:rsidRPr="00B569C6">
        <w:rPr>
          <w:rFonts w:cs="B Nazanin" w:hint="cs"/>
          <w:color w:val="000000"/>
          <w:sz w:val="20"/>
          <w:szCs w:val="20"/>
          <w:rtl/>
        </w:rPr>
        <w:t>گسترده</w:t>
      </w:r>
      <w:r w:rsidRPr="00B569C6">
        <w:rPr>
          <w:rFonts w:cs="B Nazanin"/>
          <w:color w:val="000000"/>
          <w:sz w:val="20"/>
          <w:szCs w:val="20"/>
          <w:rtl/>
        </w:rPr>
        <w:softHyphen/>
      </w:r>
      <w:r w:rsidRPr="00B569C6">
        <w:rPr>
          <w:rFonts w:cs="B Nazanin" w:hint="cs"/>
          <w:color w:val="000000"/>
          <w:sz w:val="20"/>
          <w:szCs w:val="20"/>
          <w:rtl/>
        </w:rPr>
        <w:t>اي</w:t>
      </w:r>
      <w:r w:rsidRPr="00B569C6">
        <w:rPr>
          <w:rFonts w:cs="B Nazanin"/>
          <w:color w:val="000000"/>
          <w:sz w:val="20"/>
          <w:szCs w:val="20"/>
        </w:rPr>
        <w:t xml:space="preserve"> </w:t>
      </w:r>
      <w:r w:rsidRPr="00B569C6">
        <w:rPr>
          <w:rFonts w:cs="B Nazanin" w:hint="cs"/>
          <w:color w:val="000000"/>
          <w:sz w:val="20"/>
          <w:szCs w:val="20"/>
          <w:rtl/>
        </w:rPr>
        <w:t>براي</w:t>
      </w:r>
      <w:r w:rsidRPr="00B569C6">
        <w:rPr>
          <w:rFonts w:cs="B Nazanin"/>
          <w:color w:val="000000"/>
          <w:sz w:val="20"/>
          <w:szCs w:val="20"/>
        </w:rPr>
        <w:t xml:space="preserve"> </w:t>
      </w:r>
      <w:r w:rsidRPr="00B569C6">
        <w:rPr>
          <w:rFonts w:cs="B Nazanin" w:hint="cs"/>
          <w:color w:val="000000"/>
          <w:sz w:val="20"/>
          <w:szCs w:val="20"/>
          <w:rtl/>
        </w:rPr>
        <w:t>شناخت</w:t>
      </w:r>
      <w:r w:rsidRPr="00B569C6">
        <w:rPr>
          <w:rFonts w:cs="B Nazanin"/>
          <w:color w:val="000000"/>
          <w:sz w:val="20"/>
          <w:szCs w:val="20"/>
        </w:rPr>
        <w:t xml:space="preserve"> </w:t>
      </w:r>
      <w:r w:rsidRPr="00B569C6">
        <w:rPr>
          <w:rFonts w:cs="B Nazanin" w:hint="cs"/>
          <w:color w:val="000000"/>
          <w:sz w:val="20"/>
          <w:szCs w:val="20"/>
          <w:rtl/>
        </w:rPr>
        <w:t>و</w:t>
      </w:r>
      <w:r w:rsidRPr="00B569C6">
        <w:rPr>
          <w:rFonts w:cs="B Nazanin"/>
          <w:color w:val="000000"/>
          <w:sz w:val="20"/>
          <w:szCs w:val="20"/>
        </w:rPr>
        <w:t xml:space="preserve"> </w:t>
      </w:r>
      <w:r w:rsidRPr="00B569C6">
        <w:rPr>
          <w:rFonts w:cs="B Nazanin" w:hint="cs"/>
          <w:color w:val="000000"/>
          <w:sz w:val="20"/>
          <w:szCs w:val="20"/>
          <w:rtl/>
        </w:rPr>
        <w:t>آنالیز</w:t>
      </w:r>
      <w:r w:rsidRPr="00B569C6">
        <w:rPr>
          <w:rFonts w:cs="B Nazanin"/>
          <w:color w:val="000000"/>
          <w:sz w:val="20"/>
          <w:szCs w:val="20"/>
        </w:rPr>
        <w:t xml:space="preserve"> </w:t>
      </w:r>
      <w:r w:rsidRPr="00B569C6">
        <w:rPr>
          <w:rFonts w:cs="B Nazanin" w:hint="cs"/>
          <w:color w:val="000000"/>
          <w:sz w:val="20"/>
          <w:szCs w:val="20"/>
          <w:rtl/>
        </w:rPr>
        <w:t>سازه</w:t>
      </w:r>
      <w:r w:rsidRPr="00B569C6">
        <w:rPr>
          <w:rFonts w:cs="B Nazanin"/>
          <w:color w:val="000000"/>
          <w:sz w:val="20"/>
          <w:szCs w:val="20"/>
          <w:rtl/>
        </w:rPr>
        <w:softHyphen/>
      </w:r>
      <w:r w:rsidRPr="00B569C6">
        <w:rPr>
          <w:rFonts w:cs="B Nazanin" w:hint="cs"/>
          <w:color w:val="000000"/>
          <w:sz w:val="20"/>
          <w:szCs w:val="20"/>
          <w:rtl/>
        </w:rPr>
        <w:t>هاي مختلف</w:t>
      </w:r>
      <w:r w:rsidRPr="00B569C6">
        <w:rPr>
          <w:rFonts w:cs="B Nazanin"/>
          <w:color w:val="000000"/>
          <w:sz w:val="20"/>
          <w:szCs w:val="20"/>
        </w:rPr>
        <w:t xml:space="preserve"> </w:t>
      </w:r>
      <w:r w:rsidRPr="00B569C6">
        <w:rPr>
          <w:rFonts w:cs="B Nazanin" w:hint="cs"/>
          <w:color w:val="000000"/>
          <w:sz w:val="20"/>
          <w:szCs w:val="20"/>
          <w:rtl/>
        </w:rPr>
        <w:t>با</w:t>
      </w:r>
      <w:r w:rsidRPr="00B569C6">
        <w:rPr>
          <w:rFonts w:cs="B Nazanin"/>
          <w:color w:val="000000"/>
          <w:sz w:val="20"/>
          <w:szCs w:val="20"/>
        </w:rPr>
        <w:t xml:space="preserve"> </w:t>
      </w:r>
      <w:r w:rsidRPr="00B569C6">
        <w:rPr>
          <w:rFonts w:cs="B Nazanin" w:hint="cs"/>
          <w:color w:val="000000"/>
          <w:sz w:val="20"/>
          <w:szCs w:val="20"/>
          <w:rtl/>
        </w:rPr>
        <w:t>قدرت</w:t>
      </w:r>
      <w:r w:rsidRPr="00B569C6">
        <w:rPr>
          <w:rFonts w:cs="B Nazanin"/>
          <w:color w:val="000000"/>
          <w:sz w:val="20"/>
          <w:szCs w:val="20"/>
        </w:rPr>
        <w:t xml:space="preserve"> </w:t>
      </w:r>
      <w:r w:rsidRPr="00B569C6">
        <w:rPr>
          <w:rFonts w:cs="B Nazanin" w:hint="cs"/>
          <w:color w:val="000000"/>
          <w:sz w:val="20"/>
          <w:szCs w:val="20"/>
          <w:rtl/>
        </w:rPr>
        <w:t>جذب</w:t>
      </w:r>
      <w:r w:rsidRPr="00B569C6">
        <w:rPr>
          <w:rFonts w:cs="B Nazanin"/>
          <w:color w:val="000000"/>
          <w:sz w:val="20"/>
          <w:szCs w:val="20"/>
        </w:rPr>
        <w:t xml:space="preserve"> </w:t>
      </w:r>
      <w:r w:rsidRPr="00B569C6">
        <w:rPr>
          <w:rFonts w:cs="B Nazanin" w:hint="cs"/>
          <w:color w:val="000000"/>
          <w:sz w:val="20"/>
          <w:szCs w:val="20"/>
          <w:rtl/>
        </w:rPr>
        <w:t>انرژي</w:t>
      </w:r>
      <w:r w:rsidRPr="00B569C6">
        <w:rPr>
          <w:rFonts w:cs="B Nazanin"/>
          <w:color w:val="000000"/>
          <w:sz w:val="20"/>
          <w:szCs w:val="20"/>
        </w:rPr>
        <w:t xml:space="preserve"> </w:t>
      </w:r>
      <w:r w:rsidRPr="00B569C6">
        <w:rPr>
          <w:rFonts w:cs="B Nazanin" w:hint="cs"/>
          <w:color w:val="000000"/>
          <w:sz w:val="20"/>
          <w:szCs w:val="20"/>
          <w:rtl/>
        </w:rPr>
        <w:t>بالا</w:t>
      </w:r>
      <w:r w:rsidRPr="00B569C6">
        <w:rPr>
          <w:rFonts w:cs="B Nazanin"/>
          <w:color w:val="000000"/>
          <w:sz w:val="20"/>
          <w:szCs w:val="20"/>
        </w:rPr>
        <w:t xml:space="preserve"> </w:t>
      </w:r>
      <w:r w:rsidRPr="00B569C6">
        <w:rPr>
          <w:rFonts w:cs="B Nazanin" w:hint="cs"/>
          <w:color w:val="000000"/>
          <w:sz w:val="20"/>
          <w:szCs w:val="20"/>
          <w:rtl/>
        </w:rPr>
        <w:t>آغاز</w:t>
      </w:r>
      <w:r w:rsidRPr="00B569C6">
        <w:rPr>
          <w:rFonts w:cs="B Nazanin"/>
          <w:color w:val="000000"/>
          <w:sz w:val="20"/>
          <w:szCs w:val="20"/>
        </w:rPr>
        <w:t xml:space="preserve"> </w:t>
      </w:r>
      <w:r w:rsidRPr="00B569C6">
        <w:rPr>
          <w:rFonts w:cs="B Nazanin" w:hint="cs"/>
          <w:color w:val="000000"/>
          <w:sz w:val="20"/>
          <w:szCs w:val="20"/>
          <w:rtl/>
        </w:rPr>
        <w:t>شده است. نوع</w:t>
      </w:r>
      <w:r w:rsidRPr="00B569C6">
        <w:rPr>
          <w:rFonts w:cs="B Nazanin"/>
          <w:color w:val="000000"/>
          <w:sz w:val="20"/>
          <w:szCs w:val="20"/>
        </w:rPr>
        <w:t xml:space="preserve"> </w:t>
      </w:r>
      <w:r w:rsidRPr="00B569C6">
        <w:rPr>
          <w:rFonts w:cs="B Nazanin" w:hint="cs"/>
          <w:color w:val="000000"/>
          <w:sz w:val="20"/>
          <w:szCs w:val="20"/>
          <w:rtl/>
        </w:rPr>
        <w:t>مقطع،</w:t>
      </w:r>
      <w:r w:rsidRPr="00B569C6">
        <w:rPr>
          <w:rFonts w:cs="B Nazanin"/>
          <w:color w:val="000000"/>
          <w:sz w:val="20"/>
          <w:szCs w:val="20"/>
        </w:rPr>
        <w:t xml:space="preserve"> </w:t>
      </w:r>
      <w:r w:rsidRPr="00B569C6">
        <w:rPr>
          <w:rFonts w:cs="B Nazanin" w:hint="cs"/>
          <w:color w:val="000000"/>
          <w:sz w:val="20"/>
          <w:szCs w:val="20"/>
          <w:rtl/>
        </w:rPr>
        <w:t>ابعاد</w:t>
      </w:r>
      <w:r w:rsidRPr="00B569C6">
        <w:rPr>
          <w:rFonts w:cs="B Nazanin"/>
          <w:color w:val="000000"/>
          <w:sz w:val="20"/>
          <w:szCs w:val="20"/>
        </w:rPr>
        <w:t xml:space="preserve"> </w:t>
      </w:r>
      <w:r w:rsidRPr="00B569C6">
        <w:rPr>
          <w:rFonts w:cs="B Nazanin" w:hint="cs"/>
          <w:color w:val="000000"/>
          <w:sz w:val="20"/>
          <w:szCs w:val="20"/>
          <w:rtl/>
        </w:rPr>
        <w:t>هندسی،</w:t>
      </w:r>
      <w:r w:rsidRPr="00B569C6">
        <w:rPr>
          <w:rFonts w:cs="B Nazanin"/>
          <w:color w:val="000000"/>
          <w:sz w:val="20"/>
          <w:szCs w:val="20"/>
        </w:rPr>
        <w:t xml:space="preserve"> </w:t>
      </w:r>
      <w:r w:rsidRPr="00B569C6">
        <w:rPr>
          <w:rFonts w:cs="B Nazanin" w:hint="cs"/>
          <w:color w:val="000000"/>
          <w:sz w:val="20"/>
          <w:szCs w:val="20"/>
          <w:rtl/>
        </w:rPr>
        <w:t>جنس</w:t>
      </w:r>
      <w:r w:rsidRPr="00B569C6">
        <w:rPr>
          <w:rFonts w:cs="B Nazanin"/>
          <w:color w:val="000000"/>
          <w:sz w:val="20"/>
          <w:szCs w:val="20"/>
        </w:rPr>
        <w:t xml:space="preserve"> </w:t>
      </w:r>
      <w:r w:rsidRPr="00B569C6">
        <w:rPr>
          <w:rFonts w:cs="B Nazanin" w:hint="cs"/>
          <w:color w:val="000000"/>
          <w:sz w:val="20"/>
          <w:szCs w:val="20"/>
          <w:rtl/>
        </w:rPr>
        <w:t>سازه</w:t>
      </w:r>
      <w:r w:rsidRPr="00B569C6">
        <w:rPr>
          <w:rFonts w:cs="B Nazanin"/>
          <w:color w:val="000000"/>
          <w:sz w:val="20"/>
          <w:szCs w:val="20"/>
        </w:rPr>
        <w:t xml:space="preserve"> </w:t>
      </w:r>
      <w:r w:rsidRPr="00B569C6">
        <w:rPr>
          <w:rFonts w:cs="B Nazanin" w:hint="cs"/>
          <w:color w:val="000000"/>
          <w:sz w:val="20"/>
          <w:szCs w:val="20"/>
          <w:rtl/>
        </w:rPr>
        <w:t>و</w:t>
      </w:r>
      <w:r w:rsidRPr="00B569C6">
        <w:rPr>
          <w:rFonts w:cs="B Nazanin"/>
          <w:color w:val="000000"/>
          <w:sz w:val="20"/>
          <w:szCs w:val="20"/>
        </w:rPr>
        <w:t xml:space="preserve"> ... </w:t>
      </w:r>
      <w:r w:rsidRPr="00B569C6">
        <w:rPr>
          <w:rFonts w:cs="B Nazanin" w:hint="cs"/>
          <w:color w:val="000000"/>
          <w:sz w:val="20"/>
          <w:szCs w:val="20"/>
          <w:rtl/>
        </w:rPr>
        <w:t>از</w:t>
      </w:r>
      <w:r w:rsidRPr="00B569C6">
        <w:rPr>
          <w:rFonts w:cs="B Nazanin"/>
          <w:color w:val="000000"/>
          <w:sz w:val="20"/>
          <w:szCs w:val="20"/>
        </w:rPr>
        <w:t xml:space="preserve"> </w:t>
      </w:r>
      <w:r w:rsidRPr="00B569C6">
        <w:rPr>
          <w:rFonts w:cs="B Nazanin" w:hint="cs"/>
          <w:color w:val="000000"/>
          <w:sz w:val="20"/>
          <w:szCs w:val="20"/>
          <w:rtl/>
        </w:rPr>
        <w:t>جمله</w:t>
      </w:r>
      <w:r w:rsidRPr="00B569C6">
        <w:rPr>
          <w:rFonts w:cs="B Nazanin"/>
          <w:color w:val="000000"/>
          <w:sz w:val="20"/>
          <w:szCs w:val="20"/>
        </w:rPr>
        <w:t xml:space="preserve"> </w:t>
      </w:r>
      <w:r w:rsidRPr="00B569C6">
        <w:rPr>
          <w:rFonts w:cs="B Nazanin" w:hint="cs"/>
          <w:color w:val="000000"/>
          <w:sz w:val="20"/>
          <w:szCs w:val="20"/>
          <w:rtl/>
        </w:rPr>
        <w:t>موارد</w:t>
      </w:r>
      <w:r w:rsidRPr="00B569C6">
        <w:rPr>
          <w:rFonts w:cs="B Nazanin"/>
          <w:color w:val="000000"/>
          <w:sz w:val="20"/>
          <w:szCs w:val="20"/>
        </w:rPr>
        <w:t xml:space="preserve"> </w:t>
      </w:r>
      <w:r w:rsidRPr="00B569C6">
        <w:rPr>
          <w:rFonts w:cs="B Nazanin" w:hint="cs"/>
          <w:color w:val="000000"/>
          <w:sz w:val="20"/>
          <w:szCs w:val="20"/>
          <w:rtl/>
        </w:rPr>
        <w:t>مهم</w:t>
      </w:r>
      <w:r w:rsidRPr="00B569C6">
        <w:rPr>
          <w:rFonts w:cs="B Nazanin"/>
          <w:color w:val="000000"/>
          <w:sz w:val="20"/>
          <w:szCs w:val="20"/>
        </w:rPr>
        <w:t xml:space="preserve"> </w:t>
      </w:r>
      <w:r w:rsidRPr="00B569C6">
        <w:rPr>
          <w:rFonts w:cs="B Nazanin" w:hint="cs"/>
          <w:color w:val="000000"/>
          <w:sz w:val="20"/>
          <w:szCs w:val="20"/>
          <w:rtl/>
        </w:rPr>
        <w:t>و</w:t>
      </w:r>
      <w:r w:rsidRPr="00B569C6">
        <w:rPr>
          <w:rFonts w:cs="B Nazanin"/>
          <w:color w:val="000000"/>
          <w:sz w:val="20"/>
          <w:szCs w:val="20"/>
        </w:rPr>
        <w:t xml:space="preserve"> </w:t>
      </w:r>
      <w:r w:rsidRPr="00B569C6">
        <w:rPr>
          <w:rFonts w:cs="B Nazanin" w:hint="cs"/>
          <w:color w:val="000000"/>
          <w:sz w:val="20"/>
          <w:szCs w:val="20"/>
          <w:rtl/>
        </w:rPr>
        <w:t>اثرگذار</w:t>
      </w:r>
      <w:r w:rsidRPr="00B569C6">
        <w:rPr>
          <w:rFonts w:cs="B Nazanin"/>
          <w:color w:val="000000"/>
          <w:sz w:val="20"/>
          <w:szCs w:val="20"/>
        </w:rPr>
        <w:t xml:space="preserve"> </w:t>
      </w:r>
      <w:r w:rsidRPr="00B569C6">
        <w:rPr>
          <w:rFonts w:cs="B Nazanin" w:hint="cs"/>
          <w:color w:val="000000"/>
          <w:sz w:val="20"/>
          <w:szCs w:val="20"/>
          <w:rtl/>
        </w:rPr>
        <w:t>در</w:t>
      </w:r>
      <w:r w:rsidRPr="00B569C6">
        <w:rPr>
          <w:rFonts w:cs="B Nazanin"/>
          <w:color w:val="000000"/>
          <w:sz w:val="20"/>
          <w:szCs w:val="20"/>
        </w:rPr>
        <w:t xml:space="preserve"> </w:t>
      </w:r>
      <w:r w:rsidRPr="00B569C6">
        <w:rPr>
          <w:rFonts w:cs="B Nazanin" w:hint="cs"/>
          <w:color w:val="000000"/>
          <w:sz w:val="20"/>
          <w:szCs w:val="20"/>
          <w:rtl/>
        </w:rPr>
        <w:t>میزان جذب</w:t>
      </w:r>
      <w:r w:rsidRPr="00B569C6">
        <w:rPr>
          <w:rFonts w:cs="B Nazanin"/>
          <w:color w:val="000000"/>
          <w:sz w:val="20"/>
          <w:szCs w:val="20"/>
        </w:rPr>
        <w:t xml:space="preserve"> </w:t>
      </w:r>
      <w:r w:rsidRPr="00B569C6">
        <w:rPr>
          <w:rFonts w:cs="B Nazanin" w:hint="cs"/>
          <w:color w:val="000000"/>
          <w:sz w:val="20"/>
          <w:szCs w:val="20"/>
          <w:rtl/>
        </w:rPr>
        <w:t>انرژي</w:t>
      </w:r>
      <w:r w:rsidRPr="00B569C6">
        <w:rPr>
          <w:rFonts w:cs="B Nazanin"/>
          <w:color w:val="000000"/>
          <w:sz w:val="20"/>
          <w:szCs w:val="20"/>
        </w:rPr>
        <w:t xml:space="preserve"> </w:t>
      </w:r>
      <w:r w:rsidRPr="00B569C6">
        <w:rPr>
          <w:rFonts w:cs="B Nazanin" w:hint="cs"/>
          <w:color w:val="000000"/>
          <w:sz w:val="20"/>
          <w:szCs w:val="20"/>
          <w:rtl/>
        </w:rPr>
        <w:t>هستند.</w:t>
      </w:r>
      <w:r w:rsidRPr="00B569C6">
        <w:rPr>
          <w:rFonts w:cs="B Nazanin"/>
          <w:color w:val="000000"/>
          <w:sz w:val="20"/>
          <w:szCs w:val="20"/>
        </w:rPr>
        <w:t xml:space="preserve"> </w:t>
      </w:r>
      <w:r w:rsidRPr="00B569C6">
        <w:rPr>
          <w:rFonts w:cs="B Nazanin" w:hint="cs"/>
          <w:color w:val="000000"/>
          <w:sz w:val="20"/>
          <w:szCs w:val="20"/>
          <w:rtl/>
        </w:rPr>
        <w:t>از</w:t>
      </w:r>
      <w:r w:rsidRPr="00B569C6">
        <w:rPr>
          <w:rFonts w:cs="B Nazanin"/>
          <w:color w:val="000000"/>
          <w:sz w:val="20"/>
          <w:szCs w:val="20"/>
        </w:rPr>
        <w:t xml:space="preserve"> </w:t>
      </w:r>
      <w:r w:rsidRPr="00B569C6">
        <w:rPr>
          <w:rFonts w:cs="B Nazanin" w:hint="cs"/>
          <w:color w:val="000000"/>
          <w:sz w:val="20"/>
          <w:szCs w:val="20"/>
          <w:rtl/>
        </w:rPr>
        <w:t>طرفی</w:t>
      </w:r>
      <w:r w:rsidRPr="00B569C6">
        <w:rPr>
          <w:rFonts w:cs="B Nazanin"/>
          <w:color w:val="000000"/>
          <w:sz w:val="20"/>
          <w:szCs w:val="20"/>
        </w:rPr>
        <w:t xml:space="preserve"> </w:t>
      </w:r>
      <w:r w:rsidRPr="00B569C6">
        <w:rPr>
          <w:rFonts w:cs="B Nazanin" w:hint="cs"/>
          <w:color w:val="000000"/>
          <w:sz w:val="20"/>
          <w:szCs w:val="20"/>
          <w:rtl/>
        </w:rPr>
        <w:t>وزن</w:t>
      </w:r>
      <w:r w:rsidRPr="00B569C6">
        <w:rPr>
          <w:rFonts w:cs="B Nazanin"/>
          <w:color w:val="000000"/>
          <w:sz w:val="20"/>
          <w:szCs w:val="20"/>
        </w:rPr>
        <w:t xml:space="preserve"> </w:t>
      </w:r>
      <w:r w:rsidRPr="00B569C6">
        <w:rPr>
          <w:rFonts w:cs="B Nazanin" w:hint="cs"/>
          <w:color w:val="000000"/>
          <w:sz w:val="20"/>
          <w:szCs w:val="20"/>
          <w:rtl/>
        </w:rPr>
        <w:t>سازه پارامتر</w:t>
      </w:r>
      <w:r w:rsidRPr="00B569C6">
        <w:rPr>
          <w:rFonts w:cs="B Nazanin"/>
          <w:color w:val="000000"/>
          <w:sz w:val="20"/>
          <w:szCs w:val="20"/>
        </w:rPr>
        <w:t xml:space="preserve"> </w:t>
      </w:r>
      <w:r w:rsidRPr="00B569C6">
        <w:rPr>
          <w:rFonts w:cs="B Nazanin" w:hint="cs"/>
          <w:color w:val="000000"/>
          <w:sz w:val="20"/>
          <w:szCs w:val="20"/>
          <w:rtl/>
        </w:rPr>
        <w:t>بسیار</w:t>
      </w:r>
      <w:r w:rsidRPr="00B569C6">
        <w:rPr>
          <w:rFonts w:cs="B Nazanin"/>
          <w:color w:val="000000"/>
          <w:sz w:val="20"/>
          <w:szCs w:val="20"/>
        </w:rPr>
        <w:t xml:space="preserve"> </w:t>
      </w:r>
      <w:r w:rsidRPr="00B569C6">
        <w:rPr>
          <w:rFonts w:cs="B Nazanin" w:hint="cs"/>
          <w:color w:val="000000"/>
          <w:sz w:val="20"/>
          <w:szCs w:val="20"/>
          <w:rtl/>
        </w:rPr>
        <w:t>مهمی</w:t>
      </w:r>
      <w:r w:rsidRPr="00B569C6">
        <w:rPr>
          <w:rFonts w:cs="B Nazanin"/>
          <w:color w:val="000000"/>
          <w:sz w:val="20"/>
          <w:szCs w:val="20"/>
        </w:rPr>
        <w:t xml:space="preserve"> </w:t>
      </w:r>
      <w:r w:rsidRPr="00B569C6">
        <w:rPr>
          <w:rFonts w:cs="B Nazanin" w:hint="cs"/>
          <w:color w:val="000000"/>
          <w:sz w:val="20"/>
          <w:szCs w:val="20"/>
          <w:rtl/>
        </w:rPr>
        <w:t>است که</w:t>
      </w:r>
      <w:r w:rsidRPr="00B569C6">
        <w:rPr>
          <w:rFonts w:cs="B Nazanin"/>
          <w:color w:val="000000"/>
          <w:sz w:val="20"/>
          <w:szCs w:val="20"/>
        </w:rPr>
        <w:t xml:space="preserve"> </w:t>
      </w:r>
      <w:r w:rsidRPr="00B569C6">
        <w:rPr>
          <w:rFonts w:cs="B Nazanin" w:hint="cs"/>
          <w:color w:val="000000"/>
          <w:sz w:val="20"/>
          <w:szCs w:val="20"/>
          <w:rtl/>
        </w:rPr>
        <w:t>باید</w:t>
      </w:r>
      <w:r w:rsidRPr="00B569C6">
        <w:rPr>
          <w:rFonts w:cs="B Nazanin"/>
          <w:color w:val="000000"/>
          <w:sz w:val="20"/>
          <w:szCs w:val="20"/>
        </w:rPr>
        <w:t xml:space="preserve"> </w:t>
      </w:r>
      <w:r w:rsidRPr="00B569C6">
        <w:rPr>
          <w:rFonts w:cs="B Nazanin" w:hint="cs"/>
          <w:color w:val="000000"/>
          <w:sz w:val="20"/>
          <w:szCs w:val="20"/>
          <w:rtl/>
        </w:rPr>
        <w:t>درکنار</w:t>
      </w:r>
      <w:r w:rsidRPr="00B569C6">
        <w:rPr>
          <w:rFonts w:cs="B Nazanin"/>
          <w:color w:val="000000"/>
          <w:sz w:val="20"/>
          <w:szCs w:val="20"/>
        </w:rPr>
        <w:t xml:space="preserve"> </w:t>
      </w:r>
      <w:r w:rsidRPr="00B569C6">
        <w:rPr>
          <w:rFonts w:cs="B Nazanin" w:hint="cs"/>
          <w:color w:val="000000"/>
          <w:sz w:val="20"/>
          <w:szCs w:val="20"/>
          <w:rtl/>
        </w:rPr>
        <w:t>سایر</w:t>
      </w:r>
      <w:r w:rsidRPr="00B569C6">
        <w:rPr>
          <w:rFonts w:cs="B Nazanin"/>
          <w:color w:val="000000"/>
          <w:sz w:val="20"/>
          <w:szCs w:val="20"/>
        </w:rPr>
        <w:t xml:space="preserve"> </w:t>
      </w:r>
      <w:r w:rsidRPr="00B569C6">
        <w:rPr>
          <w:rFonts w:cs="B Nazanin" w:hint="cs"/>
          <w:color w:val="000000"/>
          <w:sz w:val="20"/>
          <w:szCs w:val="20"/>
          <w:rtl/>
        </w:rPr>
        <w:t>عوامل</w:t>
      </w:r>
      <w:r w:rsidRPr="00B569C6">
        <w:rPr>
          <w:rFonts w:cs="B Nazanin"/>
          <w:color w:val="000000"/>
          <w:sz w:val="20"/>
          <w:szCs w:val="20"/>
        </w:rPr>
        <w:t xml:space="preserve"> </w:t>
      </w:r>
      <w:r w:rsidRPr="00B569C6">
        <w:rPr>
          <w:rFonts w:cs="B Nazanin" w:hint="cs"/>
          <w:color w:val="000000"/>
          <w:sz w:val="20"/>
          <w:szCs w:val="20"/>
          <w:rtl/>
        </w:rPr>
        <w:t>اثرگذار</w:t>
      </w:r>
      <w:r w:rsidRPr="00B569C6">
        <w:rPr>
          <w:rFonts w:cs="B Nazanin"/>
          <w:color w:val="000000"/>
          <w:sz w:val="20"/>
          <w:szCs w:val="20"/>
        </w:rPr>
        <w:t xml:space="preserve"> </w:t>
      </w:r>
      <w:r w:rsidRPr="00B569C6">
        <w:rPr>
          <w:rFonts w:cs="B Nazanin" w:hint="cs"/>
          <w:color w:val="000000"/>
          <w:sz w:val="20"/>
          <w:szCs w:val="20"/>
          <w:rtl/>
        </w:rPr>
        <w:t>در</w:t>
      </w:r>
      <w:r w:rsidRPr="00B569C6">
        <w:rPr>
          <w:rFonts w:cs="B Nazanin"/>
          <w:color w:val="000000"/>
          <w:sz w:val="20"/>
          <w:szCs w:val="20"/>
        </w:rPr>
        <w:t xml:space="preserve"> </w:t>
      </w:r>
      <w:r w:rsidRPr="00B569C6">
        <w:rPr>
          <w:rFonts w:cs="B Nazanin" w:hint="cs"/>
          <w:color w:val="000000"/>
          <w:sz w:val="20"/>
          <w:szCs w:val="20"/>
          <w:rtl/>
        </w:rPr>
        <w:t>نظر</w:t>
      </w:r>
      <w:r w:rsidRPr="00B569C6">
        <w:rPr>
          <w:rFonts w:cs="B Nazanin"/>
          <w:color w:val="000000"/>
          <w:sz w:val="20"/>
          <w:szCs w:val="20"/>
        </w:rPr>
        <w:t xml:space="preserve"> </w:t>
      </w:r>
      <w:r w:rsidRPr="00B569C6">
        <w:rPr>
          <w:rFonts w:cs="B Nazanin" w:hint="cs"/>
          <w:color w:val="000000"/>
          <w:sz w:val="20"/>
          <w:szCs w:val="20"/>
          <w:rtl/>
        </w:rPr>
        <w:t>گرفته</w:t>
      </w:r>
      <w:r w:rsidRPr="00B569C6">
        <w:rPr>
          <w:rFonts w:cs="B Nazanin"/>
          <w:color w:val="000000"/>
          <w:sz w:val="20"/>
          <w:szCs w:val="20"/>
        </w:rPr>
        <w:t xml:space="preserve"> </w:t>
      </w:r>
      <w:r w:rsidRPr="00B569C6">
        <w:rPr>
          <w:rFonts w:cs="B Nazanin"/>
          <w:color w:val="000000"/>
          <w:sz w:val="20"/>
          <w:szCs w:val="20"/>
          <w:rtl/>
        </w:rPr>
        <w:softHyphen/>
      </w:r>
      <w:r w:rsidRPr="00B569C6">
        <w:rPr>
          <w:rFonts w:cs="B Nazanin" w:hint="cs"/>
          <w:color w:val="000000"/>
          <w:sz w:val="20"/>
          <w:szCs w:val="20"/>
          <w:rtl/>
        </w:rPr>
        <w:t>شود</w:t>
      </w:r>
      <w:r w:rsidR="00C51FFB" w:rsidRPr="00B569C6">
        <w:rPr>
          <w:rFonts w:cs="B Nazanin"/>
          <w:color w:val="000000"/>
          <w:sz w:val="20"/>
          <w:szCs w:val="20"/>
        </w:rPr>
        <w:t>[9]</w:t>
      </w:r>
      <w:r w:rsidR="00BE7FEE">
        <w:rPr>
          <w:rFonts w:cs="B Nazanin" w:hint="cs"/>
          <w:color w:val="000000"/>
          <w:sz w:val="20"/>
          <w:szCs w:val="20"/>
          <w:rtl/>
        </w:rPr>
        <w:t xml:space="preserve">. </w:t>
      </w:r>
      <w:r w:rsidRPr="00B569C6">
        <w:rPr>
          <w:rFonts w:ascii="B Nazanin" w:cs="B Nazanin" w:hint="cs"/>
          <w:sz w:val="20"/>
          <w:szCs w:val="20"/>
          <w:rtl/>
        </w:rPr>
        <w:t>فوم</w:t>
      </w:r>
      <w:r w:rsidRPr="00B569C6">
        <w:rPr>
          <w:rFonts w:ascii="B Nazanin" w:cs="B Nazanin"/>
          <w:sz w:val="20"/>
          <w:szCs w:val="20"/>
          <w:rtl/>
        </w:rPr>
        <w:softHyphen/>
      </w:r>
      <w:r w:rsidRPr="00B569C6">
        <w:rPr>
          <w:rFonts w:ascii="B Nazanin" w:cs="B Nazanin" w:hint="cs"/>
          <w:sz w:val="20"/>
          <w:szCs w:val="20"/>
          <w:rtl/>
        </w:rPr>
        <w:t>هاي</w:t>
      </w:r>
      <w:r w:rsidRPr="00B569C6">
        <w:rPr>
          <w:rFonts w:ascii="B Nazanin" w:cs="B Nazanin"/>
          <w:sz w:val="20"/>
          <w:szCs w:val="20"/>
          <w:rtl/>
        </w:rPr>
        <w:t xml:space="preserve"> </w:t>
      </w:r>
      <w:r w:rsidRPr="00B569C6">
        <w:rPr>
          <w:rFonts w:ascii="B Nazanin" w:cs="B Nazanin" w:hint="cs"/>
          <w:sz w:val="20"/>
          <w:szCs w:val="20"/>
          <w:rtl/>
        </w:rPr>
        <w:t>ترکیبی</w:t>
      </w:r>
      <w:r w:rsidRPr="00B569C6">
        <w:rPr>
          <w:rFonts w:ascii="B Nazanin" w:cs="B Nazanin"/>
          <w:sz w:val="20"/>
          <w:szCs w:val="20"/>
          <w:rtl/>
        </w:rPr>
        <w:t xml:space="preserve"> </w:t>
      </w:r>
      <w:r w:rsidRPr="00B569C6">
        <w:rPr>
          <w:rFonts w:ascii="B Nazanin" w:cs="B Nazanin" w:hint="cs"/>
          <w:sz w:val="20"/>
          <w:szCs w:val="20"/>
          <w:rtl/>
        </w:rPr>
        <w:t>کامپوزیت</w:t>
      </w:r>
      <w:r w:rsidRPr="00B569C6">
        <w:rPr>
          <w:rFonts w:ascii="B Nazanin" w:cs="B Nazanin"/>
          <w:sz w:val="20"/>
          <w:szCs w:val="20"/>
          <w:rtl/>
        </w:rPr>
        <w:softHyphen/>
      </w:r>
      <w:r w:rsidRPr="00B569C6">
        <w:rPr>
          <w:rFonts w:ascii="B Nazanin" w:cs="B Nazanin" w:hint="cs"/>
          <w:sz w:val="20"/>
          <w:szCs w:val="20"/>
          <w:rtl/>
        </w:rPr>
        <w:t>هاي</w:t>
      </w:r>
      <w:r w:rsidRPr="00B569C6">
        <w:rPr>
          <w:rFonts w:ascii="B Nazanin" w:cs="B Nazanin"/>
          <w:sz w:val="20"/>
          <w:szCs w:val="20"/>
          <w:rtl/>
        </w:rPr>
        <w:t xml:space="preserve"> </w:t>
      </w:r>
      <w:r w:rsidRPr="00B569C6">
        <w:rPr>
          <w:rFonts w:ascii="B Nazanin" w:cs="B Nazanin" w:hint="cs"/>
          <w:sz w:val="20"/>
          <w:szCs w:val="20"/>
          <w:rtl/>
        </w:rPr>
        <w:t>متشکل</w:t>
      </w:r>
      <w:r w:rsidRPr="00B569C6">
        <w:rPr>
          <w:rFonts w:ascii="B Nazanin" w:cs="B Nazanin"/>
          <w:sz w:val="20"/>
          <w:szCs w:val="20"/>
          <w:rtl/>
        </w:rPr>
        <w:t xml:space="preserve"> </w:t>
      </w:r>
      <w:r w:rsidRPr="00B569C6">
        <w:rPr>
          <w:rFonts w:ascii="B Nazanin" w:cs="B Nazanin" w:hint="cs"/>
          <w:sz w:val="20"/>
          <w:szCs w:val="20"/>
          <w:rtl/>
        </w:rPr>
        <w:t>از</w:t>
      </w:r>
      <w:r w:rsidRPr="00B569C6">
        <w:rPr>
          <w:rFonts w:ascii="B Nazanin" w:cs="B Nazanin"/>
          <w:sz w:val="20"/>
          <w:szCs w:val="20"/>
          <w:rtl/>
        </w:rPr>
        <w:t xml:space="preserve"> </w:t>
      </w:r>
      <w:r w:rsidRPr="00B569C6">
        <w:rPr>
          <w:rFonts w:ascii="B Nazanin" w:cs="B Nazanin" w:hint="cs"/>
          <w:sz w:val="20"/>
          <w:szCs w:val="20"/>
          <w:rtl/>
        </w:rPr>
        <w:t>مواد</w:t>
      </w:r>
      <w:r w:rsidRPr="00B569C6">
        <w:rPr>
          <w:rFonts w:ascii="B Nazanin" w:cs="B Nazanin"/>
          <w:sz w:val="20"/>
          <w:szCs w:val="20"/>
          <w:rtl/>
        </w:rPr>
        <w:t xml:space="preserve"> </w:t>
      </w:r>
      <w:r w:rsidRPr="00B569C6">
        <w:rPr>
          <w:rFonts w:ascii="B Nazanin" w:cs="B Nazanin" w:hint="cs"/>
          <w:sz w:val="20"/>
          <w:szCs w:val="20"/>
          <w:rtl/>
        </w:rPr>
        <w:t>کوچک</w:t>
      </w:r>
      <w:r w:rsidRPr="00B569C6">
        <w:rPr>
          <w:rFonts w:ascii="B Nazanin" w:cs="B Nazanin"/>
          <w:sz w:val="20"/>
          <w:szCs w:val="20"/>
          <w:rtl/>
        </w:rPr>
        <w:t xml:space="preserve"> </w:t>
      </w:r>
      <w:r w:rsidRPr="00B569C6">
        <w:rPr>
          <w:rFonts w:ascii="B Nazanin" w:cs="B Nazanin" w:hint="cs"/>
          <w:sz w:val="20"/>
          <w:szCs w:val="20"/>
          <w:rtl/>
        </w:rPr>
        <w:t>توخالی</w:t>
      </w:r>
      <w:r w:rsidRPr="00B569C6">
        <w:rPr>
          <w:rFonts w:ascii="B Nazanin" w:cs="B Nazanin"/>
          <w:sz w:val="20"/>
          <w:szCs w:val="20"/>
          <w:rtl/>
        </w:rPr>
        <w:t xml:space="preserve"> </w:t>
      </w:r>
      <w:r w:rsidRPr="00B569C6">
        <w:rPr>
          <w:rFonts w:ascii="B Nazanin" w:cs="B Nazanin" w:hint="cs"/>
          <w:sz w:val="20"/>
          <w:szCs w:val="20"/>
          <w:rtl/>
        </w:rPr>
        <w:t>و</w:t>
      </w:r>
      <w:r w:rsidRPr="00B569C6">
        <w:rPr>
          <w:rFonts w:ascii="B Nazanin" w:cs="B Nazanin"/>
          <w:sz w:val="20"/>
          <w:szCs w:val="20"/>
          <w:rtl/>
        </w:rPr>
        <w:t xml:space="preserve"> </w:t>
      </w:r>
      <w:r w:rsidRPr="00B569C6">
        <w:rPr>
          <w:rFonts w:ascii="B Nazanin" w:cs="B Nazanin" w:hint="cs"/>
          <w:sz w:val="20"/>
          <w:szCs w:val="20"/>
          <w:rtl/>
        </w:rPr>
        <w:t>ماتریس</w:t>
      </w:r>
      <w:r w:rsidRPr="00B569C6">
        <w:rPr>
          <w:rFonts w:ascii="B Nazanin" w:cs="B Nazanin"/>
          <w:sz w:val="20"/>
          <w:szCs w:val="20"/>
          <w:rtl/>
        </w:rPr>
        <w:t xml:space="preserve"> </w:t>
      </w:r>
      <w:r w:rsidRPr="00B569C6">
        <w:rPr>
          <w:rFonts w:ascii="B Nazanin" w:cs="B Nazanin" w:hint="cs"/>
          <w:sz w:val="20"/>
          <w:szCs w:val="20"/>
          <w:rtl/>
        </w:rPr>
        <w:t>فلزي، سرامیکی</w:t>
      </w:r>
      <w:r w:rsidRPr="00B569C6">
        <w:rPr>
          <w:rFonts w:ascii="B Nazanin" w:cs="B Nazanin"/>
          <w:sz w:val="20"/>
          <w:szCs w:val="20"/>
          <w:rtl/>
        </w:rPr>
        <w:t xml:space="preserve"> </w:t>
      </w:r>
      <w:r w:rsidRPr="00B569C6">
        <w:rPr>
          <w:rFonts w:ascii="B Nazanin" w:cs="B Nazanin" w:hint="cs"/>
          <w:sz w:val="20"/>
          <w:szCs w:val="20"/>
          <w:rtl/>
        </w:rPr>
        <w:t>یا</w:t>
      </w:r>
      <w:r w:rsidRPr="00B569C6">
        <w:rPr>
          <w:rFonts w:ascii="B Nazanin" w:cs="B Nazanin"/>
          <w:sz w:val="20"/>
          <w:szCs w:val="20"/>
          <w:rtl/>
        </w:rPr>
        <w:t xml:space="preserve"> </w:t>
      </w:r>
      <w:r w:rsidRPr="00B569C6">
        <w:rPr>
          <w:rFonts w:ascii="B Nazanin" w:cs="B Nazanin" w:hint="cs"/>
          <w:sz w:val="20"/>
          <w:szCs w:val="20"/>
          <w:rtl/>
        </w:rPr>
        <w:t>پلیمري</w:t>
      </w:r>
      <w:r w:rsidRPr="00B569C6">
        <w:rPr>
          <w:rFonts w:ascii="B Nazanin" w:cs="B Nazanin"/>
          <w:sz w:val="20"/>
          <w:szCs w:val="20"/>
          <w:rtl/>
        </w:rPr>
        <w:t xml:space="preserve"> </w:t>
      </w:r>
      <w:r w:rsidR="00BD64C0">
        <w:rPr>
          <w:rFonts w:ascii="B Nazanin" w:cs="B Nazanin" w:hint="cs"/>
          <w:sz w:val="20"/>
          <w:szCs w:val="20"/>
          <w:rtl/>
        </w:rPr>
        <w:t>می‌با</w:t>
      </w:r>
      <w:r w:rsidRPr="00B569C6">
        <w:rPr>
          <w:rFonts w:ascii="B Nazanin" w:cs="B Nazanin" w:hint="cs"/>
          <w:sz w:val="20"/>
          <w:szCs w:val="20"/>
          <w:rtl/>
        </w:rPr>
        <w:t>شند</w:t>
      </w:r>
      <w:r w:rsidRPr="00B569C6">
        <w:rPr>
          <w:rFonts w:ascii="B Nazanin" w:cs="B Nazanin"/>
          <w:sz w:val="20"/>
          <w:szCs w:val="20"/>
          <w:rtl/>
        </w:rPr>
        <w:fldChar w:fldCharType="begin"/>
      </w:r>
      <w:r w:rsidRPr="00B569C6">
        <w:rPr>
          <w:rFonts w:ascii="B Nazanin" w:cs="B Nazanin"/>
          <w:sz w:val="20"/>
          <w:szCs w:val="20"/>
          <w:rtl/>
        </w:rPr>
        <w:instrText xml:space="preserve"> </w:instrText>
      </w:r>
      <w:r w:rsidRPr="00B569C6">
        <w:rPr>
          <w:rFonts w:ascii="B Nazanin" w:cs="B Nazanin"/>
          <w:sz w:val="20"/>
          <w:szCs w:val="20"/>
        </w:rPr>
        <w:instrText>ADDIN EN.CITE &lt;EndNote&gt;&lt;Cite&gt;&lt;Author&gt;Gibson&lt;/Author&gt;&lt;Year&gt;1999&lt;/Year&gt;&lt;RecNum&gt;33&lt;/RecNum&gt;&lt;DisplayText&gt;[2]&lt;/DisplayText&gt;&lt;record&gt;&lt;rec-number&gt;33&lt;/rec-number&gt;&lt;foreign-keys&gt;&lt;key app="EN" db-id="z02df2rxh2w207ewfss5taruzesxrrs9pt55" timestamp="1530972629"&gt;33&lt;/key&gt;&lt;/foreign-keys&gt;&lt;ref-type name="Book"&gt;6&lt;/ref-type&gt;&lt;contributors&gt;&lt;authors&gt;&lt;author&gt;Gibson, Lorna J&lt;/author&gt;&lt;author&gt;Ashby, Michael F&lt;/author&gt;&lt;/authors&gt;&lt;/contributors&gt;&lt;titles&gt;&lt;title&gt;Cellular solids: structure and properties&lt;/title&gt;&lt;/titles&gt;&lt;dates&gt;&lt;year&gt;1999</w:instrText>
      </w:r>
      <w:r w:rsidRPr="00B569C6">
        <w:rPr>
          <w:rFonts w:ascii="B Nazanin" w:cs="B Nazanin"/>
          <w:sz w:val="20"/>
          <w:szCs w:val="20"/>
          <w:rtl/>
        </w:rPr>
        <w:instrText>&lt;/</w:instrText>
      </w:r>
      <w:r w:rsidRPr="00B569C6">
        <w:rPr>
          <w:rFonts w:ascii="B Nazanin" w:cs="B Nazanin"/>
          <w:sz w:val="20"/>
          <w:szCs w:val="20"/>
        </w:rPr>
        <w:instrText>year&gt;&lt;/dates&gt;&lt;publisher&gt;Cambridge university press&lt;/publisher&gt;&lt;isbn&gt;131602542X&lt;/isbn&gt;&lt;urls&gt;&lt;/urls&gt;&lt;/record&gt;&lt;/Cite&gt;&lt;/EndNote</w:instrText>
      </w:r>
      <w:r w:rsidRPr="00B569C6">
        <w:rPr>
          <w:rFonts w:ascii="B Nazanin" w:cs="B Nazanin"/>
          <w:sz w:val="20"/>
          <w:szCs w:val="20"/>
          <w:rtl/>
        </w:rPr>
        <w:instrText>&gt;</w:instrText>
      </w:r>
      <w:r w:rsidRPr="00B569C6">
        <w:rPr>
          <w:rFonts w:ascii="B Nazanin" w:cs="B Nazanin"/>
          <w:sz w:val="20"/>
          <w:szCs w:val="20"/>
          <w:rtl/>
        </w:rPr>
        <w:fldChar w:fldCharType="end"/>
      </w:r>
      <w:r w:rsidRPr="00B569C6">
        <w:rPr>
          <w:rFonts w:ascii="B Nazanin" w:cs="B Nazanin" w:hint="cs"/>
          <w:sz w:val="20"/>
          <w:szCs w:val="20"/>
          <w:rtl/>
        </w:rPr>
        <w:t>. باتوجه به خواص</w:t>
      </w:r>
      <w:r w:rsidRPr="00B569C6">
        <w:rPr>
          <w:rFonts w:ascii="B Nazanin" w:cs="B Nazanin"/>
          <w:sz w:val="20"/>
          <w:szCs w:val="20"/>
          <w:rtl/>
        </w:rPr>
        <w:t xml:space="preserve"> </w:t>
      </w:r>
      <w:r w:rsidRPr="00B569C6">
        <w:rPr>
          <w:rFonts w:ascii="B Nazanin" w:cs="B Nazanin" w:hint="cs"/>
          <w:sz w:val="20"/>
          <w:szCs w:val="20"/>
          <w:rtl/>
        </w:rPr>
        <w:t>فیزیکی،</w:t>
      </w:r>
      <w:r w:rsidRPr="00B569C6">
        <w:rPr>
          <w:rFonts w:ascii="B Nazanin" w:cs="B Nazanin"/>
          <w:sz w:val="20"/>
          <w:szCs w:val="20"/>
          <w:rtl/>
        </w:rPr>
        <w:t xml:space="preserve"> </w:t>
      </w:r>
      <w:r w:rsidRPr="00B569C6">
        <w:rPr>
          <w:rFonts w:ascii="B Nazanin" w:cs="B Nazanin" w:hint="cs"/>
          <w:sz w:val="20"/>
          <w:szCs w:val="20"/>
          <w:rtl/>
        </w:rPr>
        <w:t>استحکام</w:t>
      </w:r>
      <w:r w:rsidRPr="00B569C6">
        <w:rPr>
          <w:rFonts w:ascii="B Nazanin" w:cs="B Nazanin"/>
          <w:sz w:val="20"/>
          <w:szCs w:val="20"/>
          <w:rtl/>
        </w:rPr>
        <w:t xml:space="preserve"> </w:t>
      </w:r>
      <w:r w:rsidRPr="00B569C6">
        <w:rPr>
          <w:rFonts w:ascii="B Nazanin" w:cs="B Nazanin" w:hint="cs"/>
          <w:sz w:val="20"/>
          <w:szCs w:val="20"/>
          <w:rtl/>
        </w:rPr>
        <w:t>و</w:t>
      </w:r>
      <w:r w:rsidRPr="00B569C6">
        <w:rPr>
          <w:rFonts w:ascii="B Nazanin" w:cs="B Nazanin"/>
          <w:sz w:val="20"/>
          <w:szCs w:val="20"/>
          <w:rtl/>
        </w:rPr>
        <w:t xml:space="preserve"> </w:t>
      </w:r>
      <w:r w:rsidRPr="00B569C6">
        <w:rPr>
          <w:rFonts w:ascii="B Nazanin" w:cs="B Nazanin" w:hint="cs"/>
          <w:sz w:val="20"/>
          <w:szCs w:val="20"/>
          <w:rtl/>
        </w:rPr>
        <w:t>مدول فشاري</w:t>
      </w:r>
      <w:r w:rsidRPr="00B569C6">
        <w:rPr>
          <w:rFonts w:ascii="B Nazanin" w:cs="B Nazanin"/>
          <w:sz w:val="20"/>
          <w:szCs w:val="20"/>
          <w:rtl/>
        </w:rPr>
        <w:t xml:space="preserve"> </w:t>
      </w:r>
      <w:r w:rsidRPr="00B569C6">
        <w:rPr>
          <w:rFonts w:ascii="B Nazanin" w:cs="B Nazanin" w:hint="cs"/>
          <w:sz w:val="20"/>
          <w:szCs w:val="20"/>
          <w:rtl/>
        </w:rPr>
        <w:t>مخصوص</w:t>
      </w:r>
      <w:r w:rsidRPr="00B569C6">
        <w:rPr>
          <w:rFonts w:ascii="B Nazanin" w:cs="B Nazanin"/>
          <w:sz w:val="20"/>
          <w:szCs w:val="20"/>
          <w:rtl/>
        </w:rPr>
        <w:t xml:space="preserve"> </w:t>
      </w:r>
      <w:r w:rsidRPr="00B569C6">
        <w:rPr>
          <w:rFonts w:ascii="B Nazanin" w:cs="B Nazanin" w:hint="cs"/>
          <w:sz w:val="20"/>
          <w:szCs w:val="20"/>
          <w:rtl/>
        </w:rPr>
        <w:t>زیاد،</w:t>
      </w:r>
      <w:r w:rsidRPr="00B569C6">
        <w:rPr>
          <w:rFonts w:ascii="B Nazanin" w:cs="B Nazanin"/>
          <w:sz w:val="20"/>
          <w:szCs w:val="20"/>
          <w:rtl/>
        </w:rPr>
        <w:t xml:space="preserve"> </w:t>
      </w:r>
      <w:r w:rsidRPr="00B569C6">
        <w:rPr>
          <w:rFonts w:ascii="B Nazanin" w:cs="B Nazanin" w:hint="cs"/>
          <w:sz w:val="20"/>
          <w:szCs w:val="20"/>
          <w:rtl/>
        </w:rPr>
        <w:t>جذب رطوبت</w:t>
      </w:r>
      <w:r w:rsidRPr="00B569C6">
        <w:rPr>
          <w:rFonts w:ascii="B Nazanin" w:cs="B Nazanin"/>
          <w:sz w:val="20"/>
          <w:szCs w:val="20"/>
          <w:rtl/>
        </w:rPr>
        <w:t xml:space="preserve"> </w:t>
      </w:r>
      <w:r w:rsidRPr="00B569C6">
        <w:rPr>
          <w:rFonts w:ascii="B Nazanin" w:cs="B Nazanin" w:hint="cs"/>
          <w:sz w:val="20"/>
          <w:szCs w:val="20"/>
          <w:rtl/>
        </w:rPr>
        <w:t>بسیار</w:t>
      </w:r>
      <w:r w:rsidRPr="00B569C6">
        <w:rPr>
          <w:rFonts w:ascii="B Nazanin" w:cs="B Nazanin"/>
          <w:sz w:val="20"/>
          <w:szCs w:val="20"/>
          <w:rtl/>
        </w:rPr>
        <w:t xml:space="preserve"> </w:t>
      </w:r>
      <w:r w:rsidRPr="00B569C6">
        <w:rPr>
          <w:rFonts w:ascii="B Nazanin" w:cs="B Nazanin" w:hint="cs"/>
          <w:sz w:val="20"/>
          <w:szCs w:val="20"/>
          <w:rtl/>
        </w:rPr>
        <w:t>پایین</w:t>
      </w:r>
      <w:r w:rsidRPr="00B569C6">
        <w:rPr>
          <w:rFonts w:ascii="B Nazanin" w:cs="B Nazanin"/>
          <w:sz w:val="20"/>
          <w:szCs w:val="20"/>
          <w:rtl/>
        </w:rPr>
        <w:t xml:space="preserve"> </w:t>
      </w:r>
      <w:r w:rsidRPr="00B569C6">
        <w:rPr>
          <w:rFonts w:ascii="B Nazanin" w:cs="B Nazanin" w:hint="cs"/>
          <w:sz w:val="20"/>
          <w:szCs w:val="20"/>
          <w:rtl/>
        </w:rPr>
        <w:t>و</w:t>
      </w:r>
      <w:r w:rsidRPr="00B569C6">
        <w:rPr>
          <w:rFonts w:ascii="B Nazanin" w:cs="B Nazanin"/>
          <w:sz w:val="20"/>
          <w:szCs w:val="20"/>
          <w:rtl/>
        </w:rPr>
        <w:t xml:space="preserve"> </w:t>
      </w:r>
      <w:r w:rsidRPr="00B569C6">
        <w:rPr>
          <w:rFonts w:ascii="B Nazanin" w:cs="B Nazanin" w:hint="cs"/>
          <w:sz w:val="20"/>
          <w:szCs w:val="20"/>
          <w:rtl/>
        </w:rPr>
        <w:t>پایداري</w:t>
      </w:r>
      <w:r w:rsidRPr="00B569C6">
        <w:rPr>
          <w:rFonts w:ascii="B Nazanin" w:cs="B Nazanin"/>
          <w:sz w:val="20"/>
          <w:szCs w:val="20"/>
          <w:rtl/>
        </w:rPr>
        <w:t xml:space="preserve"> </w:t>
      </w:r>
      <w:r w:rsidRPr="00B569C6">
        <w:rPr>
          <w:rFonts w:ascii="B Nazanin" w:cs="B Nazanin" w:hint="cs"/>
          <w:sz w:val="20"/>
          <w:szCs w:val="20"/>
          <w:rtl/>
        </w:rPr>
        <w:t>گرمایی</w:t>
      </w:r>
      <w:r w:rsidRPr="00B569C6">
        <w:rPr>
          <w:rFonts w:ascii="B Nazanin" w:cs="B Nazanin"/>
          <w:sz w:val="20"/>
          <w:szCs w:val="20"/>
          <w:rtl/>
        </w:rPr>
        <w:t xml:space="preserve"> </w:t>
      </w:r>
      <w:r w:rsidRPr="00B569C6">
        <w:rPr>
          <w:rFonts w:ascii="B Nazanin" w:cs="B Nazanin" w:hint="cs"/>
          <w:sz w:val="20"/>
          <w:szCs w:val="20"/>
          <w:rtl/>
        </w:rPr>
        <w:t>بالا،</w:t>
      </w:r>
      <w:r w:rsidRPr="00B569C6">
        <w:rPr>
          <w:rFonts w:ascii="B Nazanin" w:cs="B Nazanin"/>
          <w:sz w:val="20"/>
          <w:szCs w:val="20"/>
          <w:rtl/>
        </w:rPr>
        <w:t xml:space="preserve"> </w:t>
      </w:r>
      <w:r w:rsidRPr="00B569C6">
        <w:rPr>
          <w:rFonts w:ascii="B Nazanin" w:cs="B Nazanin" w:hint="cs"/>
          <w:sz w:val="20"/>
          <w:szCs w:val="20"/>
          <w:rtl/>
        </w:rPr>
        <w:t>این</w:t>
      </w:r>
      <w:r w:rsidRPr="00B569C6">
        <w:rPr>
          <w:rFonts w:ascii="B Nazanin" w:cs="B Nazanin"/>
          <w:sz w:val="20"/>
          <w:szCs w:val="20"/>
          <w:rtl/>
        </w:rPr>
        <w:t xml:space="preserve"> </w:t>
      </w:r>
      <w:r w:rsidRPr="00B569C6">
        <w:rPr>
          <w:rFonts w:ascii="B Nazanin" w:cs="B Nazanin" w:hint="cs"/>
          <w:sz w:val="20"/>
          <w:szCs w:val="20"/>
          <w:rtl/>
        </w:rPr>
        <w:t>مواد</w:t>
      </w:r>
      <w:r w:rsidRPr="00B569C6">
        <w:rPr>
          <w:rFonts w:ascii="B Nazanin" w:cs="B Nazanin"/>
          <w:sz w:val="20"/>
          <w:szCs w:val="20"/>
          <w:rtl/>
        </w:rPr>
        <w:t xml:space="preserve"> </w:t>
      </w:r>
      <w:r w:rsidRPr="00B569C6">
        <w:rPr>
          <w:rFonts w:ascii="B Nazanin" w:cs="B Nazanin" w:hint="cs"/>
          <w:sz w:val="20"/>
          <w:szCs w:val="20"/>
          <w:rtl/>
        </w:rPr>
        <w:t>کاندیداي</w:t>
      </w:r>
      <w:r w:rsidRPr="00B569C6">
        <w:rPr>
          <w:rFonts w:ascii="B Nazanin" w:cs="B Nazanin"/>
          <w:sz w:val="20"/>
          <w:szCs w:val="20"/>
          <w:rtl/>
        </w:rPr>
        <w:t xml:space="preserve"> </w:t>
      </w:r>
      <w:r w:rsidRPr="00B569C6">
        <w:rPr>
          <w:rFonts w:ascii="B Nazanin" w:cs="B Nazanin" w:hint="cs"/>
          <w:sz w:val="20"/>
          <w:szCs w:val="20"/>
          <w:rtl/>
        </w:rPr>
        <w:t>مناسبی</w:t>
      </w:r>
      <w:r w:rsidRPr="00B569C6">
        <w:rPr>
          <w:rFonts w:ascii="B Nazanin" w:cs="B Nazanin"/>
          <w:sz w:val="20"/>
          <w:szCs w:val="20"/>
          <w:rtl/>
        </w:rPr>
        <w:t xml:space="preserve"> </w:t>
      </w:r>
      <w:r w:rsidRPr="00B569C6">
        <w:rPr>
          <w:rFonts w:ascii="B Nazanin" w:cs="B Nazanin" w:hint="cs"/>
          <w:sz w:val="20"/>
          <w:szCs w:val="20"/>
          <w:rtl/>
        </w:rPr>
        <w:t>براي استفاده</w:t>
      </w:r>
      <w:r w:rsidRPr="00B569C6">
        <w:rPr>
          <w:rFonts w:ascii="B Nazanin" w:cs="B Nazanin"/>
          <w:sz w:val="20"/>
          <w:szCs w:val="20"/>
          <w:rtl/>
        </w:rPr>
        <w:t xml:space="preserve"> </w:t>
      </w:r>
      <w:r w:rsidRPr="00B569C6">
        <w:rPr>
          <w:rFonts w:ascii="B Nazanin" w:cs="B Nazanin" w:hint="cs"/>
          <w:sz w:val="20"/>
          <w:szCs w:val="20"/>
          <w:rtl/>
        </w:rPr>
        <w:t>در</w:t>
      </w:r>
      <w:r w:rsidRPr="00B569C6">
        <w:rPr>
          <w:rFonts w:ascii="B Nazanin" w:cs="B Nazanin"/>
          <w:sz w:val="20"/>
          <w:szCs w:val="20"/>
          <w:rtl/>
        </w:rPr>
        <w:t xml:space="preserve"> </w:t>
      </w:r>
      <w:r w:rsidRPr="00B569C6">
        <w:rPr>
          <w:rFonts w:ascii="B Nazanin" w:cs="B Nazanin" w:hint="cs"/>
          <w:sz w:val="20"/>
          <w:szCs w:val="20"/>
          <w:rtl/>
        </w:rPr>
        <w:t>سازه</w:t>
      </w:r>
      <w:r w:rsidRPr="00B569C6">
        <w:rPr>
          <w:rFonts w:ascii="B Nazanin" w:cs="B Nazanin"/>
          <w:sz w:val="20"/>
          <w:szCs w:val="20"/>
          <w:rtl/>
        </w:rPr>
        <w:softHyphen/>
      </w:r>
      <w:r w:rsidRPr="00B569C6">
        <w:rPr>
          <w:rFonts w:ascii="B Nazanin" w:cs="B Nazanin" w:hint="cs"/>
          <w:sz w:val="20"/>
          <w:szCs w:val="20"/>
          <w:rtl/>
        </w:rPr>
        <w:t>هاي</w:t>
      </w:r>
      <w:r w:rsidRPr="00B569C6">
        <w:rPr>
          <w:rFonts w:ascii="B Nazanin" w:cs="B Nazanin"/>
          <w:sz w:val="20"/>
          <w:szCs w:val="20"/>
          <w:rtl/>
        </w:rPr>
        <w:t xml:space="preserve"> </w:t>
      </w:r>
      <w:r w:rsidRPr="00B569C6">
        <w:rPr>
          <w:rFonts w:ascii="B Nazanin" w:cs="B Nazanin" w:hint="cs"/>
          <w:sz w:val="20"/>
          <w:szCs w:val="20"/>
          <w:rtl/>
        </w:rPr>
        <w:t>سبک</w:t>
      </w:r>
      <w:r w:rsidRPr="00B569C6">
        <w:rPr>
          <w:rFonts w:ascii="B Nazanin" w:cs="B Nazanin"/>
          <w:sz w:val="20"/>
          <w:szCs w:val="20"/>
          <w:rtl/>
        </w:rPr>
        <w:t xml:space="preserve"> </w:t>
      </w:r>
      <w:r w:rsidRPr="00B569C6">
        <w:rPr>
          <w:rFonts w:ascii="B Nazanin" w:cs="B Nazanin" w:hint="cs"/>
          <w:sz w:val="20"/>
          <w:szCs w:val="20"/>
          <w:rtl/>
        </w:rPr>
        <w:t>مانند</w:t>
      </w:r>
      <w:r w:rsidRPr="00B569C6">
        <w:rPr>
          <w:rFonts w:ascii="B Nazanin" w:cs="B Nazanin"/>
          <w:sz w:val="20"/>
          <w:szCs w:val="20"/>
          <w:rtl/>
        </w:rPr>
        <w:t xml:space="preserve"> </w:t>
      </w:r>
      <w:r w:rsidRPr="00B569C6">
        <w:rPr>
          <w:rFonts w:ascii="B Nazanin" w:cs="B Nazanin" w:hint="cs"/>
          <w:sz w:val="20"/>
          <w:szCs w:val="20"/>
          <w:rtl/>
        </w:rPr>
        <w:t>هواپیما،</w:t>
      </w:r>
      <w:r w:rsidRPr="00B569C6">
        <w:rPr>
          <w:rFonts w:ascii="B Nazanin" w:cs="B Nazanin"/>
          <w:sz w:val="20"/>
          <w:szCs w:val="20"/>
          <w:rtl/>
        </w:rPr>
        <w:t xml:space="preserve"> </w:t>
      </w:r>
      <w:r w:rsidRPr="00B569C6">
        <w:rPr>
          <w:rFonts w:ascii="B Nazanin" w:cs="B Nazanin" w:hint="cs"/>
          <w:sz w:val="20"/>
          <w:szCs w:val="20"/>
          <w:rtl/>
        </w:rPr>
        <w:t>زیردریایی</w:t>
      </w:r>
      <w:r w:rsidRPr="00B569C6">
        <w:rPr>
          <w:rFonts w:ascii="B Nazanin" w:cs="B Nazanin"/>
          <w:sz w:val="20"/>
          <w:szCs w:val="20"/>
          <w:rtl/>
        </w:rPr>
        <w:softHyphen/>
      </w:r>
      <w:r w:rsidRPr="00B569C6">
        <w:rPr>
          <w:rFonts w:ascii="B Nazanin" w:cs="B Nazanin" w:hint="cs"/>
          <w:sz w:val="20"/>
          <w:szCs w:val="20"/>
          <w:rtl/>
        </w:rPr>
        <w:t>ها</w:t>
      </w:r>
      <w:r w:rsidRPr="00B569C6">
        <w:rPr>
          <w:rFonts w:ascii="B Nazanin" w:cs="B Nazanin"/>
          <w:sz w:val="20"/>
          <w:szCs w:val="20"/>
          <w:rtl/>
        </w:rPr>
        <w:t xml:space="preserve"> </w:t>
      </w:r>
      <w:r w:rsidRPr="00B569C6">
        <w:rPr>
          <w:rFonts w:ascii="B Nazanin" w:cs="B Nazanin" w:hint="cs"/>
          <w:sz w:val="20"/>
          <w:szCs w:val="20"/>
          <w:rtl/>
        </w:rPr>
        <w:t>و</w:t>
      </w:r>
      <w:r w:rsidRPr="00B569C6">
        <w:rPr>
          <w:rFonts w:ascii="B Nazanin" w:cs="B Nazanin"/>
          <w:sz w:val="20"/>
          <w:szCs w:val="20"/>
          <w:rtl/>
        </w:rPr>
        <w:t xml:space="preserve"> </w:t>
      </w:r>
      <w:r w:rsidRPr="00B569C6">
        <w:rPr>
          <w:rFonts w:ascii="B Nazanin" w:cs="B Nazanin" w:hint="cs"/>
          <w:sz w:val="20"/>
          <w:szCs w:val="20"/>
          <w:rtl/>
        </w:rPr>
        <w:t>موشک ها</w:t>
      </w:r>
      <w:r w:rsidRPr="00B569C6">
        <w:rPr>
          <w:rFonts w:ascii="B Nazanin" w:cs="B Nazanin"/>
          <w:sz w:val="20"/>
          <w:szCs w:val="20"/>
          <w:rtl/>
        </w:rPr>
        <w:t xml:space="preserve"> </w:t>
      </w:r>
      <w:r w:rsidR="00BD64C0">
        <w:rPr>
          <w:rFonts w:ascii="B Nazanin" w:cs="B Nazanin" w:hint="cs"/>
          <w:sz w:val="20"/>
          <w:szCs w:val="20"/>
          <w:rtl/>
        </w:rPr>
        <w:t>می‌با</w:t>
      </w:r>
      <w:r w:rsidRPr="00B569C6">
        <w:rPr>
          <w:rFonts w:ascii="B Nazanin" w:cs="B Nazanin" w:hint="cs"/>
          <w:sz w:val="20"/>
          <w:szCs w:val="20"/>
          <w:rtl/>
        </w:rPr>
        <w:t>شند.</w:t>
      </w:r>
      <w:r w:rsidR="00576EF4" w:rsidRPr="00B569C6">
        <w:rPr>
          <w:rFonts w:ascii="B Nazanin" w:cs="B Nazanin" w:hint="cs"/>
          <w:sz w:val="20"/>
          <w:szCs w:val="20"/>
          <w:rtl/>
        </w:rPr>
        <w:t xml:space="preserve"> </w:t>
      </w:r>
      <w:r w:rsidR="00AC219E" w:rsidRPr="00B569C6">
        <w:rPr>
          <w:rFonts w:cs="B Nazanin"/>
          <w:sz w:val="18"/>
          <w:szCs w:val="20"/>
          <w:rtl/>
          <w:lang w:eastAsia="ja-JP" w:bidi="fa-IR"/>
        </w:rPr>
        <w:t>برای تولید فوم</w:t>
      </w:r>
      <w:r w:rsidR="00AC219E" w:rsidRPr="00B569C6">
        <w:rPr>
          <w:rFonts w:cs="B Nazanin"/>
          <w:sz w:val="18"/>
          <w:szCs w:val="20"/>
          <w:rtl/>
          <w:lang w:eastAsia="ja-JP" w:bidi="fa-IR"/>
        </w:rPr>
        <w:softHyphen/>
        <w:t>های ترکیبی بیشتر از ترموست</w:t>
      </w:r>
      <w:r w:rsidR="00AC219E" w:rsidRPr="00B569C6">
        <w:rPr>
          <w:rFonts w:cs="B Nazanin"/>
          <w:sz w:val="18"/>
          <w:szCs w:val="20"/>
          <w:rtl/>
          <w:lang w:eastAsia="ja-JP" w:bidi="fa-IR"/>
        </w:rPr>
        <w:softHyphen/>
        <w:t>ها ا</w:t>
      </w:r>
      <w:r w:rsidR="00AC219E" w:rsidRPr="00B569C6">
        <w:rPr>
          <w:rFonts w:cs="B Nazanin" w:hint="cs"/>
          <w:sz w:val="18"/>
          <w:szCs w:val="20"/>
          <w:rtl/>
          <w:lang w:eastAsia="ja-JP" w:bidi="fa-IR"/>
        </w:rPr>
        <w:t>ستفاده</w:t>
      </w:r>
      <w:r w:rsidR="00AC219E" w:rsidRPr="00B569C6">
        <w:rPr>
          <w:rFonts w:cs="B Nazanin"/>
          <w:sz w:val="18"/>
          <w:szCs w:val="20"/>
          <w:rtl/>
          <w:lang w:eastAsia="ja-JP" w:bidi="fa-IR"/>
        </w:rPr>
        <w:t xml:space="preserve"> </w:t>
      </w:r>
      <w:r w:rsidR="00BD64C0">
        <w:rPr>
          <w:rFonts w:cs="B Nazanin"/>
          <w:sz w:val="18"/>
          <w:szCs w:val="20"/>
          <w:rtl/>
          <w:lang w:eastAsia="ja-JP" w:bidi="fa-IR"/>
        </w:rPr>
        <w:t>می‌شو</w:t>
      </w:r>
      <w:r w:rsidR="00AC219E" w:rsidRPr="00B569C6">
        <w:rPr>
          <w:rFonts w:cs="B Nazanin"/>
          <w:sz w:val="18"/>
          <w:szCs w:val="20"/>
          <w:rtl/>
          <w:lang w:eastAsia="ja-JP" w:bidi="fa-IR"/>
        </w:rPr>
        <w:t xml:space="preserve">د؛ زیرا تولید </w:t>
      </w:r>
      <w:r w:rsidR="00AC219E" w:rsidRPr="00B569C6">
        <w:rPr>
          <w:rFonts w:cs="B Nazanin"/>
          <w:sz w:val="18"/>
          <w:szCs w:val="20"/>
          <w:rtl/>
          <w:lang w:eastAsia="ja-JP" w:bidi="fa-IR"/>
        </w:rPr>
        <w:lastRenderedPageBreak/>
        <w:t>آن</w:t>
      </w:r>
      <w:r w:rsidR="00AC219E" w:rsidRPr="00B569C6">
        <w:rPr>
          <w:rFonts w:cs="B Nazanin"/>
          <w:sz w:val="18"/>
          <w:szCs w:val="20"/>
          <w:rtl/>
          <w:lang w:eastAsia="ja-JP" w:bidi="fa-IR"/>
        </w:rPr>
        <w:softHyphen/>
        <w:t>ها آسانتر و بعد از عمل</w:t>
      </w:r>
      <w:r w:rsidR="00AC219E" w:rsidRPr="00B569C6">
        <w:rPr>
          <w:rFonts w:cs="B Nazanin"/>
          <w:sz w:val="18"/>
          <w:szCs w:val="20"/>
          <w:rtl/>
          <w:lang w:eastAsia="ja-JP" w:bidi="fa-IR"/>
        </w:rPr>
        <w:softHyphen/>
        <w:t>آوری از نظر شیمیایی خنثی عمل می</w:t>
      </w:r>
      <w:r w:rsidR="00AC219E" w:rsidRPr="00B569C6">
        <w:rPr>
          <w:rFonts w:cs="B Nazanin"/>
          <w:sz w:val="18"/>
          <w:szCs w:val="20"/>
          <w:rtl/>
          <w:lang w:eastAsia="ja-JP" w:bidi="fa-IR"/>
        </w:rPr>
        <w:softHyphen/>
        <w:t>کنند</w:t>
      </w:r>
      <w:r w:rsidR="00AC219E" w:rsidRPr="00B569C6">
        <w:rPr>
          <w:rFonts w:cs="B Nazanin" w:hint="cs"/>
          <w:sz w:val="18"/>
          <w:szCs w:val="20"/>
          <w:rtl/>
          <w:lang w:eastAsia="ja-JP" w:bidi="fa-IR"/>
        </w:rPr>
        <w:t xml:space="preserve">. </w:t>
      </w:r>
      <w:r w:rsidR="00AC219E" w:rsidRPr="00B569C6">
        <w:rPr>
          <w:rFonts w:cs="B Nazanin"/>
          <w:sz w:val="18"/>
          <w:szCs w:val="20"/>
          <w:rtl/>
          <w:lang w:eastAsia="ja-JP" w:bidi="fa-IR"/>
        </w:rPr>
        <w:t>علاوه بر آن این فوم</w:t>
      </w:r>
      <w:r w:rsidR="00AC219E" w:rsidRPr="00B569C6">
        <w:rPr>
          <w:rFonts w:cs="B Nazanin"/>
          <w:sz w:val="18"/>
          <w:szCs w:val="20"/>
          <w:rtl/>
          <w:lang w:eastAsia="ja-JP" w:bidi="fa-IR"/>
        </w:rPr>
        <w:softHyphen/>
        <w:t>ها صلب</w:t>
      </w:r>
      <w:r w:rsidR="00AC219E" w:rsidRPr="00B569C6">
        <w:rPr>
          <w:rFonts w:cs="B Nazanin"/>
          <w:sz w:val="18"/>
          <w:szCs w:val="20"/>
          <w:rtl/>
          <w:lang w:eastAsia="ja-JP" w:bidi="fa-IR"/>
        </w:rPr>
        <w:softHyphen/>
        <w:t>تر بوده و پایداری گرمایی</w:t>
      </w:r>
      <w:r w:rsidR="00AC219E" w:rsidRPr="00B569C6">
        <w:rPr>
          <w:rFonts w:cs="B Nazanin" w:hint="cs"/>
          <w:sz w:val="18"/>
          <w:szCs w:val="20"/>
          <w:rtl/>
          <w:lang w:eastAsia="ja-JP" w:bidi="fa-IR"/>
        </w:rPr>
        <w:t xml:space="preserve"> </w:t>
      </w:r>
      <w:r w:rsidR="00AC219E" w:rsidRPr="00B569C6">
        <w:rPr>
          <w:rFonts w:cs="B Nazanin"/>
          <w:sz w:val="18"/>
          <w:szCs w:val="20"/>
          <w:rtl/>
          <w:lang w:eastAsia="ja-JP" w:bidi="fa-IR"/>
        </w:rPr>
        <w:t>بیشتری دارن</w:t>
      </w:r>
      <w:r w:rsidR="000F1ED4" w:rsidRPr="00B569C6">
        <w:rPr>
          <w:rFonts w:cs="B Nazanin" w:hint="cs"/>
          <w:sz w:val="18"/>
          <w:szCs w:val="20"/>
          <w:rtl/>
          <w:lang w:eastAsia="ja-JP" w:bidi="fa-IR"/>
        </w:rPr>
        <w:t>د</w:t>
      </w:r>
      <w:r w:rsidR="000F1ED4" w:rsidRPr="00B569C6">
        <w:rPr>
          <w:rFonts w:cs="B Nazanin"/>
          <w:sz w:val="18"/>
          <w:szCs w:val="20"/>
          <w:lang w:eastAsia="ja-JP" w:bidi="fa-IR"/>
        </w:rPr>
        <w:t>[</w:t>
      </w:r>
      <w:r w:rsidR="002E25CD" w:rsidRPr="00B569C6">
        <w:rPr>
          <w:rFonts w:cs="B Nazanin"/>
          <w:sz w:val="18"/>
          <w:szCs w:val="20"/>
          <w:lang w:eastAsia="ja-JP" w:bidi="fa-IR"/>
        </w:rPr>
        <w:t>10,</w:t>
      </w:r>
      <w:r w:rsidR="000F1ED4" w:rsidRPr="00B569C6">
        <w:rPr>
          <w:rFonts w:cs="B Nazanin"/>
          <w:sz w:val="18"/>
          <w:szCs w:val="20"/>
          <w:lang w:eastAsia="ja-JP" w:bidi="fa-IR"/>
        </w:rPr>
        <w:t xml:space="preserve">11] </w:t>
      </w:r>
      <w:r w:rsidR="00BE7FEE">
        <w:rPr>
          <w:rFonts w:cs="B Nazanin" w:hint="cs"/>
          <w:sz w:val="18"/>
          <w:szCs w:val="20"/>
          <w:rtl/>
          <w:lang w:eastAsia="ja-JP" w:bidi="fa-IR"/>
        </w:rPr>
        <w:t>.</w:t>
      </w:r>
    </w:p>
    <w:p w:rsidR="007328BD" w:rsidRPr="00B569C6" w:rsidRDefault="00C51FFB" w:rsidP="007328BD">
      <w:pPr>
        <w:bidi/>
        <w:spacing w:after="0" w:line="240" w:lineRule="auto"/>
        <w:jc w:val="both"/>
        <w:rPr>
          <w:rFonts w:ascii="B Nazanin" w:eastAsia="Times New Roman" w:hAnsi="Times New Roman" w:cs="B Nazanin"/>
          <w:sz w:val="20"/>
          <w:szCs w:val="20"/>
          <w:rtl/>
        </w:rPr>
      </w:pPr>
      <w:r w:rsidRPr="00B569C6">
        <w:rPr>
          <w:rFonts w:asciiTheme="majorBidi" w:eastAsia="Times New Roman" w:hAnsiTheme="majorBidi" w:cs="B Nazanin" w:hint="cs"/>
          <w:sz w:val="20"/>
          <w:szCs w:val="20"/>
          <w:rtl/>
          <w:lang w:bidi="fa-IR"/>
        </w:rPr>
        <w:t xml:space="preserve"> </w:t>
      </w:r>
      <w:r w:rsidR="00576EF4" w:rsidRPr="00B569C6">
        <w:rPr>
          <w:rFonts w:ascii="B Nazanin" w:eastAsia="Times New Roman" w:hAnsi="Times New Roman" w:cs="B Nazanin" w:hint="cs"/>
          <w:sz w:val="20"/>
          <w:szCs w:val="20"/>
          <w:rtl/>
        </w:rPr>
        <w:t xml:space="preserve">شکل 2 یک نمونه از فوم ترکیبی </w:t>
      </w:r>
      <w:r w:rsidR="00AC219E" w:rsidRPr="00B569C6">
        <w:rPr>
          <w:rFonts w:ascii="B Nazanin" w:eastAsia="Times New Roman" w:hAnsi="Times New Roman" w:cs="B Nazanin" w:hint="cs"/>
          <w:sz w:val="20"/>
          <w:szCs w:val="20"/>
          <w:rtl/>
        </w:rPr>
        <w:t xml:space="preserve">اپوکسی </w:t>
      </w:r>
      <w:r w:rsidR="00576EF4" w:rsidRPr="00B569C6">
        <w:rPr>
          <w:rFonts w:ascii="B Nazanin" w:eastAsia="Times New Roman" w:hAnsi="Times New Roman" w:cs="B Nazanin" w:hint="cs"/>
          <w:sz w:val="20"/>
          <w:szCs w:val="20"/>
          <w:rtl/>
        </w:rPr>
        <w:t xml:space="preserve">ساخته شده را نشان </w:t>
      </w:r>
      <w:r w:rsidR="00423E7B">
        <w:rPr>
          <w:rFonts w:ascii="B Nazanin" w:eastAsia="Times New Roman" w:hAnsi="Times New Roman" w:cs="B Nazanin" w:hint="cs"/>
          <w:sz w:val="20"/>
          <w:szCs w:val="20"/>
          <w:rtl/>
        </w:rPr>
        <w:t>می‌دهد</w:t>
      </w:r>
      <w:r w:rsidR="00576EF4" w:rsidRPr="00B569C6">
        <w:rPr>
          <w:rFonts w:ascii="B Nazanin" w:eastAsia="Times New Roman" w:hAnsi="Times New Roman" w:cs="B Nazanin" w:hint="cs"/>
          <w:sz w:val="20"/>
          <w:szCs w:val="20"/>
          <w:rtl/>
        </w:rPr>
        <w:t xml:space="preserve">. </w:t>
      </w:r>
    </w:p>
    <w:p w:rsidR="00576EF4" w:rsidRPr="00B569C6" w:rsidRDefault="00231748" w:rsidP="00576EF4">
      <w:pPr>
        <w:bidi/>
        <w:spacing w:after="0" w:line="240" w:lineRule="auto"/>
        <w:jc w:val="both"/>
        <w:rPr>
          <w:rFonts w:ascii="B Nazanin" w:eastAsia="Times New Roman" w:hAnsi="Times New Roman" w:cs="B Nazanin"/>
          <w:sz w:val="20"/>
          <w:szCs w:val="20"/>
          <w:rtl/>
        </w:rPr>
      </w:pPr>
      <w:r w:rsidRPr="00B569C6">
        <w:rPr>
          <w:rFonts w:cs="B Nazanin" w:hint="cs"/>
          <w:noProof/>
          <w:sz w:val="28"/>
          <w:szCs w:val="28"/>
          <w:rtl/>
          <w:lang w:eastAsia="en-US"/>
        </w:rPr>
        <w:drawing>
          <wp:inline distT="0" distB="0" distL="0" distR="0" wp14:anchorId="47419D90" wp14:editId="3B468012">
            <wp:extent cx="3012193" cy="16447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13">
                      <a:extLst>
                        <a:ext uri="{28A0092B-C50C-407E-A947-70E740481C1C}">
                          <a14:useLocalDpi xmlns:a14="http://schemas.microsoft.com/office/drawing/2010/main" val="0"/>
                        </a:ext>
                      </a:extLst>
                    </a:blip>
                    <a:stretch>
                      <a:fillRect/>
                    </a:stretch>
                  </pic:blipFill>
                  <pic:spPr>
                    <a:xfrm>
                      <a:off x="0" y="0"/>
                      <a:ext cx="3025821" cy="1652174"/>
                    </a:xfrm>
                    <a:prstGeom prst="rect">
                      <a:avLst/>
                    </a:prstGeom>
                  </pic:spPr>
                </pic:pic>
              </a:graphicData>
            </a:graphic>
          </wp:inline>
        </w:drawing>
      </w:r>
    </w:p>
    <w:p w:rsidR="00BA364A" w:rsidRPr="00B569C6" w:rsidRDefault="00BA364A" w:rsidP="004F6B92">
      <w:pPr>
        <w:pStyle w:val="1"/>
        <w:numPr>
          <w:ilvl w:val="0"/>
          <w:numId w:val="0"/>
        </w:numPr>
        <w:jc w:val="center"/>
        <w:rPr>
          <w:b w:val="0"/>
          <w:bCs w:val="0"/>
          <w:szCs w:val="18"/>
          <w:rtl/>
        </w:rPr>
      </w:pPr>
      <w:r w:rsidRPr="004F6B92">
        <w:rPr>
          <w:rFonts w:hint="eastAsia"/>
          <w:szCs w:val="18"/>
          <w:rtl/>
        </w:rPr>
        <w:t>شکل</w:t>
      </w:r>
      <w:r w:rsidRPr="004F6B92">
        <w:rPr>
          <w:szCs w:val="18"/>
          <w:rtl/>
        </w:rPr>
        <w:t xml:space="preserve"> 2</w:t>
      </w:r>
      <w:r w:rsidRPr="00B569C6">
        <w:rPr>
          <w:rFonts w:hint="cs"/>
          <w:b w:val="0"/>
          <w:bCs w:val="0"/>
          <w:szCs w:val="18"/>
          <w:rtl/>
        </w:rPr>
        <w:t xml:space="preserve"> - فوم ترکیبی </w:t>
      </w:r>
      <w:r w:rsidR="002541FF" w:rsidRPr="00B569C6">
        <w:rPr>
          <w:rFonts w:hint="cs"/>
          <w:b w:val="0"/>
          <w:bCs w:val="0"/>
          <w:szCs w:val="18"/>
          <w:rtl/>
        </w:rPr>
        <w:t xml:space="preserve">تولید شده </w:t>
      </w:r>
      <w:r w:rsidRPr="00B569C6">
        <w:rPr>
          <w:rFonts w:hint="cs"/>
          <w:b w:val="0"/>
          <w:bCs w:val="0"/>
          <w:szCs w:val="18"/>
          <w:rtl/>
        </w:rPr>
        <w:t>با ساختار رندوم</w:t>
      </w:r>
      <w:r w:rsidR="00423E7B">
        <w:rPr>
          <w:rFonts w:hint="cs"/>
          <w:b w:val="0"/>
          <w:bCs w:val="0"/>
          <w:szCs w:val="18"/>
          <w:rtl/>
        </w:rPr>
        <w:t xml:space="preserve"> </w:t>
      </w:r>
      <w:r w:rsidR="00423E7B" w:rsidRPr="008E0A9A">
        <w:rPr>
          <w:b w:val="0"/>
          <w:bCs w:val="0"/>
        </w:rPr>
        <w:t>[4]</w:t>
      </w:r>
    </w:p>
    <w:p w:rsidR="00231748" w:rsidRPr="00B569C6" w:rsidRDefault="00231748" w:rsidP="00231748">
      <w:pPr>
        <w:pStyle w:val="1"/>
        <w:numPr>
          <w:ilvl w:val="0"/>
          <w:numId w:val="0"/>
        </w:numPr>
        <w:rPr>
          <w:rtl/>
        </w:rPr>
      </w:pPr>
    </w:p>
    <w:p w:rsidR="004223AD" w:rsidRPr="00B569C6" w:rsidRDefault="00BD64C0" w:rsidP="004F6B92">
      <w:pPr>
        <w:pStyle w:val="1"/>
        <w:numPr>
          <w:ilvl w:val="0"/>
          <w:numId w:val="0"/>
        </w:numPr>
        <w:rPr>
          <w:rtl/>
        </w:rPr>
      </w:pPr>
      <w:r>
        <w:rPr>
          <w:rFonts w:hint="cs"/>
          <w:rtl/>
        </w:rPr>
        <w:t>۲-</w:t>
      </w:r>
      <w:r w:rsidR="004223AD" w:rsidRPr="00B569C6">
        <w:rPr>
          <w:rFonts w:hint="cs"/>
          <w:rtl/>
        </w:rPr>
        <w:t>روش تحقیق</w:t>
      </w:r>
    </w:p>
    <w:p w:rsidR="00911CDA" w:rsidRPr="00B569C6" w:rsidRDefault="00911CDA" w:rsidP="00D53E81">
      <w:pPr>
        <w:pStyle w:val="1"/>
        <w:numPr>
          <w:ilvl w:val="0"/>
          <w:numId w:val="0"/>
        </w:numPr>
        <w:rPr>
          <w:b w:val="0"/>
          <w:bCs w:val="0"/>
          <w:rtl/>
        </w:rPr>
      </w:pPr>
      <w:r w:rsidRPr="00B569C6">
        <w:rPr>
          <w:rFonts w:hint="cs"/>
          <w:b w:val="0"/>
          <w:bCs w:val="0"/>
          <w:rtl/>
        </w:rPr>
        <w:t xml:space="preserve">مدلسازی سه بعدی فوم های فلزی و نحوه تعریف خواص مکانیکی و نمایش رفتار تراکمی آنها یکی از مشکلات و دغدغه های پژوهشگران حوزه جاذب های انرژی است. از آنجایی که رفتار تراکمی فوم به طور قابل توجهی به نحوه قرارگیری سلول ها و حفره های ایجاد شده در حین تولید آنها بستگی دارد نمایش مدل این مواد با تنوع فراوانی که در فرایند تولید دارند یک موضوع حائز اهمیت است. این موضوع در بسیاری از پژوهش های انجام شده باعث تفاوت در نتایج تجربی و تئوری شده است. ضمنا دسته بندی </w:t>
      </w:r>
      <w:r w:rsidR="00D53E81" w:rsidRPr="00B569C6">
        <w:rPr>
          <w:rFonts w:hint="cs"/>
          <w:b w:val="0"/>
          <w:bCs w:val="0"/>
          <w:rtl/>
        </w:rPr>
        <w:t xml:space="preserve">تولیدی </w:t>
      </w:r>
      <w:r w:rsidRPr="00B569C6">
        <w:rPr>
          <w:rFonts w:hint="cs"/>
          <w:b w:val="0"/>
          <w:bCs w:val="0"/>
          <w:rtl/>
        </w:rPr>
        <w:t xml:space="preserve">فوم ها به 2 دسته سلول باز و سلول بسته نیز خود عاملی برای متفاوت شدن رفتار فوم ها در حین تست یا عملکرد </w:t>
      </w:r>
      <w:r w:rsidR="00BD64C0">
        <w:rPr>
          <w:rFonts w:hint="cs"/>
          <w:b w:val="0"/>
          <w:bCs w:val="0"/>
          <w:rtl/>
        </w:rPr>
        <w:t>می‌با</w:t>
      </w:r>
      <w:r w:rsidRPr="00B569C6">
        <w:rPr>
          <w:rFonts w:hint="cs"/>
          <w:b w:val="0"/>
          <w:bCs w:val="0"/>
          <w:rtl/>
        </w:rPr>
        <w:t xml:space="preserve">شد. حال اینکه متغیرهای متعددی بر روی رفتار فوم ها تاثیر پذیرند که در بسیاری از تحلیل ها و پژوهش ها از آنها صرف نظر </w:t>
      </w:r>
      <w:r w:rsidR="00BD64C0">
        <w:rPr>
          <w:rFonts w:hint="cs"/>
          <w:b w:val="0"/>
          <w:bCs w:val="0"/>
          <w:rtl/>
        </w:rPr>
        <w:t>می‌شو</w:t>
      </w:r>
      <w:r w:rsidRPr="00B569C6">
        <w:rPr>
          <w:rFonts w:hint="cs"/>
          <w:b w:val="0"/>
          <w:bCs w:val="0"/>
          <w:rtl/>
        </w:rPr>
        <w:t xml:space="preserve">د ولی مهمترین متغیر در حین تست و تحلیل فوم ها رفتار ضربه ای و تراکمی آنها </w:t>
      </w:r>
      <w:r w:rsidR="00BD64C0">
        <w:rPr>
          <w:rFonts w:hint="cs"/>
          <w:b w:val="0"/>
          <w:bCs w:val="0"/>
          <w:rtl/>
        </w:rPr>
        <w:t>می‌با</w:t>
      </w:r>
      <w:r w:rsidRPr="00B569C6">
        <w:rPr>
          <w:rFonts w:hint="cs"/>
          <w:b w:val="0"/>
          <w:bCs w:val="0"/>
          <w:rtl/>
        </w:rPr>
        <w:t>شد.</w:t>
      </w:r>
    </w:p>
    <w:p w:rsidR="00D53E81" w:rsidRPr="00B569C6" w:rsidRDefault="00D53E81" w:rsidP="00D53E81">
      <w:pPr>
        <w:pStyle w:val="1"/>
        <w:numPr>
          <w:ilvl w:val="0"/>
          <w:numId w:val="0"/>
        </w:numPr>
        <w:rPr>
          <w:b w:val="0"/>
          <w:bCs w:val="0"/>
          <w:rtl/>
        </w:rPr>
      </w:pPr>
      <w:r w:rsidRPr="00B569C6">
        <w:rPr>
          <w:rFonts w:hint="cs"/>
          <w:b w:val="0"/>
          <w:bCs w:val="0"/>
          <w:rtl/>
        </w:rPr>
        <w:t xml:space="preserve">در این مطالعه به تحلیل جاذب انرژی تحت بار تک محوری شبه استاتیک پرداخته </w:t>
      </w:r>
      <w:r w:rsidR="00BD64C0">
        <w:rPr>
          <w:rFonts w:hint="cs"/>
          <w:b w:val="0"/>
          <w:bCs w:val="0"/>
          <w:rtl/>
        </w:rPr>
        <w:t>می‌شو</w:t>
      </w:r>
      <w:r w:rsidRPr="00B569C6">
        <w:rPr>
          <w:rFonts w:hint="cs"/>
          <w:b w:val="0"/>
          <w:bCs w:val="0"/>
          <w:rtl/>
        </w:rPr>
        <w:t>د . از آنجای</w:t>
      </w:r>
      <w:r w:rsidR="007905BA" w:rsidRPr="00B569C6">
        <w:rPr>
          <w:rFonts w:hint="cs"/>
          <w:b w:val="0"/>
          <w:bCs w:val="0"/>
          <w:rtl/>
        </w:rPr>
        <w:t xml:space="preserve">یکه میزان نرخ کرنش </w:t>
      </w:r>
      <w:r w:rsidRPr="00B569C6">
        <w:rPr>
          <w:rFonts w:hint="cs"/>
          <w:b w:val="0"/>
          <w:bCs w:val="0"/>
          <w:rtl/>
        </w:rPr>
        <w:t xml:space="preserve">در مقدار جذب انرژی فوم های ترکیبی و کلا سازه های جاذب تاثیر دارند از یک </w:t>
      </w:r>
      <w:r w:rsidR="007905BA" w:rsidRPr="00B569C6">
        <w:rPr>
          <w:rFonts w:hint="cs"/>
          <w:b w:val="0"/>
          <w:bCs w:val="0"/>
          <w:rtl/>
        </w:rPr>
        <w:t>نرخ کر</w:t>
      </w:r>
      <w:r w:rsidRPr="00B569C6">
        <w:rPr>
          <w:rFonts w:hint="cs"/>
          <w:b w:val="0"/>
          <w:bCs w:val="0"/>
          <w:rtl/>
        </w:rPr>
        <w:t xml:space="preserve">نش ثابت برای تحلیل سه </w:t>
      </w:r>
      <w:r w:rsidR="00E568AA" w:rsidRPr="00B569C6">
        <w:rPr>
          <w:rFonts w:hint="cs"/>
          <w:b w:val="0"/>
          <w:bCs w:val="0"/>
          <w:rtl/>
        </w:rPr>
        <w:t xml:space="preserve">چیدمان استفاده </w:t>
      </w:r>
      <w:r w:rsidR="00BD64C0">
        <w:rPr>
          <w:rFonts w:hint="cs"/>
          <w:b w:val="0"/>
          <w:bCs w:val="0"/>
          <w:rtl/>
        </w:rPr>
        <w:t>می‌شو</w:t>
      </w:r>
      <w:r w:rsidR="00E568AA" w:rsidRPr="00B569C6">
        <w:rPr>
          <w:rFonts w:hint="cs"/>
          <w:b w:val="0"/>
          <w:bCs w:val="0"/>
          <w:rtl/>
        </w:rPr>
        <w:t>د</w:t>
      </w:r>
      <w:r w:rsidRPr="00B569C6">
        <w:rPr>
          <w:rFonts w:hint="cs"/>
          <w:b w:val="0"/>
          <w:bCs w:val="0"/>
          <w:rtl/>
        </w:rPr>
        <w:t xml:space="preserve">.  </w:t>
      </w:r>
    </w:p>
    <w:p w:rsidR="007905BA" w:rsidRPr="00B569C6" w:rsidRDefault="007905BA" w:rsidP="00A77551">
      <w:pPr>
        <w:pStyle w:val="1"/>
        <w:numPr>
          <w:ilvl w:val="0"/>
          <w:numId w:val="0"/>
        </w:numPr>
        <w:rPr>
          <w:b w:val="0"/>
          <w:bCs w:val="0"/>
          <w:rtl/>
        </w:rPr>
      </w:pPr>
      <w:r w:rsidRPr="00B569C6">
        <w:rPr>
          <w:rFonts w:hint="cs"/>
          <w:b w:val="0"/>
          <w:bCs w:val="0"/>
          <w:rtl/>
        </w:rPr>
        <w:t xml:space="preserve">برای بدست آوردن نتایج شبیه سازی </w:t>
      </w:r>
      <w:r w:rsidR="0007110E" w:rsidRPr="00B569C6">
        <w:rPr>
          <w:rFonts w:hint="cs"/>
          <w:b w:val="0"/>
          <w:bCs w:val="0"/>
          <w:rtl/>
        </w:rPr>
        <w:t>قابل</w:t>
      </w:r>
      <w:r w:rsidRPr="00B569C6">
        <w:rPr>
          <w:rFonts w:hint="cs"/>
          <w:b w:val="0"/>
          <w:bCs w:val="0"/>
          <w:rtl/>
        </w:rPr>
        <w:t xml:space="preserve"> قبول و </w:t>
      </w:r>
      <w:r w:rsidR="0007110E" w:rsidRPr="00B569C6">
        <w:rPr>
          <w:rFonts w:hint="cs"/>
          <w:b w:val="0"/>
          <w:bCs w:val="0"/>
          <w:rtl/>
        </w:rPr>
        <w:t xml:space="preserve">مورد </w:t>
      </w:r>
      <w:r w:rsidRPr="00B569C6">
        <w:rPr>
          <w:rFonts w:hint="cs"/>
          <w:b w:val="0"/>
          <w:bCs w:val="0"/>
          <w:rtl/>
        </w:rPr>
        <w:t xml:space="preserve">تایید باید از یک مدل نسبتا بزرگ که حداقل شامل 10 بالن در هر جهت مختصاتی باشد استفاده نمود. به دلیل حجیم بودن چنین مدلی </w:t>
      </w:r>
      <w:r w:rsidR="00C846CB" w:rsidRPr="00B569C6">
        <w:rPr>
          <w:rFonts w:hint="cs"/>
          <w:b w:val="0"/>
          <w:bCs w:val="0"/>
          <w:rtl/>
        </w:rPr>
        <w:t xml:space="preserve">پس از مش ریزی </w:t>
      </w:r>
      <w:r w:rsidRPr="00B569C6">
        <w:rPr>
          <w:rFonts w:hint="cs"/>
          <w:b w:val="0"/>
          <w:bCs w:val="0"/>
          <w:rtl/>
        </w:rPr>
        <w:t xml:space="preserve">و رسیدن به تعداد </w:t>
      </w:r>
      <w:r w:rsidR="0007110E" w:rsidRPr="00B569C6">
        <w:rPr>
          <w:rFonts w:hint="cs"/>
          <w:b w:val="0"/>
          <w:bCs w:val="0"/>
          <w:rtl/>
        </w:rPr>
        <w:t xml:space="preserve">زیاد </w:t>
      </w:r>
      <w:r w:rsidRPr="00B569C6">
        <w:rPr>
          <w:rFonts w:hint="cs"/>
          <w:b w:val="0"/>
          <w:bCs w:val="0"/>
          <w:rtl/>
        </w:rPr>
        <w:t>خطاهای ناشناخته در هنگام تحلیل المان محدود</w:t>
      </w:r>
      <w:r w:rsidR="0007110E" w:rsidRPr="00B569C6">
        <w:rPr>
          <w:rFonts w:hint="cs"/>
          <w:b w:val="0"/>
          <w:bCs w:val="0"/>
          <w:rtl/>
        </w:rPr>
        <w:t>،</w:t>
      </w:r>
      <w:r w:rsidRPr="00B569C6">
        <w:rPr>
          <w:rFonts w:hint="cs"/>
          <w:b w:val="0"/>
          <w:bCs w:val="0"/>
          <w:rtl/>
        </w:rPr>
        <w:t xml:space="preserve"> با استفاده از شرایط مرزی متقارن و تکراری یک حجم کوچک یعنی یک هشتم یک سلول کامل از سازه جاذب را بعنوان مدل شبیه سازی استفاده کردی</w:t>
      </w:r>
      <w:r w:rsidR="0007110E" w:rsidRPr="00B569C6">
        <w:rPr>
          <w:rFonts w:hint="cs"/>
          <w:b w:val="0"/>
          <w:bCs w:val="0"/>
          <w:rtl/>
        </w:rPr>
        <w:t>م</w:t>
      </w:r>
      <w:r w:rsidRPr="00B569C6">
        <w:rPr>
          <w:rFonts w:hint="cs"/>
          <w:b w:val="0"/>
          <w:bCs w:val="0"/>
          <w:rtl/>
        </w:rPr>
        <w:t xml:space="preserve">. شکل </w:t>
      </w:r>
      <w:r w:rsidR="0007110E" w:rsidRPr="00B569C6">
        <w:rPr>
          <w:rFonts w:hint="cs"/>
          <w:b w:val="0"/>
          <w:bCs w:val="0"/>
          <w:rtl/>
        </w:rPr>
        <w:t xml:space="preserve">های </w:t>
      </w:r>
      <w:r w:rsidR="00A77551" w:rsidRPr="00B569C6">
        <w:rPr>
          <w:rFonts w:hint="cs"/>
          <w:b w:val="0"/>
          <w:bCs w:val="0"/>
          <w:rtl/>
        </w:rPr>
        <w:t xml:space="preserve">3 تا 5  مدل </w:t>
      </w:r>
      <w:r w:rsidRPr="00B569C6">
        <w:rPr>
          <w:rFonts w:hint="cs"/>
          <w:b w:val="0"/>
          <w:bCs w:val="0"/>
          <w:rtl/>
        </w:rPr>
        <w:t>تک سلول های هر یک</w:t>
      </w:r>
      <w:r w:rsidR="0007110E" w:rsidRPr="00B569C6">
        <w:rPr>
          <w:rFonts w:hint="cs"/>
          <w:b w:val="0"/>
          <w:bCs w:val="0"/>
          <w:rtl/>
        </w:rPr>
        <w:t xml:space="preserve"> از چیدمان ها نشان داده شده است</w:t>
      </w:r>
      <w:r w:rsidRPr="00B569C6">
        <w:rPr>
          <w:rFonts w:hint="cs"/>
          <w:b w:val="0"/>
          <w:bCs w:val="0"/>
          <w:rtl/>
        </w:rPr>
        <w:t xml:space="preserve">. </w:t>
      </w:r>
    </w:p>
    <w:p w:rsidR="00CA5754" w:rsidRPr="00B569C6" w:rsidRDefault="00CA5754" w:rsidP="00A77551">
      <w:pPr>
        <w:pStyle w:val="1"/>
        <w:numPr>
          <w:ilvl w:val="0"/>
          <w:numId w:val="0"/>
        </w:numPr>
        <w:rPr>
          <w:b w:val="0"/>
          <w:bCs w:val="0"/>
          <w:rtl/>
        </w:rPr>
      </w:pPr>
    </w:p>
    <w:p w:rsidR="00CA5754" w:rsidRPr="00B569C6" w:rsidRDefault="00CA5754" w:rsidP="00A77551">
      <w:pPr>
        <w:pStyle w:val="1"/>
        <w:numPr>
          <w:ilvl w:val="0"/>
          <w:numId w:val="0"/>
        </w:numPr>
        <w:rPr>
          <w:b w:val="0"/>
          <w:bCs w:val="0"/>
          <w:rtl/>
        </w:rPr>
      </w:pPr>
    </w:p>
    <w:p w:rsidR="00CA5754" w:rsidRPr="00B569C6" w:rsidRDefault="00CA5754" w:rsidP="00A77551">
      <w:pPr>
        <w:pStyle w:val="1"/>
        <w:numPr>
          <w:ilvl w:val="0"/>
          <w:numId w:val="0"/>
        </w:numPr>
        <w:rPr>
          <w:b w:val="0"/>
          <w:bCs w:val="0"/>
          <w:rtl/>
        </w:rPr>
      </w:pPr>
      <w:r w:rsidRPr="00B569C6">
        <w:rPr>
          <w:b w:val="0"/>
          <w:bCs w:val="0"/>
          <w:noProof/>
          <w:rtl/>
          <w:lang w:eastAsia="en-US" w:bidi="ar-SA"/>
        </w:rPr>
        <w:lastRenderedPageBreak/>
        <w:drawing>
          <wp:inline distT="0" distB="0" distL="0" distR="0" wp14:anchorId="1AABF574" wp14:editId="51F41E7C">
            <wp:extent cx="1288561" cy="1328758"/>
            <wp:effectExtent l="0" t="0" r="698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DAssem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7605" cy="1338084"/>
                    </a:xfrm>
                    <a:prstGeom prst="rect">
                      <a:avLst/>
                    </a:prstGeom>
                  </pic:spPr>
                </pic:pic>
              </a:graphicData>
            </a:graphic>
          </wp:inline>
        </w:drawing>
      </w:r>
      <w:r w:rsidRPr="00B569C6">
        <w:rPr>
          <w:b w:val="0"/>
          <w:bCs w:val="0"/>
          <w:noProof/>
          <w:rtl/>
          <w:lang w:eastAsia="en-US" w:bidi="ar-SA"/>
        </w:rPr>
        <w:drawing>
          <wp:inline distT="0" distB="0" distL="0" distR="0" wp14:anchorId="1D424F7E" wp14:editId="13F06373">
            <wp:extent cx="1475435" cy="138082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DAssem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7779" cy="1383017"/>
                    </a:xfrm>
                    <a:prstGeom prst="rect">
                      <a:avLst/>
                    </a:prstGeom>
                  </pic:spPr>
                </pic:pic>
              </a:graphicData>
            </a:graphic>
          </wp:inline>
        </w:drawing>
      </w:r>
    </w:p>
    <w:p w:rsidR="00D53E81" w:rsidRPr="00B569C6" w:rsidRDefault="00510EE3" w:rsidP="00C169F6">
      <w:pPr>
        <w:pStyle w:val="1"/>
        <w:numPr>
          <w:ilvl w:val="0"/>
          <w:numId w:val="0"/>
        </w:numPr>
        <w:jc w:val="right"/>
        <w:rPr>
          <w:b w:val="0"/>
          <w:bCs w:val="0"/>
        </w:rPr>
      </w:pPr>
      <w:r w:rsidRPr="00B569C6">
        <w:rPr>
          <w:b w:val="0"/>
          <w:bCs w:val="0"/>
        </w:rPr>
        <w:t>(</w:t>
      </w:r>
      <w:r w:rsidR="00C169F6" w:rsidRPr="00B569C6">
        <w:rPr>
          <w:b w:val="0"/>
          <w:bCs w:val="0"/>
        </w:rPr>
        <w:t>b</w:t>
      </w:r>
      <w:r w:rsidRPr="00B569C6">
        <w:rPr>
          <w:b w:val="0"/>
          <w:bCs w:val="0"/>
        </w:rPr>
        <w:t>)                                                (</w:t>
      </w:r>
      <w:r w:rsidR="00C169F6" w:rsidRPr="00B569C6">
        <w:rPr>
          <w:b w:val="0"/>
          <w:bCs w:val="0"/>
        </w:rPr>
        <w:t>a</w:t>
      </w:r>
      <w:r w:rsidRPr="00B569C6">
        <w:rPr>
          <w:b w:val="0"/>
          <w:bCs w:val="0"/>
        </w:rPr>
        <w:t>)</w:t>
      </w:r>
    </w:p>
    <w:p w:rsidR="00510EE3" w:rsidRPr="00B569C6" w:rsidRDefault="00C351BB" w:rsidP="004F6B92">
      <w:pPr>
        <w:pStyle w:val="1"/>
        <w:numPr>
          <w:ilvl w:val="0"/>
          <w:numId w:val="0"/>
        </w:numPr>
        <w:jc w:val="center"/>
        <w:rPr>
          <w:b w:val="0"/>
          <w:bCs w:val="0"/>
          <w:sz w:val="16"/>
          <w:szCs w:val="16"/>
        </w:rPr>
      </w:pPr>
      <w:r w:rsidRPr="004F6B92">
        <w:rPr>
          <w:rFonts w:hint="eastAsia"/>
          <w:sz w:val="16"/>
          <w:szCs w:val="16"/>
          <w:rtl/>
        </w:rPr>
        <w:t>شکل</w:t>
      </w:r>
      <w:r w:rsidR="008611F6" w:rsidRPr="004F6B92">
        <w:rPr>
          <w:sz w:val="16"/>
          <w:szCs w:val="16"/>
          <w:rtl/>
        </w:rPr>
        <w:t xml:space="preserve"> 3</w:t>
      </w:r>
      <w:r w:rsidR="008611F6" w:rsidRPr="00B569C6">
        <w:rPr>
          <w:rFonts w:hint="cs"/>
          <w:b w:val="0"/>
          <w:bCs w:val="0"/>
          <w:sz w:val="16"/>
          <w:szCs w:val="16"/>
          <w:rtl/>
        </w:rPr>
        <w:t xml:space="preserve"> </w:t>
      </w:r>
      <w:r w:rsidR="008611F6" w:rsidRPr="00B569C6">
        <w:rPr>
          <w:rFonts w:cs="Times New Roman" w:hint="cs"/>
          <w:b w:val="0"/>
          <w:bCs w:val="0"/>
          <w:sz w:val="16"/>
          <w:szCs w:val="16"/>
          <w:rtl/>
        </w:rPr>
        <w:t>–</w:t>
      </w:r>
      <w:r w:rsidR="008611F6" w:rsidRPr="00B569C6">
        <w:rPr>
          <w:rFonts w:hint="cs"/>
          <w:b w:val="0"/>
          <w:bCs w:val="0"/>
          <w:sz w:val="16"/>
          <w:szCs w:val="16"/>
          <w:rtl/>
        </w:rPr>
        <w:t xml:space="preserve"> </w:t>
      </w:r>
      <w:r w:rsidR="000B5B58">
        <w:rPr>
          <w:rFonts w:hint="cs"/>
          <w:b w:val="0"/>
          <w:bCs w:val="0"/>
          <w:sz w:val="16"/>
          <w:szCs w:val="16"/>
          <w:rtl/>
        </w:rPr>
        <w:t>مدل متقارن ساختاری</w:t>
      </w:r>
      <w:r w:rsidR="000B5B58" w:rsidRPr="00B569C6">
        <w:rPr>
          <w:rFonts w:hint="cs"/>
          <w:b w:val="0"/>
          <w:bCs w:val="0"/>
          <w:sz w:val="16"/>
          <w:szCs w:val="16"/>
          <w:rtl/>
        </w:rPr>
        <w:t xml:space="preserve">  </w:t>
      </w:r>
      <w:r w:rsidR="000B5B58">
        <w:rPr>
          <w:b w:val="0"/>
          <w:bCs w:val="0"/>
          <w:sz w:val="16"/>
          <w:szCs w:val="16"/>
        </w:rPr>
        <w:t>(a</w:t>
      </w:r>
      <w:r w:rsidR="000B5B58" w:rsidRPr="00B569C6">
        <w:rPr>
          <w:rFonts w:hint="cs"/>
          <w:b w:val="0"/>
          <w:bCs w:val="0"/>
          <w:sz w:val="16"/>
          <w:szCs w:val="16"/>
          <w:rtl/>
        </w:rPr>
        <w:t xml:space="preserve"> </w:t>
      </w:r>
      <w:r w:rsidR="000B5B58">
        <w:rPr>
          <w:rFonts w:hint="cs"/>
          <w:b w:val="0"/>
          <w:bCs w:val="0"/>
          <w:sz w:val="16"/>
          <w:szCs w:val="16"/>
          <w:rtl/>
        </w:rPr>
        <w:t>نمای دو بعدی</w:t>
      </w:r>
      <w:r w:rsidR="000B5B58" w:rsidRPr="00B569C6">
        <w:rPr>
          <w:rFonts w:hint="cs"/>
          <w:b w:val="0"/>
          <w:bCs w:val="0"/>
          <w:sz w:val="16"/>
          <w:szCs w:val="16"/>
          <w:rtl/>
        </w:rPr>
        <w:t xml:space="preserve"> </w:t>
      </w:r>
      <w:r w:rsidRPr="00B569C6">
        <w:rPr>
          <w:rFonts w:hint="cs"/>
          <w:b w:val="0"/>
          <w:bCs w:val="0"/>
          <w:sz w:val="16"/>
          <w:szCs w:val="16"/>
          <w:rtl/>
        </w:rPr>
        <w:t xml:space="preserve">تک سلولی ساختار </w:t>
      </w:r>
      <w:r w:rsidRPr="00B569C6">
        <w:rPr>
          <w:b w:val="0"/>
          <w:bCs w:val="0"/>
          <w:sz w:val="16"/>
          <w:szCs w:val="16"/>
        </w:rPr>
        <w:t>CP</w:t>
      </w:r>
      <w:r w:rsidR="000B5B58">
        <w:rPr>
          <w:rFonts w:hint="cs"/>
          <w:b w:val="0"/>
          <w:bCs w:val="0"/>
          <w:sz w:val="16"/>
          <w:szCs w:val="16"/>
          <w:rtl/>
        </w:rPr>
        <w:t xml:space="preserve"> </w:t>
      </w:r>
      <w:r w:rsidRPr="00B569C6">
        <w:rPr>
          <w:rFonts w:hint="cs"/>
          <w:b w:val="0"/>
          <w:bCs w:val="0"/>
          <w:sz w:val="16"/>
          <w:szCs w:val="16"/>
          <w:rtl/>
        </w:rPr>
        <w:t xml:space="preserve"> </w:t>
      </w:r>
      <w:r w:rsidR="000B5B58">
        <w:rPr>
          <w:b w:val="0"/>
          <w:bCs w:val="0"/>
          <w:sz w:val="16"/>
          <w:szCs w:val="16"/>
        </w:rPr>
        <w:t>(b</w:t>
      </w:r>
      <w:r w:rsidR="000B5B58" w:rsidRPr="00B569C6">
        <w:rPr>
          <w:b w:val="0"/>
          <w:bCs w:val="0"/>
          <w:sz w:val="16"/>
          <w:szCs w:val="16"/>
        </w:rPr>
        <w:t xml:space="preserve"> </w:t>
      </w:r>
      <w:r w:rsidR="000B5B58" w:rsidRPr="00B569C6">
        <w:rPr>
          <w:rFonts w:hint="cs"/>
          <w:b w:val="0"/>
          <w:bCs w:val="0"/>
          <w:sz w:val="16"/>
          <w:szCs w:val="16"/>
          <w:rtl/>
        </w:rPr>
        <w:t xml:space="preserve"> </w:t>
      </w:r>
      <w:r w:rsidRPr="00B569C6">
        <w:rPr>
          <w:rFonts w:hint="cs"/>
          <w:b w:val="0"/>
          <w:bCs w:val="0"/>
          <w:sz w:val="16"/>
          <w:szCs w:val="16"/>
          <w:rtl/>
        </w:rPr>
        <w:t>مدل سه بعدی ساختار</w:t>
      </w:r>
      <w:r w:rsidRPr="00B569C6">
        <w:rPr>
          <w:b w:val="0"/>
          <w:bCs w:val="0"/>
          <w:sz w:val="16"/>
          <w:szCs w:val="16"/>
        </w:rPr>
        <w:t xml:space="preserve"> </w:t>
      </w:r>
      <w:r w:rsidRPr="00B569C6">
        <w:rPr>
          <w:rFonts w:hint="cs"/>
          <w:b w:val="0"/>
          <w:bCs w:val="0"/>
          <w:sz w:val="16"/>
          <w:szCs w:val="16"/>
          <w:rtl/>
        </w:rPr>
        <w:t xml:space="preserve"> </w:t>
      </w:r>
      <w:r w:rsidRPr="00B569C6">
        <w:rPr>
          <w:b w:val="0"/>
          <w:bCs w:val="0"/>
          <w:sz w:val="16"/>
          <w:szCs w:val="16"/>
        </w:rPr>
        <w:t>CP</w:t>
      </w:r>
    </w:p>
    <w:p w:rsidR="004223AD" w:rsidRPr="00B569C6" w:rsidRDefault="004223AD" w:rsidP="004223AD">
      <w:pPr>
        <w:pStyle w:val="a"/>
        <w:ind w:firstLine="0"/>
        <w:rPr>
          <w:rtl/>
          <w:lang w:bidi="ar-SA"/>
        </w:rPr>
      </w:pPr>
    </w:p>
    <w:p w:rsidR="003B6601" w:rsidRPr="00B569C6" w:rsidRDefault="003B6601" w:rsidP="004223AD">
      <w:pPr>
        <w:pStyle w:val="a"/>
        <w:ind w:firstLine="0"/>
        <w:rPr>
          <w:rtl/>
          <w:lang w:bidi="ar-SA"/>
        </w:rPr>
      </w:pPr>
    </w:p>
    <w:p w:rsidR="003B6601" w:rsidRPr="00B569C6" w:rsidRDefault="00107DBE" w:rsidP="004223AD">
      <w:pPr>
        <w:pStyle w:val="a"/>
        <w:ind w:firstLine="0"/>
        <w:rPr>
          <w:rtl/>
          <w:lang w:bidi="ar-SA"/>
        </w:rPr>
      </w:pPr>
      <w:r w:rsidRPr="00B569C6">
        <w:rPr>
          <w:noProof/>
          <w:rtl/>
          <w:lang w:eastAsia="en-US" w:bidi="ar-SA"/>
        </w:rPr>
        <w:drawing>
          <wp:inline distT="0" distB="0" distL="0" distR="0" wp14:anchorId="082401FB" wp14:editId="686CAD6F">
            <wp:extent cx="1378306" cy="1389354"/>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D-BCC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1421" cy="1402574"/>
                    </a:xfrm>
                    <a:prstGeom prst="rect">
                      <a:avLst/>
                    </a:prstGeom>
                  </pic:spPr>
                </pic:pic>
              </a:graphicData>
            </a:graphic>
          </wp:inline>
        </w:drawing>
      </w:r>
      <w:r w:rsidRPr="00B569C6">
        <w:rPr>
          <w:noProof/>
          <w:rtl/>
          <w:lang w:eastAsia="en-US" w:bidi="ar-SA"/>
        </w:rPr>
        <w:drawing>
          <wp:inline distT="0" distB="0" distL="0" distR="0" wp14:anchorId="2C465E75" wp14:editId="22A26DE5">
            <wp:extent cx="1292000" cy="1421872"/>
            <wp:effectExtent l="0" t="0" r="381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CC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5986" cy="1437264"/>
                    </a:xfrm>
                    <a:prstGeom prst="rect">
                      <a:avLst/>
                    </a:prstGeom>
                  </pic:spPr>
                </pic:pic>
              </a:graphicData>
            </a:graphic>
          </wp:inline>
        </w:drawing>
      </w:r>
    </w:p>
    <w:p w:rsidR="00D74559" w:rsidRPr="00B569C6" w:rsidRDefault="00D74559" w:rsidP="00D74559">
      <w:pPr>
        <w:pStyle w:val="a"/>
        <w:ind w:firstLine="0"/>
        <w:jc w:val="right"/>
        <w:rPr>
          <w:szCs w:val="18"/>
          <w:lang w:bidi="ar-SA"/>
        </w:rPr>
      </w:pPr>
      <w:r w:rsidRPr="00B569C6">
        <w:rPr>
          <w:szCs w:val="18"/>
          <w:lang w:bidi="ar-SA"/>
        </w:rPr>
        <w:t>(b)                                                   (a)</w:t>
      </w:r>
    </w:p>
    <w:p w:rsidR="000256C4" w:rsidRPr="00B569C6" w:rsidRDefault="000256C4" w:rsidP="004F6B92">
      <w:pPr>
        <w:pStyle w:val="a"/>
        <w:ind w:firstLine="0"/>
        <w:jc w:val="center"/>
        <w:rPr>
          <w:sz w:val="16"/>
          <w:szCs w:val="16"/>
          <w:rtl/>
          <w:lang w:bidi="ar-SA"/>
        </w:rPr>
      </w:pPr>
      <w:r w:rsidRPr="004F6B92">
        <w:rPr>
          <w:rFonts w:hint="eastAsia"/>
          <w:b/>
          <w:bCs/>
          <w:sz w:val="16"/>
          <w:szCs w:val="16"/>
          <w:rtl/>
          <w:lang w:bidi="ar-SA"/>
        </w:rPr>
        <w:t>شکل</w:t>
      </w:r>
      <w:r w:rsidR="00107DBE" w:rsidRPr="004F6B92">
        <w:rPr>
          <w:b/>
          <w:bCs/>
          <w:sz w:val="16"/>
          <w:szCs w:val="16"/>
          <w:rtl/>
          <w:lang w:bidi="ar-SA"/>
        </w:rPr>
        <w:t xml:space="preserve"> 4</w:t>
      </w:r>
      <w:r w:rsidR="00107DBE" w:rsidRPr="00B569C6">
        <w:rPr>
          <w:rFonts w:hint="cs"/>
          <w:sz w:val="16"/>
          <w:szCs w:val="16"/>
          <w:rtl/>
          <w:lang w:bidi="ar-SA"/>
        </w:rPr>
        <w:t xml:space="preserve"> </w:t>
      </w:r>
      <w:r w:rsidR="00107DBE" w:rsidRPr="00B569C6">
        <w:rPr>
          <w:rFonts w:ascii="Times New Roman" w:hAnsi="Times New Roman" w:cs="Times New Roman" w:hint="cs"/>
          <w:sz w:val="16"/>
          <w:szCs w:val="16"/>
          <w:rtl/>
          <w:lang w:bidi="ar-SA"/>
        </w:rPr>
        <w:t>–</w:t>
      </w:r>
      <w:r w:rsidR="00107DBE" w:rsidRPr="00B569C6">
        <w:rPr>
          <w:rFonts w:hint="cs"/>
          <w:sz w:val="16"/>
          <w:szCs w:val="16"/>
          <w:rtl/>
          <w:lang w:bidi="ar-SA"/>
        </w:rPr>
        <w:t xml:space="preserve"> </w:t>
      </w:r>
      <w:r w:rsidR="000B5B58" w:rsidRPr="004F6B92">
        <w:rPr>
          <w:rFonts w:hint="eastAsia"/>
          <w:sz w:val="16"/>
          <w:szCs w:val="16"/>
          <w:rtl/>
          <w:lang w:bidi="ar-SA"/>
        </w:rPr>
        <w:t>مدل</w:t>
      </w:r>
      <w:r w:rsidR="000B5B58" w:rsidRPr="004F6B92">
        <w:rPr>
          <w:sz w:val="16"/>
          <w:szCs w:val="16"/>
          <w:rtl/>
          <w:lang w:bidi="ar-SA"/>
        </w:rPr>
        <w:t xml:space="preserve"> </w:t>
      </w:r>
      <w:r w:rsidR="000B5B58" w:rsidRPr="004F6B92">
        <w:rPr>
          <w:rFonts w:hint="eastAsia"/>
          <w:sz w:val="16"/>
          <w:szCs w:val="16"/>
          <w:rtl/>
          <w:lang w:bidi="ar-SA"/>
        </w:rPr>
        <w:t>متقارن</w:t>
      </w:r>
      <w:r w:rsidR="000B5B58" w:rsidRPr="004F6B92">
        <w:rPr>
          <w:sz w:val="16"/>
          <w:szCs w:val="16"/>
          <w:rtl/>
          <w:lang w:bidi="ar-SA"/>
        </w:rPr>
        <w:t xml:space="preserve"> </w:t>
      </w:r>
      <w:r w:rsidR="000B5B58" w:rsidRPr="004F6B92">
        <w:rPr>
          <w:rFonts w:hint="eastAsia"/>
          <w:sz w:val="16"/>
          <w:szCs w:val="16"/>
          <w:rtl/>
          <w:lang w:bidi="ar-SA"/>
        </w:rPr>
        <w:t>ساختار</w:t>
      </w:r>
      <w:r w:rsidR="000B5B58" w:rsidRPr="004F6B92">
        <w:rPr>
          <w:rFonts w:hint="cs"/>
          <w:sz w:val="16"/>
          <w:szCs w:val="16"/>
          <w:rtl/>
          <w:lang w:bidi="ar-SA"/>
        </w:rPr>
        <w:t>ی</w:t>
      </w:r>
      <w:r w:rsidR="000B5B58" w:rsidRPr="00B569C6">
        <w:rPr>
          <w:rFonts w:hint="cs"/>
          <w:sz w:val="16"/>
          <w:szCs w:val="16"/>
          <w:rtl/>
          <w:lang w:bidi="ar-SA"/>
        </w:rPr>
        <w:t xml:space="preserve"> </w:t>
      </w:r>
      <w:r w:rsidR="00107DBE" w:rsidRPr="00B569C6">
        <w:rPr>
          <w:rFonts w:hint="cs"/>
          <w:sz w:val="16"/>
          <w:szCs w:val="16"/>
          <w:rtl/>
          <w:lang w:bidi="ar-SA"/>
        </w:rPr>
        <w:t xml:space="preserve"> </w:t>
      </w:r>
      <w:r w:rsidRPr="00B569C6">
        <w:rPr>
          <w:rFonts w:hint="cs"/>
          <w:sz w:val="16"/>
          <w:szCs w:val="16"/>
          <w:rtl/>
          <w:lang w:bidi="ar-SA"/>
        </w:rPr>
        <w:t xml:space="preserve"> </w:t>
      </w:r>
      <w:r w:rsidR="000B5B58">
        <w:rPr>
          <w:sz w:val="16"/>
          <w:szCs w:val="16"/>
          <w:lang w:bidi="ar-SA"/>
        </w:rPr>
        <w:t>(a</w:t>
      </w:r>
      <w:r w:rsidR="000B5B58" w:rsidRPr="00B569C6">
        <w:rPr>
          <w:rFonts w:hint="cs"/>
          <w:sz w:val="16"/>
          <w:szCs w:val="16"/>
          <w:rtl/>
        </w:rPr>
        <w:t xml:space="preserve"> </w:t>
      </w:r>
      <w:r w:rsidR="000B5B58">
        <w:rPr>
          <w:rFonts w:hint="cs"/>
          <w:sz w:val="16"/>
          <w:szCs w:val="16"/>
          <w:rtl/>
          <w:lang w:bidi="ar-SA"/>
        </w:rPr>
        <w:t>نمای دوبعدی</w:t>
      </w:r>
      <w:r w:rsidR="000B5B58" w:rsidRPr="00B569C6">
        <w:rPr>
          <w:rFonts w:hint="cs"/>
          <w:sz w:val="16"/>
          <w:szCs w:val="16"/>
          <w:rtl/>
          <w:lang w:bidi="ar-SA"/>
        </w:rPr>
        <w:t xml:space="preserve"> </w:t>
      </w:r>
      <w:r w:rsidR="00A83D8E" w:rsidRPr="00B569C6">
        <w:rPr>
          <w:rFonts w:hint="cs"/>
          <w:sz w:val="16"/>
          <w:szCs w:val="16"/>
          <w:rtl/>
          <w:lang w:bidi="ar-SA"/>
        </w:rPr>
        <w:t xml:space="preserve">تک سلولی ساختار </w:t>
      </w:r>
      <w:r w:rsidR="00A83D8E" w:rsidRPr="00B569C6">
        <w:rPr>
          <w:sz w:val="16"/>
          <w:szCs w:val="16"/>
          <w:lang w:bidi="ar-SA"/>
        </w:rPr>
        <w:t>BCC</w:t>
      </w:r>
      <w:r w:rsidRPr="00B569C6">
        <w:rPr>
          <w:rFonts w:hint="cs"/>
          <w:sz w:val="16"/>
          <w:szCs w:val="16"/>
          <w:rtl/>
          <w:lang w:bidi="ar-SA"/>
        </w:rPr>
        <w:t xml:space="preserve"> </w:t>
      </w:r>
      <w:r w:rsidR="000B5B58">
        <w:rPr>
          <w:rFonts w:hint="cs"/>
          <w:sz w:val="16"/>
          <w:szCs w:val="16"/>
          <w:rtl/>
          <w:lang w:bidi="ar-SA"/>
        </w:rPr>
        <w:t xml:space="preserve"> </w:t>
      </w:r>
      <w:r w:rsidRPr="00B569C6">
        <w:rPr>
          <w:rFonts w:hint="cs"/>
          <w:sz w:val="16"/>
          <w:szCs w:val="16"/>
          <w:rtl/>
          <w:lang w:bidi="ar-SA"/>
        </w:rPr>
        <w:t xml:space="preserve"> </w:t>
      </w:r>
      <w:r w:rsidR="000B5B58">
        <w:rPr>
          <w:sz w:val="16"/>
          <w:szCs w:val="16"/>
          <w:lang w:bidi="ar-SA"/>
        </w:rPr>
        <w:t>(b</w:t>
      </w:r>
      <w:r w:rsidR="000B5B58" w:rsidRPr="00B569C6">
        <w:rPr>
          <w:rFonts w:hint="cs"/>
          <w:sz w:val="16"/>
          <w:szCs w:val="16"/>
          <w:rtl/>
        </w:rPr>
        <w:t xml:space="preserve"> </w:t>
      </w:r>
      <w:r w:rsidRPr="00B569C6">
        <w:rPr>
          <w:rFonts w:hint="cs"/>
          <w:sz w:val="16"/>
          <w:szCs w:val="16"/>
          <w:rtl/>
          <w:lang w:bidi="ar-SA"/>
        </w:rPr>
        <w:t xml:space="preserve">مدل سه بعدی ساختار </w:t>
      </w:r>
      <w:r w:rsidRPr="00B569C6">
        <w:rPr>
          <w:sz w:val="16"/>
          <w:szCs w:val="16"/>
          <w:lang w:bidi="ar-SA"/>
        </w:rPr>
        <w:t>BCC</w:t>
      </w:r>
    </w:p>
    <w:p w:rsidR="00C846CB" w:rsidRPr="00B569C6" w:rsidRDefault="00C846CB" w:rsidP="000256C4">
      <w:pPr>
        <w:pStyle w:val="a"/>
        <w:ind w:firstLine="0"/>
        <w:jc w:val="center"/>
        <w:rPr>
          <w:sz w:val="16"/>
          <w:szCs w:val="16"/>
          <w:rtl/>
          <w:lang w:bidi="ar-SA"/>
        </w:rPr>
      </w:pPr>
    </w:p>
    <w:p w:rsidR="002954D9" w:rsidRPr="00B569C6" w:rsidRDefault="002954D9" w:rsidP="000256C4">
      <w:pPr>
        <w:pStyle w:val="a"/>
        <w:ind w:firstLine="0"/>
        <w:jc w:val="center"/>
        <w:rPr>
          <w:szCs w:val="18"/>
          <w:rtl/>
          <w:lang w:bidi="ar-SA"/>
        </w:rPr>
      </w:pPr>
    </w:p>
    <w:p w:rsidR="003B6601" w:rsidRPr="00B569C6" w:rsidRDefault="00107DBE" w:rsidP="00C5074C">
      <w:pPr>
        <w:pStyle w:val="a"/>
        <w:ind w:firstLine="0"/>
        <w:rPr>
          <w:szCs w:val="18"/>
          <w:rtl/>
        </w:rPr>
      </w:pPr>
      <w:r w:rsidRPr="00B569C6">
        <w:rPr>
          <w:noProof/>
          <w:szCs w:val="18"/>
          <w:rtl/>
          <w:lang w:eastAsia="en-US" w:bidi="ar-SA"/>
        </w:rPr>
        <w:drawing>
          <wp:inline distT="0" distB="0" distL="0" distR="0" wp14:anchorId="4C5EB74B" wp14:editId="68AA8E90">
            <wp:extent cx="1329786" cy="1348511"/>
            <wp:effectExtent l="0" t="0" r="381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DAssem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0315" cy="1359188"/>
                    </a:xfrm>
                    <a:prstGeom prst="rect">
                      <a:avLst/>
                    </a:prstGeom>
                  </pic:spPr>
                </pic:pic>
              </a:graphicData>
            </a:graphic>
          </wp:inline>
        </w:drawing>
      </w:r>
      <w:r w:rsidRPr="00B569C6">
        <w:rPr>
          <w:noProof/>
          <w:szCs w:val="18"/>
          <w:rtl/>
          <w:lang w:eastAsia="en-US" w:bidi="ar-SA"/>
        </w:rPr>
        <w:drawing>
          <wp:inline distT="0" distB="0" distL="0" distR="0" wp14:anchorId="722C0DBD" wp14:editId="1F180D4A">
            <wp:extent cx="1428939" cy="136733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D FCCAssem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6387" cy="1374462"/>
                    </a:xfrm>
                    <a:prstGeom prst="rect">
                      <a:avLst/>
                    </a:prstGeom>
                  </pic:spPr>
                </pic:pic>
              </a:graphicData>
            </a:graphic>
          </wp:inline>
        </w:drawing>
      </w:r>
    </w:p>
    <w:p w:rsidR="00A83D8E" w:rsidRPr="00B569C6" w:rsidRDefault="005970C2" w:rsidP="005970C2">
      <w:pPr>
        <w:pStyle w:val="a"/>
        <w:ind w:left="1080" w:firstLine="0"/>
        <w:jc w:val="right"/>
      </w:pPr>
      <w:r w:rsidRPr="00B569C6">
        <w:t xml:space="preserve">(b)                                                     (a) </w:t>
      </w:r>
    </w:p>
    <w:p w:rsidR="005970C2" w:rsidRPr="00B569C6" w:rsidRDefault="005970C2" w:rsidP="004F6B92">
      <w:pPr>
        <w:pStyle w:val="a"/>
        <w:ind w:firstLine="0"/>
        <w:jc w:val="center"/>
        <w:rPr>
          <w:sz w:val="16"/>
          <w:szCs w:val="16"/>
          <w:rtl/>
        </w:rPr>
      </w:pPr>
      <w:r w:rsidRPr="004F6B92">
        <w:rPr>
          <w:rFonts w:hint="eastAsia"/>
          <w:b/>
          <w:bCs/>
          <w:sz w:val="16"/>
          <w:szCs w:val="16"/>
          <w:rtl/>
          <w:lang w:bidi="ar-SA"/>
        </w:rPr>
        <w:t>شکل</w:t>
      </w:r>
      <w:r w:rsidR="00107DBE" w:rsidRPr="004F6B92">
        <w:rPr>
          <w:b/>
          <w:bCs/>
          <w:sz w:val="16"/>
          <w:szCs w:val="16"/>
          <w:rtl/>
          <w:lang w:bidi="ar-SA"/>
        </w:rPr>
        <w:t xml:space="preserve"> 5-</w:t>
      </w:r>
      <w:r w:rsidR="00107DBE" w:rsidRPr="00B569C6">
        <w:rPr>
          <w:rFonts w:hint="cs"/>
          <w:sz w:val="16"/>
          <w:szCs w:val="16"/>
          <w:rtl/>
          <w:lang w:bidi="ar-SA"/>
        </w:rPr>
        <w:t xml:space="preserve"> </w:t>
      </w:r>
      <w:r w:rsidR="000B5B58" w:rsidRPr="00D000CD">
        <w:rPr>
          <w:rFonts w:hint="cs"/>
          <w:sz w:val="16"/>
          <w:szCs w:val="16"/>
          <w:rtl/>
          <w:lang w:bidi="ar-SA"/>
        </w:rPr>
        <w:t>مدل متقارن ساختاری</w:t>
      </w:r>
      <w:r w:rsidR="000B5B58" w:rsidRPr="00B569C6">
        <w:rPr>
          <w:rFonts w:hint="cs"/>
          <w:sz w:val="16"/>
          <w:szCs w:val="16"/>
          <w:rtl/>
          <w:lang w:bidi="ar-SA"/>
        </w:rPr>
        <w:t xml:space="preserve"> </w:t>
      </w:r>
      <w:r w:rsidR="00107DBE" w:rsidRPr="00B569C6">
        <w:rPr>
          <w:rFonts w:hint="cs"/>
          <w:sz w:val="16"/>
          <w:szCs w:val="16"/>
          <w:rtl/>
          <w:lang w:bidi="ar-SA"/>
        </w:rPr>
        <w:t xml:space="preserve"> </w:t>
      </w:r>
      <w:r w:rsidR="000B5B58">
        <w:rPr>
          <w:sz w:val="16"/>
          <w:szCs w:val="16"/>
          <w:lang w:bidi="ar-SA"/>
        </w:rPr>
        <w:t>(a</w:t>
      </w:r>
      <w:r w:rsidRPr="00B569C6">
        <w:rPr>
          <w:rFonts w:hint="cs"/>
          <w:sz w:val="16"/>
          <w:szCs w:val="16"/>
          <w:rtl/>
        </w:rPr>
        <w:t xml:space="preserve"> </w:t>
      </w:r>
      <w:r w:rsidR="000B5B58">
        <w:rPr>
          <w:rFonts w:hint="cs"/>
          <w:sz w:val="16"/>
          <w:szCs w:val="16"/>
          <w:rtl/>
          <w:lang w:bidi="ar-SA"/>
        </w:rPr>
        <w:t>نمای دوبعدی</w:t>
      </w:r>
      <w:r w:rsidRPr="00B569C6">
        <w:rPr>
          <w:rFonts w:hint="cs"/>
          <w:sz w:val="16"/>
          <w:szCs w:val="16"/>
          <w:rtl/>
          <w:lang w:bidi="ar-SA"/>
        </w:rPr>
        <w:t xml:space="preserve"> تک سلولی ساختار </w:t>
      </w:r>
      <w:r w:rsidR="000B5B58">
        <w:rPr>
          <w:sz w:val="16"/>
          <w:szCs w:val="16"/>
          <w:lang w:bidi="ar-SA"/>
        </w:rPr>
        <w:t xml:space="preserve"> </w:t>
      </w:r>
      <w:r w:rsidRPr="00B569C6">
        <w:rPr>
          <w:sz w:val="16"/>
          <w:szCs w:val="16"/>
          <w:lang w:bidi="ar-SA"/>
        </w:rPr>
        <w:t>FCC</w:t>
      </w:r>
      <w:r w:rsidRPr="00B569C6">
        <w:rPr>
          <w:rFonts w:hint="cs"/>
          <w:sz w:val="16"/>
          <w:szCs w:val="16"/>
          <w:rtl/>
          <w:lang w:bidi="ar-SA"/>
        </w:rPr>
        <w:t xml:space="preserve"> </w:t>
      </w:r>
      <w:r w:rsidR="000B5B58">
        <w:rPr>
          <w:sz w:val="16"/>
          <w:szCs w:val="16"/>
          <w:lang w:bidi="ar-SA"/>
        </w:rPr>
        <w:t xml:space="preserve"> (b</w:t>
      </w:r>
      <w:r w:rsidRPr="00B569C6">
        <w:rPr>
          <w:rFonts w:hint="cs"/>
          <w:sz w:val="16"/>
          <w:szCs w:val="16"/>
          <w:rtl/>
          <w:lang w:bidi="ar-SA"/>
        </w:rPr>
        <w:t xml:space="preserve">مدل سه بعدی ساختار </w:t>
      </w:r>
      <w:bookmarkStart w:id="0" w:name="_GoBack"/>
      <w:bookmarkEnd w:id="0"/>
      <w:r w:rsidRPr="00B569C6">
        <w:rPr>
          <w:sz w:val="16"/>
          <w:szCs w:val="16"/>
          <w:lang w:bidi="ar-SA"/>
        </w:rPr>
        <w:t>FCC</w:t>
      </w:r>
    </w:p>
    <w:p w:rsidR="00546AED" w:rsidRPr="00B569C6" w:rsidRDefault="00546AED" w:rsidP="009D3730">
      <w:pPr>
        <w:pStyle w:val="a"/>
        <w:ind w:firstLine="0"/>
        <w:rPr>
          <w:sz w:val="20"/>
          <w:rtl/>
        </w:rPr>
      </w:pPr>
    </w:p>
    <w:p w:rsidR="00546AED" w:rsidRPr="00B569C6" w:rsidRDefault="009D3730" w:rsidP="0023234E">
      <w:pPr>
        <w:pStyle w:val="a"/>
        <w:ind w:firstLine="0"/>
        <w:rPr>
          <w:sz w:val="20"/>
          <w:rtl/>
        </w:rPr>
      </w:pPr>
      <w:r w:rsidRPr="00B569C6">
        <w:rPr>
          <w:rFonts w:hint="cs"/>
          <w:sz w:val="20"/>
          <w:rtl/>
        </w:rPr>
        <w:t xml:space="preserve">مدلسازی سه بعدی برای بدست آوردن هندسه یک تک سلول از فوم فلزی در نرم افزار آباکوس خود نیز با چالش هایی همراه است. ابتدا مدل ها در نرم افزار </w:t>
      </w:r>
      <w:r w:rsidRPr="00B569C6">
        <w:rPr>
          <w:szCs w:val="18"/>
        </w:rPr>
        <w:t>SOLID</w:t>
      </w:r>
      <w:r w:rsidRPr="00B569C6">
        <w:rPr>
          <w:rFonts w:hint="cs"/>
          <w:szCs w:val="18"/>
          <w:rtl/>
        </w:rPr>
        <w:t xml:space="preserve"> </w:t>
      </w:r>
      <w:r w:rsidRPr="00B569C6">
        <w:rPr>
          <w:rFonts w:hint="cs"/>
          <w:sz w:val="20"/>
          <w:rtl/>
        </w:rPr>
        <w:t xml:space="preserve">تهیه شد و با پسوند </w:t>
      </w:r>
      <w:r w:rsidR="00EC2381" w:rsidRPr="00B569C6">
        <w:rPr>
          <w:szCs w:val="18"/>
        </w:rPr>
        <w:t>STEP</w:t>
      </w:r>
      <w:r w:rsidRPr="00B569C6">
        <w:rPr>
          <w:rFonts w:hint="cs"/>
          <w:sz w:val="20"/>
          <w:rtl/>
        </w:rPr>
        <w:t xml:space="preserve"> در نرم افزار آباکوس وارد شد اما پس از اعمال خواص مکانیکی به هر ماده و مونتاژ آنها در محیط مونتاژ و تعریف مراحل انجام تحلیل در محیط مش ریزی با خطا و مشکل روبرو شدیم. راه های متفاوتی از جمله پارتیشن بندی را برای رفع عدم مش مناسب امتحان کرده و به نتیجه قابل قبول نرسیدیم.</w:t>
      </w:r>
      <w:r w:rsidR="006F1073" w:rsidRPr="00B569C6">
        <w:rPr>
          <w:rFonts w:hint="cs"/>
          <w:sz w:val="20"/>
          <w:rtl/>
        </w:rPr>
        <w:t xml:space="preserve"> </w:t>
      </w:r>
      <w:r w:rsidRPr="00B569C6">
        <w:rPr>
          <w:rFonts w:hint="cs"/>
          <w:sz w:val="20"/>
          <w:rtl/>
        </w:rPr>
        <w:t xml:space="preserve">این مشکل با مدلسازی </w:t>
      </w:r>
      <w:r w:rsidR="0010751F" w:rsidRPr="00B569C6">
        <w:rPr>
          <w:rFonts w:hint="cs"/>
          <w:sz w:val="20"/>
          <w:rtl/>
        </w:rPr>
        <w:t>تک سلول کامل در نرم افزار</w:t>
      </w:r>
      <w:r w:rsidR="0010751F" w:rsidRPr="00B569C6">
        <w:rPr>
          <w:szCs w:val="18"/>
        </w:rPr>
        <w:t xml:space="preserve">Abaqus </w:t>
      </w:r>
      <w:r w:rsidR="0010751F" w:rsidRPr="00B569C6">
        <w:rPr>
          <w:rFonts w:hint="cs"/>
          <w:sz w:val="20"/>
          <w:rtl/>
        </w:rPr>
        <w:t xml:space="preserve"> </w:t>
      </w:r>
      <w:r w:rsidR="00E71D52" w:rsidRPr="00B569C6">
        <w:rPr>
          <w:rFonts w:hint="cs"/>
          <w:sz w:val="20"/>
          <w:rtl/>
        </w:rPr>
        <w:t xml:space="preserve">و پارتیش بندی نیز </w:t>
      </w:r>
      <w:r w:rsidR="00A75CE1" w:rsidRPr="00B569C6">
        <w:rPr>
          <w:rFonts w:hint="cs"/>
          <w:sz w:val="20"/>
          <w:rtl/>
        </w:rPr>
        <w:t xml:space="preserve">حل نشد </w:t>
      </w:r>
      <w:r w:rsidR="00E71D52" w:rsidRPr="00B569C6">
        <w:rPr>
          <w:rFonts w:hint="cs"/>
          <w:sz w:val="20"/>
          <w:rtl/>
        </w:rPr>
        <w:t xml:space="preserve">و </w:t>
      </w:r>
      <w:r w:rsidR="006F1073" w:rsidRPr="00B569C6">
        <w:rPr>
          <w:rFonts w:hint="cs"/>
          <w:sz w:val="20"/>
          <w:rtl/>
        </w:rPr>
        <w:t xml:space="preserve">به همین دلیل ابتدا با مشی که </w:t>
      </w:r>
      <w:r w:rsidR="006F1073" w:rsidRPr="00B569C6">
        <w:rPr>
          <w:rFonts w:hint="cs"/>
          <w:sz w:val="20"/>
          <w:rtl/>
        </w:rPr>
        <w:lastRenderedPageBreak/>
        <w:t>خود نرم افزار (</w:t>
      </w:r>
      <w:r w:rsidR="00491BA0" w:rsidRPr="00B569C6">
        <w:rPr>
          <w:sz w:val="20"/>
        </w:rPr>
        <w:t xml:space="preserve"> </w:t>
      </w:r>
      <w:r w:rsidR="00491BA0" w:rsidRPr="00B569C6">
        <w:rPr>
          <w:szCs w:val="18"/>
        </w:rPr>
        <w:t>T</w:t>
      </w:r>
      <w:r w:rsidR="006F1073" w:rsidRPr="00B569C6">
        <w:rPr>
          <w:szCs w:val="18"/>
        </w:rPr>
        <w:t>et</w:t>
      </w:r>
      <w:r w:rsidR="00491BA0" w:rsidRPr="00B569C6">
        <w:rPr>
          <w:sz w:val="20"/>
        </w:rPr>
        <w:t xml:space="preserve"> </w:t>
      </w:r>
      <w:r w:rsidR="006F1073" w:rsidRPr="00B569C6">
        <w:rPr>
          <w:rFonts w:hint="cs"/>
          <w:sz w:val="20"/>
          <w:rtl/>
        </w:rPr>
        <w:t xml:space="preserve">) آن را با مدل تک سلول پارتیشن بندی شده می پذیرفت تحلیل را ران نموده و در میانه حل جواب واگرا شده و با بروز خطا از ادامه حل باز می ماندیم. با یک هشتم شدن مدل تحلیلی </w:t>
      </w:r>
      <w:r w:rsidR="00E71D52" w:rsidRPr="00B569C6">
        <w:rPr>
          <w:rFonts w:hint="cs"/>
          <w:sz w:val="20"/>
          <w:rtl/>
        </w:rPr>
        <w:t xml:space="preserve">و استفاده از شرایط مرزی متقارن و تکراری </w:t>
      </w:r>
      <w:r w:rsidR="006F1073" w:rsidRPr="00B569C6">
        <w:rPr>
          <w:rFonts w:hint="cs"/>
          <w:sz w:val="20"/>
          <w:rtl/>
        </w:rPr>
        <w:t xml:space="preserve">مشکل مش ریزی </w:t>
      </w:r>
      <w:r w:rsidR="00E71D52" w:rsidRPr="00B569C6">
        <w:rPr>
          <w:rFonts w:hint="cs"/>
          <w:sz w:val="20"/>
          <w:rtl/>
        </w:rPr>
        <w:t>مرتفع گردید</w:t>
      </w:r>
      <w:r w:rsidR="006F1073" w:rsidRPr="00B569C6">
        <w:rPr>
          <w:rFonts w:hint="cs"/>
          <w:sz w:val="20"/>
          <w:rtl/>
        </w:rPr>
        <w:t xml:space="preserve"> و حل مسئله کامل شد</w:t>
      </w:r>
      <w:r w:rsidR="00E71D52" w:rsidRPr="00B569C6">
        <w:rPr>
          <w:rFonts w:hint="cs"/>
          <w:sz w:val="20"/>
          <w:rtl/>
        </w:rPr>
        <w:t xml:space="preserve">. </w:t>
      </w:r>
    </w:p>
    <w:p w:rsidR="00E30347" w:rsidRPr="00B569C6" w:rsidRDefault="007F09B3" w:rsidP="00BD1612">
      <w:pPr>
        <w:pStyle w:val="a"/>
        <w:ind w:firstLine="0"/>
        <w:rPr>
          <w:rtl/>
        </w:rPr>
      </w:pPr>
      <w:r w:rsidRPr="00B569C6">
        <w:rPr>
          <w:rFonts w:hint="cs"/>
          <w:rtl/>
          <w:lang w:bidi="ar-SA"/>
        </w:rPr>
        <w:t xml:space="preserve">بار تک محوری </w:t>
      </w:r>
      <w:r w:rsidR="00837A31" w:rsidRPr="00B569C6">
        <w:rPr>
          <w:rFonts w:hint="cs"/>
          <w:rtl/>
          <w:lang w:bidi="ar-SA"/>
        </w:rPr>
        <w:t>یا مقدار فشردگی (جابه جایی) سلول از</w:t>
      </w:r>
      <w:r w:rsidRPr="00B569C6">
        <w:rPr>
          <w:rFonts w:hint="cs"/>
          <w:rtl/>
          <w:lang w:bidi="ar-SA"/>
        </w:rPr>
        <w:t xml:space="preserve"> روی سطح بالایی مدل </w:t>
      </w:r>
      <w:r w:rsidR="009D1FFC" w:rsidRPr="00B569C6">
        <w:rPr>
          <w:rFonts w:hint="cs"/>
          <w:rtl/>
          <w:lang w:bidi="ar-SA"/>
        </w:rPr>
        <w:t xml:space="preserve">های </w:t>
      </w:r>
      <w:r w:rsidRPr="00B569C6">
        <w:rPr>
          <w:rFonts w:hint="cs"/>
          <w:rtl/>
          <w:lang w:bidi="ar-SA"/>
        </w:rPr>
        <w:t xml:space="preserve">شبیه سازی </w:t>
      </w:r>
      <w:r w:rsidR="00837A31" w:rsidRPr="00B569C6">
        <w:rPr>
          <w:rFonts w:hint="cs"/>
          <w:rtl/>
          <w:lang w:bidi="ar-SA"/>
        </w:rPr>
        <w:t>اعمال شده</w:t>
      </w:r>
      <w:r w:rsidRPr="00B569C6">
        <w:rPr>
          <w:rFonts w:hint="cs"/>
          <w:rtl/>
          <w:lang w:bidi="ar-SA"/>
        </w:rPr>
        <w:t xml:space="preserve"> و با نرخ کرنش ثابت </w:t>
      </w:r>
      <w:r w:rsidRPr="00B569C6">
        <w:rPr>
          <w:lang w:bidi="ar-SA"/>
        </w:rPr>
        <w:t>1000 s</w:t>
      </w:r>
      <w:r w:rsidRPr="00B569C6">
        <w:rPr>
          <w:vertAlign w:val="superscript"/>
          <w:lang w:bidi="ar-SA"/>
        </w:rPr>
        <w:t>-1</w:t>
      </w:r>
      <w:r w:rsidRPr="00B569C6">
        <w:rPr>
          <w:rFonts w:hint="cs"/>
          <w:vertAlign w:val="superscript"/>
          <w:rtl/>
        </w:rPr>
        <w:t xml:space="preserve"> </w:t>
      </w:r>
      <w:r w:rsidRPr="00B569C6">
        <w:rPr>
          <w:rFonts w:hint="cs"/>
          <w:rtl/>
        </w:rPr>
        <w:t xml:space="preserve">تحلیل انجام شد. قطر بالن ها از مقالات تجربی استخراج شده </w:t>
      </w:r>
      <w:r w:rsidR="009D1FFC" w:rsidRPr="00B569C6">
        <w:rPr>
          <w:rFonts w:hint="cs"/>
          <w:rtl/>
        </w:rPr>
        <w:t xml:space="preserve">که در این مطالعه قطر خارجی بالن ها </w:t>
      </w:r>
      <w:r w:rsidR="009D1FFC" w:rsidRPr="00B569C6">
        <w:t>2 mm</w:t>
      </w:r>
      <w:r w:rsidR="009D1FFC" w:rsidRPr="00B569C6">
        <w:rPr>
          <w:rFonts w:hint="cs"/>
          <w:rtl/>
        </w:rPr>
        <w:t xml:space="preserve"> و ضخامت دیواره آنها </w:t>
      </w:r>
      <w:r w:rsidR="009D1FFC" w:rsidRPr="00B569C6">
        <w:t>0.0</w:t>
      </w:r>
      <w:r w:rsidR="00BD1612" w:rsidRPr="00B569C6">
        <w:t>3</w:t>
      </w:r>
      <w:r w:rsidR="009D1FFC" w:rsidRPr="00B569C6">
        <w:t xml:space="preserve"> mm </w:t>
      </w:r>
      <w:r w:rsidR="009D1FFC" w:rsidRPr="00B569C6">
        <w:rPr>
          <w:rFonts w:hint="cs"/>
          <w:rtl/>
        </w:rPr>
        <w:t xml:space="preserve"> در نظر گرفته شد. </w:t>
      </w:r>
      <w:r w:rsidR="00E30347" w:rsidRPr="00B569C6">
        <w:rPr>
          <w:rFonts w:hint="cs"/>
          <w:rtl/>
        </w:rPr>
        <w:t xml:space="preserve">کمترین فاصله بین هر بالن مطابق با </w:t>
      </w:r>
      <w:r w:rsidR="00FC4A9A" w:rsidRPr="00B569C6">
        <w:rPr>
          <w:rFonts w:hint="cs"/>
          <w:rtl/>
        </w:rPr>
        <w:t>اطلاعات</w:t>
      </w:r>
      <w:r w:rsidR="00E30347" w:rsidRPr="00B569C6">
        <w:rPr>
          <w:rFonts w:hint="cs"/>
          <w:rtl/>
        </w:rPr>
        <w:t xml:space="preserve"> بدست آمده از آزمایشات تجربی و عددی انجام شده توسط پژوهشگران </w:t>
      </w:r>
      <w:r w:rsidR="00E30347" w:rsidRPr="00B569C6">
        <w:t>0.4 mm</w:t>
      </w:r>
      <w:r w:rsidR="00E30347" w:rsidRPr="00B569C6">
        <w:rPr>
          <w:rFonts w:hint="cs"/>
          <w:rtl/>
        </w:rPr>
        <w:t xml:space="preserve"> در نظر گرفته شد.</w:t>
      </w:r>
      <w:r w:rsidR="00837A31" w:rsidRPr="00B569C6">
        <w:rPr>
          <w:rFonts w:hint="cs"/>
          <w:rtl/>
        </w:rPr>
        <w:t xml:space="preserve"> </w:t>
      </w:r>
    </w:p>
    <w:p w:rsidR="00837A31" w:rsidRDefault="00E30347" w:rsidP="0023234E">
      <w:pPr>
        <w:pStyle w:val="a"/>
        <w:ind w:firstLine="0"/>
        <w:rPr>
          <w:rtl/>
        </w:rPr>
      </w:pPr>
      <w:r w:rsidRPr="00B569C6">
        <w:rPr>
          <w:rFonts w:hint="cs"/>
          <w:rtl/>
        </w:rPr>
        <w:t xml:space="preserve"> تحلیل در نرم افزار </w:t>
      </w:r>
      <w:r w:rsidRPr="00B569C6">
        <w:t>Abaqus</w:t>
      </w:r>
      <w:r w:rsidRPr="00B569C6">
        <w:rPr>
          <w:rFonts w:hint="cs"/>
          <w:rtl/>
        </w:rPr>
        <w:t xml:space="preserve"> </w:t>
      </w:r>
      <w:r w:rsidR="009D3730" w:rsidRPr="00B569C6">
        <w:rPr>
          <w:rFonts w:hint="cs"/>
          <w:rtl/>
        </w:rPr>
        <w:t xml:space="preserve">با </w:t>
      </w:r>
      <w:r w:rsidRPr="00B569C6">
        <w:rPr>
          <w:rFonts w:hint="cs"/>
          <w:rtl/>
        </w:rPr>
        <w:t xml:space="preserve">روش </w:t>
      </w:r>
      <w:r w:rsidRPr="00B569C6">
        <w:t>Dynamic Explicit</w:t>
      </w:r>
      <w:r w:rsidRPr="00B569C6">
        <w:rPr>
          <w:rFonts w:hint="cs"/>
          <w:rtl/>
        </w:rPr>
        <w:t xml:space="preserve"> با مش</w:t>
      </w:r>
      <w:r w:rsidR="00837A31" w:rsidRPr="00B569C6">
        <w:rPr>
          <w:rFonts w:hint="cs"/>
          <w:rtl/>
        </w:rPr>
        <w:t xml:space="preserve"> </w:t>
      </w:r>
      <w:r w:rsidR="00837A31" w:rsidRPr="00B569C6">
        <w:t>Explicit</w:t>
      </w:r>
      <w:r w:rsidR="00837A31" w:rsidRPr="00B569C6">
        <w:rPr>
          <w:rFonts w:hint="cs"/>
          <w:rtl/>
        </w:rPr>
        <w:t xml:space="preserve"> خطی</w:t>
      </w:r>
      <w:r w:rsidRPr="00B569C6">
        <w:rPr>
          <w:rFonts w:hint="cs"/>
          <w:rtl/>
        </w:rPr>
        <w:t xml:space="preserve"> </w:t>
      </w:r>
      <w:r w:rsidRPr="00B569C6">
        <w:t>Linear</w:t>
      </w:r>
      <w:r w:rsidRPr="00B569C6">
        <w:rPr>
          <w:rFonts w:hint="cs"/>
          <w:rtl/>
        </w:rPr>
        <w:t xml:space="preserve"> از نوع </w:t>
      </w:r>
      <w:r w:rsidRPr="00B569C6">
        <w:t>Stress</w:t>
      </w:r>
      <w:r w:rsidRPr="00B569C6">
        <w:rPr>
          <w:rFonts w:hint="cs"/>
          <w:rtl/>
        </w:rPr>
        <w:t xml:space="preserve"> </w:t>
      </w:r>
      <w:r w:rsidR="00FC4A9A" w:rsidRPr="00B569C6">
        <w:t>3D</w:t>
      </w:r>
      <w:r w:rsidR="00FC4A9A" w:rsidRPr="00B569C6">
        <w:rPr>
          <w:rFonts w:hint="cs"/>
          <w:rtl/>
        </w:rPr>
        <w:t xml:space="preserve"> </w:t>
      </w:r>
      <w:r w:rsidRPr="00B569C6">
        <w:rPr>
          <w:rFonts w:hint="cs"/>
          <w:rtl/>
        </w:rPr>
        <w:t xml:space="preserve">با کد </w:t>
      </w:r>
      <w:r w:rsidRPr="00B569C6">
        <w:t>C3D8</w:t>
      </w:r>
      <w:r w:rsidR="00FC4A9A" w:rsidRPr="00B569C6">
        <w:t>R</w:t>
      </w:r>
      <w:r w:rsidRPr="00B569C6">
        <w:rPr>
          <w:rFonts w:hint="cs"/>
          <w:rtl/>
        </w:rPr>
        <w:t xml:space="preserve"> انجام گرفت</w:t>
      </w:r>
      <w:r w:rsidR="009D3730" w:rsidRPr="00B569C6">
        <w:rPr>
          <w:rFonts w:hint="cs"/>
          <w:rtl/>
        </w:rPr>
        <w:t>.</w:t>
      </w:r>
      <w:r w:rsidR="00837A31" w:rsidRPr="00B569C6">
        <w:rPr>
          <w:rFonts w:hint="cs"/>
          <w:rtl/>
        </w:rPr>
        <w:t xml:space="preserve"> جدول </w:t>
      </w:r>
      <w:r w:rsidR="0023234E" w:rsidRPr="00B569C6">
        <w:rPr>
          <w:rFonts w:hint="cs"/>
          <w:rtl/>
        </w:rPr>
        <w:t xml:space="preserve">شماره 1 </w:t>
      </w:r>
      <w:r w:rsidR="00837A31" w:rsidRPr="00B569C6">
        <w:rPr>
          <w:rFonts w:hint="cs"/>
          <w:rtl/>
        </w:rPr>
        <w:t xml:space="preserve">مشخصات مربوط به پارامترهای ورودی را نشان </w:t>
      </w:r>
      <w:r w:rsidR="00423E7B">
        <w:rPr>
          <w:rFonts w:hint="cs"/>
          <w:rtl/>
        </w:rPr>
        <w:t>می‌دهد</w:t>
      </w:r>
      <w:r w:rsidR="00837A31" w:rsidRPr="00B569C6">
        <w:rPr>
          <w:rFonts w:hint="cs"/>
          <w:rtl/>
        </w:rPr>
        <w:t xml:space="preserve">. </w:t>
      </w:r>
    </w:p>
    <w:p w:rsidR="000B5B58" w:rsidRPr="00B569C6" w:rsidRDefault="000B5B58" w:rsidP="0023234E">
      <w:pPr>
        <w:pStyle w:val="a"/>
        <w:ind w:firstLine="0"/>
        <w:rPr>
          <w:rtl/>
        </w:rPr>
      </w:pPr>
    </w:p>
    <w:p w:rsidR="000B5B58" w:rsidRPr="00B569C6" w:rsidRDefault="000B5B58" w:rsidP="000B5B58">
      <w:pPr>
        <w:pStyle w:val="a"/>
        <w:ind w:firstLine="0"/>
        <w:jc w:val="center"/>
        <w:rPr>
          <w:szCs w:val="18"/>
          <w:rtl/>
        </w:rPr>
      </w:pPr>
      <w:r w:rsidRPr="004F6B92">
        <w:rPr>
          <w:rFonts w:hint="eastAsia"/>
          <w:b/>
          <w:bCs/>
          <w:szCs w:val="18"/>
          <w:rtl/>
        </w:rPr>
        <w:t>جدول</w:t>
      </w:r>
      <w:r w:rsidRPr="004F6B92">
        <w:rPr>
          <w:b/>
          <w:bCs/>
          <w:szCs w:val="18"/>
          <w:rtl/>
        </w:rPr>
        <w:t xml:space="preserve"> 1-</w:t>
      </w:r>
      <w:r>
        <w:rPr>
          <w:rFonts w:hint="cs"/>
          <w:szCs w:val="18"/>
          <w:rtl/>
        </w:rPr>
        <w:t xml:space="preserve"> پارامترهای ورودی شبیه‌سازی</w:t>
      </w:r>
    </w:p>
    <w:tbl>
      <w:tblPr>
        <w:tblStyle w:val="TableGrid"/>
        <w:bidiVisual/>
        <w:tblW w:w="0" w:type="auto"/>
        <w:tblLook w:val="04A0" w:firstRow="1" w:lastRow="0" w:firstColumn="1" w:lastColumn="0" w:noHBand="0" w:noVBand="1"/>
      </w:tblPr>
      <w:tblGrid>
        <w:gridCol w:w="787"/>
        <w:gridCol w:w="1276"/>
        <w:gridCol w:w="2543"/>
      </w:tblGrid>
      <w:tr w:rsidR="00CB6FA6" w:rsidRPr="00B569C6" w:rsidTr="00787333">
        <w:tc>
          <w:tcPr>
            <w:tcW w:w="787" w:type="dxa"/>
          </w:tcPr>
          <w:p w:rsidR="00CB6FA6" w:rsidRPr="004F6B92" w:rsidRDefault="00CB6FA6" w:rsidP="003B05EF">
            <w:pPr>
              <w:pStyle w:val="a"/>
              <w:ind w:firstLine="0"/>
              <w:jc w:val="center"/>
              <w:rPr>
                <w:b/>
                <w:bCs/>
                <w:szCs w:val="18"/>
                <w:rtl/>
              </w:rPr>
            </w:pPr>
            <w:r w:rsidRPr="004F6B92">
              <w:rPr>
                <w:rFonts w:hint="eastAsia"/>
                <w:b/>
                <w:bCs/>
                <w:szCs w:val="18"/>
                <w:rtl/>
              </w:rPr>
              <w:t>رد</w:t>
            </w:r>
            <w:r w:rsidRPr="004F6B92">
              <w:rPr>
                <w:rFonts w:hint="cs"/>
                <w:b/>
                <w:bCs/>
                <w:szCs w:val="18"/>
                <w:rtl/>
              </w:rPr>
              <w:t>ی</w:t>
            </w:r>
            <w:r w:rsidRPr="004F6B92">
              <w:rPr>
                <w:rFonts w:hint="eastAsia"/>
                <w:b/>
                <w:bCs/>
                <w:szCs w:val="18"/>
                <w:rtl/>
              </w:rPr>
              <w:t>ف</w:t>
            </w:r>
          </w:p>
        </w:tc>
        <w:tc>
          <w:tcPr>
            <w:tcW w:w="3819" w:type="dxa"/>
            <w:gridSpan w:val="2"/>
          </w:tcPr>
          <w:p w:rsidR="00CB6FA6" w:rsidRPr="004F6B92" w:rsidRDefault="00CB6FA6" w:rsidP="003B05EF">
            <w:pPr>
              <w:pStyle w:val="a"/>
              <w:ind w:firstLine="0"/>
              <w:jc w:val="center"/>
              <w:rPr>
                <w:b/>
                <w:bCs/>
                <w:szCs w:val="18"/>
                <w:rtl/>
              </w:rPr>
            </w:pPr>
            <w:r w:rsidRPr="004F6B92">
              <w:rPr>
                <w:rFonts w:hint="eastAsia"/>
                <w:b/>
                <w:bCs/>
                <w:szCs w:val="18"/>
                <w:rtl/>
              </w:rPr>
              <w:t>پارامترها</w:t>
            </w:r>
            <w:r w:rsidRPr="004F6B92">
              <w:rPr>
                <w:rFonts w:hint="cs"/>
                <w:b/>
                <w:bCs/>
                <w:szCs w:val="18"/>
                <w:rtl/>
              </w:rPr>
              <w:t>ی</w:t>
            </w:r>
            <w:r w:rsidRPr="004F6B92">
              <w:rPr>
                <w:b/>
                <w:bCs/>
                <w:szCs w:val="18"/>
                <w:rtl/>
              </w:rPr>
              <w:t xml:space="preserve"> ورود</w:t>
            </w:r>
            <w:r w:rsidRPr="004F6B92">
              <w:rPr>
                <w:rFonts w:hint="cs"/>
                <w:b/>
                <w:bCs/>
                <w:szCs w:val="18"/>
                <w:rtl/>
              </w:rPr>
              <w:t>ی</w:t>
            </w:r>
            <w:r w:rsidRPr="004F6B92">
              <w:rPr>
                <w:b/>
                <w:bCs/>
                <w:szCs w:val="18"/>
                <w:rtl/>
              </w:rPr>
              <w:t xml:space="preserve"> </w:t>
            </w:r>
          </w:p>
        </w:tc>
      </w:tr>
      <w:tr w:rsidR="003B05EF" w:rsidRPr="00B569C6" w:rsidTr="003B05EF">
        <w:tc>
          <w:tcPr>
            <w:tcW w:w="787" w:type="dxa"/>
          </w:tcPr>
          <w:p w:rsidR="003B05EF" w:rsidRPr="00B569C6" w:rsidRDefault="003B05EF" w:rsidP="003B05EF">
            <w:pPr>
              <w:pStyle w:val="a"/>
              <w:ind w:firstLine="0"/>
              <w:jc w:val="center"/>
              <w:rPr>
                <w:szCs w:val="18"/>
                <w:rtl/>
              </w:rPr>
            </w:pPr>
            <w:r w:rsidRPr="00B569C6">
              <w:rPr>
                <w:rFonts w:hint="cs"/>
                <w:szCs w:val="18"/>
                <w:rtl/>
              </w:rPr>
              <w:t>1</w:t>
            </w:r>
          </w:p>
        </w:tc>
        <w:tc>
          <w:tcPr>
            <w:tcW w:w="1276" w:type="dxa"/>
          </w:tcPr>
          <w:p w:rsidR="003B05EF" w:rsidRPr="00B569C6" w:rsidRDefault="003B05EF" w:rsidP="003B05EF">
            <w:pPr>
              <w:pStyle w:val="a"/>
              <w:ind w:firstLine="0"/>
              <w:jc w:val="center"/>
              <w:rPr>
                <w:szCs w:val="18"/>
                <w:rtl/>
              </w:rPr>
            </w:pPr>
            <w:r w:rsidRPr="00B569C6">
              <w:rPr>
                <w:rFonts w:hint="cs"/>
                <w:szCs w:val="18"/>
                <w:rtl/>
              </w:rPr>
              <w:t xml:space="preserve">روش حل </w:t>
            </w:r>
          </w:p>
        </w:tc>
        <w:tc>
          <w:tcPr>
            <w:tcW w:w="2543" w:type="dxa"/>
          </w:tcPr>
          <w:p w:rsidR="003B05EF" w:rsidRPr="00B569C6" w:rsidRDefault="003B05EF" w:rsidP="003B05EF">
            <w:pPr>
              <w:pStyle w:val="a"/>
              <w:ind w:firstLine="0"/>
              <w:jc w:val="center"/>
              <w:rPr>
                <w:szCs w:val="18"/>
                <w:rtl/>
              </w:rPr>
            </w:pPr>
            <w:r w:rsidRPr="00B569C6">
              <w:t>Dynamic Explicit</w:t>
            </w:r>
          </w:p>
        </w:tc>
      </w:tr>
      <w:tr w:rsidR="003B05EF" w:rsidRPr="00B569C6" w:rsidTr="003B05EF">
        <w:tc>
          <w:tcPr>
            <w:tcW w:w="787" w:type="dxa"/>
          </w:tcPr>
          <w:p w:rsidR="003B05EF" w:rsidRPr="00B569C6" w:rsidRDefault="003B05EF" w:rsidP="003B05EF">
            <w:pPr>
              <w:pStyle w:val="a"/>
              <w:ind w:firstLine="0"/>
              <w:jc w:val="center"/>
              <w:rPr>
                <w:szCs w:val="18"/>
                <w:rtl/>
              </w:rPr>
            </w:pPr>
            <w:r w:rsidRPr="00B569C6">
              <w:rPr>
                <w:rFonts w:hint="cs"/>
                <w:szCs w:val="18"/>
                <w:rtl/>
              </w:rPr>
              <w:t>2</w:t>
            </w:r>
          </w:p>
        </w:tc>
        <w:tc>
          <w:tcPr>
            <w:tcW w:w="1276" w:type="dxa"/>
          </w:tcPr>
          <w:p w:rsidR="003B05EF" w:rsidRPr="00B569C6" w:rsidRDefault="003B05EF" w:rsidP="003B05EF">
            <w:pPr>
              <w:pStyle w:val="a"/>
              <w:ind w:firstLine="0"/>
              <w:jc w:val="center"/>
              <w:rPr>
                <w:szCs w:val="18"/>
                <w:rtl/>
              </w:rPr>
            </w:pPr>
            <w:r w:rsidRPr="00B569C6">
              <w:rPr>
                <w:rFonts w:hint="cs"/>
                <w:szCs w:val="18"/>
                <w:rtl/>
              </w:rPr>
              <w:t>مشخصات مش</w:t>
            </w:r>
          </w:p>
        </w:tc>
        <w:tc>
          <w:tcPr>
            <w:tcW w:w="2543" w:type="dxa"/>
          </w:tcPr>
          <w:p w:rsidR="003B05EF" w:rsidRPr="00B569C6" w:rsidRDefault="003B05EF" w:rsidP="003B05EF">
            <w:pPr>
              <w:pStyle w:val="a"/>
              <w:ind w:firstLine="0"/>
              <w:jc w:val="center"/>
              <w:rPr>
                <w:szCs w:val="18"/>
              </w:rPr>
            </w:pPr>
            <w:r w:rsidRPr="00B569C6">
              <w:t>Explicit/ Linear</w:t>
            </w:r>
          </w:p>
        </w:tc>
      </w:tr>
      <w:tr w:rsidR="003B05EF" w:rsidRPr="00B569C6" w:rsidTr="003B05EF">
        <w:tc>
          <w:tcPr>
            <w:tcW w:w="787" w:type="dxa"/>
          </w:tcPr>
          <w:p w:rsidR="003B05EF" w:rsidRPr="00B569C6" w:rsidRDefault="003B05EF" w:rsidP="003B05EF">
            <w:pPr>
              <w:pStyle w:val="a"/>
              <w:ind w:firstLine="0"/>
              <w:jc w:val="center"/>
              <w:rPr>
                <w:szCs w:val="18"/>
                <w:rtl/>
              </w:rPr>
            </w:pPr>
            <w:r w:rsidRPr="00B569C6">
              <w:rPr>
                <w:rFonts w:hint="cs"/>
                <w:szCs w:val="18"/>
                <w:rtl/>
              </w:rPr>
              <w:t>3</w:t>
            </w:r>
          </w:p>
        </w:tc>
        <w:tc>
          <w:tcPr>
            <w:tcW w:w="1276" w:type="dxa"/>
          </w:tcPr>
          <w:p w:rsidR="003B05EF" w:rsidRPr="00B569C6" w:rsidRDefault="003B05EF" w:rsidP="003B05EF">
            <w:pPr>
              <w:pStyle w:val="a"/>
              <w:ind w:firstLine="0"/>
              <w:jc w:val="center"/>
              <w:rPr>
                <w:szCs w:val="18"/>
                <w:rtl/>
              </w:rPr>
            </w:pPr>
            <w:r w:rsidRPr="00B569C6">
              <w:rPr>
                <w:rFonts w:hint="cs"/>
                <w:szCs w:val="18"/>
                <w:rtl/>
              </w:rPr>
              <w:t xml:space="preserve">نوع مش </w:t>
            </w:r>
          </w:p>
        </w:tc>
        <w:tc>
          <w:tcPr>
            <w:tcW w:w="2543" w:type="dxa"/>
          </w:tcPr>
          <w:p w:rsidR="003B05EF" w:rsidRPr="00B569C6" w:rsidRDefault="003B05EF" w:rsidP="002038E6">
            <w:pPr>
              <w:pStyle w:val="a"/>
              <w:ind w:firstLine="0"/>
              <w:jc w:val="center"/>
              <w:rPr>
                <w:szCs w:val="18"/>
                <w:rtl/>
              </w:rPr>
            </w:pPr>
            <w:r w:rsidRPr="00B569C6">
              <w:t>Stress</w:t>
            </w:r>
            <w:r w:rsidR="000B4F9B" w:rsidRPr="00B569C6">
              <w:t>/H</w:t>
            </w:r>
            <w:r w:rsidR="002038E6" w:rsidRPr="00B569C6">
              <w:t>ex</w:t>
            </w:r>
            <w:r w:rsidRPr="00B569C6">
              <w:rPr>
                <w:rFonts w:hint="cs"/>
                <w:rtl/>
              </w:rPr>
              <w:t xml:space="preserve"> </w:t>
            </w:r>
            <w:r w:rsidRPr="00B569C6">
              <w:t>3D</w:t>
            </w:r>
          </w:p>
        </w:tc>
      </w:tr>
      <w:tr w:rsidR="003B05EF" w:rsidRPr="00B569C6" w:rsidTr="003B05EF">
        <w:tc>
          <w:tcPr>
            <w:tcW w:w="787" w:type="dxa"/>
          </w:tcPr>
          <w:p w:rsidR="003B05EF" w:rsidRPr="00B569C6" w:rsidRDefault="003B05EF" w:rsidP="003B05EF">
            <w:pPr>
              <w:pStyle w:val="a"/>
              <w:ind w:firstLine="0"/>
              <w:jc w:val="center"/>
              <w:rPr>
                <w:szCs w:val="18"/>
                <w:rtl/>
              </w:rPr>
            </w:pPr>
            <w:r w:rsidRPr="00B569C6">
              <w:rPr>
                <w:rFonts w:hint="cs"/>
                <w:szCs w:val="18"/>
                <w:rtl/>
              </w:rPr>
              <w:t>4</w:t>
            </w:r>
          </w:p>
        </w:tc>
        <w:tc>
          <w:tcPr>
            <w:tcW w:w="1276" w:type="dxa"/>
          </w:tcPr>
          <w:p w:rsidR="003B05EF" w:rsidRPr="00B569C6" w:rsidRDefault="003B05EF" w:rsidP="003B05EF">
            <w:pPr>
              <w:pStyle w:val="a"/>
              <w:ind w:firstLine="0"/>
              <w:jc w:val="center"/>
              <w:rPr>
                <w:szCs w:val="18"/>
                <w:rtl/>
              </w:rPr>
            </w:pPr>
            <w:r w:rsidRPr="00B569C6">
              <w:rPr>
                <w:rFonts w:hint="cs"/>
                <w:szCs w:val="18"/>
                <w:rtl/>
              </w:rPr>
              <w:t xml:space="preserve">کد مش </w:t>
            </w:r>
          </w:p>
        </w:tc>
        <w:tc>
          <w:tcPr>
            <w:tcW w:w="2543" w:type="dxa"/>
          </w:tcPr>
          <w:p w:rsidR="003B05EF" w:rsidRPr="00B569C6" w:rsidRDefault="003B05EF" w:rsidP="003B05EF">
            <w:pPr>
              <w:pStyle w:val="a"/>
              <w:ind w:firstLine="0"/>
              <w:jc w:val="center"/>
              <w:rPr>
                <w:szCs w:val="18"/>
                <w:rtl/>
              </w:rPr>
            </w:pPr>
            <w:r w:rsidRPr="00B569C6">
              <w:t>C3D8R</w:t>
            </w:r>
          </w:p>
        </w:tc>
      </w:tr>
      <w:tr w:rsidR="003B05EF" w:rsidRPr="00B569C6" w:rsidTr="003B05EF">
        <w:tc>
          <w:tcPr>
            <w:tcW w:w="787" w:type="dxa"/>
          </w:tcPr>
          <w:p w:rsidR="003B05EF" w:rsidRPr="00B569C6" w:rsidRDefault="003B05EF" w:rsidP="003B05EF">
            <w:pPr>
              <w:pStyle w:val="a"/>
              <w:ind w:firstLine="0"/>
              <w:jc w:val="center"/>
              <w:rPr>
                <w:szCs w:val="18"/>
                <w:rtl/>
              </w:rPr>
            </w:pPr>
            <w:r w:rsidRPr="00B569C6">
              <w:rPr>
                <w:rFonts w:hint="cs"/>
                <w:szCs w:val="18"/>
                <w:rtl/>
              </w:rPr>
              <w:t>5</w:t>
            </w:r>
          </w:p>
        </w:tc>
        <w:tc>
          <w:tcPr>
            <w:tcW w:w="1276" w:type="dxa"/>
          </w:tcPr>
          <w:p w:rsidR="003B05EF" w:rsidRPr="00B569C6" w:rsidRDefault="00CB6FA6" w:rsidP="003B05EF">
            <w:pPr>
              <w:pStyle w:val="a"/>
              <w:ind w:firstLine="0"/>
              <w:jc w:val="center"/>
              <w:rPr>
                <w:szCs w:val="18"/>
                <w:rtl/>
              </w:rPr>
            </w:pPr>
            <w:r w:rsidRPr="00B569C6">
              <w:rPr>
                <w:rFonts w:hint="cs"/>
                <w:szCs w:val="18"/>
                <w:rtl/>
              </w:rPr>
              <w:t xml:space="preserve">نرخ کرنش </w:t>
            </w:r>
          </w:p>
        </w:tc>
        <w:tc>
          <w:tcPr>
            <w:tcW w:w="2543" w:type="dxa"/>
          </w:tcPr>
          <w:p w:rsidR="003B05EF" w:rsidRPr="00B569C6" w:rsidRDefault="00CB6FA6" w:rsidP="003B05EF">
            <w:pPr>
              <w:pStyle w:val="a"/>
              <w:ind w:firstLine="0"/>
              <w:jc w:val="center"/>
              <w:rPr>
                <w:szCs w:val="18"/>
                <w:rtl/>
              </w:rPr>
            </w:pPr>
            <w:r w:rsidRPr="00B569C6">
              <w:rPr>
                <w:lang w:bidi="ar-SA"/>
              </w:rPr>
              <w:t>1000 s</w:t>
            </w:r>
            <w:r w:rsidRPr="00B569C6">
              <w:rPr>
                <w:vertAlign w:val="superscript"/>
                <w:lang w:bidi="ar-SA"/>
              </w:rPr>
              <w:t>-1</w:t>
            </w:r>
          </w:p>
        </w:tc>
      </w:tr>
      <w:tr w:rsidR="003B05EF" w:rsidRPr="00B569C6" w:rsidTr="003B05EF">
        <w:tc>
          <w:tcPr>
            <w:tcW w:w="787" w:type="dxa"/>
          </w:tcPr>
          <w:p w:rsidR="003B05EF" w:rsidRPr="00B569C6" w:rsidRDefault="003B05EF" w:rsidP="003B05EF">
            <w:pPr>
              <w:pStyle w:val="a"/>
              <w:ind w:firstLine="0"/>
              <w:jc w:val="center"/>
              <w:rPr>
                <w:szCs w:val="18"/>
                <w:rtl/>
              </w:rPr>
            </w:pPr>
            <w:r w:rsidRPr="00B569C6">
              <w:rPr>
                <w:rFonts w:hint="cs"/>
                <w:szCs w:val="18"/>
                <w:rtl/>
              </w:rPr>
              <w:t>6</w:t>
            </w:r>
          </w:p>
        </w:tc>
        <w:tc>
          <w:tcPr>
            <w:tcW w:w="1276" w:type="dxa"/>
          </w:tcPr>
          <w:p w:rsidR="003B05EF" w:rsidRPr="00B569C6" w:rsidRDefault="00CB6FA6" w:rsidP="003B05EF">
            <w:pPr>
              <w:pStyle w:val="a"/>
              <w:ind w:firstLine="0"/>
              <w:jc w:val="center"/>
              <w:rPr>
                <w:szCs w:val="18"/>
                <w:rtl/>
              </w:rPr>
            </w:pPr>
            <w:r w:rsidRPr="00B569C6">
              <w:rPr>
                <w:rFonts w:hint="cs"/>
                <w:szCs w:val="18"/>
                <w:rtl/>
              </w:rPr>
              <w:t xml:space="preserve">قطر بالن </w:t>
            </w:r>
          </w:p>
        </w:tc>
        <w:tc>
          <w:tcPr>
            <w:tcW w:w="2543" w:type="dxa"/>
          </w:tcPr>
          <w:p w:rsidR="003B05EF" w:rsidRPr="00B569C6" w:rsidRDefault="00CB6FA6" w:rsidP="003B05EF">
            <w:pPr>
              <w:pStyle w:val="a"/>
              <w:ind w:firstLine="0"/>
              <w:jc w:val="center"/>
              <w:rPr>
                <w:szCs w:val="18"/>
              </w:rPr>
            </w:pPr>
            <w:r w:rsidRPr="00B569C6">
              <w:rPr>
                <w:rFonts w:ascii="Times New Roman" w:hAnsi="Times New Roman"/>
                <w:szCs w:val="18"/>
              </w:rPr>
              <w:t>2 mm</w:t>
            </w:r>
            <w:r w:rsidRPr="00B569C6">
              <w:rPr>
                <w:rFonts w:ascii="Cambria" w:hAnsi="Cambria" w:cs="Cambria" w:hint="cs"/>
                <w:szCs w:val="18"/>
                <w:rtl/>
              </w:rPr>
              <w:t>Ø</w:t>
            </w:r>
          </w:p>
        </w:tc>
      </w:tr>
      <w:tr w:rsidR="00CB6FA6" w:rsidRPr="00B569C6" w:rsidTr="003B05EF">
        <w:tc>
          <w:tcPr>
            <w:tcW w:w="787" w:type="dxa"/>
          </w:tcPr>
          <w:p w:rsidR="00CB6FA6" w:rsidRPr="00B569C6" w:rsidRDefault="00CB6FA6" w:rsidP="003B05EF">
            <w:pPr>
              <w:pStyle w:val="a"/>
              <w:ind w:firstLine="0"/>
              <w:jc w:val="center"/>
              <w:rPr>
                <w:szCs w:val="18"/>
                <w:rtl/>
              </w:rPr>
            </w:pPr>
            <w:r w:rsidRPr="00B569C6">
              <w:rPr>
                <w:szCs w:val="18"/>
              </w:rPr>
              <w:t>7</w:t>
            </w:r>
          </w:p>
        </w:tc>
        <w:tc>
          <w:tcPr>
            <w:tcW w:w="1276" w:type="dxa"/>
          </w:tcPr>
          <w:p w:rsidR="00CB6FA6" w:rsidRPr="00B569C6" w:rsidRDefault="00CB6FA6" w:rsidP="003B05EF">
            <w:pPr>
              <w:pStyle w:val="a"/>
              <w:ind w:firstLine="0"/>
              <w:jc w:val="center"/>
              <w:rPr>
                <w:szCs w:val="18"/>
                <w:rtl/>
              </w:rPr>
            </w:pPr>
            <w:r w:rsidRPr="00B569C6">
              <w:rPr>
                <w:rFonts w:hint="cs"/>
                <w:szCs w:val="18"/>
                <w:rtl/>
              </w:rPr>
              <w:t xml:space="preserve">ضخامت دیواره بالن </w:t>
            </w:r>
          </w:p>
        </w:tc>
        <w:tc>
          <w:tcPr>
            <w:tcW w:w="2543" w:type="dxa"/>
          </w:tcPr>
          <w:p w:rsidR="00CB6FA6" w:rsidRPr="00B569C6" w:rsidRDefault="00CB6FA6" w:rsidP="003B109C">
            <w:pPr>
              <w:pStyle w:val="a"/>
              <w:ind w:firstLine="0"/>
              <w:jc w:val="center"/>
              <w:rPr>
                <w:rFonts w:ascii="Times New Roman" w:hAnsi="Times New Roman"/>
                <w:szCs w:val="18"/>
              </w:rPr>
            </w:pPr>
            <w:r w:rsidRPr="00B569C6">
              <w:rPr>
                <w:rFonts w:ascii="Times New Roman" w:hAnsi="Times New Roman"/>
                <w:szCs w:val="18"/>
              </w:rPr>
              <w:t>T = 0.0</w:t>
            </w:r>
            <w:r w:rsidR="003B109C" w:rsidRPr="00B569C6">
              <w:rPr>
                <w:rFonts w:ascii="Times New Roman" w:hAnsi="Times New Roman"/>
                <w:szCs w:val="18"/>
              </w:rPr>
              <w:t>3</w:t>
            </w:r>
            <w:r w:rsidRPr="00B569C6">
              <w:rPr>
                <w:rFonts w:ascii="Times New Roman" w:hAnsi="Times New Roman"/>
                <w:szCs w:val="18"/>
              </w:rPr>
              <w:t xml:space="preserve"> mm</w:t>
            </w:r>
          </w:p>
        </w:tc>
      </w:tr>
    </w:tbl>
    <w:p w:rsidR="0023234E" w:rsidRPr="00B569C6" w:rsidRDefault="009D3730" w:rsidP="00C10549">
      <w:pPr>
        <w:pStyle w:val="a"/>
        <w:ind w:firstLine="0"/>
        <w:rPr>
          <w:rtl/>
        </w:rPr>
      </w:pPr>
      <w:r w:rsidRPr="00B569C6">
        <w:rPr>
          <w:rFonts w:hint="cs"/>
          <w:rtl/>
        </w:rPr>
        <w:t xml:space="preserve"> </w:t>
      </w:r>
      <w:r w:rsidR="00C10549" w:rsidRPr="00B569C6">
        <w:rPr>
          <w:rFonts w:hint="cs"/>
          <w:rtl/>
        </w:rPr>
        <w:t xml:space="preserve"> </w:t>
      </w:r>
    </w:p>
    <w:p w:rsidR="00C10549" w:rsidRPr="00B569C6" w:rsidRDefault="00C10549" w:rsidP="00C328E8">
      <w:pPr>
        <w:pStyle w:val="a"/>
        <w:ind w:firstLine="0"/>
        <w:rPr>
          <w:rFonts w:ascii="AdvTimes" w:hAnsi="AdvTimes"/>
          <w:sz w:val="20"/>
          <w:rtl/>
        </w:rPr>
      </w:pPr>
      <w:r w:rsidRPr="00B569C6">
        <w:rPr>
          <w:rFonts w:ascii="AdvTimes" w:hAnsi="AdvTimes" w:hint="cs"/>
          <w:sz w:val="20"/>
          <w:rtl/>
        </w:rPr>
        <w:t>شکل</w:t>
      </w:r>
      <w:r w:rsidR="00C328E8" w:rsidRPr="00B569C6">
        <w:rPr>
          <w:rFonts w:ascii="AdvTimes" w:hAnsi="AdvTimes" w:hint="cs"/>
          <w:sz w:val="20"/>
          <w:rtl/>
        </w:rPr>
        <w:t>6</w:t>
      </w:r>
      <w:r w:rsidRPr="00B569C6">
        <w:rPr>
          <w:rFonts w:ascii="AdvTimes" w:hAnsi="AdvTimes" w:hint="cs"/>
          <w:sz w:val="20"/>
          <w:rtl/>
        </w:rPr>
        <w:t xml:space="preserve"> شمای مکعبی ساده را در یک برش نرمال نسبت به محور </w:t>
      </w:r>
      <w:r w:rsidRPr="00B569C6">
        <w:rPr>
          <w:sz w:val="20"/>
        </w:rPr>
        <w:t>x</w:t>
      </w:r>
      <w:r w:rsidRPr="00B569C6">
        <w:rPr>
          <w:rFonts w:ascii="AdvTimes" w:hAnsi="AdvTimes" w:hint="cs"/>
          <w:sz w:val="20"/>
          <w:rtl/>
        </w:rPr>
        <w:t xml:space="preserve"> که شامل شرایط مرزی </w:t>
      </w:r>
      <w:r w:rsidR="00BD64C0">
        <w:rPr>
          <w:rFonts w:ascii="AdvTimes" w:hAnsi="AdvTimes" w:hint="cs"/>
          <w:sz w:val="20"/>
          <w:rtl/>
        </w:rPr>
        <w:t>می‌شو</w:t>
      </w:r>
      <w:r w:rsidRPr="00B569C6">
        <w:rPr>
          <w:rFonts w:ascii="AdvTimes" w:hAnsi="AdvTimes" w:hint="cs"/>
          <w:sz w:val="20"/>
          <w:rtl/>
        </w:rPr>
        <w:t xml:space="preserve">د را نشان </w:t>
      </w:r>
      <w:r w:rsidR="00423E7B">
        <w:rPr>
          <w:rFonts w:ascii="AdvTimes" w:hAnsi="AdvTimes" w:hint="cs"/>
          <w:sz w:val="20"/>
          <w:rtl/>
        </w:rPr>
        <w:t>می‌دهد</w:t>
      </w:r>
      <w:r w:rsidRPr="00B569C6">
        <w:rPr>
          <w:rFonts w:ascii="AdvTimes" w:hAnsi="AdvTimes" w:hint="cs"/>
          <w:sz w:val="20"/>
          <w:rtl/>
        </w:rPr>
        <w:t xml:space="preserve">. </w:t>
      </w:r>
    </w:p>
    <w:p w:rsidR="001979B9" w:rsidRPr="00B569C6" w:rsidRDefault="001979B9" w:rsidP="001979B9">
      <w:pPr>
        <w:pStyle w:val="a"/>
        <w:ind w:firstLine="0"/>
        <w:jc w:val="center"/>
        <w:rPr>
          <w:rFonts w:ascii="AdvTimes" w:hAnsi="AdvTimes"/>
          <w:sz w:val="20"/>
          <w:rtl/>
        </w:rPr>
      </w:pPr>
      <w:r w:rsidRPr="00B569C6">
        <w:rPr>
          <w:rFonts w:ascii="AdvTimes" w:hAnsi="AdvTimes"/>
          <w:noProof/>
          <w:sz w:val="20"/>
          <w:rtl/>
          <w:lang w:eastAsia="en-US" w:bidi="ar-SA"/>
        </w:rPr>
        <w:drawing>
          <wp:inline distT="0" distB="0" distL="0" distR="0" wp14:anchorId="78C28CA6" wp14:editId="5A9AA20E">
            <wp:extent cx="2409096" cy="29925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9953" cy="2993647"/>
                    </a:xfrm>
                    <a:prstGeom prst="rect">
                      <a:avLst/>
                    </a:prstGeom>
                  </pic:spPr>
                </pic:pic>
              </a:graphicData>
            </a:graphic>
          </wp:inline>
        </w:drawing>
      </w:r>
    </w:p>
    <w:p w:rsidR="00254896" w:rsidRPr="00B569C6" w:rsidRDefault="00C328E8" w:rsidP="004F6B92">
      <w:pPr>
        <w:pStyle w:val="a"/>
        <w:ind w:firstLine="0"/>
        <w:jc w:val="center"/>
        <w:rPr>
          <w:rFonts w:ascii="AdvTimes" w:hAnsi="AdvTimes"/>
          <w:szCs w:val="18"/>
          <w:rtl/>
        </w:rPr>
      </w:pPr>
      <w:r w:rsidRPr="004F6B92">
        <w:rPr>
          <w:rFonts w:ascii="AdvTimes" w:hAnsi="AdvTimes" w:hint="eastAsia"/>
          <w:b/>
          <w:bCs/>
          <w:szCs w:val="18"/>
          <w:rtl/>
        </w:rPr>
        <w:t>شکل</w:t>
      </w:r>
      <w:r w:rsidRPr="004F6B92">
        <w:rPr>
          <w:rFonts w:ascii="AdvTimes" w:hAnsi="AdvTimes"/>
          <w:b/>
          <w:bCs/>
          <w:szCs w:val="18"/>
          <w:rtl/>
        </w:rPr>
        <w:t xml:space="preserve"> 6 </w:t>
      </w:r>
      <w:r w:rsidR="000B5B58" w:rsidRPr="004F6B92">
        <w:rPr>
          <w:rFonts w:ascii="Times New Roman" w:hAnsi="Times New Roman" w:cs="Times New Roman" w:hint="eastAsia"/>
          <w:b/>
          <w:bCs/>
          <w:szCs w:val="18"/>
          <w:rtl/>
        </w:rPr>
        <w:t>–</w:t>
      </w:r>
      <w:r w:rsidRPr="00B569C6">
        <w:rPr>
          <w:rFonts w:ascii="AdvTimes" w:hAnsi="AdvTimes" w:hint="cs"/>
          <w:szCs w:val="18"/>
          <w:rtl/>
        </w:rPr>
        <w:t xml:space="preserve"> </w:t>
      </w:r>
      <w:r w:rsidR="000B5B58">
        <w:rPr>
          <w:rFonts w:ascii="AdvTimes" w:hAnsi="AdvTimes" w:hint="cs"/>
          <w:szCs w:val="18"/>
          <w:rtl/>
        </w:rPr>
        <w:t>اعمال شرایط مرزی و بارگذاری برای</w:t>
      </w:r>
      <w:r w:rsidR="00F3663B" w:rsidRPr="00B569C6">
        <w:rPr>
          <w:rFonts w:ascii="AdvTimes" w:hAnsi="AdvTimes" w:hint="cs"/>
          <w:szCs w:val="18"/>
          <w:rtl/>
        </w:rPr>
        <w:t xml:space="preserve"> ساختار مکعبی ساده</w:t>
      </w:r>
    </w:p>
    <w:p w:rsidR="0066697B" w:rsidRPr="00B569C6" w:rsidRDefault="0066697B" w:rsidP="00F3663B">
      <w:pPr>
        <w:pStyle w:val="a"/>
        <w:ind w:firstLine="0"/>
        <w:jc w:val="center"/>
        <w:rPr>
          <w:rFonts w:ascii="AdvTimes" w:hAnsi="AdvTimes"/>
          <w:szCs w:val="18"/>
          <w:rtl/>
        </w:rPr>
      </w:pPr>
    </w:p>
    <w:p w:rsidR="007D3591" w:rsidRPr="00B569C6" w:rsidRDefault="00EF712C" w:rsidP="00EF712C">
      <w:pPr>
        <w:pStyle w:val="a"/>
        <w:ind w:firstLine="0"/>
        <w:rPr>
          <w:rtl/>
        </w:rPr>
      </w:pPr>
      <w:r w:rsidRPr="00B569C6">
        <w:rPr>
          <w:rFonts w:hint="cs"/>
          <w:rtl/>
        </w:rPr>
        <w:t>جنس ماتریس پایه در این مطالعه</w:t>
      </w:r>
      <w:r w:rsidRPr="00B569C6">
        <w:t>EPOXY RESIN L1100</w:t>
      </w:r>
      <w:r w:rsidR="0066697B" w:rsidRPr="00B569C6">
        <w:t xml:space="preserve"> </w:t>
      </w:r>
      <w:r w:rsidR="0066697B" w:rsidRPr="00B569C6">
        <w:rPr>
          <w:rFonts w:hint="cs"/>
          <w:rtl/>
        </w:rPr>
        <w:t xml:space="preserve"> انتخاب شد. بالن های مصرفی در فوم های ترکیبی از مواد مختلفی مثل فلزات، شیشه و سرامیک ها تهیه و تولید </w:t>
      </w:r>
      <w:r w:rsidR="00BD64C0">
        <w:rPr>
          <w:rFonts w:hint="cs"/>
          <w:rtl/>
        </w:rPr>
        <w:t>می‌شو</w:t>
      </w:r>
      <w:r w:rsidR="0066697B" w:rsidRPr="00B569C6">
        <w:rPr>
          <w:rFonts w:hint="cs"/>
          <w:rtl/>
        </w:rPr>
        <w:t>ند در این مطالعه</w:t>
      </w:r>
      <w:r w:rsidR="007D3591" w:rsidRPr="00B569C6">
        <w:rPr>
          <w:rFonts w:hint="cs"/>
          <w:rtl/>
        </w:rPr>
        <w:t xml:space="preserve"> جنس بالن از فولاد </w:t>
      </w:r>
      <w:r w:rsidR="0066697B" w:rsidRPr="00B569C6">
        <w:rPr>
          <w:rFonts w:hint="cs"/>
          <w:rtl/>
        </w:rPr>
        <w:t xml:space="preserve">انتخاب شده است که به روش زینتر تولید </w:t>
      </w:r>
      <w:r w:rsidR="00BD64C0">
        <w:rPr>
          <w:rFonts w:hint="cs"/>
          <w:rtl/>
        </w:rPr>
        <w:t>می‌شو</w:t>
      </w:r>
      <w:r w:rsidR="0066697B" w:rsidRPr="00B569C6">
        <w:rPr>
          <w:rFonts w:hint="cs"/>
          <w:rtl/>
        </w:rPr>
        <w:t>د و خصوصیات مکانیکی آن بر پایه آزمایشات تجربی استخراج شده است. پارامترها و خواص مکانیکی مواد بکار رفته در جدول</w:t>
      </w:r>
      <w:r w:rsidRPr="00B569C6">
        <w:rPr>
          <w:rFonts w:hint="cs"/>
          <w:rtl/>
        </w:rPr>
        <w:t xml:space="preserve"> 2 و  جدول 3 </w:t>
      </w:r>
      <w:r w:rsidR="0066697B" w:rsidRPr="00B569C6">
        <w:rPr>
          <w:rFonts w:hint="cs"/>
          <w:rtl/>
        </w:rPr>
        <w:t>آورده شده است.</w:t>
      </w:r>
    </w:p>
    <w:p w:rsidR="000B5B58" w:rsidRDefault="000B5B58" w:rsidP="000B5B58">
      <w:pPr>
        <w:pStyle w:val="a"/>
        <w:ind w:firstLine="0"/>
        <w:jc w:val="center"/>
        <w:rPr>
          <w:szCs w:val="18"/>
          <w:rtl/>
        </w:rPr>
      </w:pPr>
    </w:p>
    <w:p w:rsidR="000B5B58" w:rsidRPr="00B569C6" w:rsidRDefault="000B5B58" w:rsidP="000B5B58">
      <w:pPr>
        <w:pStyle w:val="a"/>
        <w:ind w:firstLine="0"/>
        <w:jc w:val="center"/>
        <w:rPr>
          <w:szCs w:val="18"/>
          <w:rtl/>
        </w:rPr>
      </w:pPr>
      <w:r w:rsidRPr="004F6B92">
        <w:rPr>
          <w:rFonts w:hint="eastAsia"/>
          <w:b/>
          <w:bCs/>
          <w:szCs w:val="18"/>
          <w:rtl/>
        </w:rPr>
        <w:t>جدول</w:t>
      </w:r>
      <w:r w:rsidRPr="004F6B92">
        <w:rPr>
          <w:b/>
          <w:bCs/>
          <w:szCs w:val="18"/>
          <w:rtl/>
        </w:rPr>
        <w:t xml:space="preserve"> 2</w:t>
      </w:r>
      <w:r w:rsidRPr="00B569C6">
        <w:rPr>
          <w:rFonts w:hint="cs"/>
          <w:szCs w:val="18"/>
          <w:rtl/>
        </w:rPr>
        <w:t xml:space="preserve"> </w:t>
      </w:r>
      <w:r w:rsidRPr="00B569C6">
        <w:rPr>
          <w:rFonts w:ascii="Times New Roman" w:hAnsi="Times New Roman" w:cs="Times New Roman" w:hint="cs"/>
          <w:szCs w:val="18"/>
          <w:rtl/>
        </w:rPr>
        <w:t>–</w:t>
      </w:r>
      <w:r w:rsidRPr="00B569C6">
        <w:rPr>
          <w:rFonts w:hint="cs"/>
          <w:szCs w:val="18"/>
          <w:rtl/>
        </w:rPr>
        <w:t xml:space="preserve"> خصوصیات مکانیکی رزین اپوکسی</w:t>
      </w:r>
    </w:p>
    <w:tbl>
      <w:tblPr>
        <w:tblStyle w:val="TableGrid"/>
        <w:bidiVisual/>
        <w:tblW w:w="0" w:type="auto"/>
        <w:tblLook w:val="04A0" w:firstRow="1" w:lastRow="0" w:firstColumn="1" w:lastColumn="0" w:noHBand="0" w:noVBand="1"/>
      </w:tblPr>
      <w:tblGrid>
        <w:gridCol w:w="1535"/>
        <w:gridCol w:w="952"/>
        <w:gridCol w:w="2119"/>
      </w:tblGrid>
      <w:tr w:rsidR="007D3591" w:rsidRPr="00B569C6" w:rsidTr="00B57E7D">
        <w:tc>
          <w:tcPr>
            <w:tcW w:w="4606" w:type="dxa"/>
            <w:gridSpan w:val="3"/>
          </w:tcPr>
          <w:p w:rsidR="007D3591" w:rsidRPr="00B569C6" w:rsidRDefault="0066697B" w:rsidP="00B57E7D">
            <w:pPr>
              <w:pStyle w:val="a"/>
              <w:bidi w:val="0"/>
              <w:ind w:firstLine="0"/>
              <w:jc w:val="center"/>
              <w:rPr>
                <w:rtl/>
              </w:rPr>
            </w:pPr>
            <w:r w:rsidRPr="00B569C6">
              <w:rPr>
                <w:rFonts w:hint="cs"/>
                <w:rtl/>
              </w:rPr>
              <w:t xml:space="preserve"> </w:t>
            </w:r>
            <w:r w:rsidR="00EC4B46" w:rsidRPr="00B569C6">
              <w:t xml:space="preserve">MATRIX </w:t>
            </w:r>
            <w:r w:rsidR="007B7E9F" w:rsidRPr="00B569C6">
              <w:t>–</w:t>
            </w:r>
            <w:r w:rsidR="00EC4B46" w:rsidRPr="00B569C6">
              <w:t xml:space="preserve"> </w:t>
            </w:r>
            <w:r w:rsidR="00EE19D8" w:rsidRPr="00B569C6">
              <w:t>EPOXY</w:t>
            </w:r>
            <w:r w:rsidR="007B7E9F" w:rsidRPr="00B569C6">
              <w:t xml:space="preserve"> RESIN</w:t>
            </w:r>
            <w:r w:rsidR="00EE19D8" w:rsidRPr="00B569C6">
              <w:t xml:space="preserve"> L1100</w:t>
            </w:r>
          </w:p>
        </w:tc>
      </w:tr>
      <w:tr w:rsidR="007D3591" w:rsidRPr="00B569C6" w:rsidTr="00B57E7D">
        <w:tc>
          <w:tcPr>
            <w:tcW w:w="1535" w:type="dxa"/>
          </w:tcPr>
          <w:p w:rsidR="007D3591" w:rsidRPr="00B569C6" w:rsidRDefault="00B57E7D" w:rsidP="00B57E7D">
            <w:pPr>
              <w:pStyle w:val="a"/>
              <w:bidi w:val="0"/>
              <w:ind w:firstLine="0"/>
              <w:jc w:val="center"/>
              <w:rPr>
                <w:rtl/>
              </w:rPr>
            </w:pPr>
            <w:r w:rsidRPr="00B569C6">
              <w:t>MPa</w:t>
            </w:r>
          </w:p>
        </w:tc>
        <w:tc>
          <w:tcPr>
            <w:tcW w:w="952" w:type="dxa"/>
          </w:tcPr>
          <w:p w:rsidR="007D3591" w:rsidRPr="00B569C6" w:rsidRDefault="00426748" w:rsidP="00B57E7D">
            <w:pPr>
              <w:pStyle w:val="a"/>
              <w:bidi w:val="0"/>
              <w:ind w:firstLine="0"/>
              <w:jc w:val="center"/>
              <w:rPr>
                <w:rtl/>
              </w:rPr>
            </w:pPr>
            <w:r w:rsidRPr="00B569C6">
              <w:t>2460</w:t>
            </w:r>
          </w:p>
        </w:tc>
        <w:tc>
          <w:tcPr>
            <w:tcW w:w="2119" w:type="dxa"/>
          </w:tcPr>
          <w:p w:rsidR="007D3591" w:rsidRPr="00B569C6" w:rsidRDefault="00B57E7D" w:rsidP="00B57E7D">
            <w:pPr>
              <w:pStyle w:val="a"/>
              <w:bidi w:val="0"/>
              <w:ind w:firstLine="0"/>
              <w:jc w:val="center"/>
              <w:rPr>
                <w:rtl/>
              </w:rPr>
            </w:pPr>
            <w:r w:rsidRPr="00B569C6">
              <w:t>E</w:t>
            </w:r>
          </w:p>
        </w:tc>
      </w:tr>
      <w:tr w:rsidR="007D3591" w:rsidRPr="00B569C6" w:rsidTr="00B57E7D">
        <w:tc>
          <w:tcPr>
            <w:tcW w:w="1535" w:type="dxa"/>
          </w:tcPr>
          <w:p w:rsidR="007D3591" w:rsidRPr="00B569C6" w:rsidRDefault="007D3591" w:rsidP="00B57E7D">
            <w:pPr>
              <w:pStyle w:val="a"/>
              <w:bidi w:val="0"/>
              <w:ind w:firstLine="0"/>
              <w:jc w:val="center"/>
              <w:rPr>
                <w:rtl/>
              </w:rPr>
            </w:pPr>
          </w:p>
        </w:tc>
        <w:tc>
          <w:tcPr>
            <w:tcW w:w="952" w:type="dxa"/>
          </w:tcPr>
          <w:p w:rsidR="007D3591" w:rsidRPr="00B569C6" w:rsidRDefault="00B57E7D" w:rsidP="00B57E7D">
            <w:pPr>
              <w:pStyle w:val="a"/>
              <w:bidi w:val="0"/>
              <w:ind w:firstLine="0"/>
              <w:jc w:val="center"/>
              <w:rPr>
                <w:rtl/>
              </w:rPr>
            </w:pPr>
            <w:r w:rsidRPr="00B569C6">
              <w:t>0.3</w:t>
            </w:r>
            <w:r w:rsidR="00426748" w:rsidRPr="00B569C6">
              <w:t>6</w:t>
            </w:r>
          </w:p>
        </w:tc>
        <w:tc>
          <w:tcPr>
            <w:tcW w:w="2119" w:type="dxa"/>
          </w:tcPr>
          <w:p w:rsidR="007D3591" w:rsidRPr="00B569C6" w:rsidRDefault="00B57E7D" w:rsidP="00B57E7D">
            <w:pPr>
              <w:pStyle w:val="a"/>
              <w:bidi w:val="0"/>
              <w:ind w:firstLine="0"/>
              <w:jc w:val="center"/>
              <w:rPr>
                <w:rtl/>
              </w:rPr>
            </w:pPr>
            <w:r w:rsidRPr="00B569C6">
              <w:t>POISSON RATIO</w:t>
            </w:r>
          </w:p>
        </w:tc>
      </w:tr>
      <w:tr w:rsidR="007D3591" w:rsidRPr="00B569C6" w:rsidTr="00B57E7D">
        <w:tc>
          <w:tcPr>
            <w:tcW w:w="1535" w:type="dxa"/>
          </w:tcPr>
          <w:p w:rsidR="007D3591" w:rsidRPr="00B569C6" w:rsidRDefault="00B57E7D" w:rsidP="00B57E7D">
            <w:pPr>
              <w:pStyle w:val="a"/>
              <w:bidi w:val="0"/>
              <w:ind w:firstLine="0"/>
              <w:jc w:val="center"/>
              <w:rPr>
                <w:rtl/>
              </w:rPr>
            </w:pPr>
            <w:r w:rsidRPr="00B569C6">
              <w:t>MPa</w:t>
            </w:r>
          </w:p>
        </w:tc>
        <w:tc>
          <w:tcPr>
            <w:tcW w:w="952" w:type="dxa"/>
          </w:tcPr>
          <w:p w:rsidR="007D3591" w:rsidRPr="00B569C6" w:rsidRDefault="007656BE" w:rsidP="00B57E7D">
            <w:pPr>
              <w:pStyle w:val="a"/>
              <w:bidi w:val="0"/>
              <w:ind w:firstLine="0"/>
              <w:jc w:val="center"/>
              <w:rPr>
                <w:rtl/>
              </w:rPr>
            </w:pPr>
            <w:r w:rsidRPr="00B569C6">
              <w:t>1</w:t>
            </w:r>
            <w:r w:rsidR="00426748" w:rsidRPr="00B569C6">
              <w:t>13</w:t>
            </w:r>
          </w:p>
        </w:tc>
        <w:tc>
          <w:tcPr>
            <w:tcW w:w="2119" w:type="dxa"/>
          </w:tcPr>
          <w:p w:rsidR="007D3591" w:rsidRPr="00B569C6" w:rsidRDefault="00B57E7D" w:rsidP="00B57E7D">
            <w:pPr>
              <w:pStyle w:val="a"/>
              <w:bidi w:val="0"/>
              <w:ind w:firstLine="0"/>
              <w:jc w:val="center"/>
              <w:rPr>
                <w:rtl/>
              </w:rPr>
            </w:pPr>
            <w:r w:rsidRPr="00B569C6">
              <w:t>YEILD STRENGHT</w:t>
            </w:r>
          </w:p>
        </w:tc>
      </w:tr>
      <w:tr w:rsidR="00B57E7D" w:rsidRPr="00B569C6" w:rsidTr="00B57E7D">
        <w:tc>
          <w:tcPr>
            <w:tcW w:w="1535" w:type="dxa"/>
          </w:tcPr>
          <w:p w:rsidR="00B57E7D" w:rsidRPr="00B569C6" w:rsidRDefault="00B57E7D" w:rsidP="00B57E7D">
            <w:pPr>
              <w:pStyle w:val="a"/>
              <w:bidi w:val="0"/>
              <w:ind w:firstLine="0"/>
              <w:jc w:val="center"/>
            </w:pPr>
            <w:r w:rsidRPr="00B569C6">
              <w:t>g/dm3</w:t>
            </w:r>
          </w:p>
        </w:tc>
        <w:tc>
          <w:tcPr>
            <w:tcW w:w="952" w:type="dxa"/>
          </w:tcPr>
          <w:p w:rsidR="00B57E7D" w:rsidRPr="00B569C6" w:rsidRDefault="00426748" w:rsidP="00B57E7D">
            <w:pPr>
              <w:pStyle w:val="a"/>
              <w:bidi w:val="0"/>
              <w:ind w:firstLine="0"/>
              <w:jc w:val="center"/>
            </w:pPr>
            <w:r w:rsidRPr="00B569C6">
              <w:t>1.13</w:t>
            </w:r>
          </w:p>
        </w:tc>
        <w:tc>
          <w:tcPr>
            <w:tcW w:w="2119" w:type="dxa"/>
          </w:tcPr>
          <w:p w:rsidR="00B57E7D" w:rsidRPr="00B569C6" w:rsidRDefault="00B57E7D" w:rsidP="00B57E7D">
            <w:pPr>
              <w:pStyle w:val="a"/>
              <w:bidi w:val="0"/>
              <w:ind w:firstLine="0"/>
              <w:jc w:val="center"/>
            </w:pPr>
            <w:r w:rsidRPr="00B569C6">
              <w:t>DENSITY</w:t>
            </w:r>
          </w:p>
        </w:tc>
      </w:tr>
    </w:tbl>
    <w:p w:rsidR="000B5B58" w:rsidRDefault="000B5B58" w:rsidP="000B5B58">
      <w:pPr>
        <w:pStyle w:val="a"/>
        <w:ind w:firstLine="0"/>
        <w:jc w:val="center"/>
        <w:rPr>
          <w:szCs w:val="18"/>
          <w:rtl/>
        </w:rPr>
      </w:pPr>
    </w:p>
    <w:p w:rsidR="000B5B58" w:rsidRPr="00B569C6" w:rsidRDefault="000B5B58" w:rsidP="000B5B58">
      <w:pPr>
        <w:pStyle w:val="a"/>
        <w:ind w:firstLine="0"/>
        <w:jc w:val="center"/>
        <w:rPr>
          <w:szCs w:val="18"/>
          <w:rtl/>
        </w:rPr>
      </w:pPr>
      <w:r w:rsidRPr="004F6B92">
        <w:rPr>
          <w:rFonts w:hint="eastAsia"/>
          <w:b/>
          <w:bCs/>
          <w:szCs w:val="18"/>
          <w:rtl/>
        </w:rPr>
        <w:t>جدول</w:t>
      </w:r>
      <w:r w:rsidRPr="004F6B92">
        <w:rPr>
          <w:b/>
          <w:bCs/>
          <w:szCs w:val="18"/>
          <w:rtl/>
        </w:rPr>
        <w:t xml:space="preserve"> 3 </w:t>
      </w:r>
      <w:r w:rsidRPr="00B569C6">
        <w:rPr>
          <w:rFonts w:ascii="Times New Roman" w:hAnsi="Times New Roman" w:cs="Times New Roman" w:hint="cs"/>
          <w:szCs w:val="18"/>
          <w:rtl/>
        </w:rPr>
        <w:t>–</w:t>
      </w:r>
      <w:r w:rsidRPr="00B569C6">
        <w:rPr>
          <w:rFonts w:hint="cs"/>
          <w:szCs w:val="18"/>
          <w:rtl/>
        </w:rPr>
        <w:t xml:space="preserve"> خصوصیات مکانیکی بالن فولادی</w:t>
      </w:r>
    </w:p>
    <w:tbl>
      <w:tblPr>
        <w:tblStyle w:val="TableGrid"/>
        <w:bidiVisual/>
        <w:tblW w:w="0" w:type="auto"/>
        <w:tblLook w:val="04A0" w:firstRow="1" w:lastRow="0" w:firstColumn="1" w:lastColumn="0" w:noHBand="0" w:noVBand="1"/>
      </w:tblPr>
      <w:tblGrid>
        <w:gridCol w:w="1535"/>
        <w:gridCol w:w="952"/>
        <w:gridCol w:w="2119"/>
      </w:tblGrid>
      <w:tr w:rsidR="00B57E7D" w:rsidRPr="00B569C6" w:rsidTr="00787333">
        <w:tc>
          <w:tcPr>
            <w:tcW w:w="4606" w:type="dxa"/>
            <w:gridSpan w:val="3"/>
          </w:tcPr>
          <w:p w:rsidR="00B57E7D" w:rsidRPr="00B569C6" w:rsidRDefault="00B57E7D" w:rsidP="00787333">
            <w:pPr>
              <w:pStyle w:val="a"/>
              <w:bidi w:val="0"/>
              <w:ind w:firstLine="0"/>
              <w:jc w:val="center"/>
              <w:rPr>
                <w:rtl/>
              </w:rPr>
            </w:pPr>
            <w:r w:rsidRPr="00B569C6">
              <w:t>HOLLOW SPHERE - Steel</w:t>
            </w:r>
          </w:p>
        </w:tc>
      </w:tr>
      <w:tr w:rsidR="00B57E7D" w:rsidRPr="00B569C6" w:rsidTr="00787333">
        <w:tc>
          <w:tcPr>
            <w:tcW w:w="1535" w:type="dxa"/>
          </w:tcPr>
          <w:p w:rsidR="00B57E7D" w:rsidRPr="00B569C6" w:rsidRDefault="00B57E7D" w:rsidP="00787333">
            <w:pPr>
              <w:pStyle w:val="a"/>
              <w:bidi w:val="0"/>
              <w:ind w:firstLine="0"/>
              <w:jc w:val="center"/>
              <w:rPr>
                <w:rtl/>
              </w:rPr>
            </w:pPr>
            <w:r w:rsidRPr="00B569C6">
              <w:t>MPa</w:t>
            </w:r>
          </w:p>
        </w:tc>
        <w:tc>
          <w:tcPr>
            <w:tcW w:w="952" w:type="dxa"/>
          </w:tcPr>
          <w:p w:rsidR="00B57E7D" w:rsidRPr="00B569C6" w:rsidRDefault="00B57E7D" w:rsidP="00787333">
            <w:pPr>
              <w:pStyle w:val="a"/>
              <w:bidi w:val="0"/>
              <w:ind w:firstLine="0"/>
              <w:jc w:val="center"/>
              <w:rPr>
                <w:rtl/>
              </w:rPr>
            </w:pPr>
            <w:r w:rsidRPr="00B569C6">
              <w:t>115</w:t>
            </w:r>
          </w:p>
        </w:tc>
        <w:tc>
          <w:tcPr>
            <w:tcW w:w="2119" w:type="dxa"/>
          </w:tcPr>
          <w:p w:rsidR="00B57E7D" w:rsidRPr="00B569C6" w:rsidRDefault="00B57E7D" w:rsidP="00787333">
            <w:pPr>
              <w:pStyle w:val="a"/>
              <w:bidi w:val="0"/>
              <w:ind w:firstLine="0"/>
              <w:jc w:val="center"/>
              <w:rPr>
                <w:rtl/>
              </w:rPr>
            </w:pPr>
            <w:r w:rsidRPr="00B569C6">
              <w:t>E</w:t>
            </w:r>
          </w:p>
        </w:tc>
      </w:tr>
      <w:tr w:rsidR="00B57E7D" w:rsidRPr="00B569C6" w:rsidTr="00787333">
        <w:tc>
          <w:tcPr>
            <w:tcW w:w="1535" w:type="dxa"/>
          </w:tcPr>
          <w:p w:rsidR="00B57E7D" w:rsidRPr="00B569C6" w:rsidRDefault="00B57E7D" w:rsidP="00787333">
            <w:pPr>
              <w:pStyle w:val="a"/>
              <w:bidi w:val="0"/>
              <w:ind w:firstLine="0"/>
              <w:jc w:val="center"/>
              <w:rPr>
                <w:rtl/>
              </w:rPr>
            </w:pPr>
          </w:p>
        </w:tc>
        <w:tc>
          <w:tcPr>
            <w:tcW w:w="952" w:type="dxa"/>
          </w:tcPr>
          <w:p w:rsidR="00B57E7D" w:rsidRPr="00B569C6" w:rsidRDefault="00B57E7D" w:rsidP="00B57E7D">
            <w:pPr>
              <w:pStyle w:val="a"/>
              <w:bidi w:val="0"/>
              <w:ind w:firstLine="0"/>
              <w:jc w:val="center"/>
              <w:rPr>
                <w:rtl/>
              </w:rPr>
            </w:pPr>
            <w:r w:rsidRPr="00B569C6">
              <w:t>0.3</w:t>
            </w:r>
          </w:p>
        </w:tc>
        <w:tc>
          <w:tcPr>
            <w:tcW w:w="2119" w:type="dxa"/>
          </w:tcPr>
          <w:p w:rsidR="00B57E7D" w:rsidRPr="00B569C6" w:rsidRDefault="00B57E7D" w:rsidP="00787333">
            <w:pPr>
              <w:pStyle w:val="a"/>
              <w:bidi w:val="0"/>
              <w:ind w:firstLine="0"/>
              <w:jc w:val="center"/>
              <w:rPr>
                <w:rtl/>
              </w:rPr>
            </w:pPr>
            <w:r w:rsidRPr="00B569C6">
              <w:t>POISSON RATIO</w:t>
            </w:r>
          </w:p>
        </w:tc>
      </w:tr>
      <w:tr w:rsidR="00B57E7D" w:rsidRPr="00B569C6" w:rsidTr="00787333">
        <w:tc>
          <w:tcPr>
            <w:tcW w:w="1535" w:type="dxa"/>
          </w:tcPr>
          <w:p w:rsidR="00B57E7D" w:rsidRPr="00B569C6" w:rsidRDefault="00B57E7D" w:rsidP="00787333">
            <w:pPr>
              <w:pStyle w:val="a"/>
              <w:bidi w:val="0"/>
              <w:ind w:firstLine="0"/>
              <w:jc w:val="center"/>
              <w:rPr>
                <w:rtl/>
              </w:rPr>
            </w:pPr>
            <w:r w:rsidRPr="00B569C6">
              <w:t>MPa</w:t>
            </w:r>
          </w:p>
        </w:tc>
        <w:tc>
          <w:tcPr>
            <w:tcW w:w="952" w:type="dxa"/>
          </w:tcPr>
          <w:p w:rsidR="00B57E7D" w:rsidRPr="00B569C6" w:rsidRDefault="00B57E7D" w:rsidP="00B57E7D">
            <w:pPr>
              <w:pStyle w:val="a"/>
              <w:bidi w:val="0"/>
              <w:ind w:firstLine="0"/>
              <w:jc w:val="center"/>
              <w:rPr>
                <w:rtl/>
              </w:rPr>
            </w:pPr>
            <w:r w:rsidRPr="00B569C6">
              <w:t>255</w:t>
            </w:r>
          </w:p>
        </w:tc>
        <w:tc>
          <w:tcPr>
            <w:tcW w:w="2119" w:type="dxa"/>
          </w:tcPr>
          <w:p w:rsidR="00B57E7D" w:rsidRPr="00B569C6" w:rsidRDefault="00B57E7D" w:rsidP="00787333">
            <w:pPr>
              <w:pStyle w:val="a"/>
              <w:bidi w:val="0"/>
              <w:ind w:firstLine="0"/>
              <w:jc w:val="center"/>
              <w:rPr>
                <w:rtl/>
              </w:rPr>
            </w:pPr>
            <w:r w:rsidRPr="00B569C6">
              <w:t>YEILD STRENGHT</w:t>
            </w:r>
          </w:p>
        </w:tc>
      </w:tr>
      <w:tr w:rsidR="00B57E7D" w:rsidRPr="00B569C6" w:rsidTr="00787333">
        <w:tc>
          <w:tcPr>
            <w:tcW w:w="1535" w:type="dxa"/>
          </w:tcPr>
          <w:p w:rsidR="00B57E7D" w:rsidRPr="00B569C6" w:rsidRDefault="00B57E7D" w:rsidP="00787333">
            <w:pPr>
              <w:pStyle w:val="a"/>
              <w:bidi w:val="0"/>
              <w:ind w:firstLine="0"/>
              <w:jc w:val="center"/>
            </w:pPr>
            <w:r w:rsidRPr="00B569C6">
              <w:t>g/dm3</w:t>
            </w:r>
          </w:p>
        </w:tc>
        <w:tc>
          <w:tcPr>
            <w:tcW w:w="952" w:type="dxa"/>
          </w:tcPr>
          <w:p w:rsidR="00B57E7D" w:rsidRPr="00B569C6" w:rsidRDefault="00B57E7D" w:rsidP="00787333">
            <w:pPr>
              <w:pStyle w:val="a"/>
              <w:bidi w:val="0"/>
              <w:ind w:firstLine="0"/>
              <w:jc w:val="center"/>
            </w:pPr>
            <w:r w:rsidRPr="00B569C6">
              <w:t>6.95</w:t>
            </w:r>
          </w:p>
        </w:tc>
        <w:tc>
          <w:tcPr>
            <w:tcW w:w="2119" w:type="dxa"/>
          </w:tcPr>
          <w:p w:rsidR="00B57E7D" w:rsidRPr="00B569C6" w:rsidRDefault="00B57E7D" w:rsidP="00787333">
            <w:pPr>
              <w:pStyle w:val="a"/>
              <w:bidi w:val="0"/>
              <w:ind w:firstLine="0"/>
              <w:jc w:val="center"/>
            </w:pPr>
            <w:r w:rsidRPr="00B569C6">
              <w:t>DENSITY</w:t>
            </w:r>
          </w:p>
        </w:tc>
      </w:tr>
    </w:tbl>
    <w:p w:rsidR="00B57E7D" w:rsidRPr="00B569C6" w:rsidRDefault="00B57E7D" w:rsidP="007D3591">
      <w:pPr>
        <w:pStyle w:val="a"/>
        <w:ind w:firstLine="0"/>
        <w:rPr>
          <w:rtl/>
        </w:rPr>
      </w:pPr>
    </w:p>
    <w:p w:rsidR="007D3591" w:rsidRDefault="009E3B3A" w:rsidP="009E3B3A">
      <w:pPr>
        <w:pStyle w:val="a"/>
        <w:ind w:firstLine="0"/>
        <w:rPr>
          <w:rtl/>
        </w:rPr>
      </w:pPr>
      <w:r w:rsidRPr="00B569C6">
        <w:rPr>
          <w:rFonts w:hint="cs"/>
          <w:rtl/>
        </w:rPr>
        <w:t xml:space="preserve">پارامترها و رفتار پلاستیک مواد مورد استفاده در این تحلیل از نمودارهای تنش کرنش بدست آمده از تست های تجربی استخراج شده و در بخش تعیین خصوصیات مواد مصرفی در نرم افزار وارد شد . رفتار پلاستیک مواد مصرفی در جداول </w:t>
      </w:r>
      <w:r w:rsidR="003B35E0" w:rsidRPr="00B569C6">
        <w:rPr>
          <w:rFonts w:hint="cs"/>
          <w:rtl/>
        </w:rPr>
        <w:t xml:space="preserve">4 و 5 </w:t>
      </w:r>
      <w:r w:rsidRPr="00B569C6">
        <w:rPr>
          <w:rFonts w:hint="cs"/>
          <w:rtl/>
        </w:rPr>
        <w:t xml:space="preserve"> آورده شده است. </w:t>
      </w:r>
    </w:p>
    <w:p w:rsidR="000B5B58" w:rsidRPr="00B569C6" w:rsidRDefault="000B5B58" w:rsidP="009E3B3A">
      <w:pPr>
        <w:pStyle w:val="a"/>
        <w:ind w:firstLine="0"/>
        <w:rPr>
          <w:rtl/>
        </w:rPr>
      </w:pPr>
    </w:p>
    <w:p w:rsidR="000B5B58" w:rsidRPr="00B569C6" w:rsidRDefault="000B5B58" w:rsidP="000B5B58">
      <w:pPr>
        <w:pStyle w:val="a"/>
        <w:ind w:firstLine="0"/>
        <w:jc w:val="center"/>
        <w:rPr>
          <w:szCs w:val="18"/>
          <w:rtl/>
        </w:rPr>
      </w:pPr>
      <w:r w:rsidRPr="00B569C6">
        <w:rPr>
          <w:rFonts w:hint="cs"/>
          <w:szCs w:val="18"/>
          <w:rtl/>
        </w:rPr>
        <w:t xml:space="preserve">جدول 4 </w:t>
      </w:r>
      <w:r w:rsidRPr="00B569C6">
        <w:rPr>
          <w:rFonts w:ascii="Times New Roman" w:hAnsi="Times New Roman" w:cs="Times New Roman" w:hint="cs"/>
          <w:szCs w:val="18"/>
          <w:rtl/>
        </w:rPr>
        <w:t>–</w:t>
      </w:r>
      <w:r w:rsidRPr="00B569C6">
        <w:rPr>
          <w:rFonts w:hint="cs"/>
          <w:szCs w:val="18"/>
          <w:rtl/>
        </w:rPr>
        <w:t xml:space="preserve"> رفتار پلاستیک بالن فولادی </w:t>
      </w:r>
    </w:p>
    <w:tbl>
      <w:tblPr>
        <w:tblW w:w="0" w:type="auto"/>
        <w:jc w:val="center"/>
        <w:tblLook w:val="04A0" w:firstRow="1" w:lastRow="0" w:firstColumn="1" w:lastColumn="0" w:noHBand="0" w:noVBand="1"/>
      </w:tblPr>
      <w:tblGrid>
        <w:gridCol w:w="1642"/>
        <w:gridCol w:w="1741"/>
      </w:tblGrid>
      <w:tr w:rsidR="003B35E0" w:rsidRPr="00B569C6" w:rsidTr="0050637A">
        <w:trPr>
          <w:trHeight w:val="285"/>
          <w:jc w:val="center"/>
        </w:trPr>
        <w:tc>
          <w:tcPr>
            <w:tcW w:w="0" w:type="auto"/>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3B35E0" w:rsidRPr="00B569C6" w:rsidRDefault="003B35E0" w:rsidP="0050637A">
            <w:pPr>
              <w:spacing w:after="0" w:line="240" w:lineRule="auto"/>
              <w:jc w:val="center"/>
              <w:rPr>
                <w:rFonts w:ascii="Times New Roman" w:eastAsia="Times New Roman" w:hAnsi="Times New Roman" w:cs="B Nazanin"/>
                <w:color w:val="000000"/>
                <w:sz w:val="18"/>
                <w:szCs w:val="18"/>
                <w:lang w:eastAsia="en-US"/>
              </w:rPr>
            </w:pPr>
            <w:r w:rsidRPr="00B569C6">
              <w:rPr>
                <w:rFonts w:ascii="Times New Roman" w:eastAsia="Times New Roman" w:hAnsi="Times New Roman" w:cs="B Nazanin"/>
                <w:color w:val="000000"/>
                <w:sz w:val="18"/>
                <w:szCs w:val="18"/>
                <w:lang w:eastAsia="en-US"/>
              </w:rPr>
              <w:t>PLASTIC BIHAVIOR OF STEEL</w:t>
            </w:r>
          </w:p>
        </w:tc>
      </w:tr>
      <w:tr w:rsidR="003B35E0" w:rsidRPr="00B569C6" w:rsidTr="0050637A">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B35E0" w:rsidRPr="00B569C6" w:rsidRDefault="003B35E0" w:rsidP="0050637A">
            <w:pPr>
              <w:spacing w:after="0" w:line="240" w:lineRule="auto"/>
              <w:jc w:val="center"/>
              <w:rPr>
                <w:rFonts w:ascii="Times New Roman" w:eastAsia="Times New Roman" w:hAnsi="Times New Roman" w:cs="B Nazanin"/>
                <w:color w:val="000000"/>
                <w:sz w:val="18"/>
                <w:szCs w:val="18"/>
                <w:lang w:eastAsia="en-US"/>
              </w:rPr>
            </w:pPr>
            <w:r w:rsidRPr="00B569C6">
              <w:rPr>
                <w:rFonts w:ascii="Times New Roman" w:eastAsia="Times New Roman" w:hAnsi="Times New Roman" w:cs="B Nazanin"/>
                <w:color w:val="000000"/>
                <w:sz w:val="18"/>
                <w:szCs w:val="18"/>
                <w:lang w:eastAsia="en-US"/>
              </w:rPr>
              <w:t>PLASTIC STRAIN</w:t>
            </w:r>
          </w:p>
        </w:tc>
        <w:tc>
          <w:tcPr>
            <w:tcW w:w="0" w:type="auto"/>
            <w:tcBorders>
              <w:top w:val="nil"/>
              <w:left w:val="nil"/>
              <w:bottom w:val="single" w:sz="4" w:space="0" w:color="auto"/>
              <w:right w:val="single" w:sz="8" w:space="0" w:color="auto"/>
            </w:tcBorders>
            <w:shd w:val="clear" w:color="auto" w:fill="auto"/>
            <w:noWrap/>
            <w:vAlign w:val="center"/>
            <w:hideMark/>
          </w:tcPr>
          <w:p w:rsidR="003B35E0" w:rsidRPr="00B569C6" w:rsidRDefault="003B35E0" w:rsidP="0050637A">
            <w:pPr>
              <w:spacing w:after="0" w:line="240" w:lineRule="auto"/>
              <w:jc w:val="center"/>
              <w:rPr>
                <w:rFonts w:ascii="Times New Roman" w:eastAsia="Times New Roman" w:hAnsi="Times New Roman" w:cs="B Nazanin"/>
                <w:color w:val="000000"/>
                <w:sz w:val="18"/>
                <w:szCs w:val="18"/>
                <w:lang w:eastAsia="en-US"/>
              </w:rPr>
            </w:pPr>
            <w:r w:rsidRPr="00B569C6">
              <w:rPr>
                <w:rFonts w:ascii="Times New Roman" w:eastAsia="Times New Roman" w:hAnsi="Times New Roman" w:cs="B Nazanin"/>
                <w:color w:val="000000"/>
                <w:sz w:val="18"/>
                <w:szCs w:val="18"/>
                <w:lang w:eastAsia="en-US"/>
              </w:rPr>
              <w:t>YEILD STRENGHT</w:t>
            </w:r>
          </w:p>
        </w:tc>
      </w:tr>
      <w:tr w:rsidR="003B35E0" w:rsidRPr="00B569C6" w:rsidTr="0050637A">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B35E0" w:rsidRPr="004F6B92" w:rsidRDefault="003B35E0" w:rsidP="004F6B92">
            <w:pPr>
              <w:pStyle w:val="a"/>
              <w:bidi w:val="0"/>
              <w:ind w:firstLine="0"/>
              <w:jc w:val="center"/>
            </w:pPr>
            <w:r w:rsidRPr="004F6B92">
              <w:t>0.00</w:t>
            </w:r>
          </w:p>
        </w:tc>
        <w:tc>
          <w:tcPr>
            <w:tcW w:w="0" w:type="auto"/>
            <w:tcBorders>
              <w:top w:val="nil"/>
              <w:left w:val="nil"/>
              <w:bottom w:val="single" w:sz="4" w:space="0" w:color="auto"/>
              <w:right w:val="single" w:sz="8" w:space="0" w:color="auto"/>
            </w:tcBorders>
            <w:shd w:val="clear" w:color="auto" w:fill="auto"/>
            <w:noWrap/>
            <w:vAlign w:val="center"/>
            <w:hideMark/>
          </w:tcPr>
          <w:p w:rsidR="003B35E0" w:rsidRPr="004F6B92" w:rsidRDefault="003B35E0" w:rsidP="004F6B92">
            <w:pPr>
              <w:pStyle w:val="a"/>
              <w:bidi w:val="0"/>
              <w:ind w:firstLine="0"/>
              <w:jc w:val="center"/>
            </w:pPr>
            <w:r w:rsidRPr="004F6B92">
              <w:t>255.00</w:t>
            </w:r>
          </w:p>
        </w:tc>
      </w:tr>
      <w:tr w:rsidR="003B35E0" w:rsidRPr="00B569C6" w:rsidTr="0050637A">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B35E0" w:rsidRPr="004F6B92" w:rsidRDefault="003B35E0" w:rsidP="004F6B92">
            <w:pPr>
              <w:pStyle w:val="a"/>
              <w:bidi w:val="0"/>
              <w:ind w:firstLine="0"/>
              <w:jc w:val="center"/>
            </w:pPr>
            <w:r w:rsidRPr="004F6B92">
              <w:t>0.01</w:t>
            </w:r>
          </w:p>
        </w:tc>
        <w:tc>
          <w:tcPr>
            <w:tcW w:w="0" w:type="auto"/>
            <w:tcBorders>
              <w:top w:val="nil"/>
              <w:left w:val="nil"/>
              <w:bottom w:val="single" w:sz="4" w:space="0" w:color="auto"/>
              <w:right w:val="single" w:sz="8" w:space="0" w:color="auto"/>
            </w:tcBorders>
            <w:shd w:val="clear" w:color="auto" w:fill="auto"/>
            <w:noWrap/>
            <w:vAlign w:val="center"/>
            <w:hideMark/>
          </w:tcPr>
          <w:p w:rsidR="003B35E0" w:rsidRPr="004F6B92" w:rsidRDefault="003B35E0" w:rsidP="004F6B92">
            <w:pPr>
              <w:pStyle w:val="a"/>
              <w:bidi w:val="0"/>
              <w:ind w:firstLine="0"/>
              <w:jc w:val="center"/>
            </w:pPr>
            <w:r w:rsidRPr="004F6B92">
              <w:t>272.70</w:t>
            </w:r>
          </w:p>
        </w:tc>
      </w:tr>
      <w:tr w:rsidR="003B35E0" w:rsidRPr="00B569C6" w:rsidTr="0050637A">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B35E0" w:rsidRPr="004F6B92" w:rsidRDefault="003B35E0" w:rsidP="004F6B92">
            <w:pPr>
              <w:pStyle w:val="a"/>
              <w:bidi w:val="0"/>
              <w:ind w:firstLine="0"/>
              <w:jc w:val="center"/>
            </w:pPr>
            <w:r w:rsidRPr="004F6B92">
              <w:t>0.03</w:t>
            </w:r>
          </w:p>
        </w:tc>
        <w:tc>
          <w:tcPr>
            <w:tcW w:w="0" w:type="auto"/>
            <w:tcBorders>
              <w:top w:val="nil"/>
              <w:left w:val="nil"/>
              <w:bottom w:val="single" w:sz="4" w:space="0" w:color="auto"/>
              <w:right w:val="single" w:sz="8" w:space="0" w:color="auto"/>
            </w:tcBorders>
            <w:shd w:val="clear" w:color="auto" w:fill="auto"/>
            <w:noWrap/>
            <w:vAlign w:val="center"/>
            <w:hideMark/>
          </w:tcPr>
          <w:p w:rsidR="003B35E0" w:rsidRPr="004F6B92" w:rsidRDefault="003B35E0" w:rsidP="004F6B92">
            <w:pPr>
              <w:pStyle w:val="a"/>
              <w:bidi w:val="0"/>
              <w:ind w:firstLine="0"/>
              <w:jc w:val="center"/>
            </w:pPr>
            <w:r w:rsidRPr="004F6B92">
              <w:t>295.46</w:t>
            </w:r>
          </w:p>
        </w:tc>
      </w:tr>
      <w:tr w:rsidR="003B35E0" w:rsidRPr="00B569C6" w:rsidTr="0050637A">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B35E0" w:rsidRPr="004F6B92" w:rsidRDefault="003B35E0" w:rsidP="004F6B92">
            <w:pPr>
              <w:pStyle w:val="a"/>
              <w:bidi w:val="0"/>
              <w:ind w:firstLine="0"/>
              <w:jc w:val="center"/>
            </w:pPr>
            <w:r w:rsidRPr="004F6B92">
              <w:t>0.05</w:t>
            </w:r>
          </w:p>
        </w:tc>
        <w:tc>
          <w:tcPr>
            <w:tcW w:w="0" w:type="auto"/>
            <w:tcBorders>
              <w:top w:val="nil"/>
              <w:left w:val="nil"/>
              <w:bottom w:val="single" w:sz="4" w:space="0" w:color="auto"/>
              <w:right w:val="single" w:sz="8" w:space="0" w:color="auto"/>
            </w:tcBorders>
            <w:shd w:val="clear" w:color="auto" w:fill="auto"/>
            <w:noWrap/>
            <w:vAlign w:val="center"/>
            <w:hideMark/>
          </w:tcPr>
          <w:p w:rsidR="003B35E0" w:rsidRPr="004F6B92" w:rsidRDefault="003B35E0" w:rsidP="004F6B92">
            <w:pPr>
              <w:pStyle w:val="a"/>
              <w:bidi w:val="0"/>
              <w:ind w:firstLine="0"/>
              <w:jc w:val="center"/>
            </w:pPr>
            <w:r w:rsidRPr="004F6B92">
              <w:t>308.10</w:t>
            </w:r>
          </w:p>
        </w:tc>
      </w:tr>
      <w:tr w:rsidR="003B35E0" w:rsidRPr="00B569C6" w:rsidTr="0050637A">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B35E0" w:rsidRPr="004F6B92" w:rsidRDefault="003B35E0" w:rsidP="004F6B92">
            <w:pPr>
              <w:pStyle w:val="a"/>
              <w:bidi w:val="0"/>
              <w:ind w:firstLine="0"/>
              <w:jc w:val="center"/>
            </w:pPr>
            <w:r w:rsidRPr="004F6B92">
              <w:t>0.10</w:t>
            </w:r>
          </w:p>
        </w:tc>
        <w:tc>
          <w:tcPr>
            <w:tcW w:w="0" w:type="auto"/>
            <w:tcBorders>
              <w:top w:val="nil"/>
              <w:left w:val="nil"/>
              <w:bottom w:val="single" w:sz="4" w:space="0" w:color="auto"/>
              <w:right w:val="single" w:sz="8" w:space="0" w:color="auto"/>
            </w:tcBorders>
            <w:shd w:val="clear" w:color="auto" w:fill="auto"/>
            <w:noWrap/>
            <w:vAlign w:val="center"/>
            <w:hideMark/>
          </w:tcPr>
          <w:p w:rsidR="003B35E0" w:rsidRPr="004F6B92" w:rsidRDefault="003B35E0" w:rsidP="004F6B92">
            <w:pPr>
              <w:pStyle w:val="a"/>
              <w:bidi w:val="0"/>
              <w:ind w:firstLine="0"/>
              <w:jc w:val="center"/>
            </w:pPr>
            <w:r w:rsidRPr="004F6B92">
              <w:t>333.38</w:t>
            </w:r>
          </w:p>
        </w:tc>
      </w:tr>
      <w:tr w:rsidR="003B35E0" w:rsidRPr="00B569C6" w:rsidTr="0050637A">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B35E0" w:rsidRPr="004F6B92" w:rsidRDefault="003B35E0" w:rsidP="004F6B92">
            <w:pPr>
              <w:pStyle w:val="a"/>
              <w:bidi w:val="0"/>
              <w:ind w:firstLine="0"/>
              <w:jc w:val="center"/>
            </w:pPr>
            <w:r w:rsidRPr="004F6B92">
              <w:t>0.16</w:t>
            </w:r>
          </w:p>
        </w:tc>
        <w:tc>
          <w:tcPr>
            <w:tcW w:w="0" w:type="auto"/>
            <w:tcBorders>
              <w:top w:val="nil"/>
              <w:left w:val="nil"/>
              <w:bottom w:val="single" w:sz="4" w:space="0" w:color="auto"/>
              <w:right w:val="single" w:sz="8" w:space="0" w:color="auto"/>
            </w:tcBorders>
            <w:shd w:val="clear" w:color="auto" w:fill="auto"/>
            <w:noWrap/>
            <w:vAlign w:val="center"/>
            <w:hideMark/>
          </w:tcPr>
          <w:p w:rsidR="003B35E0" w:rsidRPr="004F6B92" w:rsidRDefault="003B35E0" w:rsidP="004F6B92">
            <w:pPr>
              <w:pStyle w:val="a"/>
              <w:bidi w:val="0"/>
              <w:ind w:firstLine="0"/>
              <w:jc w:val="center"/>
            </w:pPr>
            <w:r w:rsidRPr="004F6B92">
              <w:t>358.67</w:t>
            </w:r>
          </w:p>
        </w:tc>
      </w:tr>
      <w:tr w:rsidR="003B35E0" w:rsidRPr="00B569C6" w:rsidTr="0050637A">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B35E0" w:rsidRPr="004F6B92" w:rsidRDefault="003B35E0" w:rsidP="004F6B92">
            <w:pPr>
              <w:pStyle w:val="a"/>
              <w:bidi w:val="0"/>
              <w:ind w:firstLine="0"/>
              <w:jc w:val="center"/>
            </w:pPr>
            <w:r w:rsidRPr="004F6B92">
              <w:t>0.23</w:t>
            </w:r>
          </w:p>
        </w:tc>
        <w:tc>
          <w:tcPr>
            <w:tcW w:w="0" w:type="auto"/>
            <w:tcBorders>
              <w:top w:val="nil"/>
              <w:left w:val="nil"/>
              <w:bottom w:val="single" w:sz="4" w:space="0" w:color="auto"/>
              <w:right w:val="single" w:sz="8" w:space="0" w:color="auto"/>
            </w:tcBorders>
            <w:shd w:val="clear" w:color="auto" w:fill="auto"/>
            <w:noWrap/>
            <w:vAlign w:val="center"/>
            <w:hideMark/>
          </w:tcPr>
          <w:p w:rsidR="003B35E0" w:rsidRPr="004F6B92" w:rsidRDefault="003B35E0" w:rsidP="004F6B92">
            <w:pPr>
              <w:pStyle w:val="a"/>
              <w:bidi w:val="0"/>
              <w:ind w:firstLine="0"/>
              <w:jc w:val="center"/>
            </w:pPr>
            <w:r w:rsidRPr="004F6B92">
              <w:t>383.95</w:t>
            </w:r>
          </w:p>
        </w:tc>
      </w:tr>
      <w:tr w:rsidR="003B35E0" w:rsidRPr="00B569C6" w:rsidTr="0050637A">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B35E0" w:rsidRPr="004F6B92" w:rsidRDefault="003B35E0" w:rsidP="004F6B92">
            <w:pPr>
              <w:pStyle w:val="a"/>
              <w:bidi w:val="0"/>
              <w:ind w:firstLine="0"/>
              <w:jc w:val="center"/>
            </w:pPr>
            <w:r w:rsidRPr="004F6B92">
              <w:t>0.29</w:t>
            </w:r>
          </w:p>
        </w:tc>
        <w:tc>
          <w:tcPr>
            <w:tcW w:w="0" w:type="auto"/>
            <w:tcBorders>
              <w:top w:val="nil"/>
              <w:left w:val="nil"/>
              <w:bottom w:val="single" w:sz="4" w:space="0" w:color="auto"/>
              <w:right w:val="single" w:sz="8" w:space="0" w:color="auto"/>
            </w:tcBorders>
            <w:shd w:val="clear" w:color="auto" w:fill="auto"/>
            <w:noWrap/>
            <w:vAlign w:val="center"/>
            <w:hideMark/>
          </w:tcPr>
          <w:p w:rsidR="003B35E0" w:rsidRPr="004F6B92" w:rsidRDefault="003B35E0" w:rsidP="004F6B92">
            <w:pPr>
              <w:pStyle w:val="a"/>
              <w:bidi w:val="0"/>
              <w:ind w:firstLine="0"/>
              <w:jc w:val="center"/>
            </w:pPr>
            <w:r w:rsidRPr="004F6B92">
              <w:t>409.23</w:t>
            </w:r>
          </w:p>
        </w:tc>
      </w:tr>
      <w:tr w:rsidR="003B35E0" w:rsidRPr="00B569C6" w:rsidTr="0050637A">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B35E0" w:rsidRPr="004F6B92" w:rsidRDefault="003B35E0" w:rsidP="004F6B92">
            <w:pPr>
              <w:pStyle w:val="a"/>
              <w:bidi w:val="0"/>
              <w:ind w:firstLine="0"/>
              <w:jc w:val="center"/>
            </w:pPr>
            <w:r w:rsidRPr="004F6B92">
              <w:t>0.36</w:t>
            </w:r>
          </w:p>
        </w:tc>
        <w:tc>
          <w:tcPr>
            <w:tcW w:w="0" w:type="auto"/>
            <w:tcBorders>
              <w:top w:val="nil"/>
              <w:left w:val="nil"/>
              <w:bottom w:val="single" w:sz="4" w:space="0" w:color="auto"/>
              <w:right w:val="single" w:sz="8" w:space="0" w:color="auto"/>
            </w:tcBorders>
            <w:shd w:val="clear" w:color="auto" w:fill="auto"/>
            <w:noWrap/>
            <w:vAlign w:val="center"/>
            <w:hideMark/>
          </w:tcPr>
          <w:p w:rsidR="003B35E0" w:rsidRPr="004F6B92" w:rsidRDefault="003B35E0" w:rsidP="004F6B92">
            <w:pPr>
              <w:pStyle w:val="a"/>
              <w:bidi w:val="0"/>
              <w:ind w:firstLine="0"/>
              <w:jc w:val="center"/>
            </w:pPr>
            <w:r w:rsidRPr="004F6B92">
              <w:t>442.10</w:t>
            </w:r>
          </w:p>
        </w:tc>
      </w:tr>
      <w:tr w:rsidR="003B35E0" w:rsidRPr="00B569C6" w:rsidTr="0050637A">
        <w:trPr>
          <w:trHeight w:val="285"/>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3B35E0" w:rsidRPr="004F6B92" w:rsidRDefault="003B35E0" w:rsidP="004F6B92">
            <w:pPr>
              <w:pStyle w:val="a"/>
              <w:bidi w:val="0"/>
              <w:ind w:firstLine="0"/>
              <w:jc w:val="center"/>
            </w:pPr>
            <w:r w:rsidRPr="004F6B92">
              <w:t>0.46</w:t>
            </w:r>
          </w:p>
        </w:tc>
        <w:tc>
          <w:tcPr>
            <w:tcW w:w="0" w:type="auto"/>
            <w:tcBorders>
              <w:top w:val="nil"/>
              <w:left w:val="nil"/>
              <w:bottom w:val="single" w:sz="8" w:space="0" w:color="auto"/>
              <w:right w:val="single" w:sz="8" w:space="0" w:color="auto"/>
            </w:tcBorders>
            <w:shd w:val="clear" w:color="auto" w:fill="auto"/>
            <w:noWrap/>
            <w:vAlign w:val="center"/>
            <w:hideMark/>
          </w:tcPr>
          <w:p w:rsidR="003B35E0" w:rsidRPr="004F6B92" w:rsidRDefault="003B35E0" w:rsidP="004F6B92">
            <w:pPr>
              <w:pStyle w:val="a"/>
              <w:bidi w:val="0"/>
              <w:ind w:firstLine="0"/>
              <w:jc w:val="center"/>
            </w:pPr>
            <w:r w:rsidRPr="004F6B92">
              <w:t>480.03</w:t>
            </w:r>
          </w:p>
        </w:tc>
      </w:tr>
    </w:tbl>
    <w:p w:rsidR="003B35E0" w:rsidRPr="00B569C6" w:rsidRDefault="003B35E0" w:rsidP="009E3B3A">
      <w:pPr>
        <w:pStyle w:val="a"/>
        <w:ind w:firstLine="0"/>
        <w:rPr>
          <w:rtl/>
        </w:rPr>
      </w:pPr>
    </w:p>
    <w:p w:rsidR="003B35E0" w:rsidRPr="00B569C6" w:rsidRDefault="003B35E0" w:rsidP="009E3B3A">
      <w:pPr>
        <w:pStyle w:val="a"/>
        <w:ind w:firstLine="0"/>
        <w:rPr>
          <w:rtl/>
        </w:rPr>
      </w:pPr>
    </w:p>
    <w:p w:rsidR="003B35E0" w:rsidRPr="00B569C6" w:rsidRDefault="003B35E0" w:rsidP="009E3B3A">
      <w:pPr>
        <w:pStyle w:val="a"/>
        <w:ind w:firstLine="0"/>
        <w:rPr>
          <w:rtl/>
        </w:rPr>
      </w:pPr>
    </w:p>
    <w:p w:rsidR="003B35E0" w:rsidRPr="00B569C6" w:rsidRDefault="003B35E0" w:rsidP="009E3B3A">
      <w:pPr>
        <w:pStyle w:val="a"/>
        <w:ind w:firstLine="0"/>
        <w:rPr>
          <w:rtl/>
        </w:rPr>
      </w:pPr>
    </w:p>
    <w:p w:rsidR="003B35E0" w:rsidRPr="00B569C6" w:rsidRDefault="003B35E0" w:rsidP="009E3B3A">
      <w:pPr>
        <w:pStyle w:val="a"/>
        <w:ind w:firstLine="0"/>
        <w:rPr>
          <w:rtl/>
        </w:rPr>
      </w:pPr>
    </w:p>
    <w:p w:rsidR="003B35E0" w:rsidRPr="00B569C6" w:rsidRDefault="003B35E0" w:rsidP="009E3B3A">
      <w:pPr>
        <w:pStyle w:val="a"/>
        <w:ind w:firstLine="0"/>
        <w:rPr>
          <w:rtl/>
        </w:rPr>
      </w:pPr>
    </w:p>
    <w:p w:rsidR="000B5B58" w:rsidRPr="00B569C6" w:rsidRDefault="000B5B58" w:rsidP="000B5B58">
      <w:pPr>
        <w:pStyle w:val="a"/>
        <w:ind w:firstLine="0"/>
        <w:jc w:val="center"/>
        <w:rPr>
          <w:szCs w:val="18"/>
          <w:rtl/>
        </w:rPr>
      </w:pPr>
      <w:r w:rsidRPr="004F6B92">
        <w:rPr>
          <w:rFonts w:hint="eastAsia"/>
          <w:b/>
          <w:bCs/>
          <w:szCs w:val="18"/>
          <w:rtl/>
        </w:rPr>
        <w:t>جدول</w:t>
      </w:r>
      <w:r w:rsidRPr="004F6B92">
        <w:rPr>
          <w:b/>
          <w:bCs/>
          <w:szCs w:val="18"/>
          <w:rtl/>
        </w:rPr>
        <w:t xml:space="preserve"> 5 </w:t>
      </w:r>
      <w:r w:rsidRPr="00B569C6">
        <w:rPr>
          <w:rFonts w:ascii="Times New Roman" w:hAnsi="Times New Roman" w:cs="Times New Roman" w:hint="cs"/>
          <w:szCs w:val="18"/>
          <w:rtl/>
        </w:rPr>
        <w:t>–</w:t>
      </w:r>
      <w:r w:rsidRPr="00B569C6">
        <w:rPr>
          <w:rFonts w:hint="cs"/>
          <w:szCs w:val="18"/>
          <w:rtl/>
        </w:rPr>
        <w:t xml:space="preserve"> رفتار پلاستیک رزین اپوکسی</w:t>
      </w:r>
    </w:p>
    <w:tbl>
      <w:tblPr>
        <w:tblW w:w="3251" w:type="dxa"/>
        <w:jc w:val="center"/>
        <w:tblLook w:val="04A0" w:firstRow="1" w:lastRow="0" w:firstColumn="1" w:lastColumn="0" w:noHBand="0" w:noVBand="1"/>
      </w:tblPr>
      <w:tblGrid>
        <w:gridCol w:w="1515"/>
        <w:gridCol w:w="1736"/>
      </w:tblGrid>
      <w:tr w:rsidR="004265E1" w:rsidRPr="00B569C6" w:rsidTr="004265E1">
        <w:trPr>
          <w:trHeight w:val="285"/>
          <w:jc w:val="center"/>
        </w:trPr>
        <w:tc>
          <w:tcPr>
            <w:tcW w:w="3251"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265E1" w:rsidRPr="00B569C6" w:rsidRDefault="004265E1" w:rsidP="004265E1">
            <w:pPr>
              <w:spacing w:after="0" w:line="240" w:lineRule="auto"/>
              <w:jc w:val="center"/>
              <w:rPr>
                <w:rFonts w:ascii="Times New Roman" w:eastAsia="Times New Roman" w:hAnsi="Times New Roman" w:cs="B Nazanin"/>
                <w:color w:val="000000"/>
                <w:sz w:val="18"/>
                <w:szCs w:val="18"/>
                <w:lang w:eastAsia="en-US"/>
              </w:rPr>
            </w:pPr>
            <w:r w:rsidRPr="00B569C6">
              <w:rPr>
                <w:rFonts w:ascii="Times New Roman" w:eastAsia="Times New Roman" w:hAnsi="Times New Roman" w:cs="B Nazanin"/>
                <w:color w:val="000000"/>
                <w:sz w:val="18"/>
                <w:szCs w:val="18"/>
                <w:lang w:eastAsia="en-US"/>
              </w:rPr>
              <w:t>PLASTIC BIHAVIOR OF EPOXY</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B569C6" w:rsidRDefault="004265E1" w:rsidP="004265E1">
            <w:pPr>
              <w:spacing w:after="0" w:line="240" w:lineRule="auto"/>
              <w:jc w:val="center"/>
              <w:rPr>
                <w:rFonts w:ascii="Times New Roman" w:eastAsia="Times New Roman" w:hAnsi="Times New Roman" w:cs="B Nazanin"/>
                <w:color w:val="000000"/>
                <w:sz w:val="16"/>
                <w:szCs w:val="16"/>
                <w:lang w:eastAsia="en-US"/>
              </w:rPr>
            </w:pPr>
            <w:r w:rsidRPr="00B569C6">
              <w:rPr>
                <w:rFonts w:ascii="Times New Roman" w:eastAsia="Times New Roman" w:hAnsi="Times New Roman" w:cs="B Nazanin"/>
                <w:color w:val="000000"/>
                <w:sz w:val="16"/>
                <w:szCs w:val="16"/>
                <w:lang w:eastAsia="en-US"/>
              </w:rPr>
              <w:t>PLASTIC STRAIN</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B569C6" w:rsidRDefault="004265E1" w:rsidP="004265E1">
            <w:pPr>
              <w:spacing w:after="0" w:line="240" w:lineRule="auto"/>
              <w:jc w:val="center"/>
              <w:rPr>
                <w:rFonts w:ascii="Times New Roman" w:eastAsia="Times New Roman" w:hAnsi="Times New Roman" w:cs="B Nazanin"/>
                <w:color w:val="000000"/>
                <w:sz w:val="16"/>
                <w:szCs w:val="16"/>
                <w:lang w:eastAsia="en-US"/>
              </w:rPr>
            </w:pPr>
            <w:r w:rsidRPr="00B569C6">
              <w:rPr>
                <w:rFonts w:ascii="Times New Roman" w:eastAsia="Times New Roman" w:hAnsi="Times New Roman" w:cs="B Nazanin"/>
                <w:color w:val="000000"/>
                <w:sz w:val="16"/>
                <w:szCs w:val="16"/>
                <w:lang w:eastAsia="en-US"/>
              </w:rPr>
              <w:t>YEILD STRENGHT</w:t>
            </w:r>
          </w:p>
        </w:tc>
      </w:tr>
      <w:tr w:rsidR="004265E1" w:rsidRPr="00B569C6" w:rsidTr="003B35E0">
        <w:trPr>
          <w:trHeight w:val="145"/>
          <w:jc w:val="center"/>
        </w:trPr>
        <w:tc>
          <w:tcPr>
            <w:tcW w:w="151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0.001</w:t>
            </w:r>
          </w:p>
        </w:tc>
        <w:tc>
          <w:tcPr>
            <w:tcW w:w="1736" w:type="dxa"/>
            <w:tcBorders>
              <w:top w:val="single" w:sz="8" w:space="0" w:color="auto"/>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114.65</w:t>
            </w:r>
          </w:p>
        </w:tc>
      </w:tr>
      <w:tr w:rsidR="004265E1" w:rsidRPr="00B569C6" w:rsidTr="003B35E0">
        <w:trPr>
          <w:trHeight w:val="14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0.003</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115.20</w:t>
            </w:r>
          </w:p>
        </w:tc>
      </w:tr>
      <w:tr w:rsidR="004265E1" w:rsidRPr="00B569C6" w:rsidTr="003B35E0">
        <w:trPr>
          <w:trHeight w:val="149"/>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0.004</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116.31</w:t>
            </w:r>
          </w:p>
        </w:tc>
      </w:tr>
      <w:tr w:rsidR="004265E1" w:rsidRPr="00B569C6" w:rsidTr="003B35E0">
        <w:trPr>
          <w:trHeight w:val="153"/>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0.005</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116.86</w:t>
            </w:r>
          </w:p>
        </w:tc>
      </w:tr>
      <w:tr w:rsidR="004265E1" w:rsidRPr="00B569C6" w:rsidTr="003B35E0">
        <w:trPr>
          <w:trHeight w:val="56"/>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0.008</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116.31</w:t>
            </w:r>
          </w:p>
        </w:tc>
      </w:tr>
      <w:tr w:rsidR="004265E1" w:rsidRPr="00B569C6" w:rsidTr="003B35E0">
        <w:trPr>
          <w:trHeight w:val="56"/>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0.010</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113.55</w:t>
            </w:r>
          </w:p>
        </w:tc>
      </w:tr>
      <w:tr w:rsidR="004265E1" w:rsidRPr="00B569C6" w:rsidTr="003B35E0">
        <w:trPr>
          <w:trHeight w:val="56"/>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0.013</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109.69</w:t>
            </w:r>
          </w:p>
        </w:tc>
      </w:tr>
      <w:tr w:rsidR="004265E1" w:rsidRPr="00B569C6" w:rsidTr="003B35E0">
        <w:trPr>
          <w:trHeight w:val="56"/>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0.014</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108.04</w:t>
            </w:r>
          </w:p>
        </w:tc>
      </w:tr>
      <w:tr w:rsidR="004265E1" w:rsidRPr="00B569C6" w:rsidTr="003B35E0">
        <w:trPr>
          <w:trHeight w:val="181"/>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0.015</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106.94</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0.019</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104.74</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0.023</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103.08</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0.030</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100.88</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0.038</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99.22</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0.048</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97.57</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0.063</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95.92</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0.077</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94.82</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0.095</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93.16</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0.116</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92.06</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0.141</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90.96</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0.171</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89.86</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0.200</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89.86</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0.227</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89.86</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0.259</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89.86</w:t>
            </w:r>
          </w:p>
        </w:tc>
      </w:tr>
      <w:tr w:rsidR="004265E1" w:rsidRPr="00B569C6" w:rsidTr="004265E1">
        <w:trPr>
          <w:trHeight w:val="285"/>
          <w:jc w:val="center"/>
        </w:trPr>
        <w:tc>
          <w:tcPr>
            <w:tcW w:w="1515" w:type="dxa"/>
            <w:tcBorders>
              <w:top w:val="nil"/>
              <w:left w:val="single" w:sz="8" w:space="0" w:color="auto"/>
              <w:bottom w:val="single" w:sz="4"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0.297</w:t>
            </w:r>
          </w:p>
        </w:tc>
        <w:tc>
          <w:tcPr>
            <w:tcW w:w="1736" w:type="dxa"/>
            <w:tcBorders>
              <w:top w:val="nil"/>
              <w:left w:val="nil"/>
              <w:bottom w:val="single" w:sz="4"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89.86</w:t>
            </w:r>
          </w:p>
        </w:tc>
      </w:tr>
      <w:tr w:rsidR="004265E1" w:rsidRPr="00B569C6" w:rsidTr="004265E1">
        <w:trPr>
          <w:trHeight w:val="285"/>
          <w:jc w:val="center"/>
        </w:trPr>
        <w:tc>
          <w:tcPr>
            <w:tcW w:w="1515" w:type="dxa"/>
            <w:tcBorders>
              <w:top w:val="nil"/>
              <w:left w:val="single" w:sz="8" w:space="0" w:color="auto"/>
              <w:bottom w:val="single" w:sz="8" w:space="0" w:color="auto"/>
              <w:right w:val="single" w:sz="4" w:space="0" w:color="auto"/>
            </w:tcBorders>
            <w:shd w:val="clear" w:color="auto" w:fill="auto"/>
            <w:noWrap/>
            <w:vAlign w:val="center"/>
            <w:hideMark/>
          </w:tcPr>
          <w:p w:rsidR="004265E1" w:rsidRPr="004F6B92" w:rsidRDefault="004265E1" w:rsidP="004F6B92">
            <w:pPr>
              <w:pStyle w:val="a"/>
              <w:bidi w:val="0"/>
              <w:ind w:firstLine="0"/>
              <w:jc w:val="center"/>
            </w:pPr>
            <w:r w:rsidRPr="004F6B92">
              <w:t>0.400</w:t>
            </w:r>
          </w:p>
        </w:tc>
        <w:tc>
          <w:tcPr>
            <w:tcW w:w="1736" w:type="dxa"/>
            <w:tcBorders>
              <w:top w:val="nil"/>
              <w:left w:val="nil"/>
              <w:bottom w:val="single" w:sz="8" w:space="0" w:color="auto"/>
              <w:right w:val="single" w:sz="8" w:space="0" w:color="auto"/>
            </w:tcBorders>
            <w:shd w:val="clear" w:color="auto" w:fill="auto"/>
            <w:noWrap/>
            <w:vAlign w:val="center"/>
            <w:hideMark/>
          </w:tcPr>
          <w:p w:rsidR="004265E1" w:rsidRPr="004F6B92" w:rsidRDefault="004265E1" w:rsidP="004F6B92">
            <w:pPr>
              <w:pStyle w:val="a"/>
              <w:bidi w:val="0"/>
              <w:ind w:firstLine="0"/>
              <w:jc w:val="center"/>
            </w:pPr>
            <w:r w:rsidRPr="004F6B92">
              <w:t>88.76</w:t>
            </w:r>
          </w:p>
        </w:tc>
      </w:tr>
    </w:tbl>
    <w:p w:rsidR="00B41F07" w:rsidRPr="00B569C6" w:rsidRDefault="00B41F07" w:rsidP="009E3B3A">
      <w:pPr>
        <w:pStyle w:val="a"/>
        <w:ind w:firstLine="0"/>
      </w:pPr>
    </w:p>
    <w:p w:rsidR="00C10549" w:rsidRPr="00B569C6" w:rsidRDefault="00BD64C0" w:rsidP="004F6B92">
      <w:pPr>
        <w:pStyle w:val="1"/>
        <w:numPr>
          <w:ilvl w:val="0"/>
          <w:numId w:val="0"/>
        </w:numPr>
      </w:pPr>
      <w:r>
        <w:rPr>
          <w:rFonts w:hint="cs"/>
          <w:rtl/>
        </w:rPr>
        <w:t>۳-</w:t>
      </w:r>
      <w:r w:rsidR="00F23922" w:rsidRPr="00B569C6">
        <w:rPr>
          <w:rFonts w:hint="cs"/>
          <w:rtl/>
        </w:rPr>
        <w:t>نتایج</w:t>
      </w:r>
    </w:p>
    <w:p w:rsidR="00F23922" w:rsidRPr="00B569C6" w:rsidRDefault="00F23922" w:rsidP="006F4B1D">
      <w:pPr>
        <w:pStyle w:val="1"/>
        <w:numPr>
          <w:ilvl w:val="0"/>
          <w:numId w:val="0"/>
        </w:numPr>
        <w:rPr>
          <w:b w:val="0"/>
          <w:bCs w:val="0"/>
          <w:rtl/>
        </w:rPr>
      </w:pPr>
      <w:r w:rsidRPr="00B569C6">
        <w:rPr>
          <w:rFonts w:hint="cs"/>
          <w:b w:val="0"/>
          <w:bCs w:val="0"/>
          <w:rtl/>
        </w:rPr>
        <w:t>پس از اعمال تمام پارامترها به سه ساختار</w:t>
      </w:r>
      <w:r w:rsidRPr="00B569C6">
        <w:rPr>
          <w:b w:val="0"/>
          <w:bCs w:val="0"/>
        </w:rPr>
        <w:t>CP,</w:t>
      </w:r>
      <w:r w:rsidR="006F4B1D" w:rsidRPr="00B569C6">
        <w:rPr>
          <w:b w:val="0"/>
          <w:bCs w:val="0"/>
        </w:rPr>
        <w:t xml:space="preserve"> </w:t>
      </w:r>
      <w:r w:rsidRPr="00B569C6">
        <w:rPr>
          <w:b w:val="0"/>
          <w:bCs w:val="0"/>
        </w:rPr>
        <w:t>BCC,</w:t>
      </w:r>
      <w:r w:rsidR="006F4B1D" w:rsidRPr="00B569C6">
        <w:rPr>
          <w:b w:val="0"/>
          <w:bCs w:val="0"/>
        </w:rPr>
        <w:t xml:space="preserve"> </w:t>
      </w:r>
      <w:r w:rsidRPr="00B569C6">
        <w:rPr>
          <w:b w:val="0"/>
          <w:bCs w:val="0"/>
        </w:rPr>
        <w:t xml:space="preserve">FCC </w:t>
      </w:r>
      <w:r w:rsidRPr="00B569C6">
        <w:rPr>
          <w:rFonts w:hint="cs"/>
          <w:b w:val="0"/>
          <w:bCs w:val="0"/>
          <w:rtl/>
        </w:rPr>
        <w:t xml:space="preserve"> با حلگر </w:t>
      </w:r>
      <w:r w:rsidRPr="00B569C6">
        <w:rPr>
          <w:b w:val="0"/>
          <w:bCs w:val="0"/>
        </w:rPr>
        <w:t>Dynamic Explicit</w:t>
      </w:r>
      <w:r w:rsidRPr="00B569C6">
        <w:rPr>
          <w:rFonts w:hint="cs"/>
          <w:rtl/>
        </w:rPr>
        <w:t xml:space="preserve"> </w:t>
      </w:r>
      <w:r w:rsidRPr="00B569C6">
        <w:rPr>
          <w:rFonts w:hint="cs"/>
          <w:b w:val="0"/>
          <w:bCs w:val="0"/>
          <w:rtl/>
        </w:rPr>
        <w:t xml:space="preserve"> شبیه سازی انجام شد . در تحلیل های اولیه و جواب های اولیه شکل و ساختار مدل تحلیلی دچار دفرمگی و تغییر شکل </w:t>
      </w:r>
      <w:r w:rsidR="004C384E" w:rsidRPr="00B569C6">
        <w:rPr>
          <w:rFonts w:hint="cs"/>
          <w:b w:val="0"/>
          <w:bCs w:val="0"/>
          <w:rtl/>
        </w:rPr>
        <w:t xml:space="preserve">غیر معمول گردید که با </w:t>
      </w:r>
      <w:r w:rsidRPr="00B569C6">
        <w:rPr>
          <w:rFonts w:hint="cs"/>
          <w:b w:val="0"/>
          <w:bCs w:val="0"/>
          <w:rtl/>
        </w:rPr>
        <w:t xml:space="preserve">اصلاح شرایط مرزی و اعمال قیود بیشتر بر روی مدل در محیط اینتراکشن </w:t>
      </w:r>
      <w:r w:rsidR="004C384E" w:rsidRPr="00B569C6">
        <w:rPr>
          <w:rFonts w:hint="cs"/>
          <w:b w:val="0"/>
          <w:bCs w:val="0"/>
          <w:rtl/>
        </w:rPr>
        <w:t xml:space="preserve">و حل کردن مجدد مسئله موارد یک به یک برطرف شده و شبیه سازی به شکل واقعی فوم های جاذب نزدیک شد . </w:t>
      </w:r>
    </w:p>
    <w:p w:rsidR="004C384E" w:rsidRPr="00B569C6" w:rsidRDefault="004C384E" w:rsidP="00C3071F">
      <w:pPr>
        <w:pStyle w:val="1"/>
        <w:numPr>
          <w:ilvl w:val="0"/>
          <w:numId w:val="0"/>
        </w:numPr>
        <w:rPr>
          <w:b w:val="0"/>
          <w:bCs w:val="0"/>
        </w:rPr>
      </w:pPr>
      <w:r w:rsidRPr="00B569C6">
        <w:rPr>
          <w:rFonts w:hint="cs"/>
          <w:b w:val="0"/>
          <w:bCs w:val="0"/>
          <w:rtl/>
        </w:rPr>
        <w:t xml:space="preserve">برای تحلیل فوم های فوق از جابه جایی </w:t>
      </w:r>
      <w:r w:rsidRPr="00B569C6">
        <w:rPr>
          <w:b w:val="0"/>
          <w:bCs w:val="0"/>
        </w:rPr>
        <w:t xml:space="preserve"> 0.6 mm</w:t>
      </w:r>
      <w:r w:rsidRPr="00B569C6">
        <w:rPr>
          <w:rFonts w:hint="cs"/>
          <w:b w:val="0"/>
          <w:bCs w:val="0"/>
          <w:rtl/>
        </w:rPr>
        <w:t xml:space="preserve"> نسبت به ارتفاع کلی مدل تحلیلی استفاده شد . زمان حل در استپ </w:t>
      </w:r>
      <w:r w:rsidRPr="00B569C6">
        <w:rPr>
          <w:b w:val="0"/>
          <w:bCs w:val="0"/>
        </w:rPr>
        <w:t xml:space="preserve">0.5 </w:t>
      </w:r>
      <w:r w:rsidRPr="00B569C6">
        <w:rPr>
          <w:rFonts w:hint="cs"/>
          <w:b w:val="0"/>
          <w:bCs w:val="0"/>
          <w:rtl/>
        </w:rPr>
        <w:t xml:space="preserve"> دقیقه در نظر گرفته شد و نتایج و شمای کلی </w:t>
      </w:r>
      <w:r w:rsidR="0099715D" w:rsidRPr="00B569C6">
        <w:rPr>
          <w:rFonts w:hint="cs"/>
          <w:b w:val="0"/>
          <w:bCs w:val="0"/>
          <w:rtl/>
        </w:rPr>
        <w:t xml:space="preserve">مدل تحلیلی با ساختار مکعبی ساده </w:t>
      </w:r>
      <w:r w:rsidR="0099715D" w:rsidRPr="00B569C6">
        <w:rPr>
          <w:b w:val="0"/>
          <w:bCs w:val="0"/>
        </w:rPr>
        <w:t>CP</w:t>
      </w:r>
      <w:r w:rsidR="0099715D" w:rsidRPr="00B569C6">
        <w:rPr>
          <w:rFonts w:hint="cs"/>
          <w:b w:val="0"/>
          <w:bCs w:val="0"/>
          <w:rtl/>
        </w:rPr>
        <w:t xml:space="preserve"> </w:t>
      </w:r>
      <w:r w:rsidR="00C3071F" w:rsidRPr="00B569C6">
        <w:rPr>
          <w:b w:val="0"/>
          <w:bCs w:val="0"/>
        </w:rPr>
        <w:t xml:space="preserve"> </w:t>
      </w:r>
      <w:r w:rsidR="00C0491F" w:rsidRPr="00B569C6">
        <w:rPr>
          <w:rFonts w:hint="cs"/>
          <w:b w:val="0"/>
          <w:bCs w:val="0"/>
          <w:rtl/>
        </w:rPr>
        <w:t>به صورت شکل 7</w:t>
      </w:r>
      <w:r w:rsidR="00E8090F" w:rsidRPr="00B569C6">
        <w:rPr>
          <w:rFonts w:hint="cs"/>
          <w:b w:val="0"/>
          <w:bCs w:val="0"/>
          <w:rtl/>
        </w:rPr>
        <w:t xml:space="preserve"> شد. </w:t>
      </w:r>
    </w:p>
    <w:p w:rsidR="00C3071F" w:rsidRPr="00B569C6" w:rsidRDefault="00C3071F" w:rsidP="00C3071F">
      <w:pPr>
        <w:pStyle w:val="1"/>
        <w:numPr>
          <w:ilvl w:val="0"/>
          <w:numId w:val="0"/>
        </w:numPr>
        <w:rPr>
          <w:b w:val="0"/>
          <w:bCs w:val="0"/>
        </w:rPr>
      </w:pPr>
    </w:p>
    <w:p w:rsidR="00C3071F" w:rsidRPr="00B569C6" w:rsidRDefault="00C3071F" w:rsidP="00C3071F">
      <w:pPr>
        <w:pStyle w:val="1"/>
        <w:numPr>
          <w:ilvl w:val="0"/>
          <w:numId w:val="0"/>
        </w:numPr>
        <w:rPr>
          <w:b w:val="0"/>
          <w:bCs w:val="0"/>
        </w:rPr>
      </w:pPr>
    </w:p>
    <w:p w:rsidR="0099715D" w:rsidRPr="00B569C6" w:rsidRDefault="00E40E64" w:rsidP="00E40E64">
      <w:pPr>
        <w:pStyle w:val="1"/>
        <w:numPr>
          <w:ilvl w:val="0"/>
          <w:numId w:val="0"/>
        </w:numPr>
        <w:rPr>
          <w:b w:val="0"/>
          <w:bCs w:val="0"/>
          <w:rtl/>
        </w:rPr>
      </w:pPr>
      <w:r w:rsidRPr="00B569C6">
        <w:rPr>
          <w:b w:val="0"/>
          <w:bCs w:val="0"/>
        </w:rPr>
        <w:lastRenderedPageBreak/>
        <w:t xml:space="preserve">              </w:t>
      </w:r>
      <w:r w:rsidR="0099715D" w:rsidRPr="00B569C6">
        <w:rPr>
          <w:rFonts w:hint="cs"/>
          <w:b w:val="0"/>
          <w:bCs w:val="0"/>
          <w:noProof/>
          <w:rtl/>
          <w:lang w:eastAsia="en-US" w:bidi="ar-SA"/>
        </w:rPr>
        <w:drawing>
          <wp:inline distT="0" distB="0" distL="0" distR="0" wp14:anchorId="6A67D0F9" wp14:editId="2BC8E143">
            <wp:extent cx="1513609" cy="128648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0768" cy="1301070"/>
                    </a:xfrm>
                    <a:prstGeom prst="rect">
                      <a:avLst/>
                    </a:prstGeom>
                  </pic:spPr>
                </pic:pic>
              </a:graphicData>
            </a:graphic>
          </wp:inline>
        </w:drawing>
      </w:r>
    </w:p>
    <w:p w:rsidR="0099715D" w:rsidRPr="00B569C6" w:rsidRDefault="00E30347" w:rsidP="00C3071F">
      <w:pPr>
        <w:pStyle w:val="a"/>
        <w:ind w:firstLine="0"/>
      </w:pPr>
      <w:r w:rsidRPr="00B569C6">
        <w:t xml:space="preserve">  </w:t>
      </w:r>
      <w:r w:rsidRPr="00B569C6">
        <w:rPr>
          <w:rFonts w:hint="cs"/>
          <w:rtl/>
        </w:rPr>
        <w:t xml:space="preserve">  </w:t>
      </w:r>
    </w:p>
    <w:p w:rsidR="003B6601" w:rsidRPr="00B569C6" w:rsidRDefault="0099715D" w:rsidP="0099715D">
      <w:pPr>
        <w:pStyle w:val="a"/>
        <w:ind w:firstLine="0"/>
        <w:jc w:val="center"/>
        <w:rPr>
          <w:rtl/>
          <w:lang w:bidi="ar-SA"/>
        </w:rPr>
      </w:pPr>
      <w:r w:rsidRPr="00B569C6">
        <w:rPr>
          <w:rFonts w:hint="cs"/>
          <w:b/>
          <w:bCs/>
          <w:noProof/>
          <w:rtl/>
          <w:lang w:eastAsia="en-US" w:bidi="ar-SA"/>
        </w:rPr>
        <w:drawing>
          <wp:inline distT="0" distB="0" distL="0" distR="0" wp14:anchorId="52545416" wp14:editId="082AA50A">
            <wp:extent cx="2368500" cy="16236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9596" cy="1638157"/>
                    </a:xfrm>
                    <a:prstGeom prst="rect">
                      <a:avLst/>
                    </a:prstGeom>
                  </pic:spPr>
                </pic:pic>
              </a:graphicData>
            </a:graphic>
          </wp:inline>
        </w:drawing>
      </w:r>
    </w:p>
    <w:p w:rsidR="003B6601" w:rsidRPr="00B569C6" w:rsidRDefault="003B6601" w:rsidP="004223AD">
      <w:pPr>
        <w:pStyle w:val="a"/>
        <w:ind w:firstLine="0"/>
        <w:rPr>
          <w:rtl/>
          <w:lang w:bidi="ar-SA"/>
        </w:rPr>
      </w:pPr>
    </w:p>
    <w:p w:rsidR="003B6601" w:rsidRPr="00B569C6" w:rsidRDefault="003B6601" w:rsidP="004223AD">
      <w:pPr>
        <w:pStyle w:val="a"/>
        <w:ind w:firstLine="0"/>
        <w:rPr>
          <w:rtl/>
          <w:lang w:bidi="ar-SA"/>
        </w:rPr>
      </w:pPr>
    </w:p>
    <w:p w:rsidR="003B6601" w:rsidRPr="00B569C6" w:rsidRDefault="0099715D" w:rsidP="006C2CBB">
      <w:pPr>
        <w:pStyle w:val="a"/>
        <w:ind w:firstLine="0"/>
        <w:jc w:val="center"/>
        <w:rPr>
          <w:rtl/>
          <w:lang w:bidi="ar-SA"/>
        </w:rPr>
      </w:pPr>
      <w:r w:rsidRPr="00B569C6">
        <w:rPr>
          <w:noProof/>
          <w:rtl/>
          <w:lang w:eastAsia="en-US" w:bidi="ar-SA"/>
        </w:rPr>
        <w:drawing>
          <wp:inline distT="0" distB="0" distL="0" distR="0">
            <wp:extent cx="2294008" cy="163128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1008" cy="1636267"/>
                    </a:xfrm>
                    <a:prstGeom prst="rect">
                      <a:avLst/>
                    </a:prstGeom>
                  </pic:spPr>
                </pic:pic>
              </a:graphicData>
            </a:graphic>
          </wp:inline>
        </w:drawing>
      </w:r>
    </w:p>
    <w:p w:rsidR="00C0491F" w:rsidRPr="00B569C6" w:rsidRDefault="00C0491F" w:rsidP="00C0491F">
      <w:pPr>
        <w:pStyle w:val="a"/>
        <w:ind w:firstLine="0"/>
        <w:jc w:val="center"/>
        <w:rPr>
          <w:szCs w:val="18"/>
          <w:rtl/>
        </w:rPr>
      </w:pPr>
      <w:r w:rsidRPr="004F6B92">
        <w:rPr>
          <w:rFonts w:hint="eastAsia"/>
          <w:b/>
          <w:bCs/>
          <w:szCs w:val="18"/>
          <w:rtl/>
        </w:rPr>
        <w:t>شکل</w:t>
      </w:r>
      <w:r w:rsidRPr="004F6B92">
        <w:rPr>
          <w:b/>
          <w:bCs/>
          <w:szCs w:val="18"/>
          <w:rtl/>
        </w:rPr>
        <w:t xml:space="preserve"> 7 </w:t>
      </w:r>
      <w:r w:rsidRPr="00B569C6">
        <w:rPr>
          <w:rFonts w:ascii="Times New Roman" w:hAnsi="Times New Roman" w:cs="Times New Roman" w:hint="cs"/>
          <w:szCs w:val="18"/>
          <w:rtl/>
        </w:rPr>
        <w:t>–</w:t>
      </w:r>
      <w:r w:rsidRPr="00B569C6">
        <w:rPr>
          <w:rFonts w:hint="cs"/>
          <w:szCs w:val="18"/>
          <w:rtl/>
        </w:rPr>
        <w:t xml:space="preserve">  مدل شبیه سازی شده ساختار </w:t>
      </w:r>
      <w:r w:rsidRPr="002C45E7">
        <w:rPr>
          <w:sz w:val="16"/>
          <w:szCs w:val="16"/>
        </w:rPr>
        <w:t>CP</w:t>
      </w:r>
      <w:r w:rsidRPr="00B569C6">
        <w:rPr>
          <w:szCs w:val="18"/>
        </w:rPr>
        <w:t xml:space="preserve"> </w:t>
      </w:r>
      <w:r w:rsidRPr="00B569C6">
        <w:rPr>
          <w:rFonts w:hint="cs"/>
          <w:szCs w:val="18"/>
          <w:rtl/>
        </w:rPr>
        <w:t xml:space="preserve">  </w:t>
      </w:r>
    </w:p>
    <w:p w:rsidR="006C2CBB" w:rsidRPr="00B569C6" w:rsidRDefault="006C2CBB" w:rsidP="006C2CBB">
      <w:pPr>
        <w:pStyle w:val="a"/>
        <w:ind w:firstLine="0"/>
        <w:jc w:val="center"/>
        <w:rPr>
          <w:rtl/>
          <w:lang w:bidi="ar-SA"/>
        </w:rPr>
      </w:pPr>
    </w:p>
    <w:p w:rsidR="0099715D" w:rsidRPr="00B569C6" w:rsidRDefault="0099715D" w:rsidP="004223AD">
      <w:pPr>
        <w:pStyle w:val="a"/>
        <w:ind w:firstLine="0"/>
        <w:rPr>
          <w:rtl/>
          <w:lang w:bidi="ar-SA"/>
        </w:rPr>
      </w:pPr>
      <w:r w:rsidRPr="00B569C6">
        <w:rPr>
          <w:rFonts w:hint="cs"/>
          <w:rtl/>
          <w:lang w:bidi="ar-SA"/>
        </w:rPr>
        <w:t xml:space="preserve">از نتایج تصویری بدست آمده از شبیه سازی مشخص است که تغییر شکل بالن درون فوم کاملا در کرنش های مختلف انجام شده و تغییر فرم کلی فوم به همراه بالن با نتایج تجربی منطبق بوده و بالن در تمام مراحل تحلیل کاملا به فوم متصل بوده و یک فشردگی ایده آل را دارد . </w:t>
      </w:r>
    </w:p>
    <w:p w:rsidR="00AD35DF" w:rsidRPr="00B569C6" w:rsidRDefault="00AD35DF" w:rsidP="004223AD">
      <w:pPr>
        <w:pStyle w:val="a"/>
        <w:ind w:firstLine="0"/>
        <w:rPr>
          <w:rtl/>
        </w:rPr>
      </w:pPr>
      <w:r w:rsidRPr="00B569C6">
        <w:rPr>
          <w:rFonts w:hint="cs"/>
          <w:rtl/>
          <w:lang w:bidi="ar-SA"/>
        </w:rPr>
        <w:t xml:space="preserve">ساختار های </w:t>
      </w:r>
      <w:r w:rsidRPr="00B569C6">
        <w:rPr>
          <w:lang w:bidi="ar-SA"/>
        </w:rPr>
        <w:t xml:space="preserve">BCC </w:t>
      </w:r>
      <w:r w:rsidRPr="00B569C6">
        <w:rPr>
          <w:rFonts w:hint="cs"/>
          <w:rtl/>
        </w:rPr>
        <w:t xml:space="preserve"> و </w:t>
      </w:r>
      <w:r w:rsidRPr="00B569C6">
        <w:t>FCC</w:t>
      </w:r>
      <w:r w:rsidRPr="00B569C6">
        <w:rPr>
          <w:rFonts w:hint="cs"/>
          <w:rtl/>
        </w:rPr>
        <w:t xml:space="preserve"> نیز به همین صورت شبیه سازی و حل گردید. تمام شرایط حل یکسان بوده و  همان جا به جایی برای این دو ساختار نیز در نظر گرفته شد. </w:t>
      </w:r>
      <w:r w:rsidR="00A1168A" w:rsidRPr="00B569C6">
        <w:rPr>
          <w:rFonts w:hint="cs"/>
          <w:rtl/>
        </w:rPr>
        <w:t xml:space="preserve">به دلیل تخلخل بیشتر این دو ساختار جاذب تنش بوجود آمده کمتر از ساختار </w:t>
      </w:r>
      <w:r w:rsidR="00A1168A" w:rsidRPr="00B569C6">
        <w:t>CP</w:t>
      </w:r>
      <w:r w:rsidR="00A1168A" w:rsidRPr="00B569C6">
        <w:rPr>
          <w:rFonts w:hint="cs"/>
          <w:rtl/>
        </w:rPr>
        <w:t xml:space="preserve"> بوده ولی مقدار فشردگی و دفرمگی کاملا یکنواخت بود. </w:t>
      </w:r>
    </w:p>
    <w:p w:rsidR="00392A37" w:rsidRPr="00B569C6" w:rsidRDefault="00FF7A18" w:rsidP="009C11C4">
      <w:pPr>
        <w:pStyle w:val="a"/>
        <w:ind w:firstLine="0"/>
        <w:rPr>
          <w:rtl/>
        </w:rPr>
      </w:pPr>
      <w:r w:rsidRPr="00B569C6">
        <w:rPr>
          <w:rFonts w:hint="cs"/>
          <w:rtl/>
        </w:rPr>
        <w:t xml:space="preserve">نتایج مدل های شبیه سازی شده ساختار </w:t>
      </w:r>
      <w:r w:rsidRPr="00B569C6">
        <w:rPr>
          <w:lang w:bidi="ar-SA"/>
        </w:rPr>
        <w:t xml:space="preserve">BCC </w:t>
      </w:r>
      <w:r w:rsidRPr="00B569C6">
        <w:rPr>
          <w:rFonts w:hint="cs"/>
          <w:rtl/>
        </w:rPr>
        <w:t xml:space="preserve"> در </w:t>
      </w:r>
      <w:r w:rsidR="009C11C4" w:rsidRPr="00B569C6">
        <w:rPr>
          <w:rFonts w:hint="cs"/>
          <w:rtl/>
        </w:rPr>
        <w:t xml:space="preserve">شکل 8 </w:t>
      </w:r>
      <w:r w:rsidRPr="00B569C6">
        <w:rPr>
          <w:rFonts w:hint="cs"/>
          <w:rtl/>
        </w:rPr>
        <w:t xml:space="preserve">نشان داده شده است. </w:t>
      </w:r>
    </w:p>
    <w:p w:rsidR="00C3071F" w:rsidRPr="00B569C6" w:rsidRDefault="00C3071F" w:rsidP="00CB6ECD">
      <w:pPr>
        <w:pStyle w:val="a"/>
        <w:ind w:firstLine="0"/>
      </w:pPr>
    </w:p>
    <w:p w:rsidR="00CB6ECD" w:rsidRPr="00B569C6" w:rsidRDefault="00CB6ECD" w:rsidP="00CB6ECD">
      <w:pPr>
        <w:pStyle w:val="a"/>
        <w:ind w:firstLine="0"/>
        <w:jc w:val="center"/>
        <w:rPr>
          <w:rtl/>
        </w:rPr>
      </w:pPr>
      <w:r w:rsidRPr="00B569C6">
        <w:rPr>
          <w:rFonts w:hint="cs"/>
          <w:noProof/>
          <w:rtl/>
          <w:lang w:eastAsia="en-US" w:bidi="ar-SA"/>
        </w:rPr>
        <w:lastRenderedPageBreak/>
        <w:drawing>
          <wp:inline distT="0" distB="0" distL="0" distR="0">
            <wp:extent cx="2214805" cy="1843431"/>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2610" cy="1849927"/>
                    </a:xfrm>
                    <a:prstGeom prst="rect">
                      <a:avLst/>
                    </a:prstGeom>
                  </pic:spPr>
                </pic:pic>
              </a:graphicData>
            </a:graphic>
          </wp:inline>
        </w:drawing>
      </w:r>
    </w:p>
    <w:p w:rsidR="00CB6ECD" w:rsidRPr="00B569C6" w:rsidRDefault="00CB6ECD" w:rsidP="00CB6ECD">
      <w:pPr>
        <w:pStyle w:val="a"/>
        <w:ind w:firstLine="0"/>
        <w:rPr>
          <w:rtl/>
        </w:rPr>
      </w:pPr>
      <w:r w:rsidRPr="00B569C6">
        <w:rPr>
          <w:rFonts w:hint="cs"/>
          <w:noProof/>
          <w:rtl/>
          <w:lang w:eastAsia="en-US" w:bidi="ar-SA"/>
        </w:rPr>
        <w:drawing>
          <wp:inline distT="0" distB="0" distL="0" distR="0">
            <wp:extent cx="2601396" cy="1858060"/>
            <wp:effectExtent l="0" t="0" r="889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9333" cy="1870872"/>
                    </a:xfrm>
                    <a:prstGeom prst="rect">
                      <a:avLst/>
                    </a:prstGeom>
                  </pic:spPr>
                </pic:pic>
              </a:graphicData>
            </a:graphic>
          </wp:inline>
        </w:drawing>
      </w:r>
    </w:p>
    <w:p w:rsidR="00CB6ECD" w:rsidRPr="00B569C6" w:rsidRDefault="00FF7A18" w:rsidP="004223AD">
      <w:pPr>
        <w:pStyle w:val="a"/>
        <w:ind w:firstLine="0"/>
        <w:rPr>
          <w:rtl/>
          <w:lang w:bidi="ar-SA"/>
        </w:rPr>
      </w:pPr>
      <w:r w:rsidRPr="00B569C6">
        <w:rPr>
          <w:rFonts w:hint="cs"/>
          <w:rtl/>
          <w:lang w:bidi="ar-SA"/>
        </w:rPr>
        <w:t xml:space="preserve"> </w:t>
      </w:r>
    </w:p>
    <w:p w:rsidR="00CB6ECD" w:rsidRPr="00B569C6" w:rsidRDefault="00CB6ECD" w:rsidP="00C3071F">
      <w:pPr>
        <w:pStyle w:val="a"/>
        <w:ind w:firstLine="0"/>
        <w:jc w:val="center"/>
        <w:rPr>
          <w:rtl/>
          <w:lang w:bidi="ar-SA"/>
        </w:rPr>
      </w:pPr>
      <w:r w:rsidRPr="00B569C6">
        <w:rPr>
          <w:noProof/>
          <w:rtl/>
          <w:lang w:eastAsia="en-US" w:bidi="ar-SA"/>
        </w:rPr>
        <w:drawing>
          <wp:inline distT="0" distB="0" distL="0" distR="0">
            <wp:extent cx="2273783" cy="1612730"/>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0229" cy="1617302"/>
                    </a:xfrm>
                    <a:prstGeom prst="rect">
                      <a:avLst/>
                    </a:prstGeom>
                  </pic:spPr>
                </pic:pic>
              </a:graphicData>
            </a:graphic>
          </wp:inline>
        </w:drawing>
      </w:r>
    </w:p>
    <w:p w:rsidR="003F6007" w:rsidRPr="00B569C6" w:rsidRDefault="003F6007" w:rsidP="003F6007">
      <w:pPr>
        <w:pStyle w:val="a"/>
        <w:ind w:firstLine="0"/>
        <w:jc w:val="center"/>
        <w:rPr>
          <w:szCs w:val="18"/>
          <w:rtl/>
        </w:rPr>
      </w:pPr>
      <w:r w:rsidRPr="004F6B92">
        <w:rPr>
          <w:rFonts w:hint="eastAsia"/>
          <w:b/>
          <w:bCs/>
          <w:szCs w:val="18"/>
          <w:rtl/>
        </w:rPr>
        <w:t>شکل</w:t>
      </w:r>
      <w:r w:rsidRPr="004F6B92">
        <w:rPr>
          <w:b/>
          <w:bCs/>
          <w:szCs w:val="18"/>
          <w:rtl/>
        </w:rPr>
        <w:t xml:space="preserve"> 8 </w:t>
      </w:r>
      <w:r w:rsidRPr="00B569C6">
        <w:rPr>
          <w:rFonts w:ascii="Times New Roman" w:hAnsi="Times New Roman" w:cs="Times New Roman" w:hint="cs"/>
          <w:szCs w:val="18"/>
          <w:rtl/>
        </w:rPr>
        <w:t>–</w:t>
      </w:r>
      <w:r w:rsidRPr="00B569C6">
        <w:rPr>
          <w:rFonts w:hint="cs"/>
          <w:szCs w:val="18"/>
          <w:rtl/>
        </w:rPr>
        <w:t xml:space="preserve">  مدل شبیه سازی شده ساختار </w:t>
      </w:r>
      <w:r w:rsidRPr="002C45E7">
        <w:rPr>
          <w:sz w:val="16"/>
          <w:szCs w:val="16"/>
        </w:rPr>
        <w:t xml:space="preserve">BCC </w:t>
      </w:r>
      <w:r w:rsidRPr="002C45E7">
        <w:rPr>
          <w:rFonts w:hint="cs"/>
          <w:sz w:val="16"/>
          <w:szCs w:val="16"/>
          <w:rtl/>
        </w:rPr>
        <w:t xml:space="preserve"> </w:t>
      </w:r>
      <w:r w:rsidRPr="00B569C6">
        <w:rPr>
          <w:rFonts w:hint="cs"/>
          <w:szCs w:val="18"/>
          <w:rtl/>
        </w:rPr>
        <w:t xml:space="preserve"> </w:t>
      </w:r>
    </w:p>
    <w:p w:rsidR="003F6007" w:rsidRPr="00B569C6" w:rsidRDefault="003F6007" w:rsidP="00D61CD5">
      <w:pPr>
        <w:pStyle w:val="a"/>
        <w:ind w:firstLine="0"/>
        <w:rPr>
          <w:rtl/>
          <w:lang w:bidi="ar-SA"/>
        </w:rPr>
      </w:pPr>
    </w:p>
    <w:p w:rsidR="00CB6ECD" w:rsidRPr="00B569C6" w:rsidRDefault="00D61CD5" w:rsidP="004654C9">
      <w:pPr>
        <w:pStyle w:val="a"/>
        <w:ind w:firstLine="0"/>
        <w:rPr>
          <w:rtl/>
          <w:lang w:bidi="ar-SA"/>
        </w:rPr>
      </w:pPr>
      <w:r w:rsidRPr="00B569C6">
        <w:rPr>
          <w:rFonts w:hint="cs"/>
          <w:rtl/>
          <w:lang w:bidi="ar-SA"/>
        </w:rPr>
        <w:t xml:space="preserve">همانطور که در تصویر های سه بعدی مشاهده شد دفرمگی ماتریس پایه فوم و بالن ها بصورت همسان و یکنواخت بوده و کاملا منطبق بر شرایط عملکردی جاذب ها </w:t>
      </w:r>
      <w:r w:rsidR="00BD64C0">
        <w:rPr>
          <w:rFonts w:hint="cs"/>
          <w:rtl/>
          <w:lang w:bidi="ar-SA"/>
        </w:rPr>
        <w:t>می‌با</w:t>
      </w:r>
      <w:r w:rsidRPr="00B569C6">
        <w:rPr>
          <w:rFonts w:hint="cs"/>
          <w:rtl/>
          <w:lang w:bidi="ar-SA"/>
        </w:rPr>
        <w:t xml:space="preserve">شد . </w:t>
      </w:r>
    </w:p>
    <w:p w:rsidR="00D61CD5" w:rsidRPr="00B569C6" w:rsidRDefault="00D61CD5" w:rsidP="004654C9">
      <w:pPr>
        <w:pStyle w:val="a"/>
        <w:ind w:firstLine="0"/>
      </w:pPr>
      <w:r w:rsidRPr="00B569C6">
        <w:rPr>
          <w:rFonts w:hint="cs"/>
          <w:rtl/>
          <w:lang w:bidi="ar-SA"/>
        </w:rPr>
        <w:t xml:space="preserve">در شکل </w:t>
      </w:r>
      <w:r w:rsidR="004654C9" w:rsidRPr="00B569C6">
        <w:rPr>
          <w:rFonts w:hint="cs"/>
          <w:rtl/>
          <w:lang w:bidi="ar-SA"/>
        </w:rPr>
        <w:t xml:space="preserve">9 </w:t>
      </w:r>
      <w:r w:rsidRPr="00B569C6">
        <w:rPr>
          <w:rFonts w:hint="cs"/>
          <w:rtl/>
          <w:lang w:bidi="ar-SA"/>
        </w:rPr>
        <w:t xml:space="preserve">مدل تحلیلی ساختار </w:t>
      </w:r>
      <w:r w:rsidRPr="00B569C6">
        <w:rPr>
          <w:lang w:bidi="ar-SA"/>
        </w:rPr>
        <w:t>FCC</w:t>
      </w:r>
      <w:r w:rsidRPr="00B569C6">
        <w:rPr>
          <w:rFonts w:hint="cs"/>
          <w:rtl/>
        </w:rPr>
        <w:t xml:space="preserve"> نشان داده شده است. تمام بالن ها در این ساختار فشرده شده و ابعاد کلی فوم پس از فشردگی بصورت یکنواخت بسط پیدا کرده است. </w:t>
      </w:r>
    </w:p>
    <w:p w:rsidR="00C3071F" w:rsidRPr="00B569C6" w:rsidRDefault="00C3071F" w:rsidP="00D61CD5">
      <w:pPr>
        <w:pStyle w:val="a"/>
        <w:ind w:firstLine="0"/>
      </w:pPr>
    </w:p>
    <w:p w:rsidR="00C3071F" w:rsidRPr="00B569C6" w:rsidRDefault="00C3071F" w:rsidP="00C3071F">
      <w:pPr>
        <w:pStyle w:val="a"/>
        <w:ind w:firstLine="0"/>
        <w:jc w:val="center"/>
        <w:rPr>
          <w:rtl/>
        </w:rPr>
      </w:pPr>
      <w:r w:rsidRPr="00B569C6">
        <w:rPr>
          <w:noProof/>
          <w:rtl/>
          <w:lang w:eastAsia="en-US" w:bidi="ar-SA"/>
        </w:rPr>
        <w:lastRenderedPageBreak/>
        <w:drawing>
          <wp:inline distT="0" distB="0" distL="0" distR="0">
            <wp:extent cx="1677861" cy="16386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2339" cy="1642977"/>
                    </a:xfrm>
                    <a:prstGeom prst="rect">
                      <a:avLst/>
                    </a:prstGeom>
                  </pic:spPr>
                </pic:pic>
              </a:graphicData>
            </a:graphic>
          </wp:inline>
        </w:drawing>
      </w:r>
    </w:p>
    <w:p w:rsidR="006E50CB" w:rsidRPr="00B569C6" w:rsidRDefault="006E50CB" w:rsidP="00834974">
      <w:pPr>
        <w:pStyle w:val="a"/>
        <w:ind w:firstLine="0"/>
        <w:jc w:val="center"/>
        <w:rPr>
          <w:rtl/>
        </w:rPr>
      </w:pPr>
    </w:p>
    <w:p w:rsidR="00D61CD5" w:rsidRPr="00B569C6" w:rsidRDefault="00834974" w:rsidP="00834974">
      <w:pPr>
        <w:pStyle w:val="a"/>
        <w:ind w:firstLine="0"/>
        <w:jc w:val="center"/>
        <w:rPr>
          <w:rtl/>
        </w:rPr>
      </w:pPr>
      <w:r w:rsidRPr="00B569C6">
        <w:rPr>
          <w:rFonts w:hint="cs"/>
          <w:noProof/>
          <w:rtl/>
          <w:lang w:eastAsia="en-US" w:bidi="ar-SA"/>
        </w:rPr>
        <w:drawing>
          <wp:inline distT="0" distB="0" distL="0" distR="0">
            <wp:extent cx="2328314" cy="16884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4272" cy="1692786"/>
                    </a:xfrm>
                    <a:prstGeom prst="rect">
                      <a:avLst/>
                    </a:prstGeom>
                  </pic:spPr>
                </pic:pic>
              </a:graphicData>
            </a:graphic>
          </wp:inline>
        </w:drawing>
      </w:r>
    </w:p>
    <w:p w:rsidR="00834974" w:rsidRPr="00B569C6" w:rsidRDefault="00834974" w:rsidP="00834974">
      <w:pPr>
        <w:pStyle w:val="a"/>
        <w:ind w:firstLine="0"/>
        <w:jc w:val="center"/>
        <w:rPr>
          <w:rtl/>
          <w:lang w:bidi="ar-SA"/>
        </w:rPr>
      </w:pPr>
      <w:r w:rsidRPr="00B569C6">
        <w:rPr>
          <w:noProof/>
          <w:rtl/>
          <w:lang w:eastAsia="en-US" w:bidi="ar-SA"/>
        </w:rPr>
        <w:drawing>
          <wp:inline distT="0" distB="0" distL="0" distR="0">
            <wp:extent cx="2342511" cy="1689100"/>
            <wp:effectExtent l="0" t="0" r="127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7960" cy="1693029"/>
                    </a:xfrm>
                    <a:prstGeom prst="rect">
                      <a:avLst/>
                    </a:prstGeom>
                  </pic:spPr>
                </pic:pic>
              </a:graphicData>
            </a:graphic>
          </wp:inline>
        </w:drawing>
      </w:r>
    </w:p>
    <w:p w:rsidR="00FE0D66" w:rsidRPr="00B569C6" w:rsidRDefault="00FE0D66" w:rsidP="00FE0D66">
      <w:pPr>
        <w:pStyle w:val="a"/>
        <w:ind w:firstLine="0"/>
        <w:jc w:val="center"/>
        <w:rPr>
          <w:szCs w:val="18"/>
          <w:rtl/>
        </w:rPr>
      </w:pPr>
      <w:r w:rsidRPr="004F6B92">
        <w:rPr>
          <w:rFonts w:hint="eastAsia"/>
          <w:b/>
          <w:bCs/>
          <w:szCs w:val="18"/>
          <w:rtl/>
        </w:rPr>
        <w:t>شکل</w:t>
      </w:r>
      <w:r w:rsidRPr="004F6B92">
        <w:rPr>
          <w:b/>
          <w:bCs/>
          <w:szCs w:val="18"/>
          <w:rtl/>
        </w:rPr>
        <w:t xml:space="preserve"> 9 </w:t>
      </w:r>
      <w:r w:rsidRPr="00B569C6">
        <w:rPr>
          <w:rFonts w:ascii="Times New Roman" w:hAnsi="Times New Roman" w:cs="Times New Roman" w:hint="cs"/>
          <w:szCs w:val="18"/>
          <w:rtl/>
        </w:rPr>
        <w:t>–</w:t>
      </w:r>
      <w:r w:rsidRPr="00B569C6">
        <w:rPr>
          <w:rFonts w:hint="cs"/>
          <w:szCs w:val="18"/>
          <w:rtl/>
        </w:rPr>
        <w:t xml:space="preserve">  مدل شبیه سازی شده ساختار </w:t>
      </w:r>
      <w:r w:rsidRPr="002C45E7">
        <w:rPr>
          <w:sz w:val="16"/>
          <w:szCs w:val="16"/>
        </w:rPr>
        <w:t xml:space="preserve">BCC </w:t>
      </w:r>
      <w:r w:rsidRPr="002C45E7">
        <w:rPr>
          <w:rFonts w:hint="cs"/>
          <w:sz w:val="16"/>
          <w:szCs w:val="16"/>
          <w:rtl/>
        </w:rPr>
        <w:t xml:space="preserve"> </w:t>
      </w:r>
      <w:r w:rsidRPr="00B569C6">
        <w:rPr>
          <w:rFonts w:hint="cs"/>
          <w:szCs w:val="18"/>
          <w:rtl/>
        </w:rPr>
        <w:t xml:space="preserve"> </w:t>
      </w:r>
    </w:p>
    <w:p w:rsidR="00FE0D66" w:rsidRPr="00B569C6" w:rsidRDefault="00FE0D66" w:rsidP="004223AD">
      <w:pPr>
        <w:pStyle w:val="a"/>
        <w:ind w:firstLine="0"/>
        <w:rPr>
          <w:rtl/>
          <w:lang w:bidi="ar-SA"/>
        </w:rPr>
      </w:pPr>
    </w:p>
    <w:p w:rsidR="001E1993" w:rsidRPr="00B569C6" w:rsidRDefault="001E1993" w:rsidP="004223AD">
      <w:pPr>
        <w:pStyle w:val="a"/>
        <w:ind w:firstLine="0"/>
        <w:rPr>
          <w:rtl/>
          <w:lang w:bidi="ar-SA"/>
        </w:rPr>
      </w:pPr>
      <w:r w:rsidRPr="00B569C6">
        <w:rPr>
          <w:rFonts w:hint="cs"/>
          <w:rtl/>
          <w:lang w:bidi="ar-SA"/>
        </w:rPr>
        <w:t xml:space="preserve">همانطور که در تصاویر مشاهده </w:t>
      </w:r>
      <w:r w:rsidR="00BD64C0">
        <w:rPr>
          <w:rFonts w:hint="cs"/>
          <w:rtl/>
          <w:lang w:bidi="ar-SA"/>
        </w:rPr>
        <w:t>می‌شو</w:t>
      </w:r>
      <w:r w:rsidRPr="00B569C6">
        <w:rPr>
          <w:rFonts w:hint="cs"/>
          <w:rtl/>
          <w:lang w:bidi="ar-SA"/>
        </w:rPr>
        <w:t xml:space="preserve">د بیشترین تنش ها در ناحیه بالن ها وارد </w:t>
      </w:r>
      <w:r w:rsidR="00BD64C0">
        <w:rPr>
          <w:rFonts w:hint="cs"/>
          <w:rtl/>
          <w:lang w:bidi="ar-SA"/>
        </w:rPr>
        <w:t>می‌شو</w:t>
      </w:r>
      <w:r w:rsidRPr="00B569C6">
        <w:rPr>
          <w:rFonts w:hint="cs"/>
          <w:rtl/>
          <w:lang w:bidi="ar-SA"/>
        </w:rPr>
        <w:t xml:space="preserve">د و ماتریس پایه کمتر دچار تنش </w:t>
      </w:r>
      <w:r w:rsidR="00BD64C0">
        <w:rPr>
          <w:rFonts w:hint="cs"/>
          <w:rtl/>
          <w:lang w:bidi="ar-SA"/>
        </w:rPr>
        <w:t>می‌شو</w:t>
      </w:r>
      <w:r w:rsidRPr="00B569C6">
        <w:rPr>
          <w:rFonts w:hint="cs"/>
          <w:rtl/>
          <w:lang w:bidi="ar-SA"/>
        </w:rPr>
        <w:t xml:space="preserve">د که خود نشان از عملکرد صحیح تحلیل در شبیه سازی بوده است . در عمل نیز این خاصیت جاذب ها باعث </w:t>
      </w:r>
      <w:r w:rsidR="00BD64C0">
        <w:rPr>
          <w:rFonts w:hint="cs"/>
          <w:rtl/>
          <w:lang w:bidi="ar-SA"/>
        </w:rPr>
        <w:t>می‌شو</w:t>
      </w:r>
      <w:r w:rsidRPr="00B569C6">
        <w:rPr>
          <w:rFonts w:hint="cs"/>
          <w:rtl/>
          <w:lang w:bidi="ar-SA"/>
        </w:rPr>
        <w:t xml:space="preserve">د که فوم ترکیبی دچار ترک و ترکیدگی نشود و فقط فشرده شده و با تغییر </w:t>
      </w:r>
      <w:r w:rsidR="00F31B5A" w:rsidRPr="00B569C6">
        <w:rPr>
          <w:rFonts w:hint="cs"/>
          <w:rtl/>
          <w:lang w:bidi="ar-SA"/>
        </w:rPr>
        <w:t>شکل پلاستیک انرژی وارد شده را جذ</w:t>
      </w:r>
      <w:r w:rsidRPr="00B569C6">
        <w:rPr>
          <w:rFonts w:hint="cs"/>
          <w:rtl/>
          <w:lang w:bidi="ar-SA"/>
        </w:rPr>
        <w:t>ب نماید. چنانچه پس از فشردگی بالن ها</w:t>
      </w:r>
      <w:r w:rsidR="00652970" w:rsidRPr="00B569C6">
        <w:rPr>
          <w:rFonts w:hint="cs"/>
          <w:rtl/>
          <w:lang w:bidi="ar-SA"/>
        </w:rPr>
        <w:t>،</w:t>
      </w:r>
      <w:r w:rsidRPr="00B569C6">
        <w:rPr>
          <w:rFonts w:hint="cs"/>
          <w:rtl/>
          <w:lang w:bidi="ar-SA"/>
        </w:rPr>
        <w:t xml:space="preserve"> فشار و ضربه همچنان نیرو به جاذب وارد کند تنش بصورت ناگهانی بالا رفته و فوم دچار ترکیدگی شده و متلاشی </w:t>
      </w:r>
      <w:r w:rsidR="00BD64C0">
        <w:rPr>
          <w:rFonts w:hint="cs"/>
          <w:rtl/>
          <w:lang w:bidi="ar-SA"/>
        </w:rPr>
        <w:t>می‌شو</w:t>
      </w:r>
      <w:r w:rsidRPr="00B569C6">
        <w:rPr>
          <w:rFonts w:hint="cs"/>
          <w:rtl/>
          <w:lang w:bidi="ar-SA"/>
        </w:rPr>
        <w:t xml:space="preserve">د . </w:t>
      </w:r>
    </w:p>
    <w:p w:rsidR="001E1993" w:rsidRPr="00B569C6" w:rsidRDefault="005460C4" w:rsidP="00EB69F9">
      <w:pPr>
        <w:pStyle w:val="a"/>
        <w:ind w:firstLine="0"/>
        <w:rPr>
          <w:rtl/>
          <w:lang w:bidi="ar-SA"/>
        </w:rPr>
      </w:pPr>
      <w:r w:rsidRPr="00B569C6">
        <w:rPr>
          <w:rFonts w:hint="cs"/>
          <w:rtl/>
          <w:lang w:bidi="ar-SA"/>
        </w:rPr>
        <w:t xml:space="preserve">در </w:t>
      </w:r>
      <w:r w:rsidR="00A46B94" w:rsidRPr="00B569C6">
        <w:rPr>
          <w:rFonts w:hint="cs"/>
          <w:rtl/>
          <w:lang w:bidi="ar-SA"/>
        </w:rPr>
        <w:t>نمودار های</w:t>
      </w:r>
      <w:r w:rsidR="00C34CDC">
        <w:rPr>
          <w:rFonts w:hint="cs"/>
          <w:rtl/>
          <w:lang w:bidi="ar-SA"/>
        </w:rPr>
        <w:t xml:space="preserve"> شکلهای</w:t>
      </w:r>
      <w:r w:rsidR="00A46B94" w:rsidRPr="00B569C6">
        <w:rPr>
          <w:rFonts w:hint="cs"/>
          <w:rtl/>
          <w:lang w:bidi="ar-SA"/>
        </w:rPr>
        <w:t xml:space="preserve"> 1</w:t>
      </w:r>
      <w:r w:rsidR="00C34CDC">
        <w:rPr>
          <w:rFonts w:hint="cs"/>
          <w:rtl/>
          <w:lang w:bidi="ar-SA"/>
        </w:rPr>
        <w:t>۰</w:t>
      </w:r>
      <w:r w:rsidR="00A46B94" w:rsidRPr="00B569C6">
        <w:rPr>
          <w:rFonts w:hint="cs"/>
          <w:rtl/>
          <w:lang w:bidi="ar-SA"/>
        </w:rPr>
        <w:t xml:space="preserve"> تا </w:t>
      </w:r>
      <w:r w:rsidR="00C34CDC">
        <w:rPr>
          <w:rFonts w:hint="cs"/>
          <w:rtl/>
          <w:lang w:bidi="ar-SA"/>
        </w:rPr>
        <w:t xml:space="preserve">۱۳ </w:t>
      </w:r>
      <w:r w:rsidRPr="00B569C6">
        <w:rPr>
          <w:rFonts w:hint="cs"/>
          <w:rtl/>
          <w:lang w:bidi="ar-SA"/>
        </w:rPr>
        <w:t xml:space="preserve">منحنی </w:t>
      </w:r>
      <w:r w:rsidR="001E1993" w:rsidRPr="00B569C6">
        <w:rPr>
          <w:rFonts w:hint="cs"/>
          <w:rtl/>
          <w:lang w:bidi="ar-SA"/>
        </w:rPr>
        <w:t xml:space="preserve">های تنش </w:t>
      </w:r>
      <w:r w:rsidR="001E1993" w:rsidRPr="00B569C6">
        <w:rPr>
          <w:rFonts w:ascii="Times New Roman" w:hAnsi="Times New Roman" w:cs="Times New Roman" w:hint="cs"/>
          <w:rtl/>
          <w:lang w:bidi="ar-SA"/>
        </w:rPr>
        <w:t>–</w:t>
      </w:r>
      <w:r w:rsidR="001E1993" w:rsidRPr="00B569C6">
        <w:rPr>
          <w:rFonts w:hint="cs"/>
          <w:rtl/>
          <w:lang w:bidi="ar-SA"/>
        </w:rPr>
        <w:t xml:space="preserve"> کرنش مربوط </w:t>
      </w:r>
      <w:r w:rsidR="00EB69F9" w:rsidRPr="00B569C6">
        <w:rPr>
          <w:rFonts w:hint="cs"/>
          <w:rtl/>
          <w:lang w:bidi="ar-SA"/>
        </w:rPr>
        <w:t>ب</w:t>
      </w:r>
      <w:r w:rsidR="001E1993" w:rsidRPr="00B569C6">
        <w:rPr>
          <w:rFonts w:hint="cs"/>
          <w:rtl/>
          <w:lang w:bidi="ar-SA"/>
        </w:rPr>
        <w:t xml:space="preserve">ه هر ساختار از نتایج شبیه سازی استخراج شده </w:t>
      </w:r>
      <w:r w:rsidR="00F71DBC" w:rsidRPr="00B569C6">
        <w:rPr>
          <w:rFonts w:hint="cs"/>
          <w:rtl/>
          <w:lang w:bidi="ar-SA"/>
        </w:rPr>
        <w:t xml:space="preserve">و میزان جدب انرژی نیز در هریک از سه ساختار که سطح زیر منحنی تنش کرنش است، نشان داده </w:t>
      </w:r>
      <w:r w:rsidR="00BD64C0">
        <w:rPr>
          <w:rFonts w:hint="cs"/>
          <w:rtl/>
          <w:lang w:bidi="ar-SA"/>
        </w:rPr>
        <w:t>می‌شو</w:t>
      </w:r>
      <w:r w:rsidR="00F71DBC" w:rsidRPr="00B569C6">
        <w:rPr>
          <w:rFonts w:hint="cs"/>
          <w:rtl/>
          <w:lang w:bidi="ar-SA"/>
        </w:rPr>
        <w:t xml:space="preserve">د . </w:t>
      </w:r>
    </w:p>
    <w:p w:rsidR="00DD4393" w:rsidRPr="00B569C6" w:rsidRDefault="00916314" w:rsidP="009E4379">
      <w:pPr>
        <w:pStyle w:val="a"/>
        <w:ind w:firstLine="0"/>
        <w:jc w:val="center"/>
        <w:rPr>
          <w:rtl/>
          <w:lang w:bidi="ar-SA"/>
        </w:rPr>
      </w:pPr>
      <w:r w:rsidRPr="00B569C6">
        <w:rPr>
          <w:noProof/>
          <w:lang w:eastAsia="en-US" w:bidi="ar-SA"/>
        </w:rPr>
        <w:lastRenderedPageBreak/>
        <w:drawing>
          <wp:inline distT="0" distB="0" distL="0" distR="0">
            <wp:extent cx="3055087" cy="294071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16314" w:rsidRPr="00B569C6" w:rsidRDefault="00C34CDC" w:rsidP="004F6B92">
      <w:pPr>
        <w:pStyle w:val="a"/>
        <w:ind w:firstLine="0"/>
        <w:jc w:val="center"/>
        <w:rPr>
          <w:szCs w:val="18"/>
          <w:rtl/>
        </w:rPr>
      </w:pPr>
      <w:r>
        <w:rPr>
          <w:rFonts w:hint="cs"/>
          <w:b/>
          <w:bCs/>
          <w:szCs w:val="18"/>
          <w:rtl/>
          <w:lang w:bidi="ar-SA"/>
        </w:rPr>
        <w:t>شکل ۱۰</w:t>
      </w:r>
      <w:r w:rsidR="00C72A3E" w:rsidRPr="004F6B92">
        <w:rPr>
          <w:b/>
          <w:bCs/>
          <w:szCs w:val="18"/>
          <w:rtl/>
          <w:lang w:bidi="ar-SA"/>
        </w:rPr>
        <w:t xml:space="preserve"> </w:t>
      </w:r>
      <w:r>
        <w:rPr>
          <w:rFonts w:ascii="Times New Roman" w:hAnsi="Times New Roman" w:cs="Times New Roman" w:hint="cs"/>
          <w:szCs w:val="18"/>
          <w:rtl/>
          <w:lang w:bidi="ar-SA"/>
        </w:rPr>
        <w:t>–</w:t>
      </w:r>
      <w:r w:rsidR="00C72A3E" w:rsidRPr="00B569C6">
        <w:rPr>
          <w:rFonts w:hint="cs"/>
          <w:szCs w:val="18"/>
          <w:rtl/>
          <w:lang w:bidi="ar-SA"/>
        </w:rPr>
        <w:t xml:space="preserve"> </w:t>
      </w:r>
      <w:r>
        <w:rPr>
          <w:rFonts w:hint="cs"/>
          <w:szCs w:val="18"/>
          <w:rtl/>
          <w:lang w:bidi="ar-SA"/>
        </w:rPr>
        <w:t xml:space="preserve">نمودار </w:t>
      </w:r>
      <w:r w:rsidR="00794EC8" w:rsidRPr="00B569C6">
        <w:rPr>
          <w:rFonts w:hint="cs"/>
          <w:szCs w:val="18"/>
          <w:rtl/>
          <w:lang w:bidi="ar-SA"/>
        </w:rPr>
        <w:t xml:space="preserve">منحنی تنش - کرنش فوم </w:t>
      </w:r>
      <w:r w:rsidR="00737A9C" w:rsidRPr="00B569C6">
        <w:rPr>
          <w:rFonts w:hint="cs"/>
          <w:szCs w:val="18"/>
          <w:rtl/>
          <w:lang w:bidi="ar-SA"/>
        </w:rPr>
        <w:t xml:space="preserve">ترکیبی </w:t>
      </w:r>
      <w:r w:rsidR="0041693E" w:rsidRPr="00B569C6">
        <w:rPr>
          <w:rFonts w:hint="cs"/>
          <w:szCs w:val="18"/>
          <w:rtl/>
        </w:rPr>
        <w:t>اپوکسی</w:t>
      </w:r>
      <w:r w:rsidR="00794EC8" w:rsidRPr="00B569C6">
        <w:rPr>
          <w:rFonts w:hint="cs"/>
          <w:szCs w:val="18"/>
          <w:rtl/>
          <w:lang w:bidi="ar-SA"/>
        </w:rPr>
        <w:t xml:space="preserve"> با ساختار </w:t>
      </w:r>
      <w:r w:rsidR="00794EC8" w:rsidRPr="002C45E7">
        <w:rPr>
          <w:sz w:val="16"/>
          <w:szCs w:val="16"/>
          <w:lang w:bidi="ar-SA"/>
        </w:rPr>
        <w:t>CP</w:t>
      </w:r>
    </w:p>
    <w:p w:rsidR="00916314" w:rsidRPr="00B569C6" w:rsidRDefault="00916314" w:rsidP="004223AD">
      <w:pPr>
        <w:pStyle w:val="a"/>
        <w:ind w:firstLine="0"/>
        <w:rPr>
          <w:rtl/>
          <w:lang w:bidi="ar-SA"/>
        </w:rPr>
      </w:pPr>
    </w:p>
    <w:p w:rsidR="00916314" w:rsidRPr="00B569C6" w:rsidRDefault="0062026B" w:rsidP="0062026B">
      <w:pPr>
        <w:pStyle w:val="a"/>
        <w:ind w:firstLine="0"/>
        <w:jc w:val="center"/>
        <w:rPr>
          <w:rtl/>
          <w:lang w:bidi="ar-SA"/>
        </w:rPr>
      </w:pPr>
      <w:r w:rsidRPr="00B569C6">
        <w:rPr>
          <w:noProof/>
          <w:lang w:eastAsia="en-US" w:bidi="ar-SA"/>
        </w:rPr>
        <w:drawing>
          <wp:inline distT="0" distB="0" distL="0" distR="0" wp14:anchorId="525003E9" wp14:editId="60403B29">
            <wp:extent cx="3057271" cy="3050439"/>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16314" w:rsidRPr="00B569C6" w:rsidRDefault="00C34CDC" w:rsidP="004F6B92">
      <w:pPr>
        <w:pStyle w:val="a"/>
        <w:ind w:firstLine="0"/>
        <w:jc w:val="center"/>
        <w:rPr>
          <w:rtl/>
          <w:lang w:bidi="ar-SA"/>
        </w:rPr>
      </w:pPr>
      <w:r>
        <w:rPr>
          <w:rFonts w:hint="cs"/>
          <w:b/>
          <w:bCs/>
          <w:szCs w:val="18"/>
          <w:rtl/>
          <w:lang w:bidi="ar-SA"/>
        </w:rPr>
        <w:t>شکل۱۱-</w:t>
      </w:r>
      <w:r>
        <w:rPr>
          <w:rFonts w:hint="cs"/>
          <w:szCs w:val="18"/>
          <w:rtl/>
          <w:lang w:bidi="ar-SA"/>
        </w:rPr>
        <w:t xml:space="preserve">نمودار </w:t>
      </w:r>
      <w:r w:rsidR="0062026B" w:rsidRPr="00B569C6">
        <w:rPr>
          <w:rFonts w:hint="cs"/>
          <w:szCs w:val="18"/>
          <w:rtl/>
          <w:lang w:bidi="ar-SA"/>
        </w:rPr>
        <w:t xml:space="preserve">منحنی تنش - کرنش فوم </w:t>
      </w:r>
      <w:r w:rsidR="00737A9C" w:rsidRPr="00B569C6">
        <w:rPr>
          <w:rFonts w:hint="cs"/>
          <w:szCs w:val="18"/>
          <w:rtl/>
          <w:lang w:bidi="ar-SA"/>
        </w:rPr>
        <w:t xml:space="preserve">ترکیبی </w:t>
      </w:r>
      <w:r w:rsidR="0041693E" w:rsidRPr="00B569C6">
        <w:rPr>
          <w:rFonts w:hint="cs"/>
          <w:szCs w:val="18"/>
          <w:rtl/>
        </w:rPr>
        <w:t>اپوکسی</w:t>
      </w:r>
      <w:r w:rsidR="0062026B" w:rsidRPr="00B569C6">
        <w:rPr>
          <w:rFonts w:hint="cs"/>
          <w:szCs w:val="18"/>
          <w:rtl/>
          <w:lang w:bidi="ar-SA"/>
        </w:rPr>
        <w:t xml:space="preserve"> با ساختار </w:t>
      </w:r>
      <w:r w:rsidR="0062026B" w:rsidRPr="002C45E7">
        <w:rPr>
          <w:sz w:val="16"/>
          <w:szCs w:val="16"/>
          <w:lang w:bidi="ar-SA"/>
        </w:rPr>
        <w:t>BCC</w:t>
      </w:r>
    </w:p>
    <w:p w:rsidR="00303F8C" w:rsidRPr="00B569C6" w:rsidRDefault="00303F8C" w:rsidP="009E4379">
      <w:pPr>
        <w:bidi/>
        <w:spacing w:after="0" w:line="240" w:lineRule="auto"/>
        <w:ind w:left="284" w:hanging="284"/>
        <w:jc w:val="both"/>
        <w:rPr>
          <w:rFonts w:asciiTheme="majorBidi" w:hAnsiTheme="majorBidi" w:cs="B Nazanin"/>
          <w:noProof/>
          <w:sz w:val="16"/>
          <w:szCs w:val="16"/>
          <w:rtl/>
        </w:rPr>
      </w:pPr>
    </w:p>
    <w:p w:rsidR="00303F8C" w:rsidRPr="00B569C6" w:rsidRDefault="005916B1" w:rsidP="005916B1">
      <w:pPr>
        <w:bidi/>
        <w:spacing w:after="0" w:line="240" w:lineRule="auto"/>
        <w:ind w:left="284" w:hanging="284"/>
        <w:jc w:val="both"/>
        <w:rPr>
          <w:rFonts w:asciiTheme="majorBidi" w:hAnsiTheme="majorBidi" w:cs="B Nazanin"/>
          <w:noProof/>
          <w:sz w:val="16"/>
          <w:szCs w:val="16"/>
          <w:rtl/>
        </w:rPr>
      </w:pPr>
      <w:r w:rsidRPr="00B569C6">
        <w:rPr>
          <w:rFonts w:cs="B Nazanin"/>
          <w:noProof/>
          <w:lang w:eastAsia="en-US"/>
        </w:rPr>
        <w:lastRenderedPageBreak/>
        <w:drawing>
          <wp:inline distT="0" distB="0" distL="0" distR="0" wp14:anchorId="516F84E7" wp14:editId="33D8F832">
            <wp:extent cx="3018790" cy="3043123"/>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916B1" w:rsidRPr="00B569C6" w:rsidRDefault="00C34CDC" w:rsidP="004F6B92">
      <w:pPr>
        <w:pStyle w:val="a"/>
        <w:ind w:firstLine="0"/>
        <w:jc w:val="center"/>
        <w:rPr>
          <w:rtl/>
          <w:lang w:bidi="ar-SA"/>
        </w:rPr>
      </w:pPr>
      <w:r>
        <w:rPr>
          <w:rFonts w:hint="cs"/>
          <w:b/>
          <w:bCs/>
          <w:szCs w:val="18"/>
          <w:rtl/>
          <w:lang w:bidi="ar-SA"/>
        </w:rPr>
        <w:t>شکل۱۲-</w:t>
      </w:r>
      <w:r w:rsidR="00A55642" w:rsidRPr="00B569C6">
        <w:rPr>
          <w:rFonts w:hint="cs"/>
          <w:szCs w:val="18"/>
          <w:rtl/>
          <w:lang w:bidi="ar-SA"/>
        </w:rPr>
        <w:t xml:space="preserve"> </w:t>
      </w:r>
      <w:r>
        <w:rPr>
          <w:rFonts w:hint="cs"/>
          <w:szCs w:val="18"/>
          <w:rtl/>
          <w:lang w:bidi="ar-SA"/>
        </w:rPr>
        <w:t xml:space="preserve">نمودار </w:t>
      </w:r>
      <w:r w:rsidR="005916B1" w:rsidRPr="00B569C6">
        <w:rPr>
          <w:rFonts w:hint="cs"/>
          <w:szCs w:val="18"/>
          <w:rtl/>
          <w:lang w:bidi="ar-SA"/>
        </w:rPr>
        <w:t xml:space="preserve">منحنی تنش - کرنش فوم </w:t>
      </w:r>
      <w:r w:rsidR="00737A9C" w:rsidRPr="00B569C6">
        <w:rPr>
          <w:rFonts w:hint="cs"/>
          <w:szCs w:val="18"/>
          <w:rtl/>
        </w:rPr>
        <w:t xml:space="preserve">ترکیبی </w:t>
      </w:r>
      <w:r w:rsidR="0041693E" w:rsidRPr="00B569C6">
        <w:rPr>
          <w:rFonts w:hint="cs"/>
          <w:szCs w:val="18"/>
          <w:rtl/>
        </w:rPr>
        <w:t>اپوکسی</w:t>
      </w:r>
      <w:r w:rsidR="005916B1" w:rsidRPr="00B569C6">
        <w:rPr>
          <w:rFonts w:hint="cs"/>
          <w:szCs w:val="18"/>
          <w:rtl/>
          <w:lang w:bidi="ar-SA"/>
        </w:rPr>
        <w:t xml:space="preserve"> با ساختار </w:t>
      </w:r>
      <w:r w:rsidR="005916B1" w:rsidRPr="002C45E7">
        <w:rPr>
          <w:sz w:val="16"/>
          <w:szCs w:val="16"/>
          <w:lang w:bidi="ar-SA"/>
        </w:rPr>
        <w:t>FCC</w:t>
      </w:r>
    </w:p>
    <w:p w:rsidR="005916B1" w:rsidRPr="00B569C6" w:rsidRDefault="005916B1" w:rsidP="005916B1">
      <w:pPr>
        <w:bidi/>
        <w:spacing w:after="0" w:line="240" w:lineRule="auto"/>
        <w:ind w:left="284" w:hanging="284"/>
        <w:jc w:val="both"/>
        <w:rPr>
          <w:rFonts w:asciiTheme="majorBidi" w:hAnsiTheme="majorBidi" w:cs="B Nazanin"/>
          <w:noProof/>
          <w:sz w:val="16"/>
          <w:szCs w:val="16"/>
          <w:rtl/>
        </w:rPr>
      </w:pPr>
    </w:p>
    <w:p w:rsidR="00303F8C" w:rsidRPr="00B569C6" w:rsidRDefault="00991E5D" w:rsidP="00537ECC">
      <w:pPr>
        <w:bidi/>
        <w:spacing w:after="0" w:line="240" w:lineRule="auto"/>
        <w:ind w:left="284" w:hanging="284"/>
        <w:jc w:val="both"/>
        <w:rPr>
          <w:rFonts w:asciiTheme="majorBidi" w:hAnsiTheme="majorBidi" w:cs="B Nazanin"/>
          <w:noProof/>
          <w:sz w:val="16"/>
          <w:szCs w:val="16"/>
          <w:rtl/>
        </w:rPr>
      </w:pPr>
      <w:r w:rsidRPr="00B569C6">
        <w:rPr>
          <w:rFonts w:cs="B Nazanin"/>
          <w:noProof/>
          <w:lang w:eastAsia="en-US"/>
        </w:rPr>
        <w:drawing>
          <wp:inline distT="0" distB="0" distL="0" distR="0" wp14:anchorId="7464B128" wp14:editId="7422EBDA">
            <wp:extent cx="3033547" cy="295529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03F8C" w:rsidRPr="00B569C6" w:rsidRDefault="00C34CDC" w:rsidP="004169D4">
      <w:pPr>
        <w:bidi/>
        <w:spacing w:after="0" w:line="240" w:lineRule="auto"/>
        <w:ind w:left="284" w:hanging="284"/>
        <w:jc w:val="center"/>
        <w:rPr>
          <w:rFonts w:asciiTheme="majorBidi" w:hAnsiTheme="majorBidi" w:cs="B Nazanin"/>
          <w:noProof/>
          <w:sz w:val="18"/>
          <w:szCs w:val="18"/>
          <w:lang w:bidi="fa-IR"/>
        </w:rPr>
      </w:pPr>
      <w:r>
        <w:rPr>
          <w:rFonts w:asciiTheme="majorBidi" w:hAnsiTheme="majorBidi" w:cs="B Nazanin" w:hint="cs"/>
          <w:b/>
          <w:bCs/>
          <w:noProof/>
          <w:sz w:val="18"/>
          <w:szCs w:val="18"/>
          <w:rtl/>
          <w:lang w:bidi="fa-IR"/>
        </w:rPr>
        <w:t>شکل ۱۳</w:t>
      </w:r>
      <w:r w:rsidR="00375FC8" w:rsidRPr="004F6B92">
        <w:rPr>
          <w:rFonts w:asciiTheme="majorBidi" w:hAnsiTheme="majorBidi" w:cs="B Nazanin"/>
          <w:b/>
          <w:bCs/>
          <w:noProof/>
          <w:sz w:val="18"/>
          <w:szCs w:val="18"/>
          <w:rtl/>
          <w:lang w:bidi="fa-IR"/>
        </w:rPr>
        <w:t xml:space="preserve"> </w:t>
      </w:r>
      <w:r w:rsidR="00375FC8" w:rsidRPr="00B569C6">
        <w:rPr>
          <w:rFonts w:asciiTheme="majorBidi" w:hAnsiTheme="majorBidi" w:cs="B Nazanin" w:hint="cs"/>
          <w:noProof/>
          <w:sz w:val="18"/>
          <w:szCs w:val="18"/>
          <w:rtl/>
          <w:lang w:bidi="fa-IR"/>
        </w:rPr>
        <w:t>-</w:t>
      </w:r>
      <w:r>
        <w:rPr>
          <w:rFonts w:asciiTheme="majorBidi" w:hAnsiTheme="majorBidi" w:cs="B Nazanin" w:hint="cs"/>
          <w:noProof/>
          <w:sz w:val="18"/>
          <w:szCs w:val="18"/>
          <w:rtl/>
          <w:lang w:bidi="fa-IR"/>
        </w:rPr>
        <w:t>نمودار</w:t>
      </w:r>
      <w:r w:rsidR="00375FC8" w:rsidRPr="00B569C6">
        <w:rPr>
          <w:rFonts w:asciiTheme="majorBidi" w:hAnsiTheme="majorBidi" w:cs="B Nazanin" w:hint="cs"/>
          <w:noProof/>
          <w:sz w:val="18"/>
          <w:szCs w:val="18"/>
          <w:rtl/>
          <w:lang w:bidi="fa-IR"/>
        </w:rPr>
        <w:t xml:space="preserve"> </w:t>
      </w:r>
      <w:r w:rsidR="00382E6A" w:rsidRPr="00B569C6">
        <w:rPr>
          <w:rFonts w:asciiTheme="majorBidi" w:hAnsiTheme="majorBidi" w:cs="B Nazanin" w:hint="cs"/>
          <w:noProof/>
          <w:sz w:val="18"/>
          <w:szCs w:val="18"/>
          <w:rtl/>
          <w:lang w:bidi="fa-IR"/>
        </w:rPr>
        <w:t xml:space="preserve">منحنی تنش </w:t>
      </w:r>
      <w:r w:rsidR="004169D4" w:rsidRPr="00B569C6">
        <w:rPr>
          <w:rFonts w:asciiTheme="majorBidi" w:hAnsiTheme="majorBidi" w:cs="B Nazanin" w:hint="cs"/>
          <w:noProof/>
          <w:sz w:val="18"/>
          <w:szCs w:val="18"/>
          <w:rtl/>
          <w:lang w:bidi="fa-IR"/>
        </w:rPr>
        <w:t xml:space="preserve">- </w:t>
      </w:r>
      <w:r w:rsidR="00382E6A" w:rsidRPr="00B569C6">
        <w:rPr>
          <w:rFonts w:asciiTheme="majorBidi" w:hAnsiTheme="majorBidi" w:cs="B Nazanin" w:hint="cs"/>
          <w:noProof/>
          <w:sz w:val="18"/>
          <w:szCs w:val="18"/>
          <w:rtl/>
          <w:lang w:bidi="fa-IR"/>
        </w:rPr>
        <w:t xml:space="preserve">کرنش برای </w:t>
      </w:r>
      <w:r w:rsidR="004169D4" w:rsidRPr="00B569C6">
        <w:rPr>
          <w:rFonts w:asciiTheme="majorBidi" w:hAnsiTheme="majorBidi" w:cs="B Nazanin" w:hint="cs"/>
          <w:noProof/>
          <w:sz w:val="18"/>
          <w:szCs w:val="18"/>
          <w:rtl/>
          <w:lang w:bidi="fa-IR"/>
        </w:rPr>
        <w:t xml:space="preserve">سه چیدمان </w:t>
      </w:r>
      <w:r w:rsidR="004169D4" w:rsidRPr="00B569C6">
        <w:rPr>
          <w:rFonts w:asciiTheme="majorBidi" w:hAnsiTheme="majorBidi" w:cs="B Nazanin"/>
          <w:noProof/>
          <w:sz w:val="16"/>
          <w:szCs w:val="16"/>
          <w:lang w:bidi="fa-IR"/>
        </w:rPr>
        <w:t>CP,BCC,FCC</w:t>
      </w:r>
    </w:p>
    <w:p w:rsidR="00303F8C" w:rsidRPr="00B569C6" w:rsidRDefault="00303F8C" w:rsidP="00077DEF">
      <w:pPr>
        <w:spacing w:after="0" w:line="240" w:lineRule="auto"/>
        <w:ind w:left="284" w:hanging="284"/>
        <w:jc w:val="both"/>
        <w:rPr>
          <w:rFonts w:asciiTheme="majorBidi" w:hAnsiTheme="majorBidi" w:cs="B Nazanin"/>
          <w:noProof/>
          <w:sz w:val="16"/>
          <w:szCs w:val="16"/>
          <w:rtl/>
        </w:rPr>
      </w:pPr>
    </w:p>
    <w:p w:rsidR="00303F8C" w:rsidRPr="00B569C6" w:rsidRDefault="00567462" w:rsidP="00067499">
      <w:pPr>
        <w:bidi/>
        <w:spacing w:after="0" w:line="240" w:lineRule="auto"/>
        <w:ind w:left="80"/>
        <w:jc w:val="both"/>
        <w:rPr>
          <w:rFonts w:asciiTheme="majorBidi" w:hAnsiTheme="majorBidi" w:cs="B Nazanin"/>
          <w:noProof/>
          <w:sz w:val="20"/>
          <w:szCs w:val="20"/>
          <w:rtl/>
          <w:lang w:bidi="fa-IR"/>
        </w:rPr>
      </w:pPr>
      <w:r w:rsidRPr="00B569C6">
        <w:rPr>
          <w:rFonts w:asciiTheme="majorBidi" w:hAnsiTheme="majorBidi" w:cs="B Nazanin" w:hint="cs"/>
          <w:noProof/>
          <w:sz w:val="20"/>
          <w:szCs w:val="20"/>
          <w:rtl/>
          <w:lang w:bidi="fa-IR"/>
        </w:rPr>
        <w:t xml:space="preserve">مطابق منحنی تنش-کرنش فوم ترکیبی هالو اسفر بیشترین جذب انرژی برای ساختار مکعبی ساده </w:t>
      </w:r>
      <w:r w:rsidRPr="00B569C6">
        <w:rPr>
          <w:rFonts w:asciiTheme="majorBidi" w:hAnsiTheme="majorBidi" w:cs="B Nazanin"/>
          <w:noProof/>
          <w:sz w:val="20"/>
          <w:szCs w:val="20"/>
          <w:lang w:bidi="fa-IR"/>
        </w:rPr>
        <w:t>CP</w:t>
      </w:r>
      <w:r w:rsidRPr="00B569C6">
        <w:rPr>
          <w:rFonts w:asciiTheme="majorBidi" w:hAnsiTheme="majorBidi" w:cs="B Nazanin" w:hint="cs"/>
          <w:noProof/>
          <w:sz w:val="20"/>
          <w:szCs w:val="20"/>
          <w:rtl/>
          <w:lang w:bidi="fa-IR"/>
        </w:rPr>
        <w:t xml:space="preserve"> است. به دلیل چگالی بیشتر ساختار مکعبی ساده و تخلخل کمتر </w:t>
      </w:r>
      <w:r w:rsidR="0074390D" w:rsidRPr="00B569C6">
        <w:rPr>
          <w:rFonts w:asciiTheme="majorBidi" w:hAnsiTheme="majorBidi" w:cs="B Nazanin" w:hint="cs"/>
          <w:noProof/>
          <w:sz w:val="20"/>
          <w:szCs w:val="20"/>
          <w:rtl/>
          <w:lang w:bidi="fa-IR"/>
        </w:rPr>
        <w:t xml:space="preserve">و روی هم قرار گرفتن بالن ها در </w:t>
      </w:r>
      <w:r w:rsidRPr="00B569C6">
        <w:rPr>
          <w:rFonts w:asciiTheme="majorBidi" w:hAnsiTheme="majorBidi" w:cs="B Nazanin" w:hint="cs"/>
          <w:noProof/>
          <w:sz w:val="20"/>
          <w:szCs w:val="20"/>
          <w:rtl/>
          <w:lang w:bidi="fa-IR"/>
        </w:rPr>
        <w:t xml:space="preserve">این نوع جاذب میزان جدب انرژی آن </w:t>
      </w:r>
      <w:r w:rsidR="0074390D" w:rsidRPr="00B569C6">
        <w:rPr>
          <w:rFonts w:asciiTheme="majorBidi" w:hAnsiTheme="majorBidi" w:cs="B Nazanin" w:hint="cs"/>
          <w:noProof/>
          <w:sz w:val="20"/>
          <w:szCs w:val="20"/>
          <w:rtl/>
          <w:lang w:bidi="fa-IR"/>
        </w:rPr>
        <w:t>نیز از دو ساختار دیگر بیشتر است</w:t>
      </w:r>
      <w:r w:rsidRPr="00B569C6">
        <w:rPr>
          <w:rFonts w:asciiTheme="majorBidi" w:hAnsiTheme="majorBidi" w:cs="B Nazanin" w:hint="cs"/>
          <w:noProof/>
          <w:sz w:val="20"/>
          <w:szCs w:val="20"/>
          <w:rtl/>
          <w:lang w:bidi="fa-IR"/>
        </w:rPr>
        <w:t xml:space="preserve">. </w:t>
      </w:r>
    </w:p>
    <w:p w:rsidR="0075230B" w:rsidRPr="00B569C6" w:rsidRDefault="0075230B" w:rsidP="0075230B">
      <w:pPr>
        <w:bidi/>
        <w:spacing w:after="0" w:line="240" w:lineRule="auto"/>
        <w:ind w:left="80"/>
        <w:jc w:val="both"/>
        <w:rPr>
          <w:rFonts w:asciiTheme="majorBidi" w:hAnsiTheme="majorBidi" w:cs="B Nazanin"/>
          <w:noProof/>
          <w:sz w:val="20"/>
          <w:szCs w:val="20"/>
          <w:rtl/>
          <w:lang w:bidi="fa-IR"/>
        </w:rPr>
      </w:pPr>
    </w:p>
    <w:p w:rsidR="00F446DB" w:rsidRPr="00B569C6" w:rsidRDefault="00F446DB" w:rsidP="00F446DB">
      <w:pPr>
        <w:bidi/>
        <w:spacing w:after="0" w:line="240" w:lineRule="auto"/>
        <w:ind w:left="80"/>
        <w:jc w:val="both"/>
        <w:rPr>
          <w:rFonts w:asciiTheme="majorBidi" w:hAnsiTheme="majorBidi" w:cs="B Nazanin"/>
          <w:noProof/>
          <w:sz w:val="18"/>
          <w:szCs w:val="18"/>
          <w:rtl/>
          <w:lang w:bidi="fa-IR"/>
        </w:rPr>
      </w:pPr>
    </w:p>
    <w:p w:rsidR="009279EA" w:rsidRPr="00B569C6" w:rsidRDefault="00BD64C0" w:rsidP="004F6B92">
      <w:pPr>
        <w:pStyle w:val="1"/>
        <w:numPr>
          <w:ilvl w:val="0"/>
          <w:numId w:val="0"/>
        </w:numPr>
        <w:rPr>
          <w:noProof/>
        </w:rPr>
      </w:pPr>
      <w:r>
        <w:rPr>
          <w:rFonts w:hint="cs"/>
          <w:noProof/>
          <w:rtl/>
        </w:rPr>
        <w:lastRenderedPageBreak/>
        <w:t>۴-</w:t>
      </w:r>
      <w:r w:rsidR="009279EA" w:rsidRPr="00B569C6">
        <w:rPr>
          <w:rFonts w:hint="cs"/>
          <w:noProof/>
          <w:rtl/>
        </w:rPr>
        <w:t xml:space="preserve">نتیجه گیری </w:t>
      </w:r>
    </w:p>
    <w:p w:rsidR="00F446DB" w:rsidRPr="00B569C6" w:rsidRDefault="00F446DB" w:rsidP="00C135F0">
      <w:pPr>
        <w:pStyle w:val="1"/>
        <w:numPr>
          <w:ilvl w:val="0"/>
          <w:numId w:val="0"/>
        </w:numPr>
        <w:rPr>
          <w:b w:val="0"/>
          <w:bCs w:val="0"/>
          <w:noProof/>
          <w:rtl/>
        </w:rPr>
      </w:pPr>
      <w:r w:rsidRPr="00B569C6">
        <w:rPr>
          <w:rFonts w:hint="cs"/>
          <w:b w:val="0"/>
          <w:bCs w:val="0"/>
          <w:noProof/>
          <w:rtl/>
        </w:rPr>
        <w:t>در این مطالعه به بررسی اثر چیدمان بالن ها در میزان جذب انرژی سازه های جاذب انرژی و فوم های ترکیبی هالو اسفر</w:t>
      </w:r>
      <w:r w:rsidR="00BD64C0">
        <w:rPr>
          <w:rFonts w:hint="cs"/>
          <w:b w:val="0"/>
          <w:bCs w:val="0"/>
          <w:noProof/>
          <w:rtl/>
        </w:rPr>
        <w:t>(گویهای توخالی)</w:t>
      </w:r>
      <w:r w:rsidRPr="00B569C6">
        <w:rPr>
          <w:rFonts w:hint="cs"/>
          <w:b w:val="0"/>
          <w:bCs w:val="0"/>
          <w:noProof/>
          <w:rtl/>
        </w:rPr>
        <w:t xml:space="preserve"> پرداخته شد. همانطور که از نتایج شبیه سازی ها نیز مشخص شد سازه هالو اسفر با ساختار </w:t>
      </w:r>
      <w:r w:rsidRPr="00B569C6">
        <w:rPr>
          <w:b w:val="0"/>
          <w:bCs w:val="0"/>
          <w:noProof/>
        </w:rPr>
        <w:t>CP</w:t>
      </w:r>
      <w:r w:rsidRPr="00B569C6">
        <w:rPr>
          <w:rFonts w:hint="cs"/>
          <w:b w:val="0"/>
          <w:bCs w:val="0"/>
          <w:noProof/>
          <w:rtl/>
        </w:rPr>
        <w:t xml:space="preserve"> بیشترین جذب انرژی را دارا بود و </w:t>
      </w:r>
      <w:r w:rsidR="0074390D" w:rsidRPr="00B569C6">
        <w:rPr>
          <w:rFonts w:hint="cs"/>
          <w:b w:val="0"/>
          <w:bCs w:val="0"/>
          <w:noProof/>
          <w:rtl/>
        </w:rPr>
        <w:t xml:space="preserve">دلیل آن را </w:t>
      </w:r>
      <w:r w:rsidR="00551C4D">
        <w:rPr>
          <w:rFonts w:hint="cs"/>
          <w:b w:val="0"/>
          <w:bCs w:val="0"/>
          <w:noProof/>
          <w:rtl/>
        </w:rPr>
        <w:t>می‌توان</w:t>
      </w:r>
      <w:r w:rsidR="0074390D" w:rsidRPr="00B569C6">
        <w:rPr>
          <w:rFonts w:hint="cs"/>
          <w:b w:val="0"/>
          <w:bCs w:val="0"/>
          <w:noProof/>
          <w:rtl/>
        </w:rPr>
        <w:t xml:space="preserve"> به تخلخل کمتر، چگالی بیشتر، منطم بودن و روی هم بودن بالن ها در این نوع ساختار ارجاع داد</w:t>
      </w:r>
      <w:r w:rsidRPr="00B569C6">
        <w:rPr>
          <w:rFonts w:hint="cs"/>
          <w:b w:val="0"/>
          <w:bCs w:val="0"/>
          <w:noProof/>
          <w:rtl/>
        </w:rPr>
        <w:t xml:space="preserve">. </w:t>
      </w:r>
    </w:p>
    <w:p w:rsidR="00F446DB" w:rsidRPr="00B569C6" w:rsidRDefault="00F446DB" w:rsidP="00F446DB">
      <w:pPr>
        <w:pStyle w:val="1"/>
        <w:numPr>
          <w:ilvl w:val="0"/>
          <w:numId w:val="0"/>
        </w:numPr>
        <w:rPr>
          <w:b w:val="0"/>
          <w:bCs w:val="0"/>
          <w:noProof/>
          <w:rtl/>
        </w:rPr>
      </w:pPr>
      <w:r w:rsidRPr="00B569C6">
        <w:rPr>
          <w:rFonts w:hint="cs"/>
          <w:b w:val="0"/>
          <w:bCs w:val="0"/>
          <w:noProof/>
          <w:rtl/>
        </w:rPr>
        <w:t>به همان نسبت که ج</w:t>
      </w:r>
      <w:r w:rsidR="00622C38">
        <w:rPr>
          <w:rFonts w:hint="cs"/>
          <w:b w:val="0"/>
          <w:bCs w:val="0"/>
          <w:noProof/>
          <w:rtl/>
        </w:rPr>
        <w:t>ذ</w:t>
      </w:r>
      <w:r w:rsidRPr="00B569C6">
        <w:rPr>
          <w:rFonts w:hint="cs"/>
          <w:b w:val="0"/>
          <w:bCs w:val="0"/>
          <w:noProof/>
          <w:rtl/>
        </w:rPr>
        <w:t xml:space="preserve">ب انرژی در این ساختار بیشتر از دو ساختار دیگر است میزان تنش نیز بالاتر بود. در منحنی های تنش کرنش به وضوح نشان داده شد که تنش اعمال شده به فوم بیشتر از ساختارهای دیگر است. این موضوع </w:t>
      </w:r>
      <w:r w:rsidR="00551C4D">
        <w:rPr>
          <w:rFonts w:hint="cs"/>
          <w:b w:val="0"/>
          <w:bCs w:val="0"/>
          <w:noProof/>
          <w:rtl/>
        </w:rPr>
        <w:t>می‌توان</w:t>
      </w:r>
      <w:r w:rsidRPr="00B569C6">
        <w:rPr>
          <w:rFonts w:hint="cs"/>
          <w:b w:val="0"/>
          <w:bCs w:val="0"/>
          <w:noProof/>
          <w:rtl/>
        </w:rPr>
        <w:t xml:space="preserve">د مقداری از نیرو یا ضربه را به سازه مادر و اصلی که باید از آن محافظت شود وارد نماید. </w:t>
      </w:r>
    </w:p>
    <w:p w:rsidR="00303F8C" w:rsidRPr="00B569C6" w:rsidRDefault="00303F8C" w:rsidP="001B665E">
      <w:pPr>
        <w:bidi/>
        <w:spacing w:after="0" w:line="240" w:lineRule="auto"/>
        <w:ind w:left="284" w:hanging="284"/>
        <w:jc w:val="both"/>
        <w:rPr>
          <w:rFonts w:asciiTheme="majorBidi" w:hAnsiTheme="majorBidi" w:cs="B Nazanin"/>
          <w:noProof/>
          <w:sz w:val="16"/>
          <w:szCs w:val="16"/>
          <w:rtl/>
        </w:rPr>
      </w:pPr>
    </w:p>
    <w:p w:rsidR="00303F8C" w:rsidRPr="00B569C6" w:rsidRDefault="00BD64C0" w:rsidP="004F6B92">
      <w:pPr>
        <w:pStyle w:val="1"/>
        <w:numPr>
          <w:ilvl w:val="0"/>
          <w:numId w:val="0"/>
        </w:numPr>
        <w:rPr>
          <w:noProof/>
          <w:rtl/>
        </w:rPr>
      </w:pPr>
      <w:r>
        <w:rPr>
          <w:rFonts w:hint="cs"/>
          <w:noProof/>
          <w:rtl/>
        </w:rPr>
        <w:t xml:space="preserve">۵- </w:t>
      </w:r>
      <w:r w:rsidR="00C164E1" w:rsidRPr="00B569C6">
        <w:rPr>
          <w:rFonts w:hint="cs"/>
          <w:noProof/>
          <w:rtl/>
        </w:rPr>
        <w:t>منابع و مراجع</w:t>
      </w:r>
    </w:p>
    <w:p w:rsidR="00303F8C" w:rsidRPr="00B569C6" w:rsidRDefault="00303F8C" w:rsidP="00C164E1">
      <w:pPr>
        <w:bidi/>
        <w:spacing w:after="0" w:line="240" w:lineRule="auto"/>
        <w:ind w:left="284" w:hanging="284"/>
        <w:jc w:val="both"/>
        <w:rPr>
          <w:rFonts w:asciiTheme="majorBidi" w:hAnsiTheme="majorBidi" w:cs="B Nazanin"/>
          <w:noProof/>
          <w:sz w:val="16"/>
          <w:szCs w:val="16"/>
          <w:rtl/>
        </w:rPr>
      </w:pPr>
    </w:p>
    <w:p w:rsidR="00303F8C" w:rsidRPr="00B569C6" w:rsidRDefault="00303F8C" w:rsidP="00077DEF">
      <w:pPr>
        <w:spacing w:after="0" w:line="240" w:lineRule="auto"/>
        <w:ind w:left="284" w:hanging="284"/>
        <w:jc w:val="both"/>
        <w:rPr>
          <w:rFonts w:asciiTheme="majorBidi" w:hAnsiTheme="majorBidi" w:cs="B Nazanin"/>
          <w:noProof/>
          <w:sz w:val="18"/>
          <w:szCs w:val="18"/>
          <w:rtl/>
        </w:rPr>
      </w:pPr>
    </w:p>
    <w:p w:rsidR="004F6B92" w:rsidRPr="004F6B92" w:rsidRDefault="004F6B92" w:rsidP="00CF7932">
      <w:pPr>
        <w:autoSpaceDE w:val="0"/>
        <w:autoSpaceDN w:val="0"/>
        <w:adjustRightInd w:val="0"/>
        <w:spacing w:after="0" w:line="240" w:lineRule="auto"/>
        <w:ind w:left="284" w:hanging="284"/>
        <w:jc w:val="both"/>
        <w:rPr>
          <w:rFonts w:asciiTheme="majorBidi" w:hAnsiTheme="majorBidi" w:cs="B Nazanin"/>
          <w:sz w:val="18"/>
          <w:szCs w:val="18"/>
        </w:rPr>
      </w:pPr>
      <w:r>
        <w:rPr>
          <w:rFonts w:asciiTheme="majorBidi" w:hAnsiTheme="majorBidi" w:cs="B Nazanin"/>
          <w:sz w:val="18"/>
          <w:szCs w:val="18"/>
          <w:lang w:val="de-DE"/>
        </w:rPr>
        <w:t>[</w:t>
      </w:r>
      <w:r w:rsidR="0074390D" w:rsidRPr="00B569C6">
        <w:rPr>
          <w:rFonts w:asciiTheme="majorBidi" w:hAnsiTheme="majorBidi" w:cs="B Nazanin"/>
          <w:sz w:val="18"/>
          <w:szCs w:val="18"/>
          <w:lang w:val="de-DE"/>
        </w:rPr>
        <w:t>1</w:t>
      </w:r>
      <w:r w:rsidR="00CF7932">
        <w:rPr>
          <w:rFonts w:asciiTheme="majorBidi" w:hAnsiTheme="majorBidi" w:cs="B Nazanin"/>
          <w:sz w:val="18"/>
          <w:szCs w:val="18"/>
          <w:lang w:val="de-DE"/>
        </w:rPr>
        <w:t>]</w:t>
      </w:r>
      <w:r w:rsidR="008E0A9A">
        <w:rPr>
          <w:rFonts w:asciiTheme="majorBidi" w:hAnsiTheme="majorBidi" w:cs="B Nazanin"/>
          <w:sz w:val="18"/>
          <w:szCs w:val="18"/>
          <w:lang w:val="de-DE"/>
        </w:rPr>
        <w:t xml:space="preserve"> </w:t>
      </w:r>
      <w:r w:rsidR="0074390D" w:rsidRPr="00B569C6">
        <w:rPr>
          <w:rFonts w:asciiTheme="majorBidi" w:hAnsiTheme="majorBidi" w:cs="B Nazanin"/>
          <w:sz w:val="18"/>
          <w:szCs w:val="18"/>
          <w:lang w:val="de-DE"/>
        </w:rPr>
        <w:t xml:space="preserve"> Degischer, H. and Kriszt, B. (2002). </w:t>
      </w:r>
      <w:r w:rsidR="0074390D" w:rsidRPr="00B569C6">
        <w:rPr>
          <w:rFonts w:asciiTheme="majorBidi" w:hAnsiTheme="majorBidi" w:cs="B Nazanin"/>
          <w:sz w:val="18"/>
          <w:szCs w:val="18"/>
        </w:rPr>
        <w:t>Handbook of Cellular Metals, Wiley-VCH, Weinheim.</w:t>
      </w:r>
    </w:p>
    <w:p w:rsidR="0074390D" w:rsidRPr="00B569C6" w:rsidRDefault="00CF7932" w:rsidP="00CF7932">
      <w:pPr>
        <w:autoSpaceDE w:val="0"/>
        <w:autoSpaceDN w:val="0"/>
        <w:adjustRightInd w:val="0"/>
        <w:spacing w:after="0" w:line="240" w:lineRule="auto"/>
        <w:ind w:left="284" w:hanging="284"/>
        <w:jc w:val="both"/>
        <w:rPr>
          <w:rFonts w:asciiTheme="majorBidi" w:hAnsiTheme="majorBidi" w:cs="B Nazanin"/>
          <w:sz w:val="18"/>
          <w:szCs w:val="18"/>
          <w:rtl/>
        </w:rPr>
      </w:pPr>
      <w:r>
        <w:rPr>
          <w:rFonts w:asciiTheme="majorBidi" w:hAnsiTheme="majorBidi" w:cs="B Nazanin"/>
          <w:sz w:val="18"/>
          <w:szCs w:val="18"/>
        </w:rPr>
        <w:t>[</w:t>
      </w:r>
      <w:r w:rsidR="0074390D" w:rsidRPr="00B569C6">
        <w:rPr>
          <w:rFonts w:asciiTheme="majorBidi" w:hAnsiTheme="majorBidi" w:cs="B Nazanin"/>
          <w:sz w:val="18"/>
          <w:szCs w:val="18"/>
        </w:rPr>
        <w:t>2</w:t>
      </w:r>
      <w:r>
        <w:rPr>
          <w:rFonts w:asciiTheme="majorBidi" w:hAnsiTheme="majorBidi" w:cs="B Nazanin"/>
          <w:sz w:val="18"/>
          <w:szCs w:val="18"/>
        </w:rPr>
        <w:t>]</w:t>
      </w:r>
      <w:r w:rsidR="0074390D" w:rsidRPr="00B569C6">
        <w:rPr>
          <w:rFonts w:asciiTheme="majorBidi" w:hAnsiTheme="majorBidi" w:cs="B Nazanin"/>
          <w:sz w:val="18"/>
          <w:szCs w:val="18"/>
        </w:rPr>
        <w:t xml:space="preserve"> Ramamurty, U. and Paul, A. (2004). Variability in Mechanical Properties of a Metal Foam,</w:t>
      </w:r>
      <w:r w:rsidR="0074390D" w:rsidRPr="00B569C6">
        <w:rPr>
          <w:rFonts w:asciiTheme="majorBidi" w:hAnsiTheme="majorBidi" w:cs="B Nazanin" w:hint="cs"/>
          <w:sz w:val="18"/>
          <w:szCs w:val="18"/>
          <w:rtl/>
        </w:rPr>
        <w:t xml:space="preserve"> </w:t>
      </w:r>
      <w:r w:rsidR="0074390D" w:rsidRPr="00B569C6">
        <w:rPr>
          <w:rFonts w:asciiTheme="majorBidi" w:hAnsiTheme="majorBidi" w:cs="B Nazanin"/>
          <w:sz w:val="18"/>
          <w:szCs w:val="18"/>
        </w:rPr>
        <w:t>Acta Materialia, 52: 869_876.</w:t>
      </w:r>
    </w:p>
    <w:p w:rsidR="0074390D" w:rsidRPr="00B569C6" w:rsidRDefault="00CF7932" w:rsidP="00CF7932">
      <w:pPr>
        <w:autoSpaceDE w:val="0"/>
        <w:autoSpaceDN w:val="0"/>
        <w:adjustRightInd w:val="0"/>
        <w:spacing w:after="0" w:line="240" w:lineRule="auto"/>
        <w:ind w:left="284" w:hanging="284"/>
        <w:jc w:val="both"/>
        <w:rPr>
          <w:rFonts w:asciiTheme="majorBidi" w:hAnsiTheme="majorBidi" w:cs="B Nazanin"/>
          <w:sz w:val="18"/>
          <w:szCs w:val="18"/>
          <w:rtl/>
        </w:rPr>
      </w:pPr>
      <w:r>
        <w:rPr>
          <w:rFonts w:asciiTheme="majorBidi" w:hAnsiTheme="majorBidi" w:cs="B Nazanin"/>
          <w:sz w:val="18"/>
          <w:szCs w:val="18"/>
        </w:rPr>
        <w:t>[</w:t>
      </w:r>
      <w:r w:rsidR="00D93BB4" w:rsidRPr="00B569C6">
        <w:rPr>
          <w:rFonts w:asciiTheme="majorBidi" w:hAnsiTheme="majorBidi" w:cs="B Nazanin"/>
          <w:sz w:val="18"/>
          <w:szCs w:val="18"/>
        </w:rPr>
        <w:t>3</w:t>
      </w:r>
      <w:r>
        <w:rPr>
          <w:rFonts w:asciiTheme="majorBidi" w:hAnsiTheme="majorBidi" w:cs="B Nazanin"/>
          <w:sz w:val="18"/>
          <w:szCs w:val="18"/>
        </w:rPr>
        <w:t>]</w:t>
      </w:r>
      <w:r w:rsidR="0074390D" w:rsidRPr="00B569C6">
        <w:rPr>
          <w:rFonts w:asciiTheme="majorBidi" w:hAnsiTheme="majorBidi" w:cs="B Nazanin"/>
          <w:sz w:val="18"/>
          <w:szCs w:val="18"/>
        </w:rPr>
        <w:t xml:space="preserve"> Fiedler, T., O¨ chsner, A. and Gracio, J. (2007). Numerical Investigation of the Mechanical</w:t>
      </w:r>
      <w:r w:rsidR="00024DC0" w:rsidRPr="00B569C6">
        <w:rPr>
          <w:rFonts w:asciiTheme="majorBidi" w:hAnsiTheme="majorBidi" w:cs="B Nazanin" w:hint="cs"/>
          <w:sz w:val="18"/>
          <w:szCs w:val="18"/>
          <w:rtl/>
        </w:rPr>
        <w:t xml:space="preserve"> </w:t>
      </w:r>
      <w:r w:rsidR="0074390D" w:rsidRPr="00B569C6">
        <w:rPr>
          <w:rFonts w:asciiTheme="majorBidi" w:hAnsiTheme="majorBidi" w:cs="B Nazanin"/>
          <w:sz w:val="18"/>
          <w:szCs w:val="18"/>
        </w:rPr>
        <w:t>Properties of Adhesively Bonded Hollow Sphere Structures, Journal of Composite Materials</w:t>
      </w:r>
      <w:r w:rsidR="0074390D" w:rsidRPr="00B569C6">
        <w:rPr>
          <w:rFonts w:asciiTheme="majorBidi" w:hAnsiTheme="majorBidi" w:cs="B Nazanin" w:hint="cs"/>
          <w:sz w:val="18"/>
          <w:szCs w:val="18"/>
          <w:rtl/>
        </w:rPr>
        <w:t xml:space="preserve"> </w:t>
      </w:r>
      <w:r w:rsidR="0074390D" w:rsidRPr="00B569C6">
        <w:rPr>
          <w:rFonts w:asciiTheme="majorBidi" w:hAnsiTheme="majorBidi" w:cs="B Nazanin"/>
          <w:sz w:val="18"/>
          <w:szCs w:val="18"/>
        </w:rPr>
        <w:t>(in press).</w:t>
      </w:r>
    </w:p>
    <w:p w:rsidR="00024DC0" w:rsidRPr="00B569C6" w:rsidRDefault="00CF7932" w:rsidP="00CF7932">
      <w:pPr>
        <w:autoSpaceDE w:val="0"/>
        <w:autoSpaceDN w:val="0"/>
        <w:adjustRightInd w:val="0"/>
        <w:spacing w:after="0" w:line="240" w:lineRule="auto"/>
        <w:ind w:left="284" w:hanging="284"/>
        <w:jc w:val="both"/>
        <w:rPr>
          <w:rFonts w:asciiTheme="majorBidi" w:hAnsiTheme="majorBidi" w:cs="B Nazanin"/>
          <w:sz w:val="18"/>
          <w:szCs w:val="18"/>
          <w:rtl/>
        </w:rPr>
      </w:pPr>
      <w:r>
        <w:rPr>
          <w:rFonts w:asciiTheme="majorBidi" w:hAnsiTheme="majorBidi" w:cs="B Nazanin"/>
          <w:sz w:val="18"/>
          <w:szCs w:val="18"/>
        </w:rPr>
        <w:t>[</w:t>
      </w:r>
      <w:r w:rsidR="00D93BB4" w:rsidRPr="00B569C6">
        <w:rPr>
          <w:rFonts w:asciiTheme="majorBidi" w:hAnsiTheme="majorBidi" w:cs="B Nazanin"/>
          <w:sz w:val="18"/>
          <w:szCs w:val="18"/>
        </w:rPr>
        <w:t>4</w:t>
      </w:r>
      <w:r>
        <w:rPr>
          <w:rFonts w:asciiTheme="majorBidi" w:hAnsiTheme="majorBidi" w:cs="B Nazanin"/>
          <w:sz w:val="18"/>
          <w:szCs w:val="18"/>
        </w:rPr>
        <w:t>]</w:t>
      </w:r>
      <w:r w:rsidR="00D93BB4" w:rsidRPr="00B569C6">
        <w:rPr>
          <w:rFonts w:asciiTheme="majorBidi" w:hAnsiTheme="majorBidi" w:cs="B Nazanin"/>
          <w:sz w:val="18"/>
          <w:szCs w:val="18"/>
        </w:rPr>
        <w:t xml:space="preserve"> </w:t>
      </w:r>
      <w:r w:rsidR="00024DC0" w:rsidRPr="00B569C6">
        <w:rPr>
          <w:rFonts w:asciiTheme="majorBidi" w:hAnsiTheme="majorBidi" w:cs="B Nazanin"/>
          <w:sz w:val="18"/>
          <w:szCs w:val="18"/>
        </w:rPr>
        <w:t>Song, B. and Weinong, C. (2004). Dynamic Compressive Response and Failure Behavior of an</w:t>
      </w:r>
      <w:r w:rsidR="00D93BB4" w:rsidRPr="00B569C6">
        <w:rPr>
          <w:rFonts w:asciiTheme="majorBidi" w:hAnsiTheme="majorBidi" w:cs="B Nazanin"/>
          <w:sz w:val="18"/>
          <w:szCs w:val="18"/>
        </w:rPr>
        <w:t xml:space="preserve"> </w:t>
      </w:r>
      <w:r w:rsidR="00024DC0" w:rsidRPr="00B569C6">
        <w:rPr>
          <w:rFonts w:asciiTheme="majorBidi" w:hAnsiTheme="majorBidi" w:cs="B Nazanin"/>
          <w:sz w:val="18"/>
          <w:szCs w:val="18"/>
        </w:rPr>
        <w:t>Epoxy Syntactic Foam Filled with Glass Microspheres, Journal of Composite Materials</w:t>
      </w:r>
      <w:r w:rsidR="00D93BB4" w:rsidRPr="00B569C6">
        <w:rPr>
          <w:rFonts w:asciiTheme="majorBidi" w:hAnsiTheme="majorBidi" w:cs="B Nazanin"/>
          <w:sz w:val="18"/>
          <w:szCs w:val="18"/>
        </w:rPr>
        <w:t>.</w:t>
      </w:r>
    </w:p>
    <w:p w:rsidR="00024DC0" w:rsidRPr="00B569C6" w:rsidRDefault="00CF7932" w:rsidP="00CF7932">
      <w:pPr>
        <w:autoSpaceDE w:val="0"/>
        <w:autoSpaceDN w:val="0"/>
        <w:adjustRightInd w:val="0"/>
        <w:spacing w:after="0" w:line="240" w:lineRule="auto"/>
        <w:ind w:left="284" w:hanging="284"/>
        <w:jc w:val="both"/>
        <w:rPr>
          <w:rFonts w:asciiTheme="majorBidi" w:hAnsiTheme="majorBidi" w:cs="B Nazanin"/>
          <w:sz w:val="18"/>
          <w:szCs w:val="18"/>
          <w:rtl/>
        </w:rPr>
      </w:pPr>
      <w:r>
        <w:rPr>
          <w:rFonts w:asciiTheme="majorBidi" w:hAnsiTheme="majorBidi" w:cs="B Nazanin"/>
          <w:sz w:val="18"/>
          <w:szCs w:val="18"/>
        </w:rPr>
        <w:t>[</w:t>
      </w:r>
      <w:r w:rsidR="00D93BB4" w:rsidRPr="00B569C6">
        <w:rPr>
          <w:rFonts w:asciiTheme="majorBidi" w:hAnsiTheme="majorBidi" w:cs="B Nazanin"/>
          <w:sz w:val="18"/>
          <w:szCs w:val="18"/>
        </w:rPr>
        <w:t>5</w:t>
      </w:r>
      <w:r>
        <w:rPr>
          <w:rFonts w:asciiTheme="majorBidi" w:hAnsiTheme="majorBidi" w:cs="B Nazanin"/>
          <w:sz w:val="18"/>
          <w:szCs w:val="18"/>
        </w:rPr>
        <w:t>]</w:t>
      </w:r>
      <w:r w:rsidR="00024DC0" w:rsidRPr="00B569C6">
        <w:rPr>
          <w:rFonts w:asciiTheme="majorBidi" w:hAnsiTheme="majorBidi" w:cs="B Nazanin"/>
          <w:sz w:val="18"/>
          <w:szCs w:val="18"/>
        </w:rPr>
        <w:t xml:space="preserve"> Kim, H.S. and Khamis, M.A. (2001). Fracture and Impact behaviors of Hollow Micro-sphere/</w:t>
      </w:r>
      <w:r w:rsidR="00D93BB4" w:rsidRPr="00B569C6">
        <w:rPr>
          <w:rFonts w:asciiTheme="majorBidi" w:hAnsiTheme="majorBidi" w:cs="B Nazanin"/>
          <w:sz w:val="18"/>
          <w:szCs w:val="18"/>
        </w:rPr>
        <w:t xml:space="preserve"> </w:t>
      </w:r>
      <w:r w:rsidR="00024DC0" w:rsidRPr="00B569C6">
        <w:rPr>
          <w:rFonts w:asciiTheme="majorBidi" w:hAnsiTheme="majorBidi" w:cs="B Nazanin"/>
          <w:sz w:val="18"/>
          <w:szCs w:val="18"/>
        </w:rPr>
        <w:t>Epoxy Resin Composites, Composites: Part A</w:t>
      </w:r>
      <w:r w:rsidR="00D93BB4" w:rsidRPr="00B569C6">
        <w:rPr>
          <w:rFonts w:asciiTheme="majorBidi" w:hAnsiTheme="majorBidi" w:cs="B Nazanin"/>
          <w:sz w:val="18"/>
          <w:szCs w:val="18"/>
        </w:rPr>
        <w:t>.</w:t>
      </w:r>
    </w:p>
    <w:p w:rsidR="00D93BB4" w:rsidRPr="00B569C6" w:rsidRDefault="00CF7932" w:rsidP="00CF7932">
      <w:pPr>
        <w:autoSpaceDE w:val="0"/>
        <w:autoSpaceDN w:val="0"/>
        <w:adjustRightInd w:val="0"/>
        <w:spacing w:after="0" w:line="240" w:lineRule="auto"/>
        <w:ind w:left="284" w:hanging="284"/>
        <w:jc w:val="both"/>
        <w:rPr>
          <w:rFonts w:asciiTheme="majorBidi" w:hAnsiTheme="majorBidi" w:cs="B Nazanin"/>
          <w:sz w:val="18"/>
          <w:szCs w:val="18"/>
          <w:rtl/>
        </w:rPr>
      </w:pPr>
      <w:r>
        <w:rPr>
          <w:rFonts w:asciiTheme="majorBidi" w:hAnsiTheme="majorBidi" w:cs="B Nazanin"/>
          <w:sz w:val="18"/>
          <w:szCs w:val="18"/>
        </w:rPr>
        <w:t>[6]</w:t>
      </w:r>
      <w:r w:rsidR="008E0A9A">
        <w:rPr>
          <w:rFonts w:asciiTheme="majorBidi" w:hAnsiTheme="majorBidi" w:cs="B Nazanin"/>
          <w:sz w:val="18"/>
          <w:szCs w:val="18"/>
        </w:rPr>
        <w:t xml:space="preserve">  </w:t>
      </w:r>
      <w:r w:rsidR="00D93BB4" w:rsidRPr="00B569C6">
        <w:rPr>
          <w:rFonts w:asciiTheme="majorBidi" w:hAnsiTheme="majorBidi" w:cs="B Nazanin"/>
          <w:sz w:val="18"/>
          <w:szCs w:val="18"/>
        </w:rPr>
        <w:t>Gibson, L.J. (2005). Biomechanics of Cellular Solids, Journal of Biomechanics.</w:t>
      </w:r>
    </w:p>
    <w:p w:rsidR="00D93BB4" w:rsidRPr="00B569C6" w:rsidRDefault="00CF7932" w:rsidP="00CF7932">
      <w:pPr>
        <w:autoSpaceDE w:val="0"/>
        <w:autoSpaceDN w:val="0"/>
        <w:adjustRightInd w:val="0"/>
        <w:spacing w:after="0" w:line="240" w:lineRule="auto"/>
        <w:ind w:left="284" w:hanging="284"/>
        <w:jc w:val="both"/>
        <w:rPr>
          <w:rFonts w:asciiTheme="majorBidi" w:hAnsiTheme="majorBidi" w:cs="B Nazanin"/>
          <w:sz w:val="18"/>
          <w:szCs w:val="18"/>
        </w:rPr>
      </w:pPr>
      <w:r>
        <w:rPr>
          <w:rFonts w:asciiTheme="majorBidi" w:hAnsiTheme="majorBidi" w:cs="B Nazanin"/>
          <w:sz w:val="18"/>
          <w:szCs w:val="18"/>
        </w:rPr>
        <w:t>[7]</w:t>
      </w:r>
      <w:r w:rsidR="00D93BB4" w:rsidRPr="00B569C6">
        <w:rPr>
          <w:rFonts w:asciiTheme="majorBidi" w:hAnsiTheme="majorBidi" w:cs="B Nazanin"/>
          <w:sz w:val="18"/>
          <w:szCs w:val="18"/>
        </w:rPr>
        <w:t xml:space="preserve"> Su, X.Y., Yu, T.X. and Reid, S.R. (1995). Inertia-sensitive Impact Energy-absorbing Structures. Part I: Effects of Inertia and Elasticity, International Journal of Impact Engineering.</w:t>
      </w:r>
    </w:p>
    <w:p w:rsidR="00351782" w:rsidRPr="00B569C6" w:rsidRDefault="00CF7932" w:rsidP="00CF7932">
      <w:pPr>
        <w:pStyle w:val="EndNoteBibliography"/>
        <w:spacing w:after="0"/>
        <w:ind w:left="284" w:hanging="284"/>
        <w:rPr>
          <w:rFonts w:asciiTheme="majorBidi" w:eastAsia="MS Mincho" w:hAnsiTheme="majorBidi" w:cs="B Nazanin"/>
          <w:noProof w:val="0"/>
          <w:sz w:val="18"/>
          <w:szCs w:val="18"/>
          <w:rtl/>
          <w:lang w:eastAsia="ja-JP"/>
        </w:rPr>
      </w:pPr>
      <w:r>
        <w:rPr>
          <w:rFonts w:asciiTheme="majorBidi" w:eastAsia="MS Mincho" w:hAnsiTheme="majorBidi" w:cs="B Nazanin"/>
          <w:noProof w:val="0"/>
          <w:sz w:val="18"/>
          <w:szCs w:val="18"/>
          <w:lang w:eastAsia="ja-JP"/>
        </w:rPr>
        <w:t xml:space="preserve">[8] </w:t>
      </w:r>
      <w:r w:rsidR="00351782" w:rsidRPr="00B569C6">
        <w:rPr>
          <w:rFonts w:asciiTheme="majorBidi" w:eastAsia="MS Mincho" w:hAnsiTheme="majorBidi" w:cs="B Nazanin"/>
          <w:noProof w:val="0"/>
          <w:sz w:val="18"/>
          <w:szCs w:val="18"/>
          <w:lang w:eastAsia="ja-JP"/>
        </w:rPr>
        <w:t>P. Colombo, "Key Eng. Mat.," vol. 206-213, no. pp. 1913 – 1918., 2002</w:t>
      </w:r>
      <w:r w:rsidR="00351782" w:rsidRPr="00B569C6">
        <w:rPr>
          <w:rFonts w:asciiTheme="majorBidi" w:eastAsia="MS Mincho" w:hAnsiTheme="majorBidi" w:cs="B Nazanin"/>
          <w:noProof w:val="0"/>
          <w:sz w:val="18"/>
          <w:szCs w:val="18"/>
          <w:rtl/>
          <w:lang w:eastAsia="ja-JP"/>
        </w:rPr>
        <w:t>.</w:t>
      </w:r>
    </w:p>
    <w:p w:rsidR="00351782" w:rsidRPr="00B569C6" w:rsidRDefault="00CF7932" w:rsidP="00CF7932">
      <w:pPr>
        <w:pStyle w:val="EndNoteBibliography"/>
        <w:spacing w:after="0"/>
        <w:ind w:left="284" w:hanging="284"/>
        <w:rPr>
          <w:rFonts w:asciiTheme="majorBidi" w:eastAsia="MS Mincho" w:hAnsiTheme="majorBidi" w:cs="B Nazanin"/>
          <w:noProof w:val="0"/>
          <w:sz w:val="18"/>
          <w:szCs w:val="18"/>
          <w:rtl/>
          <w:lang w:eastAsia="ja-JP"/>
        </w:rPr>
      </w:pPr>
      <w:r>
        <w:rPr>
          <w:rFonts w:asciiTheme="majorBidi" w:eastAsia="MS Mincho" w:hAnsiTheme="majorBidi" w:cs="B Nazanin"/>
          <w:noProof w:val="0"/>
          <w:sz w:val="18"/>
          <w:szCs w:val="18"/>
          <w:lang w:eastAsia="ja-JP"/>
        </w:rPr>
        <w:t>[9]</w:t>
      </w:r>
      <w:r w:rsidR="00351782" w:rsidRPr="00B569C6">
        <w:rPr>
          <w:rFonts w:asciiTheme="majorBidi" w:eastAsia="MS Mincho" w:hAnsiTheme="majorBidi" w:cs="B Nazanin"/>
          <w:noProof w:val="0"/>
          <w:sz w:val="18"/>
          <w:szCs w:val="18"/>
          <w:lang w:eastAsia="ja-JP"/>
        </w:rPr>
        <w:t xml:space="preserve"> K. Carlisle, M. Koopman, K. K. Chawla, R. R. Kulkarni, and G. M. Gladysz, "A technique for measuring compressive properties of single microballoons: coMParison of carbon microballoons of varying tap densities," Los Alamos National Laboratory2004</w:t>
      </w:r>
      <w:r w:rsidR="00351782" w:rsidRPr="00B569C6">
        <w:rPr>
          <w:rFonts w:asciiTheme="majorBidi" w:eastAsia="MS Mincho" w:hAnsiTheme="majorBidi" w:cs="B Nazanin"/>
          <w:noProof w:val="0"/>
          <w:sz w:val="18"/>
          <w:szCs w:val="18"/>
          <w:rtl/>
          <w:lang w:eastAsia="ja-JP"/>
        </w:rPr>
        <w:t>.</w:t>
      </w:r>
    </w:p>
    <w:p w:rsidR="00351782" w:rsidRPr="00B569C6" w:rsidRDefault="00CF7932" w:rsidP="00CF7932">
      <w:pPr>
        <w:pStyle w:val="EndNoteBibliography"/>
        <w:spacing w:after="0"/>
        <w:ind w:left="284" w:hanging="284"/>
        <w:rPr>
          <w:rFonts w:asciiTheme="majorBidi" w:eastAsia="MS Mincho" w:hAnsiTheme="majorBidi" w:cs="B Nazanin"/>
          <w:noProof w:val="0"/>
          <w:sz w:val="18"/>
          <w:szCs w:val="18"/>
          <w:rtl/>
          <w:lang w:eastAsia="ja-JP"/>
        </w:rPr>
      </w:pPr>
      <w:r>
        <w:rPr>
          <w:rFonts w:asciiTheme="majorBidi" w:eastAsia="MS Mincho" w:hAnsiTheme="majorBidi" w:cs="B Nazanin"/>
          <w:noProof w:val="0"/>
          <w:sz w:val="18"/>
          <w:szCs w:val="18"/>
          <w:lang w:eastAsia="ja-JP"/>
        </w:rPr>
        <w:t>[10]</w:t>
      </w:r>
      <w:r w:rsidR="0013281D" w:rsidRPr="00B569C6">
        <w:rPr>
          <w:rFonts w:asciiTheme="majorBidi" w:eastAsia="MS Mincho" w:hAnsiTheme="majorBidi" w:cs="B Nazanin"/>
          <w:noProof w:val="0"/>
          <w:sz w:val="18"/>
          <w:szCs w:val="18"/>
          <w:lang w:eastAsia="ja-JP"/>
        </w:rPr>
        <w:t xml:space="preserve"> </w:t>
      </w:r>
      <w:r w:rsidR="00351782" w:rsidRPr="00B569C6">
        <w:rPr>
          <w:rFonts w:asciiTheme="majorBidi" w:eastAsia="MS Mincho" w:hAnsiTheme="majorBidi" w:cs="B Nazanin"/>
          <w:noProof w:val="0"/>
          <w:sz w:val="18"/>
          <w:szCs w:val="18"/>
          <w:lang w:eastAsia="ja-JP"/>
        </w:rPr>
        <w:t>L. Zhang and J. Ma, "Effect of coupling agent on mechanical properties of hollow carbon microsphere/phenolic resin syntactic foam," Composites Science and Technology, vol. 70, no. 8, pp. 1265-1271, 2010</w:t>
      </w:r>
      <w:r w:rsidR="00351782" w:rsidRPr="00B569C6">
        <w:rPr>
          <w:rFonts w:asciiTheme="majorBidi" w:eastAsia="MS Mincho" w:hAnsiTheme="majorBidi" w:cs="B Nazanin"/>
          <w:noProof w:val="0"/>
          <w:sz w:val="18"/>
          <w:szCs w:val="18"/>
          <w:rtl/>
          <w:lang w:eastAsia="ja-JP"/>
        </w:rPr>
        <w:t>.</w:t>
      </w:r>
    </w:p>
    <w:p w:rsidR="00351782" w:rsidRPr="00B569C6" w:rsidRDefault="00CF7932" w:rsidP="00CF7932">
      <w:pPr>
        <w:pStyle w:val="EndNoteBibliography"/>
        <w:spacing w:after="0"/>
        <w:ind w:left="284" w:hanging="284"/>
        <w:rPr>
          <w:rFonts w:asciiTheme="majorBidi" w:eastAsia="MS Mincho" w:hAnsiTheme="majorBidi" w:cs="B Nazanin"/>
          <w:noProof w:val="0"/>
          <w:sz w:val="18"/>
          <w:szCs w:val="18"/>
          <w:rtl/>
          <w:lang w:eastAsia="ja-JP"/>
        </w:rPr>
      </w:pPr>
      <w:r>
        <w:rPr>
          <w:rFonts w:asciiTheme="majorBidi" w:eastAsia="MS Mincho" w:hAnsiTheme="majorBidi" w:cs="B Nazanin"/>
          <w:noProof w:val="0"/>
          <w:sz w:val="18"/>
          <w:szCs w:val="18"/>
          <w:lang w:eastAsia="ja-JP"/>
        </w:rPr>
        <w:t>[11]</w:t>
      </w:r>
      <w:r w:rsidR="0013281D" w:rsidRPr="00B569C6">
        <w:rPr>
          <w:rFonts w:asciiTheme="majorBidi" w:eastAsia="MS Mincho" w:hAnsiTheme="majorBidi" w:cs="B Nazanin"/>
          <w:noProof w:val="0"/>
          <w:sz w:val="18"/>
          <w:szCs w:val="18"/>
          <w:lang w:eastAsia="ja-JP"/>
        </w:rPr>
        <w:t xml:space="preserve"> </w:t>
      </w:r>
      <w:r w:rsidR="00351782" w:rsidRPr="00B569C6">
        <w:rPr>
          <w:rFonts w:asciiTheme="majorBidi" w:eastAsia="MS Mincho" w:hAnsiTheme="majorBidi" w:cs="B Nazanin"/>
          <w:noProof w:val="0"/>
          <w:sz w:val="18"/>
          <w:szCs w:val="18"/>
          <w:lang w:eastAsia="ja-JP"/>
        </w:rPr>
        <w:t>L. Bardella and F. Genna, "On the elastic behavior of syntactic foams," International Journal of Solids and Structures, vol. 38, no. 40-41, pp. 7235-7260, 2001</w:t>
      </w:r>
      <w:r w:rsidR="00351782" w:rsidRPr="00B569C6">
        <w:rPr>
          <w:rFonts w:asciiTheme="majorBidi" w:eastAsia="MS Mincho" w:hAnsiTheme="majorBidi" w:cs="B Nazanin"/>
          <w:noProof w:val="0"/>
          <w:sz w:val="18"/>
          <w:szCs w:val="18"/>
          <w:rtl/>
          <w:lang w:eastAsia="ja-JP"/>
        </w:rPr>
        <w:t>.</w:t>
      </w:r>
    </w:p>
    <w:p w:rsidR="00AC0D8D" w:rsidRPr="00B569C6" w:rsidRDefault="00AC0D8D" w:rsidP="006E75AB">
      <w:pPr>
        <w:spacing w:after="0" w:line="240" w:lineRule="auto"/>
        <w:jc w:val="both"/>
        <w:rPr>
          <w:rFonts w:asciiTheme="majorBidi" w:hAnsiTheme="majorBidi" w:cs="B Nazanin"/>
          <w:noProof/>
          <w:sz w:val="16"/>
          <w:szCs w:val="16"/>
          <w:rtl/>
        </w:rPr>
      </w:pPr>
    </w:p>
    <w:sectPr w:rsidR="00AC0D8D" w:rsidRPr="00B569C6" w:rsidSect="00B81889">
      <w:footerReference w:type="default" r:id="rId34"/>
      <w:footnotePr>
        <w:numRestart w:val="eachPage"/>
      </w:footnotePr>
      <w:type w:val="continuous"/>
      <w:pgSz w:w="11906" w:h="16838" w:code="9"/>
      <w:pgMar w:top="1440" w:right="1138" w:bottom="1440" w:left="1138" w:header="706" w:footer="706" w:gutter="0"/>
      <w:cols w:num="2" w:space="397"/>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C0A" w:rsidRDefault="00075C0A" w:rsidP="00C13DE9">
      <w:pPr>
        <w:spacing w:after="0" w:line="240" w:lineRule="auto"/>
      </w:pPr>
      <w:r>
        <w:separator/>
      </w:r>
    </w:p>
  </w:endnote>
  <w:endnote w:type="continuationSeparator" w:id="0">
    <w:p w:rsidR="00075C0A" w:rsidRDefault="00075C0A"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Nazanin">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Adv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6105561"/>
      <w:docPartObj>
        <w:docPartGallery w:val="Page Numbers (Bottom of Page)"/>
        <w:docPartUnique/>
      </w:docPartObj>
    </w:sdtPr>
    <w:sdtEndPr>
      <w:rPr>
        <w:noProof/>
      </w:rPr>
    </w:sdtEndPr>
    <w:sdtContent>
      <w:p w:rsidR="00392A37" w:rsidRDefault="00392A37">
        <w:pPr>
          <w:pStyle w:val="Footer"/>
          <w:jc w:val="cente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2C45E7">
          <w:rPr>
            <w:rFonts w:asciiTheme="majorBidi" w:hAnsiTheme="majorBidi" w:cstheme="majorBidi"/>
            <w:noProof/>
            <w:sz w:val="18"/>
            <w:szCs w:val="18"/>
          </w:rPr>
          <w:t>1</w:t>
        </w:r>
        <w:r w:rsidRPr="00C5688D">
          <w:rPr>
            <w:rFonts w:asciiTheme="majorBidi" w:hAnsiTheme="majorBidi" w:cstheme="majorBidi"/>
            <w:noProof/>
            <w:sz w:val="18"/>
            <w:szCs w:val="18"/>
          </w:rPr>
          <w:fldChar w:fldCharType="end"/>
        </w:r>
      </w:p>
    </w:sdtContent>
  </w:sdt>
  <w:p w:rsidR="00392A37" w:rsidRDefault="00392A3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36733"/>
      <w:docPartObj>
        <w:docPartGallery w:val="Page Numbers (Bottom of Page)"/>
        <w:docPartUnique/>
      </w:docPartObj>
    </w:sdtPr>
    <w:sdtEndPr>
      <w:rPr>
        <w:rFonts w:asciiTheme="majorBidi" w:hAnsiTheme="majorBidi" w:cstheme="majorBidi"/>
        <w:noProof/>
        <w:sz w:val="18"/>
        <w:szCs w:val="18"/>
      </w:rPr>
    </w:sdtEndPr>
    <w:sdtContent>
      <w:p w:rsidR="00392A37" w:rsidRPr="00C5688D" w:rsidRDefault="00392A37">
        <w:pPr>
          <w:pStyle w:val="Footer"/>
          <w:jc w:val="center"/>
          <w:rPr>
            <w:rFonts w:asciiTheme="majorBidi" w:hAnsiTheme="majorBidi" w:cstheme="majorBidi"/>
            <w:sz w:val="18"/>
            <w:szCs w:val="18"/>
          </w:rP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2C45E7">
          <w:rPr>
            <w:rFonts w:asciiTheme="majorBidi" w:hAnsiTheme="majorBidi" w:cstheme="majorBidi"/>
            <w:noProof/>
            <w:sz w:val="18"/>
            <w:szCs w:val="18"/>
          </w:rPr>
          <w:t>7</w:t>
        </w:r>
        <w:r w:rsidRPr="00C5688D">
          <w:rPr>
            <w:rFonts w:asciiTheme="majorBidi" w:hAnsiTheme="majorBidi" w:cstheme="majorBidi"/>
            <w:noProof/>
            <w:sz w:val="18"/>
            <w:szCs w:val="18"/>
          </w:rPr>
          <w:fldChar w:fldCharType="end"/>
        </w:r>
      </w:p>
    </w:sdtContent>
  </w:sdt>
  <w:p w:rsidR="00392A37" w:rsidRPr="00961E7A" w:rsidRDefault="00392A37" w:rsidP="00961E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C0A" w:rsidRDefault="00075C0A" w:rsidP="00C13DE9">
      <w:pPr>
        <w:spacing w:after="0" w:line="240" w:lineRule="auto"/>
      </w:pPr>
      <w:r>
        <w:separator/>
      </w:r>
    </w:p>
  </w:footnote>
  <w:footnote w:type="continuationSeparator" w:id="0">
    <w:p w:rsidR="00075C0A" w:rsidRDefault="00075C0A" w:rsidP="00C13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A37" w:rsidRPr="00B21F80" w:rsidRDefault="00392A37" w:rsidP="00FD2BA7">
    <w:pPr>
      <w:pStyle w:val="Header"/>
      <w:bidi/>
      <w:spacing w:after="0" w:line="240" w:lineRule="auto"/>
      <w:rPr>
        <w:rFonts w:cs="B Nazanin"/>
        <w:b/>
        <w:bCs/>
        <w:color w:val="0070C0"/>
        <w:sz w:val="18"/>
        <w:szCs w:val="18"/>
        <w:rtl/>
        <w:lang w:bidi="fa-IR"/>
      </w:rPr>
    </w:pPr>
    <w:r>
      <w:rPr>
        <w:rFonts w:cs="B Nazanin"/>
        <w:b/>
        <w:bCs/>
        <w:noProof/>
        <w:color w:val="0070C0"/>
        <w:sz w:val="18"/>
        <w:szCs w:val="18"/>
        <w:rtl/>
        <w:lang w:eastAsia="en-US"/>
      </w:rPr>
      <mc:AlternateContent>
        <mc:Choice Requires="wps">
          <w:drawing>
            <wp:anchor distT="0" distB="0" distL="114300" distR="114300" simplePos="0" relativeHeight="251659776" behindDoc="0" locked="0" layoutInCell="1" allowOverlap="1" wp14:anchorId="3794512F" wp14:editId="4FFB54D6">
              <wp:simplePos x="0" y="0"/>
              <wp:positionH relativeFrom="column">
                <wp:posOffset>-656590</wp:posOffset>
              </wp:positionH>
              <wp:positionV relativeFrom="paragraph">
                <wp:posOffset>489585</wp:posOffset>
              </wp:positionV>
              <wp:extent cx="234950" cy="35623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56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A37" w:rsidRDefault="00392A37"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4512F" id="_x0000_t202" coordsize="21600,21600" o:spt="202" path="m,l,21600r21600,l21600,xe">
              <v:stroke joinstyle="miter"/>
              <v:path gradientshapeok="t" o:connecttype="rect"/>
            </v:shapetype>
            <v:shape id="Text Box 12" o:spid="_x0000_s1026" type="#_x0000_t202" style="position:absolute;left:0;text-align:left;margin-left:-51.7pt;margin-top:38.55pt;width:18.5pt;height:2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" stroked="f">
              <v:textbox style="layout-flow:vertical;mso-layout-flow-alt:bottom-to-top" inset="0,0,0,0">
                <w:txbxContent>
                  <w:p w:rsidR="00392A37" w:rsidRDefault="00392A37"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A37" w:rsidRPr="001E1845" w:rsidRDefault="00392A37" w:rsidP="001E1845">
    <w:pPr>
      <w:pStyle w:val="Header"/>
      <w:bidi/>
      <w:spacing w:after="0" w:line="240" w:lineRule="auto"/>
      <w:rPr>
        <w:rFonts w:cs="B Nazanin"/>
        <w:b/>
        <w:bCs/>
        <w:rtl/>
        <w:lang w:bidi="fa-IR"/>
      </w:rPr>
    </w:pPr>
  </w:p>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392A37" w:rsidRPr="00F76960" w:rsidTr="00F76960">
      <w:trPr>
        <w:trHeight w:val="1171"/>
      </w:trPr>
      <w:tc>
        <w:tcPr>
          <w:tcW w:w="4050" w:type="dxa"/>
        </w:tcPr>
        <w:p w:rsidR="00392A37" w:rsidRPr="00CC1BA2" w:rsidRDefault="00392A37" w:rsidP="001E1845">
          <w:pPr>
            <w:pStyle w:val="Header"/>
            <w:bidi/>
            <w:spacing w:after="0" w:line="240" w:lineRule="auto"/>
            <w:rPr>
              <w:rFonts w:cs="B Titr"/>
              <w:b/>
              <w:bCs/>
              <w:sz w:val="20"/>
              <w:szCs w:val="20"/>
              <w:lang w:bidi="fa-IR"/>
            </w:rPr>
          </w:pPr>
          <w:r>
            <w:rPr>
              <w:rFonts w:cs="B Titr" w:hint="cs"/>
              <w:b/>
              <w:bCs/>
              <w:sz w:val="20"/>
              <w:szCs w:val="20"/>
              <w:rtl/>
              <w:lang w:bidi="fa-IR"/>
            </w:rPr>
            <w:t>دومین کنفرانس ملی</w:t>
          </w:r>
          <w:r w:rsidRPr="00CC1BA2">
            <w:rPr>
              <w:rFonts w:cs="B Titr" w:hint="cs"/>
              <w:b/>
              <w:bCs/>
              <w:sz w:val="20"/>
              <w:szCs w:val="20"/>
              <w:rtl/>
              <w:lang w:bidi="fa-IR"/>
            </w:rPr>
            <w:t xml:space="preserve"> مکانیک محاسباتی و تجربی</w:t>
          </w:r>
        </w:p>
        <w:p w:rsidR="00392A37" w:rsidRDefault="00392A37" w:rsidP="00104119">
          <w:pPr>
            <w:pStyle w:val="Header"/>
            <w:tabs>
              <w:tab w:val="clear" w:pos="4680"/>
              <w:tab w:val="clear" w:pos="9360"/>
              <w:tab w:val="left" w:pos="3510"/>
            </w:tabs>
            <w:spacing w:after="0" w:line="240" w:lineRule="auto"/>
            <w:jc w:val="right"/>
            <w:rPr>
              <w:rFonts w:cs="B Titr"/>
              <w:b/>
              <w:bCs/>
              <w:sz w:val="20"/>
              <w:szCs w:val="20"/>
              <w:lang w:bidi="fa-IR"/>
            </w:rPr>
          </w:pPr>
          <w:r w:rsidRPr="00CC1BA2">
            <w:rPr>
              <w:rFonts w:cs="B Titr" w:hint="cs"/>
              <w:b/>
              <w:bCs/>
              <w:sz w:val="20"/>
              <w:szCs w:val="20"/>
              <w:rtl/>
              <w:lang w:bidi="fa-IR"/>
            </w:rPr>
            <w:t>تهران، دانشگاه تربیت دبیر شهید رجائی</w:t>
          </w:r>
        </w:p>
        <w:p w:rsidR="00392A37" w:rsidRPr="00F76960" w:rsidRDefault="00392A37" w:rsidP="00AF661A">
          <w:pPr>
            <w:pStyle w:val="Header"/>
            <w:bidi/>
            <w:spacing w:after="0" w:line="240" w:lineRule="auto"/>
            <w:rPr>
              <w:rFonts w:cs="B Titr"/>
              <w:b/>
              <w:bCs/>
              <w:sz w:val="20"/>
              <w:szCs w:val="20"/>
              <w:rtl/>
              <w:lang w:bidi="fa-IR"/>
            </w:rPr>
          </w:pPr>
          <w:r>
            <w:rPr>
              <w:rFonts w:cs="B Titr" w:hint="cs"/>
              <w:b/>
              <w:bCs/>
              <w:sz w:val="20"/>
              <w:szCs w:val="20"/>
              <w:rtl/>
              <w:lang w:bidi="fa-IR"/>
            </w:rPr>
            <w:t>8</w:t>
          </w:r>
          <w:r w:rsidRPr="00CC1BA2">
            <w:rPr>
              <w:rFonts w:cs="B Titr" w:hint="cs"/>
              <w:b/>
              <w:bCs/>
              <w:sz w:val="20"/>
              <w:szCs w:val="20"/>
              <w:rtl/>
              <w:lang w:bidi="fa-IR"/>
            </w:rPr>
            <w:t xml:space="preserve"> اسفندماه 139</w:t>
          </w:r>
          <w:r>
            <w:rPr>
              <w:rFonts w:cs="B Titr" w:hint="cs"/>
              <w:b/>
              <w:bCs/>
              <w:sz w:val="20"/>
              <w:szCs w:val="20"/>
              <w:rtl/>
              <w:lang w:bidi="fa-IR"/>
            </w:rPr>
            <w:t>8</w:t>
          </w:r>
        </w:p>
      </w:tc>
      <w:tc>
        <w:tcPr>
          <w:tcW w:w="2880" w:type="dxa"/>
        </w:tcPr>
        <w:p w:rsidR="00392A37" w:rsidRDefault="00392A37" w:rsidP="00A620E6">
          <w:pPr>
            <w:pStyle w:val="Header"/>
            <w:bidi/>
            <w:spacing w:after="0" w:line="240" w:lineRule="auto"/>
            <w:jc w:val="center"/>
            <w:rPr>
              <w:rFonts w:cs="B Nazanin"/>
              <w:b/>
              <w:bCs/>
              <w:lang w:bidi="fa-IR"/>
            </w:rPr>
          </w:pPr>
          <w:r>
            <w:rPr>
              <w:noProof/>
              <w:lang w:eastAsia="en-US"/>
            </w:rPr>
            <w:drawing>
              <wp:inline distT="0" distB="0" distL="0" distR="0" wp14:anchorId="77F27905" wp14:editId="2C19A882">
                <wp:extent cx="803275" cy="727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rsidR="00392A37" w:rsidRPr="00B81889" w:rsidRDefault="00392A37" w:rsidP="00B81889">
          <w:pPr>
            <w:pStyle w:val="Header"/>
            <w:spacing w:after="0"/>
            <w:rPr>
              <w:rFonts w:asciiTheme="majorHAnsi" w:hAnsiTheme="majorHAnsi" w:cs="B Nazanin"/>
              <w:b/>
              <w:bCs/>
              <w:i/>
              <w:iCs/>
              <w:noProof/>
              <w:sz w:val="18"/>
              <w:szCs w:val="18"/>
              <w:lang w:eastAsia="en-US"/>
            </w:rPr>
          </w:pPr>
          <w:r>
            <w:rPr>
              <w:rFonts w:asciiTheme="majorHAnsi" w:hAnsiTheme="majorHAnsi" w:cs="B Nazanin"/>
              <w:b/>
              <w:bCs/>
              <w:i/>
              <w:iCs/>
              <w:noProof/>
              <w:sz w:val="18"/>
              <w:szCs w:val="18"/>
              <w:lang w:eastAsia="en-US"/>
            </w:rPr>
            <w:t>2nd</w:t>
          </w:r>
          <w:r w:rsidRPr="00B81889">
            <w:rPr>
              <w:rFonts w:asciiTheme="majorHAnsi" w:hAnsiTheme="majorHAnsi" w:cs="B Nazanin"/>
              <w:b/>
              <w:bCs/>
              <w:i/>
              <w:iCs/>
              <w:noProof/>
              <w:sz w:val="18"/>
              <w:szCs w:val="18"/>
              <w:lang w:eastAsia="en-US"/>
            </w:rPr>
            <w:t xml:space="preserve"> National Conference on Computational and Experimental Mechanics, SRTTU</w:t>
          </w:r>
          <w:r>
            <w:rPr>
              <w:rFonts w:asciiTheme="majorHAnsi" w:hAnsiTheme="majorHAnsi" w:cs="B Nazanin"/>
              <w:b/>
              <w:bCs/>
              <w:i/>
              <w:iCs/>
              <w:noProof/>
              <w:sz w:val="18"/>
              <w:szCs w:val="18"/>
              <w:lang w:eastAsia="en-US"/>
            </w:rPr>
            <w:t xml:space="preserve">, </w:t>
          </w:r>
          <w:r w:rsidRPr="00B81889">
            <w:rPr>
              <w:rFonts w:asciiTheme="majorHAnsi" w:hAnsiTheme="majorHAnsi" w:cs="B Nazanin"/>
              <w:b/>
              <w:bCs/>
              <w:i/>
              <w:iCs/>
              <w:noProof/>
              <w:sz w:val="18"/>
              <w:szCs w:val="18"/>
              <w:lang w:eastAsia="en-US"/>
            </w:rPr>
            <w:t>Tehran</w:t>
          </w:r>
        </w:p>
        <w:p w:rsidR="00392A37" w:rsidRPr="00B81889" w:rsidRDefault="00392A37" w:rsidP="00AF661A">
          <w:pPr>
            <w:pStyle w:val="Header"/>
            <w:tabs>
              <w:tab w:val="left" w:pos="2624"/>
              <w:tab w:val="right" w:pos="3474"/>
            </w:tabs>
            <w:spacing w:after="0"/>
            <w:rPr>
              <w:rFonts w:asciiTheme="majorHAnsi" w:hAnsiTheme="majorHAnsi" w:cs="B Nazanin"/>
              <w:b/>
              <w:bCs/>
              <w:i/>
              <w:iCs/>
              <w:noProof/>
              <w:sz w:val="18"/>
              <w:szCs w:val="18"/>
              <w:lang w:eastAsia="en-US"/>
            </w:rPr>
          </w:pPr>
          <w:r w:rsidRPr="00B81889">
            <w:rPr>
              <w:rFonts w:asciiTheme="majorHAnsi" w:hAnsiTheme="majorHAnsi" w:cs="B Nazanin"/>
              <w:b/>
              <w:bCs/>
              <w:i/>
              <w:iCs/>
              <w:noProof/>
              <w:sz w:val="18"/>
              <w:szCs w:val="18"/>
              <w:lang w:eastAsia="en-US"/>
            </w:rPr>
            <w:t>2</w:t>
          </w:r>
          <w:r>
            <w:rPr>
              <w:rFonts w:asciiTheme="majorHAnsi" w:hAnsiTheme="majorHAnsi" w:cs="B Nazanin"/>
              <w:b/>
              <w:bCs/>
              <w:i/>
              <w:iCs/>
              <w:noProof/>
              <w:sz w:val="18"/>
              <w:szCs w:val="18"/>
              <w:lang w:eastAsia="en-US"/>
            </w:rPr>
            <w:t>7</w:t>
          </w:r>
          <w:r w:rsidRPr="00B81889">
            <w:rPr>
              <w:rFonts w:asciiTheme="majorHAnsi" w:hAnsiTheme="majorHAnsi" w:cs="B Nazanin"/>
              <w:b/>
              <w:bCs/>
              <w:i/>
              <w:iCs/>
              <w:noProof/>
              <w:sz w:val="18"/>
              <w:szCs w:val="18"/>
              <w:lang w:eastAsia="en-US"/>
            </w:rPr>
            <w:t xml:space="preserve"> Feb 20</w:t>
          </w:r>
          <w:r>
            <w:rPr>
              <w:rFonts w:asciiTheme="majorHAnsi" w:hAnsiTheme="majorHAnsi" w:cs="B Nazanin"/>
              <w:b/>
              <w:bCs/>
              <w:i/>
              <w:iCs/>
              <w:noProof/>
              <w:sz w:val="18"/>
              <w:szCs w:val="18"/>
              <w:lang w:eastAsia="en-US"/>
            </w:rPr>
            <w:t>20</w:t>
          </w:r>
        </w:p>
        <w:p w:rsidR="00392A37" w:rsidRPr="00F76960" w:rsidRDefault="00392A37" w:rsidP="00F76960">
          <w:pPr>
            <w:pStyle w:val="Header"/>
            <w:bidi/>
            <w:spacing w:after="0" w:line="240" w:lineRule="auto"/>
            <w:jc w:val="right"/>
            <w:rPr>
              <w:rFonts w:asciiTheme="majorHAnsi" w:hAnsiTheme="majorHAnsi" w:cs="B Nazanin"/>
              <w:i/>
              <w:iCs/>
              <w:lang w:bidi="fa-IR"/>
            </w:rPr>
          </w:pPr>
        </w:p>
      </w:tc>
    </w:tr>
  </w:tbl>
  <w:p w:rsidR="00392A37" w:rsidRPr="001E1845" w:rsidRDefault="00392A37" w:rsidP="001E1845">
    <w:pPr>
      <w:pStyle w:val="Header"/>
      <w:bidi/>
      <w:spacing w:after="0" w:line="240" w:lineRule="auto"/>
      <w:rPr>
        <w:rFonts w:cs="B Nazanin"/>
        <w:b/>
        <w:bCs/>
        <w:rtl/>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7523"/>
    <w:multiLevelType w:val="hybridMultilevel"/>
    <w:tmpl w:val="4F946856"/>
    <w:lvl w:ilvl="0" w:tplc="8B6C36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822F05"/>
    <w:multiLevelType w:val="hybridMultilevel"/>
    <w:tmpl w:val="3D3CB334"/>
    <w:lvl w:ilvl="0" w:tplc="7CCC2AD2">
      <w:numFmt w:val="bullet"/>
      <w:lvlText w:val="-"/>
      <w:lvlJc w:val="left"/>
      <w:pPr>
        <w:ind w:left="644" w:hanging="360"/>
      </w:pPr>
      <w:rPr>
        <w:rFonts w:asciiTheme="majorBidi" w:eastAsia="Times New Roman" w:hAnsiTheme="majorBidi"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F1823"/>
    <w:multiLevelType w:val="hybridMultilevel"/>
    <w:tmpl w:val="5984A09E"/>
    <w:lvl w:ilvl="0" w:tplc="74A431AA">
      <w:start w:val="1"/>
      <w:numFmt w:val="decimal"/>
      <w:pStyle w:val="1"/>
      <w:lvlText w:val="%1-"/>
      <w:lvlJc w:val="left"/>
      <w:pPr>
        <w:ind w:left="37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 w15:restartNumberingAfterBreak="0">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DCB1931"/>
    <w:multiLevelType w:val="hybridMultilevel"/>
    <w:tmpl w:val="88583160"/>
    <w:lvl w:ilvl="0" w:tplc="4AF028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531BD1"/>
    <w:multiLevelType w:val="hybridMultilevel"/>
    <w:tmpl w:val="DB747128"/>
    <w:lvl w:ilvl="0" w:tplc="7D48D5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9"/>
  </w:num>
  <w:num w:numId="4">
    <w:abstractNumId w:val="8"/>
  </w:num>
  <w:num w:numId="5">
    <w:abstractNumId w:val="1"/>
  </w:num>
  <w:num w:numId="6">
    <w:abstractNumId w:val="3"/>
  </w:num>
  <w:num w:numId="7">
    <w:abstractNumId w:val="4"/>
  </w:num>
  <w:num w:numId="8">
    <w:abstractNumId w:val="2"/>
  </w:num>
  <w:num w:numId="9">
    <w:abstractNumId w:val="6"/>
  </w:num>
  <w:num w:numId="10">
    <w:abstractNumId w:val="10"/>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JME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01F6F"/>
    <w:rsid w:val="00000114"/>
    <w:rsid w:val="00001F6F"/>
    <w:rsid w:val="00004F8C"/>
    <w:rsid w:val="000054A8"/>
    <w:rsid w:val="00011118"/>
    <w:rsid w:val="00016678"/>
    <w:rsid w:val="00020038"/>
    <w:rsid w:val="00024DC0"/>
    <w:rsid w:val="000256C4"/>
    <w:rsid w:val="0002591F"/>
    <w:rsid w:val="00026E82"/>
    <w:rsid w:val="000301BA"/>
    <w:rsid w:val="00030943"/>
    <w:rsid w:val="000310D5"/>
    <w:rsid w:val="00031F9A"/>
    <w:rsid w:val="00034439"/>
    <w:rsid w:val="0003675D"/>
    <w:rsid w:val="00036C3D"/>
    <w:rsid w:val="00037147"/>
    <w:rsid w:val="000415CF"/>
    <w:rsid w:val="00042B8A"/>
    <w:rsid w:val="00043016"/>
    <w:rsid w:val="00045494"/>
    <w:rsid w:val="00047995"/>
    <w:rsid w:val="00047B43"/>
    <w:rsid w:val="00050742"/>
    <w:rsid w:val="00051D7D"/>
    <w:rsid w:val="00053E88"/>
    <w:rsid w:val="00053EAD"/>
    <w:rsid w:val="000550A0"/>
    <w:rsid w:val="0005550B"/>
    <w:rsid w:val="000555AE"/>
    <w:rsid w:val="0005717E"/>
    <w:rsid w:val="00057AF5"/>
    <w:rsid w:val="00061410"/>
    <w:rsid w:val="000645D0"/>
    <w:rsid w:val="00065834"/>
    <w:rsid w:val="00067499"/>
    <w:rsid w:val="00070A7B"/>
    <w:rsid w:val="00070D6F"/>
    <w:rsid w:val="0007110E"/>
    <w:rsid w:val="00071687"/>
    <w:rsid w:val="00075C0A"/>
    <w:rsid w:val="000770C8"/>
    <w:rsid w:val="00077DEF"/>
    <w:rsid w:val="000821BB"/>
    <w:rsid w:val="0008245D"/>
    <w:rsid w:val="00082E79"/>
    <w:rsid w:val="00084C56"/>
    <w:rsid w:val="0008530F"/>
    <w:rsid w:val="00085B50"/>
    <w:rsid w:val="00086FE7"/>
    <w:rsid w:val="000875E1"/>
    <w:rsid w:val="00094106"/>
    <w:rsid w:val="00094267"/>
    <w:rsid w:val="00096E75"/>
    <w:rsid w:val="00097C9D"/>
    <w:rsid w:val="000A48AA"/>
    <w:rsid w:val="000A6C92"/>
    <w:rsid w:val="000B283D"/>
    <w:rsid w:val="000B3363"/>
    <w:rsid w:val="000B4F9B"/>
    <w:rsid w:val="000B5B58"/>
    <w:rsid w:val="000C0358"/>
    <w:rsid w:val="000C0F5E"/>
    <w:rsid w:val="000C476F"/>
    <w:rsid w:val="000C5C20"/>
    <w:rsid w:val="000D2F0B"/>
    <w:rsid w:val="000D4C24"/>
    <w:rsid w:val="000D4F16"/>
    <w:rsid w:val="000D56E7"/>
    <w:rsid w:val="000E20D5"/>
    <w:rsid w:val="000E26A1"/>
    <w:rsid w:val="000E26C2"/>
    <w:rsid w:val="000E2943"/>
    <w:rsid w:val="000E47AB"/>
    <w:rsid w:val="000E4F4A"/>
    <w:rsid w:val="000F1ED4"/>
    <w:rsid w:val="000F2395"/>
    <w:rsid w:val="000F5124"/>
    <w:rsid w:val="00102889"/>
    <w:rsid w:val="00102FD1"/>
    <w:rsid w:val="00104119"/>
    <w:rsid w:val="00104A8F"/>
    <w:rsid w:val="00106C32"/>
    <w:rsid w:val="0010751F"/>
    <w:rsid w:val="00107DBE"/>
    <w:rsid w:val="0011026A"/>
    <w:rsid w:val="001123C4"/>
    <w:rsid w:val="00112888"/>
    <w:rsid w:val="001128FE"/>
    <w:rsid w:val="00114630"/>
    <w:rsid w:val="001149AD"/>
    <w:rsid w:val="00116421"/>
    <w:rsid w:val="00116447"/>
    <w:rsid w:val="001212D8"/>
    <w:rsid w:val="00123EE2"/>
    <w:rsid w:val="001240BF"/>
    <w:rsid w:val="00124AFB"/>
    <w:rsid w:val="001251AA"/>
    <w:rsid w:val="0012593F"/>
    <w:rsid w:val="00126DC3"/>
    <w:rsid w:val="00127584"/>
    <w:rsid w:val="00127946"/>
    <w:rsid w:val="0013135B"/>
    <w:rsid w:val="0013281D"/>
    <w:rsid w:val="00134751"/>
    <w:rsid w:val="0013709A"/>
    <w:rsid w:val="00137733"/>
    <w:rsid w:val="001411C8"/>
    <w:rsid w:val="00141364"/>
    <w:rsid w:val="0014371E"/>
    <w:rsid w:val="0014558A"/>
    <w:rsid w:val="00145F34"/>
    <w:rsid w:val="001560B8"/>
    <w:rsid w:val="0015779C"/>
    <w:rsid w:val="001602B9"/>
    <w:rsid w:val="00161875"/>
    <w:rsid w:val="00162074"/>
    <w:rsid w:val="00164534"/>
    <w:rsid w:val="00167110"/>
    <w:rsid w:val="00170D06"/>
    <w:rsid w:val="00170EB4"/>
    <w:rsid w:val="0017108B"/>
    <w:rsid w:val="001710BE"/>
    <w:rsid w:val="00172A2B"/>
    <w:rsid w:val="001827B4"/>
    <w:rsid w:val="00183314"/>
    <w:rsid w:val="0018493A"/>
    <w:rsid w:val="00185E52"/>
    <w:rsid w:val="0018758F"/>
    <w:rsid w:val="00187C2F"/>
    <w:rsid w:val="00187E3F"/>
    <w:rsid w:val="00190D0D"/>
    <w:rsid w:val="00192469"/>
    <w:rsid w:val="00192D7F"/>
    <w:rsid w:val="0019700E"/>
    <w:rsid w:val="001979B9"/>
    <w:rsid w:val="00197A96"/>
    <w:rsid w:val="001A3F4D"/>
    <w:rsid w:val="001A5640"/>
    <w:rsid w:val="001A73FA"/>
    <w:rsid w:val="001A76AD"/>
    <w:rsid w:val="001B1C3B"/>
    <w:rsid w:val="001B246A"/>
    <w:rsid w:val="001B3554"/>
    <w:rsid w:val="001B3790"/>
    <w:rsid w:val="001B665E"/>
    <w:rsid w:val="001C22C0"/>
    <w:rsid w:val="001C29D3"/>
    <w:rsid w:val="001C541C"/>
    <w:rsid w:val="001D1E08"/>
    <w:rsid w:val="001D3A47"/>
    <w:rsid w:val="001D3BC4"/>
    <w:rsid w:val="001D3DB2"/>
    <w:rsid w:val="001D5068"/>
    <w:rsid w:val="001D695A"/>
    <w:rsid w:val="001E0A62"/>
    <w:rsid w:val="001E1845"/>
    <w:rsid w:val="001E1993"/>
    <w:rsid w:val="001E29FA"/>
    <w:rsid w:val="001E31A6"/>
    <w:rsid w:val="001E57CC"/>
    <w:rsid w:val="001F3A43"/>
    <w:rsid w:val="001F5B39"/>
    <w:rsid w:val="001F5DBB"/>
    <w:rsid w:val="002007EC"/>
    <w:rsid w:val="00202299"/>
    <w:rsid w:val="002038E6"/>
    <w:rsid w:val="00206ECA"/>
    <w:rsid w:val="002119E7"/>
    <w:rsid w:val="00211A86"/>
    <w:rsid w:val="0021265C"/>
    <w:rsid w:val="0021342F"/>
    <w:rsid w:val="00213F73"/>
    <w:rsid w:val="00216539"/>
    <w:rsid w:val="002170F5"/>
    <w:rsid w:val="002203BD"/>
    <w:rsid w:val="0023005F"/>
    <w:rsid w:val="00230F29"/>
    <w:rsid w:val="00231748"/>
    <w:rsid w:val="0023228D"/>
    <w:rsid w:val="0023234E"/>
    <w:rsid w:val="002328CE"/>
    <w:rsid w:val="0023299B"/>
    <w:rsid w:val="00236882"/>
    <w:rsid w:val="0024391B"/>
    <w:rsid w:val="00243B18"/>
    <w:rsid w:val="00247175"/>
    <w:rsid w:val="00250DE2"/>
    <w:rsid w:val="002541FF"/>
    <w:rsid w:val="00254896"/>
    <w:rsid w:val="00254DA8"/>
    <w:rsid w:val="0026515E"/>
    <w:rsid w:val="00265173"/>
    <w:rsid w:val="00266E9E"/>
    <w:rsid w:val="00271E92"/>
    <w:rsid w:val="00272C4E"/>
    <w:rsid w:val="00276738"/>
    <w:rsid w:val="0027764C"/>
    <w:rsid w:val="002823BC"/>
    <w:rsid w:val="00283027"/>
    <w:rsid w:val="002831B4"/>
    <w:rsid w:val="0028502F"/>
    <w:rsid w:val="00287D96"/>
    <w:rsid w:val="00291810"/>
    <w:rsid w:val="002954D9"/>
    <w:rsid w:val="00297367"/>
    <w:rsid w:val="002A1A52"/>
    <w:rsid w:val="002A3A3B"/>
    <w:rsid w:val="002A64F9"/>
    <w:rsid w:val="002B0154"/>
    <w:rsid w:val="002B4684"/>
    <w:rsid w:val="002B5D03"/>
    <w:rsid w:val="002B5D61"/>
    <w:rsid w:val="002B5E45"/>
    <w:rsid w:val="002B6CEC"/>
    <w:rsid w:val="002C1EC0"/>
    <w:rsid w:val="002C30A6"/>
    <w:rsid w:val="002C42DF"/>
    <w:rsid w:val="002C45E7"/>
    <w:rsid w:val="002C6A82"/>
    <w:rsid w:val="002C7A55"/>
    <w:rsid w:val="002D174D"/>
    <w:rsid w:val="002D39C5"/>
    <w:rsid w:val="002D4492"/>
    <w:rsid w:val="002D6CD5"/>
    <w:rsid w:val="002E25CD"/>
    <w:rsid w:val="002E3185"/>
    <w:rsid w:val="002E3764"/>
    <w:rsid w:val="002E4BA2"/>
    <w:rsid w:val="002F1C23"/>
    <w:rsid w:val="002F37E4"/>
    <w:rsid w:val="002F4F5D"/>
    <w:rsid w:val="002F75CD"/>
    <w:rsid w:val="00301489"/>
    <w:rsid w:val="00301F64"/>
    <w:rsid w:val="003033C3"/>
    <w:rsid w:val="00303F8C"/>
    <w:rsid w:val="0030485F"/>
    <w:rsid w:val="0030666A"/>
    <w:rsid w:val="00306F2F"/>
    <w:rsid w:val="00307078"/>
    <w:rsid w:val="0031041C"/>
    <w:rsid w:val="00310833"/>
    <w:rsid w:val="00311451"/>
    <w:rsid w:val="00311AB4"/>
    <w:rsid w:val="003140D1"/>
    <w:rsid w:val="00314D0A"/>
    <w:rsid w:val="00314FC6"/>
    <w:rsid w:val="00316BB6"/>
    <w:rsid w:val="003203B5"/>
    <w:rsid w:val="00321088"/>
    <w:rsid w:val="00321847"/>
    <w:rsid w:val="00322A9D"/>
    <w:rsid w:val="003252AF"/>
    <w:rsid w:val="00325BCB"/>
    <w:rsid w:val="00327E8E"/>
    <w:rsid w:val="0033289C"/>
    <w:rsid w:val="00333681"/>
    <w:rsid w:val="00334147"/>
    <w:rsid w:val="00334CDE"/>
    <w:rsid w:val="00335915"/>
    <w:rsid w:val="0033654E"/>
    <w:rsid w:val="00337478"/>
    <w:rsid w:val="00337559"/>
    <w:rsid w:val="003402CD"/>
    <w:rsid w:val="00341FEE"/>
    <w:rsid w:val="00344D17"/>
    <w:rsid w:val="00345A6B"/>
    <w:rsid w:val="00351782"/>
    <w:rsid w:val="00355199"/>
    <w:rsid w:val="00355DB7"/>
    <w:rsid w:val="00356924"/>
    <w:rsid w:val="0035794D"/>
    <w:rsid w:val="0036144C"/>
    <w:rsid w:val="00365FCC"/>
    <w:rsid w:val="00371D7A"/>
    <w:rsid w:val="00375922"/>
    <w:rsid w:val="00375FC8"/>
    <w:rsid w:val="00376E19"/>
    <w:rsid w:val="0037725E"/>
    <w:rsid w:val="00380E0F"/>
    <w:rsid w:val="00380E7B"/>
    <w:rsid w:val="00382E6A"/>
    <w:rsid w:val="00385AAB"/>
    <w:rsid w:val="00386372"/>
    <w:rsid w:val="00386E5F"/>
    <w:rsid w:val="00387A01"/>
    <w:rsid w:val="00387E44"/>
    <w:rsid w:val="003906C0"/>
    <w:rsid w:val="00390B5D"/>
    <w:rsid w:val="00391ED5"/>
    <w:rsid w:val="003928D8"/>
    <w:rsid w:val="00392A37"/>
    <w:rsid w:val="00393F39"/>
    <w:rsid w:val="00393FFD"/>
    <w:rsid w:val="00394EC2"/>
    <w:rsid w:val="00395A9B"/>
    <w:rsid w:val="0039663E"/>
    <w:rsid w:val="003A5C9B"/>
    <w:rsid w:val="003A5F80"/>
    <w:rsid w:val="003B0185"/>
    <w:rsid w:val="003B05EF"/>
    <w:rsid w:val="003B109C"/>
    <w:rsid w:val="003B35E0"/>
    <w:rsid w:val="003B3E7C"/>
    <w:rsid w:val="003B420A"/>
    <w:rsid w:val="003B42EE"/>
    <w:rsid w:val="003B4EB7"/>
    <w:rsid w:val="003B5EEF"/>
    <w:rsid w:val="003B6601"/>
    <w:rsid w:val="003C419C"/>
    <w:rsid w:val="003C5F16"/>
    <w:rsid w:val="003D0A1C"/>
    <w:rsid w:val="003D2F39"/>
    <w:rsid w:val="003D3AC8"/>
    <w:rsid w:val="003D3BE8"/>
    <w:rsid w:val="003D46E8"/>
    <w:rsid w:val="003D5D76"/>
    <w:rsid w:val="003E1344"/>
    <w:rsid w:val="003E1D2C"/>
    <w:rsid w:val="003E4486"/>
    <w:rsid w:val="003E4C7E"/>
    <w:rsid w:val="003E61E6"/>
    <w:rsid w:val="003E7B2E"/>
    <w:rsid w:val="003F0B6E"/>
    <w:rsid w:val="003F543F"/>
    <w:rsid w:val="003F5534"/>
    <w:rsid w:val="003F6007"/>
    <w:rsid w:val="003F6787"/>
    <w:rsid w:val="003F6A3C"/>
    <w:rsid w:val="00400209"/>
    <w:rsid w:val="004003B6"/>
    <w:rsid w:val="00400C94"/>
    <w:rsid w:val="004012C9"/>
    <w:rsid w:val="00410C30"/>
    <w:rsid w:val="0041223A"/>
    <w:rsid w:val="00413529"/>
    <w:rsid w:val="0041693E"/>
    <w:rsid w:val="004169D4"/>
    <w:rsid w:val="00416B01"/>
    <w:rsid w:val="00417232"/>
    <w:rsid w:val="00421D98"/>
    <w:rsid w:val="004223AD"/>
    <w:rsid w:val="00423E7B"/>
    <w:rsid w:val="0042456E"/>
    <w:rsid w:val="00424BEA"/>
    <w:rsid w:val="00424D59"/>
    <w:rsid w:val="00424EF1"/>
    <w:rsid w:val="004265E1"/>
    <w:rsid w:val="00426748"/>
    <w:rsid w:val="00435FFC"/>
    <w:rsid w:val="004420C9"/>
    <w:rsid w:val="0044211E"/>
    <w:rsid w:val="0044341B"/>
    <w:rsid w:val="00443540"/>
    <w:rsid w:val="00444D72"/>
    <w:rsid w:val="004502CE"/>
    <w:rsid w:val="00452067"/>
    <w:rsid w:val="0045317E"/>
    <w:rsid w:val="00456F4F"/>
    <w:rsid w:val="004574C5"/>
    <w:rsid w:val="00463D43"/>
    <w:rsid w:val="00463D80"/>
    <w:rsid w:val="00464E8B"/>
    <w:rsid w:val="004654C9"/>
    <w:rsid w:val="00465788"/>
    <w:rsid w:val="00465951"/>
    <w:rsid w:val="00470140"/>
    <w:rsid w:val="00470452"/>
    <w:rsid w:val="00470EDE"/>
    <w:rsid w:val="0047110F"/>
    <w:rsid w:val="00472251"/>
    <w:rsid w:val="004733C7"/>
    <w:rsid w:val="00474492"/>
    <w:rsid w:val="004845B9"/>
    <w:rsid w:val="004865E4"/>
    <w:rsid w:val="004868FE"/>
    <w:rsid w:val="004878EE"/>
    <w:rsid w:val="00487BEF"/>
    <w:rsid w:val="00487C0A"/>
    <w:rsid w:val="00491A60"/>
    <w:rsid w:val="00491BA0"/>
    <w:rsid w:val="00492991"/>
    <w:rsid w:val="004943C7"/>
    <w:rsid w:val="00494BD8"/>
    <w:rsid w:val="004A1535"/>
    <w:rsid w:val="004A2389"/>
    <w:rsid w:val="004A2DDE"/>
    <w:rsid w:val="004A7F5B"/>
    <w:rsid w:val="004B1410"/>
    <w:rsid w:val="004B1DF7"/>
    <w:rsid w:val="004B3250"/>
    <w:rsid w:val="004B3D60"/>
    <w:rsid w:val="004B48D0"/>
    <w:rsid w:val="004C2285"/>
    <w:rsid w:val="004C2E76"/>
    <w:rsid w:val="004C384E"/>
    <w:rsid w:val="004C4B56"/>
    <w:rsid w:val="004C55C9"/>
    <w:rsid w:val="004C66D8"/>
    <w:rsid w:val="004D4604"/>
    <w:rsid w:val="004E3123"/>
    <w:rsid w:val="004E7B7C"/>
    <w:rsid w:val="004F1421"/>
    <w:rsid w:val="004F3D7D"/>
    <w:rsid w:val="004F3EDB"/>
    <w:rsid w:val="004F582A"/>
    <w:rsid w:val="004F65B4"/>
    <w:rsid w:val="004F6B92"/>
    <w:rsid w:val="0050035C"/>
    <w:rsid w:val="00504281"/>
    <w:rsid w:val="00504798"/>
    <w:rsid w:val="00506A09"/>
    <w:rsid w:val="005073CF"/>
    <w:rsid w:val="00507AF9"/>
    <w:rsid w:val="00510EE3"/>
    <w:rsid w:val="0051401E"/>
    <w:rsid w:val="00521DA0"/>
    <w:rsid w:val="0052307C"/>
    <w:rsid w:val="005231D3"/>
    <w:rsid w:val="0052345E"/>
    <w:rsid w:val="00530A7A"/>
    <w:rsid w:val="00531642"/>
    <w:rsid w:val="00533288"/>
    <w:rsid w:val="0053529B"/>
    <w:rsid w:val="00537E7C"/>
    <w:rsid w:val="00537ECC"/>
    <w:rsid w:val="00540409"/>
    <w:rsid w:val="00540909"/>
    <w:rsid w:val="00540AB0"/>
    <w:rsid w:val="00542620"/>
    <w:rsid w:val="005460C4"/>
    <w:rsid w:val="00546A1C"/>
    <w:rsid w:val="00546AED"/>
    <w:rsid w:val="00547FBB"/>
    <w:rsid w:val="00550698"/>
    <w:rsid w:val="0055173F"/>
    <w:rsid w:val="00551C4D"/>
    <w:rsid w:val="005540D7"/>
    <w:rsid w:val="00557325"/>
    <w:rsid w:val="0056432C"/>
    <w:rsid w:val="00564CF5"/>
    <w:rsid w:val="00565ECE"/>
    <w:rsid w:val="00566BE5"/>
    <w:rsid w:val="00567462"/>
    <w:rsid w:val="00570C40"/>
    <w:rsid w:val="005718C4"/>
    <w:rsid w:val="00572C8D"/>
    <w:rsid w:val="00576EF4"/>
    <w:rsid w:val="00586A15"/>
    <w:rsid w:val="00587D3E"/>
    <w:rsid w:val="005916B1"/>
    <w:rsid w:val="00592516"/>
    <w:rsid w:val="00593DC1"/>
    <w:rsid w:val="005946C1"/>
    <w:rsid w:val="00594B8F"/>
    <w:rsid w:val="00596974"/>
    <w:rsid w:val="005970C2"/>
    <w:rsid w:val="005A0A44"/>
    <w:rsid w:val="005A1A56"/>
    <w:rsid w:val="005A31B1"/>
    <w:rsid w:val="005A46C2"/>
    <w:rsid w:val="005A5079"/>
    <w:rsid w:val="005A727F"/>
    <w:rsid w:val="005B3990"/>
    <w:rsid w:val="005B4E27"/>
    <w:rsid w:val="005B68B3"/>
    <w:rsid w:val="005B6B7F"/>
    <w:rsid w:val="005B7329"/>
    <w:rsid w:val="005B7E43"/>
    <w:rsid w:val="005C2C94"/>
    <w:rsid w:val="005C34E1"/>
    <w:rsid w:val="005C4870"/>
    <w:rsid w:val="005C71FA"/>
    <w:rsid w:val="005D1A93"/>
    <w:rsid w:val="005D2825"/>
    <w:rsid w:val="005D2BB8"/>
    <w:rsid w:val="005D4D38"/>
    <w:rsid w:val="005D66B9"/>
    <w:rsid w:val="005E09A2"/>
    <w:rsid w:val="005E1502"/>
    <w:rsid w:val="005F0687"/>
    <w:rsid w:val="005F0AE5"/>
    <w:rsid w:val="005F15B2"/>
    <w:rsid w:val="005F22D3"/>
    <w:rsid w:val="005F261B"/>
    <w:rsid w:val="005F2E5A"/>
    <w:rsid w:val="005F2F3B"/>
    <w:rsid w:val="005F3569"/>
    <w:rsid w:val="005F4402"/>
    <w:rsid w:val="005F44C5"/>
    <w:rsid w:val="005F6A63"/>
    <w:rsid w:val="00605D23"/>
    <w:rsid w:val="0061035E"/>
    <w:rsid w:val="00611786"/>
    <w:rsid w:val="00611E7F"/>
    <w:rsid w:val="00612059"/>
    <w:rsid w:val="00612FF0"/>
    <w:rsid w:val="00613032"/>
    <w:rsid w:val="00614209"/>
    <w:rsid w:val="0062026B"/>
    <w:rsid w:val="006208EF"/>
    <w:rsid w:val="00620F24"/>
    <w:rsid w:val="00621D32"/>
    <w:rsid w:val="00622C38"/>
    <w:rsid w:val="00624FC9"/>
    <w:rsid w:val="00625DC5"/>
    <w:rsid w:val="00630084"/>
    <w:rsid w:val="0063279A"/>
    <w:rsid w:val="00632847"/>
    <w:rsid w:val="00634D58"/>
    <w:rsid w:val="00641484"/>
    <w:rsid w:val="00641689"/>
    <w:rsid w:val="00641F24"/>
    <w:rsid w:val="00643165"/>
    <w:rsid w:val="00644ED5"/>
    <w:rsid w:val="00652970"/>
    <w:rsid w:val="00654B61"/>
    <w:rsid w:val="00655C8E"/>
    <w:rsid w:val="006611F3"/>
    <w:rsid w:val="00662FC5"/>
    <w:rsid w:val="0066697B"/>
    <w:rsid w:val="00666D28"/>
    <w:rsid w:val="0066786C"/>
    <w:rsid w:val="006710B8"/>
    <w:rsid w:val="00671D29"/>
    <w:rsid w:val="00672A63"/>
    <w:rsid w:val="006736A9"/>
    <w:rsid w:val="006759ED"/>
    <w:rsid w:val="00675EAC"/>
    <w:rsid w:val="0068211F"/>
    <w:rsid w:val="006853CF"/>
    <w:rsid w:val="0068552D"/>
    <w:rsid w:val="00690FE8"/>
    <w:rsid w:val="00693AF1"/>
    <w:rsid w:val="006A0512"/>
    <w:rsid w:val="006A1E61"/>
    <w:rsid w:val="006A2C81"/>
    <w:rsid w:val="006A526B"/>
    <w:rsid w:val="006A5BF8"/>
    <w:rsid w:val="006B121B"/>
    <w:rsid w:val="006B130C"/>
    <w:rsid w:val="006B256B"/>
    <w:rsid w:val="006B54A5"/>
    <w:rsid w:val="006B6708"/>
    <w:rsid w:val="006B6FBB"/>
    <w:rsid w:val="006C2346"/>
    <w:rsid w:val="006C2CBB"/>
    <w:rsid w:val="006C4D1B"/>
    <w:rsid w:val="006C57C1"/>
    <w:rsid w:val="006C5D6F"/>
    <w:rsid w:val="006C63D8"/>
    <w:rsid w:val="006C7CE6"/>
    <w:rsid w:val="006D1ECE"/>
    <w:rsid w:val="006D4755"/>
    <w:rsid w:val="006D7FB9"/>
    <w:rsid w:val="006E0443"/>
    <w:rsid w:val="006E09B4"/>
    <w:rsid w:val="006E0FA1"/>
    <w:rsid w:val="006E2A6A"/>
    <w:rsid w:val="006E3568"/>
    <w:rsid w:val="006E4875"/>
    <w:rsid w:val="006E50CB"/>
    <w:rsid w:val="006E75AB"/>
    <w:rsid w:val="006F01ED"/>
    <w:rsid w:val="006F0568"/>
    <w:rsid w:val="006F1073"/>
    <w:rsid w:val="006F4B1D"/>
    <w:rsid w:val="006F53FE"/>
    <w:rsid w:val="006F7B8C"/>
    <w:rsid w:val="006F7E74"/>
    <w:rsid w:val="00703DF0"/>
    <w:rsid w:val="00704DC3"/>
    <w:rsid w:val="00705D04"/>
    <w:rsid w:val="0071050E"/>
    <w:rsid w:val="00710763"/>
    <w:rsid w:val="007109D0"/>
    <w:rsid w:val="00714C52"/>
    <w:rsid w:val="00716C0C"/>
    <w:rsid w:val="00716CAF"/>
    <w:rsid w:val="00730F52"/>
    <w:rsid w:val="00731E38"/>
    <w:rsid w:val="007328BD"/>
    <w:rsid w:val="007336E2"/>
    <w:rsid w:val="007341E6"/>
    <w:rsid w:val="00734A25"/>
    <w:rsid w:val="007360D6"/>
    <w:rsid w:val="00737A9C"/>
    <w:rsid w:val="00737B76"/>
    <w:rsid w:val="00740408"/>
    <w:rsid w:val="0074366A"/>
    <w:rsid w:val="0074390D"/>
    <w:rsid w:val="007452D9"/>
    <w:rsid w:val="00745BBD"/>
    <w:rsid w:val="00750FD3"/>
    <w:rsid w:val="0075230B"/>
    <w:rsid w:val="00752540"/>
    <w:rsid w:val="00754E1F"/>
    <w:rsid w:val="007578B7"/>
    <w:rsid w:val="007621FC"/>
    <w:rsid w:val="007638E3"/>
    <w:rsid w:val="00763B73"/>
    <w:rsid w:val="00764591"/>
    <w:rsid w:val="007656BE"/>
    <w:rsid w:val="007658E0"/>
    <w:rsid w:val="00765E00"/>
    <w:rsid w:val="00765E97"/>
    <w:rsid w:val="00772927"/>
    <w:rsid w:val="007740E4"/>
    <w:rsid w:val="00775434"/>
    <w:rsid w:val="00776A90"/>
    <w:rsid w:val="0077784F"/>
    <w:rsid w:val="00777C03"/>
    <w:rsid w:val="00777E8B"/>
    <w:rsid w:val="007819DE"/>
    <w:rsid w:val="00782258"/>
    <w:rsid w:val="00784F33"/>
    <w:rsid w:val="00785D0E"/>
    <w:rsid w:val="00786A01"/>
    <w:rsid w:val="00787333"/>
    <w:rsid w:val="00790335"/>
    <w:rsid w:val="007903A2"/>
    <w:rsid w:val="007905BA"/>
    <w:rsid w:val="0079090F"/>
    <w:rsid w:val="00791440"/>
    <w:rsid w:val="00794EC8"/>
    <w:rsid w:val="00796C4B"/>
    <w:rsid w:val="00797095"/>
    <w:rsid w:val="007A2512"/>
    <w:rsid w:val="007A3084"/>
    <w:rsid w:val="007A3E6E"/>
    <w:rsid w:val="007A63D1"/>
    <w:rsid w:val="007A738C"/>
    <w:rsid w:val="007B0EAF"/>
    <w:rsid w:val="007B436D"/>
    <w:rsid w:val="007B50D6"/>
    <w:rsid w:val="007B5459"/>
    <w:rsid w:val="007B62BB"/>
    <w:rsid w:val="007B6A95"/>
    <w:rsid w:val="007B7D9E"/>
    <w:rsid w:val="007B7E9F"/>
    <w:rsid w:val="007C04CC"/>
    <w:rsid w:val="007C1CBE"/>
    <w:rsid w:val="007C2ACA"/>
    <w:rsid w:val="007C2CC0"/>
    <w:rsid w:val="007C32B2"/>
    <w:rsid w:val="007C37DF"/>
    <w:rsid w:val="007C4E63"/>
    <w:rsid w:val="007C4E91"/>
    <w:rsid w:val="007C547C"/>
    <w:rsid w:val="007D322A"/>
    <w:rsid w:val="007D3591"/>
    <w:rsid w:val="007D4041"/>
    <w:rsid w:val="007D5B14"/>
    <w:rsid w:val="007D5D38"/>
    <w:rsid w:val="007E310F"/>
    <w:rsid w:val="007E5E2B"/>
    <w:rsid w:val="007E7A94"/>
    <w:rsid w:val="007F09B3"/>
    <w:rsid w:val="007F264B"/>
    <w:rsid w:val="007F3483"/>
    <w:rsid w:val="007F5621"/>
    <w:rsid w:val="007F566E"/>
    <w:rsid w:val="007F616A"/>
    <w:rsid w:val="007F754E"/>
    <w:rsid w:val="00800801"/>
    <w:rsid w:val="0080165A"/>
    <w:rsid w:val="00802C3F"/>
    <w:rsid w:val="00804641"/>
    <w:rsid w:val="0081068C"/>
    <w:rsid w:val="00810D85"/>
    <w:rsid w:val="00810E50"/>
    <w:rsid w:val="0081136C"/>
    <w:rsid w:val="0081287B"/>
    <w:rsid w:val="00813369"/>
    <w:rsid w:val="00814A89"/>
    <w:rsid w:val="0082020F"/>
    <w:rsid w:val="0082064B"/>
    <w:rsid w:val="0082301F"/>
    <w:rsid w:val="008241DE"/>
    <w:rsid w:val="008256D2"/>
    <w:rsid w:val="00825C79"/>
    <w:rsid w:val="008278E9"/>
    <w:rsid w:val="00830C28"/>
    <w:rsid w:val="00830EC3"/>
    <w:rsid w:val="008315B0"/>
    <w:rsid w:val="008329FE"/>
    <w:rsid w:val="00834974"/>
    <w:rsid w:val="00836D54"/>
    <w:rsid w:val="00837A31"/>
    <w:rsid w:val="00837B15"/>
    <w:rsid w:val="00837FC3"/>
    <w:rsid w:val="00842F0D"/>
    <w:rsid w:val="008435FD"/>
    <w:rsid w:val="008444C0"/>
    <w:rsid w:val="00844BD7"/>
    <w:rsid w:val="00847523"/>
    <w:rsid w:val="00847536"/>
    <w:rsid w:val="008506A5"/>
    <w:rsid w:val="00851F99"/>
    <w:rsid w:val="008573DA"/>
    <w:rsid w:val="008611F6"/>
    <w:rsid w:val="00861560"/>
    <w:rsid w:val="008629DA"/>
    <w:rsid w:val="00862BC9"/>
    <w:rsid w:val="00863A20"/>
    <w:rsid w:val="00865BBD"/>
    <w:rsid w:val="008660ED"/>
    <w:rsid w:val="00866C78"/>
    <w:rsid w:val="00867009"/>
    <w:rsid w:val="00867C46"/>
    <w:rsid w:val="008744D8"/>
    <w:rsid w:val="00874595"/>
    <w:rsid w:val="00876E43"/>
    <w:rsid w:val="00893D0F"/>
    <w:rsid w:val="008942A7"/>
    <w:rsid w:val="00895DEF"/>
    <w:rsid w:val="008A4B05"/>
    <w:rsid w:val="008A4E2E"/>
    <w:rsid w:val="008A5693"/>
    <w:rsid w:val="008A56FC"/>
    <w:rsid w:val="008A5963"/>
    <w:rsid w:val="008A6AE4"/>
    <w:rsid w:val="008B01AD"/>
    <w:rsid w:val="008B2B50"/>
    <w:rsid w:val="008B3312"/>
    <w:rsid w:val="008B4539"/>
    <w:rsid w:val="008B590C"/>
    <w:rsid w:val="008B5AF5"/>
    <w:rsid w:val="008B65AF"/>
    <w:rsid w:val="008C7598"/>
    <w:rsid w:val="008C7A20"/>
    <w:rsid w:val="008D51B2"/>
    <w:rsid w:val="008D5F42"/>
    <w:rsid w:val="008D71B0"/>
    <w:rsid w:val="008E04EA"/>
    <w:rsid w:val="008E0A9A"/>
    <w:rsid w:val="008E3D15"/>
    <w:rsid w:val="008E462D"/>
    <w:rsid w:val="008E6A02"/>
    <w:rsid w:val="008F1DA5"/>
    <w:rsid w:val="008F204F"/>
    <w:rsid w:val="008F24A2"/>
    <w:rsid w:val="008F380F"/>
    <w:rsid w:val="008F55A8"/>
    <w:rsid w:val="008F5A42"/>
    <w:rsid w:val="008F5AD3"/>
    <w:rsid w:val="008F6162"/>
    <w:rsid w:val="00901B54"/>
    <w:rsid w:val="00903220"/>
    <w:rsid w:val="00903598"/>
    <w:rsid w:val="00903F77"/>
    <w:rsid w:val="00904C1F"/>
    <w:rsid w:val="00905463"/>
    <w:rsid w:val="00906212"/>
    <w:rsid w:val="00910918"/>
    <w:rsid w:val="00911CDA"/>
    <w:rsid w:val="00912EE6"/>
    <w:rsid w:val="00913E37"/>
    <w:rsid w:val="00914181"/>
    <w:rsid w:val="009157B1"/>
    <w:rsid w:val="00916314"/>
    <w:rsid w:val="0091642E"/>
    <w:rsid w:val="00917819"/>
    <w:rsid w:val="00917C57"/>
    <w:rsid w:val="0092064E"/>
    <w:rsid w:val="00923BF7"/>
    <w:rsid w:val="00925BF1"/>
    <w:rsid w:val="00926410"/>
    <w:rsid w:val="00926D63"/>
    <w:rsid w:val="009279EA"/>
    <w:rsid w:val="00930EB5"/>
    <w:rsid w:val="00933516"/>
    <w:rsid w:val="0093359D"/>
    <w:rsid w:val="009402E6"/>
    <w:rsid w:val="00941DC3"/>
    <w:rsid w:val="009452B2"/>
    <w:rsid w:val="00945423"/>
    <w:rsid w:val="00946B23"/>
    <w:rsid w:val="00951557"/>
    <w:rsid w:val="0095393A"/>
    <w:rsid w:val="00954227"/>
    <w:rsid w:val="00954749"/>
    <w:rsid w:val="00955374"/>
    <w:rsid w:val="00961250"/>
    <w:rsid w:val="00961E7A"/>
    <w:rsid w:val="00965ACC"/>
    <w:rsid w:val="00967390"/>
    <w:rsid w:val="009718E0"/>
    <w:rsid w:val="00971E02"/>
    <w:rsid w:val="009724AA"/>
    <w:rsid w:val="0097261F"/>
    <w:rsid w:val="00972D4A"/>
    <w:rsid w:val="009733CD"/>
    <w:rsid w:val="00975116"/>
    <w:rsid w:val="00975BBF"/>
    <w:rsid w:val="00982A88"/>
    <w:rsid w:val="00983EB5"/>
    <w:rsid w:val="00984331"/>
    <w:rsid w:val="00985740"/>
    <w:rsid w:val="00985FDF"/>
    <w:rsid w:val="00990D65"/>
    <w:rsid w:val="00991E5D"/>
    <w:rsid w:val="00993184"/>
    <w:rsid w:val="00994A88"/>
    <w:rsid w:val="00995DCE"/>
    <w:rsid w:val="0099715D"/>
    <w:rsid w:val="00997362"/>
    <w:rsid w:val="00997A95"/>
    <w:rsid w:val="00997DAC"/>
    <w:rsid w:val="009A32D0"/>
    <w:rsid w:val="009A3683"/>
    <w:rsid w:val="009A5BE9"/>
    <w:rsid w:val="009A5F2D"/>
    <w:rsid w:val="009A63E4"/>
    <w:rsid w:val="009A6D33"/>
    <w:rsid w:val="009A6D42"/>
    <w:rsid w:val="009B2444"/>
    <w:rsid w:val="009B2515"/>
    <w:rsid w:val="009B32F8"/>
    <w:rsid w:val="009B35C6"/>
    <w:rsid w:val="009B38D0"/>
    <w:rsid w:val="009B423C"/>
    <w:rsid w:val="009B4780"/>
    <w:rsid w:val="009B60C9"/>
    <w:rsid w:val="009B7BD0"/>
    <w:rsid w:val="009B7F0E"/>
    <w:rsid w:val="009C11C4"/>
    <w:rsid w:val="009C1376"/>
    <w:rsid w:val="009C1AD2"/>
    <w:rsid w:val="009C40C0"/>
    <w:rsid w:val="009C6D46"/>
    <w:rsid w:val="009C6E1A"/>
    <w:rsid w:val="009D1FFC"/>
    <w:rsid w:val="009D3730"/>
    <w:rsid w:val="009D3BA3"/>
    <w:rsid w:val="009D536D"/>
    <w:rsid w:val="009D6FCD"/>
    <w:rsid w:val="009E2671"/>
    <w:rsid w:val="009E3B3A"/>
    <w:rsid w:val="009E4379"/>
    <w:rsid w:val="009E4E55"/>
    <w:rsid w:val="009E573F"/>
    <w:rsid w:val="009E6465"/>
    <w:rsid w:val="009E7F1E"/>
    <w:rsid w:val="009F0649"/>
    <w:rsid w:val="009F123A"/>
    <w:rsid w:val="009F1C50"/>
    <w:rsid w:val="009F5BDF"/>
    <w:rsid w:val="00A02A8F"/>
    <w:rsid w:val="00A02B74"/>
    <w:rsid w:val="00A07063"/>
    <w:rsid w:val="00A07856"/>
    <w:rsid w:val="00A1083D"/>
    <w:rsid w:val="00A1168A"/>
    <w:rsid w:val="00A1169C"/>
    <w:rsid w:val="00A12728"/>
    <w:rsid w:val="00A1425E"/>
    <w:rsid w:val="00A17FBF"/>
    <w:rsid w:val="00A2244D"/>
    <w:rsid w:val="00A22635"/>
    <w:rsid w:val="00A25026"/>
    <w:rsid w:val="00A255B9"/>
    <w:rsid w:val="00A26977"/>
    <w:rsid w:val="00A32A1F"/>
    <w:rsid w:val="00A32CF7"/>
    <w:rsid w:val="00A362D1"/>
    <w:rsid w:val="00A417B9"/>
    <w:rsid w:val="00A429A1"/>
    <w:rsid w:val="00A44B15"/>
    <w:rsid w:val="00A46B94"/>
    <w:rsid w:val="00A47B06"/>
    <w:rsid w:val="00A527C4"/>
    <w:rsid w:val="00A551C9"/>
    <w:rsid w:val="00A55642"/>
    <w:rsid w:val="00A55728"/>
    <w:rsid w:val="00A57650"/>
    <w:rsid w:val="00A57E2E"/>
    <w:rsid w:val="00A6091F"/>
    <w:rsid w:val="00A61246"/>
    <w:rsid w:val="00A620E6"/>
    <w:rsid w:val="00A638D1"/>
    <w:rsid w:val="00A654BE"/>
    <w:rsid w:val="00A66D09"/>
    <w:rsid w:val="00A70ED0"/>
    <w:rsid w:val="00A72979"/>
    <w:rsid w:val="00A736C0"/>
    <w:rsid w:val="00A74910"/>
    <w:rsid w:val="00A74D08"/>
    <w:rsid w:val="00A74D7E"/>
    <w:rsid w:val="00A75CE1"/>
    <w:rsid w:val="00A7700B"/>
    <w:rsid w:val="00A77551"/>
    <w:rsid w:val="00A81D71"/>
    <w:rsid w:val="00A83D8E"/>
    <w:rsid w:val="00A8460A"/>
    <w:rsid w:val="00A8464F"/>
    <w:rsid w:val="00A8469B"/>
    <w:rsid w:val="00A84DE1"/>
    <w:rsid w:val="00A9099B"/>
    <w:rsid w:val="00A91574"/>
    <w:rsid w:val="00A91C51"/>
    <w:rsid w:val="00AA43A2"/>
    <w:rsid w:val="00AB5A77"/>
    <w:rsid w:val="00AB7A60"/>
    <w:rsid w:val="00AC037D"/>
    <w:rsid w:val="00AC0D8D"/>
    <w:rsid w:val="00AC219E"/>
    <w:rsid w:val="00AC3782"/>
    <w:rsid w:val="00AC3E42"/>
    <w:rsid w:val="00AC4B79"/>
    <w:rsid w:val="00AC72C6"/>
    <w:rsid w:val="00AC764D"/>
    <w:rsid w:val="00AD352C"/>
    <w:rsid w:val="00AD35DF"/>
    <w:rsid w:val="00AD416C"/>
    <w:rsid w:val="00AD44F9"/>
    <w:rsid w:val="00AD4FCD"/>
    <w:rsid w:val="00AD6764"/>
    <w:rsid w:val="00AD7A8B"/>
    <w:rsid w:val="00AE085B"/>
    <w:rsid w:val="00AF00AF"/>
    <w:rsid w:val="00AF15A7"/>
    <w:rsid w:val="00AF1E60"/>
    <w:rsid w:val="00AF2A24"/>
    <w:rsid w:val="00AF2E8C"/>
    <w:rsid w:val="00AF315F"/>
    <w:rsid w:val="00AF405D"/>
    <w:rsid w:val="00AF661A"/>
    <w:rsid w:val="00AF662D"/>
    <w:rsid w:val="00B003A3"/>
    <w:rsid w:val="00B0075E"/>
    <w:rsid w:val="00B02513"/>
    <w:rsid w:val="00B06956"/>
    <w:rsid w:val="00B06F91"/>
    <w:rsid w:val="00B11152"/>
    <w:rsid w:val="00B12783"/>
    <w:rsid w:val="00B1510B"/>
    <w:rsid w:val="00B16A65"/>
    <w:rsid w:val="00B16F61"/>
    <w:rsid w:val="00B20300"/>
    <w:rsid w:val="00B20B49"/>
    <w:rsid w:val="00B21F80"/>
    <w:rsid w:val="00B266D3"/>
    <w:rsid w:val="00B27A2B"/>
    <w:rsid w:val="00B30F39"/>
    <w:rsid w:val="00B34AE1"/>
    <w:rsid w:val="00B35DE1"/>
    <w:rsid w:val="00B37B86"/>
    <w:rsid w:val="00B402F9"/>
    <w:rsid w:val="00B404AD"/>
    <w:rsid w:val="00B4181F"/>
    <w:rsid w:val="00B41F07"/>
    <w:rsid w:val="00B42F14"/>
    <w:rsid w:val="00B436AD"/>
    <w:rsid w:val="00B445C8"/>
    <w:rsid w:val="00B50808"/>
    <w:rsid w:val="00B509EF"/>
    <w:rsid w:val="00B51FC9"/>
    <w:rsid w:val="00B569C6"/>
    <w:rsid w:val="00B56D10"/>
    <w:rsid w:val="00B57077"/>
    <w:rsid w:val="00B57E7D"/>
    <w:rsid w:val="00B62DB1"/>
    <w:rsid w:val="00B64080"/>
    <w:rsid w:val="00B653AC"/>
    <w:rsid w:val="00B674E6"/>
    <w:rsid w:val="00B70116"/>
    <w:rsid w:val="00B70D0C"/>
    <w:rsid w:val="00B72421"/>
    <w:rsid w:val="00B72DAF"/>
    <w:rsid w:val="00B74535"/>
    <w:rsid w:val="00B76D9B"/>
    <w:rsid w:val="00B77968"/>
    <w:rsid w:val="00B77C27"/>
    <w:rsid w:val="00B8184C"/>
    <w:rsid w:val="00B81889"/>
    <w:rsid w:val="00B8281E"/>
    <w:rsid w:val="00B82BDA"/>
    <w:rsid w:val="00B84E62"/>
    <w:rsid w:val="00B85755"/>
    <w:rsid w:val="00B866D3"/>
    <w:rsid w:val="00B86AB8"/>
    <w:rsid w:val="00B9020D"/>
    <w:rsid w:val="00B902B1"/>
    <w:rsid w:val="00B9495A"/>
    <w:rsid w:val="00B94C3A"/>
    <w:rsid w:val="00B9662E"/>
    <w:rsid w:val="00B969F8"/>
    <w:rsid w:val="00B96B9B"/>
    <w:rsid w:val="00B978DA"/>
    <w:rsid w:val="00BA1217"/>
    <w:rsid w:val="00BA364A"/>
    <w:rsid w:val="00BA4162"/>
    <w:rsid w:val="00BA5C5A"/>
    <w:rsid w:val="00BB0E4C"/>
    <w:rsid w:val="00BB1264"/>
    <w:rsid w:val="00BB179F"/>
    <w:rsid w:val="00BB4B6C"/>
    <w:rsid w:val="00BB4BC0"/>
    <w:rsid w:val="00BB4DF4"/>
    <w:rsid w:val="00BB5EF8"/>
    <w:rsid w:val="00BB6A61"/>
    <w:rsid w:val="00BC2732"/>
    <w:rsid w:val="00BC6D77"/>
    <w:rsid w:val="00BC7B73"/>
    <w:rsid w:val="00BC7BD3"/>
    <w:rsid w:val="00BC7CF7"/>
    <w:rsid w:val="00BD0A5A"/>
    <w:rsid w:val="00BD1612"/>
    <w:rsid w:val="00BD2900"/>
    <w:rsid w:val="00BD4806"/>
    <w:rsid w:val="00BD4EEA"/>
    <w:rsid w:val="00BD5D54"/>
    <w:rsid w:val="00BD5ECE"/>
    <w:rsid w:val="00BD64AD"/>
    <w:rsid w:val="00BD64C0"/>
    <w:rsid w:val="00BD6A64"/>
    <w:rsid w:val="00BE1B64"/>
    <w:rsid w:val="00BE3A70"/>
    <w:rsid w:val="00BE7FEE"/>
    <w:rsid w:val="00BF400A"/>
    <w:rsid w:val="00BF6930"/>
    <w:rsid w:val="00BF6D65"/>
    <w:rsid w:val="00C02562"/>
    <w:rsid w:val="00C04303"/>
    <w:rsid w:val="00C0491F"/>
    <w:rsid w:val="00C04B97"/>
    <w:rsid w:val="00C10549"/>
    <w:rsid w:val="00C10573"/>
    <w:rsid w:val="00C10C40"/>
    <w:rsid w:val="00C113E7"/>
    <w:rsid w:val="00C1226C"/>
    <w:rsid w:val="00C12866"/>
    <w:rsid w:val="00C135F0"/>
    <w:rsid w:val="00C13DE9"/>
    <w:rsid w:val="00C13E93"/>
    <w:rsid w:val="00C164E1"/>
    <w:rsid w:val="00C169F6"/>
    <w:rsid w:val="00C17F24"/>
    <w:rsid w:val="00C20665"/>
    <w:rsid w:val="00C2468A"/>
    <w:rsid w:val="00C2680E"/>
    <w:rsid w:val="00C27407"/>
    <w:rsid w:val="00C30036"/>
    <w:rsid w:val="00C3071F"/>
    <w:rsid w:val="00C31092"/>
    <w:rsid w:val="00C328AB"/>
    <w:rsid w:val="00C328E8"/>
    <w:rsid w:val="00C328F7"/>
    <w:rsid w:val="00C34CDC"/>
    <w:rsid w:val="00C351BB"/>
    <w:rsid w:val="00C36708"/>
    <w:rsid w:val="00C4101B"/>
    <w:rsid w:val="00C44CE4"/>
    <w:rsid w:val="00C45302"/>
    <w:rsid w:val="00C47FE7"/>
    <w:rsid w:val="00C5074C"/>
    <w:rsid w:val="00C51D87"/>
    <w:rsid w:val="00C51FFB"/>
    <w:rsid w:val="00C54E95"/>
    <w:rsid w:val="00C555AC"/>
    <w:rsid w:val="00C5688D"/>
    <w:rsid w:val="00C621E5"/>
    <w:rsid w:val="00C70D0E"/>
    <w:rsid w:val="00C71177"/>
    <w:rsid w:val="00C72233"/>
    <w:rsid w:val="00C72A3E"/>
    <w:rsid w:val="00C72BC5"/>
    <w:rsid w:val="00C73443"/>
    <w:rsid w:val="00C7397C"/>
    <w:rsid w:val="00C74452"/>
    <w:rsid w:val="00C750D6"/>
    <w:rsid w:val="00C770B3"/>
    <w:rsid w:val="00C801AA"/>
    <w:rsid w:val="00C84095"/>
    <w:rsid w:val="00C843DF"/>
    <w:rsid w:val="00C846CB"/>
    <w:rsid w:val="00C85271"/>
    <w:rsid w:val="00C852CF"/>
    <w:rsid w:val="00C90081"/>
    <w:rsid w:val="00C91E53"/>
    <w:rsid w:val="00C92B9A"/>
    <w:rsid w:val="00C92DB5"/>
    <w:rsid w:val="00C94938"/>
    <w:rsid w:val="00C96B5E"/>
    <w:rsid w:val="00CA0A9C"/>
    <w:rsid w:val="00CA2072"/>
    <w:rsid w:val="00CA23DB"/>
    <w:rsid w:val="00CA3BDD"/>
    <w:rsid w:val="00CA3C9A"/>
    <w:rsid w:val="00CA50FC"/>
    <w:rsid w:val="00CA5754"/>
    <w:rsid w:val="00CA5FC9"/>
    <w:rsid w:val="00CB045A"/>
    <w:rsid w:val="00CB1D66"/>
    <w:rsid w:val="00CB26B9"/>
    <w:rsid w:val="00CB3474"/>
    <w:rsid w:val="00CB6BE1"/>
    <w:rsid w:val="00CB6E38"/>
    <w:rsid w:val="00CB6ECD"/>
    <w:rsid w:val="00CB6FA6"/>
    <w:rsid w:val="00CB7396"/>
    <w:rsid w:val="00CC074E"/>
    <w:rsid w:val="00CC1BA2"/>
    <w:rsid w:val="00CC1F4B"/>
    <w:rsid w:val="00CC6B52"/>
    <w:rsid w:val="00CD1353"/>
    <w:rsid w:val="00CD2DFE"/>
    <w:rsid w:val="00CD2E49"/>
    <w:rsid w:val="00CD35D1"/>
    <w:rsid w:val="00CD4460"/>
    <w:rsid w:val="00CD4FE8"/>
    <w:rsid w:val="00CD6334"/>
    <w:rsid w:val="00CD6369"/>
    <w:rsid w:val="00CE1358"/>
    <w:rsid w:val="00CE5053"/>
    <w:rsid w:val="00CF0936"/>
    <w:rsid w:val="00CF396C"/>
    <w:rsid w:val="00CF4D17"/>
    <w:rsid w:val="00CF6C8F"/>
    <w:rsid w:val="00CF7322"/>
    <w:rsid w:val="00CF7932"/>
    <w:rsid w:val="00D01CA0"/>
    <w:rsid w:val="00D01E5C"/>
    <w:rsid w:val="00D022A6"/>
    <w:rsid w:val="00D03E24"/>
    <w:rsid w:val="00D06424"/>
    <w:rsid w:val="00D10FB1"/>
    <w:rsid w:val="00D14C58"/>
    <w:rsid w:val="00D16096"/>
    <w:rsid w:val="00D163A7"/>
    <w:rsid w:val="00D1756A"/>
    <w:rsid w:val="00D21874"/>
    <w:rsid w:val="00D22938"/>
    <w:rsid w:val="00D237BE"/>
    <w:rsid w:val="00D240F5"/>
    <w:rsid w:val="00D27AB5"/>
    <w:rsid w:val="00D3061C"/>
    <w:rsid w:val="00D312F8"/>
    <w:rsid w:val="00D344D1"/>
    <w:rsid w:val="00D347AC"/>
    <w:rsid w:val="00D353A1"/>
    <w:rsid w:val="00D37B8B"/>
    <w:rsid w:val="00D463C2"/>
    <w:rsid w:val="00D4756F"/>
    <w:rsid w:val="00D51241"/>
    <w:rsid w:val="00D53157"/>
    <w:rsid w:val="00D535A1"/>
    <w:rsid w:val="00D53E81"/>
    <w:rsid w:val="00D61CD5"/>
    <w:rsid w:val="00D626C5"/>
    <w:rsid w:val="00D72672"/>
    <w:rsid w:val="00D72CBC"/>
    <w:rsid w:val="00D7354A"/>
    <w:rsid w:val="00D74559"/>
    <w:rsid w:val="00D7476A"/>
    <w:rsid w:val="00D76373"/>
    <w:rsid w:val="00D76FE8"/>
    <w:rsid w:val="00D77B5A"/>
    <w:rsid w:val="00D8158C"/>
    <w:rsid w:val="00D823E2"/>
    <w:rsid w:val="00D85BEF"/>
    <w:rsid w:val="00D8792E"/>
    <w:rsid w:val="00D92BF1"/>
    <w:rsid w:val="00D93BB4"/>
    <w:rsid w:val="00D94321"/>
    <w:rsid w:val="00D9457C"/>
    <w:rsid w:val="00D953A1"/>
    <w:rsid w:val="00DA0D8E"/>
    <w:rsid w:val="00DA1BEB"/>
    <w:rsid w:val="00DA4392"/>
    <w:rsid w:val="00DA5FD7"/>
    <w:rsid w:val="00DA69BD"/>
    <w:rsid w:val="00DA6F66"/>
    <w:rsid w:val="00DB2AB0"/>
    <w:rsid w:val="00DB6E18"/>
    <w:rsid w:val="00DC0F58"/>
    <w:rsid w:val="00DC1F50"/>
    <w:rsid w:val="00DC2602"/>
    <w:rsid w:val="00DC7AF3"/>
    <w:rsid w:val="00DD0D1A"/>
    <w:rsid w:val="00DD422B"/>
    <w:rsid w:val="00DD4393"/>
    <w:rsid w:val="00DD49DE"/>
    <w:rsid w:val="00DD6397"/>
    <w:rsid w:val="00DE0522"/>
    <w:rsid w:val="00DE0BAA"/>
    <w:rsid w:val="00DE1F61"/>
    <w:rsid w:val="00DE20E7"/>
    <w:rsid w:val="00DE3372"/>
    <w:rsid w:val="00DE6009"/>
    <w:rsid w:val="00DE64D9"/>
    <w:rsid w:val="00DE6BB4"/>
    <w:rsid w:val="00DE7464"/>
    <w:rsid w:val="00DE77CB"/>
    <w:rsid w:val="00DF0212"/>
    <w:rsid w:val="00DF4A44"/>
    <w:rsid w:val="00DF5FF6"/>
    <w:rsid w:val="00DF6537"/>
    <w:rsid w:val="00DF6930"/>
    <w:rsid w:val="00DF744F"/>
    <w:rsid w:val="00DF7851"/>
    <w:rsid w:val="00E05228"/>
    <w:rsid w:val="00E0718D"/>
    <w:rsid w:val="00E072A6"/>
    <w:rsid w:val="00E1511A"/>
    <w:rsid w:val="00E1700A"/>
    <w:rsid w:val="00E17714"/>
    <w:rsid w:val="00E17DF7"/>
    <w:rsid w:val="00E20E81"/>
    <w:rsid w:val="00E21603"/>
    <w:rsid w:val="00E23529"/>
    <w:rsid w:val="00E2369A"/>
    <w:rsid w:val="00E271A3"/>
    <w:rsid w:val="00E30347"/>
    <w:rsid w:val="00E32441"/>
    <w:rsid w:val="00E34C69"/>
    <w:rsid w:val="00E36736"/>
    <w:rsid w:val="00E3744C"/>
    <w:rsid w:val="00E40E64"/>
    <w:rsid w:val="00E41E15"/>
    <w:rsid w:val="00E438FB"/>
    <w:rsid w:val="00E44C6F"/>
    <w:rsid w:val="00E4555F"/>
    <w:rsid w:val="00E4588E"/>
    <w:rsid w:val="00E47D25"/>
    <w:rsid w:val="00E568AA"/>
    <w:rsid w:val="00E569E6"/>
    <w:rsid w:val="00E6044D"/>
    <w:rsid w:val="00E669D3"/>
    <w:rsid w:val="00E67971"/>
    <w:rsid w:val="00E71D52"/>
    <w:rsid w:val="00E72978"/>
    <w:rsid w:val="00E77D4A"/>
    <w:rsid w:val="00E800F2"/>
    <w:rsid w:val="00E8090F"/>
    <w:rsid w:val="00E82D8E"/>
    <w:rsid w:val="00E8347B"/>
    <w:rsid w:val="00E93635"/>
    <w:rsid w:val="00E9464D"/>
    <w:rsid w:val="00E952FA"/>
    <w:rsid w:val="00E95853"/>
    <w:rsid w:val="00E963F1"/>
    <w:rsid w:val="00E974A3"/>
    <w:rsid w:val="00E974CF"/>
    <w:rsid w:val="00EA0A4E"/>
    <w:rsid w:val="00EA176B"/>
    <w:rsid w:val="00EA28A1"/>
    <w:rsid w:val="00EB0AB1"/>
    <w:rsid w:val="00EB17BF"/>
    <w:rsid w:val="00EB191D"/>
    <w:rsid w:val="00EB324F"/>
    <w:rsid w:val="00EB336B"/>
    <w:rsid w:val="00EB53C7"/>
    <w:rsid w:val="00EB5BA5"/>
    <w:rsid w:val="00EB5C17"/>
    <w:rsid w:val="00EB5CFF"/>
    <w:rsid w:val="00EB635F"/>
    <w:rsid w:val="00EB69F9"/>
    <w:rsid w:val="00EC0451"/>
    <w:rsid w:val="00EC2381"/>
    <w:rsid w:val="00EC30BB"/>
    <w:rsid w:val="00EC442C"/>
    <w:rsid w:val="00EC4601"/>
    <w:rsid w:val="00EC4B46"/>
    <w:rsid w:val="00ED1EC2"/>
    <w:rsid w:val="00ED271D"/>
    <w:rsid w:val="00ED334E"/>
    <w:rsid w:val="00ED41B2"/>
    <w:rsid w:val="00ED4B9C"/>
    <w:rsid w:val="00ED6102"/>
    <w:rsid w:val="00ED6DE2"/>
    <w:rsid w:val="00EE04AB"/>
    <w:rsid w:val="00EE1290"/>
    <w:rsid w:val="00EE19D8"/>
    <w:rsid w:val="00EE2919"/>
    <w:rsid w:val="00EE3196"/>
    <w:rsid w:val="00EE3EBF"/>
    <w:rsid w:val="00EE501B"/>
    <w:rsid w:val="00EE5271"/>
    <w:rsid w:val="00EE6A9D"/>
    <w:rsid w:val="00EF1385"/>
    <w:rsid w:val="00EF36CF"/>
    <w:rsid w:val="00EF3F30"/>
    <w:rsid w:val="00EF4D85"/>
    <w:rsid w:val="00EF57E4"/>
    <w:rsid w:val="00EF59AB"/>
    <w:rsid w:val="00EF712C"/>
    <w:rsid w:val="00F00466"/>
    <w:rsid w:val="00F038EC"/>
    <w:rsid w:val="00F04D75"/>
    <w:rsid w:val="00F07B5F"/>
    <w:rsid w:val="00F10061"/>
    <w:rsid w:val="00F13AF2"/>
    <w:rsid w:val="00F1413C"/>
    <w:rsid w:val="00F154C3"/>
    <w:rsid w:val="00F209A4"/>
    <w:rsid w:val="00F20D8E"/>
    <w:rsid w:val="00F23922"/>
    <w:rsid w:val="00F31B5A"/>
    <w:rsid w:val="00F3279D"/>
    <w:rsid w:val="00F32E0B"/>
    <w:rsid w:val="00F3663B"/>
    <w:rsid w:val="00F37261"/>
    <w:rsid w:val="00F37312"/>
    <w:rsid w:val="00F425DD"/>
    <w:rsid w:val="00F445D4"/>
    <w:rsid w:val="00F446DB"/>
    <w:rsid w:val="00F44D61"/>
    <w:rsid w:val="00F47D6C"/>
    <w:rsid w:val="00F51755"/>
    <w:rsid w:val="00F5288E"/>
    <w:rsid w:val="00F54A1F"/>
    <w:rsid w:val="00F56541"/>
    <w:rsid w:val="00F631A3"/>
    <w:rsid w:val="00F67F99"/>
    <w:rsid w:val="00F71DBC"/>
    <w:rsid w:val="00F7552D"/>
    <w:rsid w:val="00F7610F"/>
    <w:rsid w:val="00F76960"/>
    <w:rsid w:val="00F76C36"/>
    <w:rsid w:val="00F77026"/>
    <w:rsid w:val="00F77C77"/>
    <w:rsid w:val="00F852E8"/>
    <w:rsid w:val="00F86606"/>
    <w:rsid w:val="00F91C7F"/>
    <w:rsid w:val="00F9301D"/>
    <w:rsid w:val="00F93A29"/>
    <w:rsid w:val="00FA0687"/>
    <w:rsid w:val="00FA2A4F"/>
    <w:rsid w:val="00FA412C"/>
    <w:rsid w:val="00FA6A40"/>
    <w:rsid w:val="00FB016B"/>
    <w:rsid w:val="00FB3D22"/>
    <w:rsid w:val="00FB3F6F"/>
    <w:rsid w:val="00FB49F4"/>
    <w:rsid w:val="00FB4D08"/>
    <w:rsid w:val="00FB6262"/>
    <w:rsid w:val="00FB6B62"/>
    <w:rsid w:val="00FB6CDD"/>
    <w:rsid w:val="00FC04E5"/>
    <w:rsid w:val="00FC19D4"/>
    <w:rsid w:val="00FC1CCE"/>
    <w:rsid w:val="00FC28D0"/>
    <w:rsid w:val="00FC4A9A"/>
    <w:rsid w:val="00FC5D96"/>
    <w:rsid w:val="00FD2500"/>
    <w:rsid w:val="00FD2BA7"/>
    <w:rsid w:val="00FD39AE"/>
    <w:rsid w:val="00FD4EEE"/>
    <w:rsid w:val="00FD7E16"/>
    <w:rsid w:val="00FE0D66"/>
    <w:rsid w:val="00FE0D9E"/>
    <w:rsid w:val="00FE12EA"/>
    <w:rsid w:val="00FE1975"/>
    <w:rsid w:val="00FE26C8"/>
    <w:rsid w:val="00FE2F1E"/>
    <w:rsid w:val="00FE2FDB"/>
    <w:rsid w:val="00FE3F6A"/>
    <w:rsid w:val="00FE4BE6"/>
    <w:rsid w:val="00FE5961"/>
    <w:rsid w:val="00FE5D42"/>
    <w:rsid w:val="00FF03DF"/>
    <w:rsid w:val="00FF0404"/>
    <w:rsid w:val="00FF1EF3"/>
    <w:rsid w:val="00FF2D20"/>
    <w:rsid w:val="00FF4E0E"/>
    <w:rsid w:val="00FF684D"/>
    <w:rsid w:val="00FF793D"/>
    <w:rsid w:val="00FF7A18"/>
    <w:rsid w:val="00FF7B0F"/>
  </w:rsids>
  <m:mathPr>
    <m:mathFont m:val="Cambria Math"/>
    <m:brkBin m:val="before"/>
    <m:brkBinSub m:val="--"/>
    <m:smallFrac/>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371B596-6E73-4112-A143-6D04C06E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37BE"/>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rsid w:val="00CD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basedOn w:val="Normal"/>
    <w:link w:val="FootnoteTextChar"/>
    <w:uiPriority w:val="99"/>
    <w:rsid w:val="00714C52"/>
    <w:pPr>
      <w:spacing w:after="0" w:line="240" w:lineRule="auto"/>
    </w:pPr>
    <w:rPr>
      <w:sz w:val="20"/>
      <w:szCs w:val="20"/>
    </w:rPr>
  </w:style>
  <w:style w:type="character" w:customStyle="1" w:styleId="FootnoteTextChar">
    <w:name w:val="Footnote Text Char"/>
    <w:basedOn w:val="DefaultParagraphFont"/>
    <w:link w:val="FootnoteText"/>
    <w:uiPriority w:val="99"/>
    <w:rsid w:val="00714C52"/>
    <w:rPr>
      <w:rFonts w:ascii="Calibri" w:hAnsi="Calibri" w:cs="Arial"/>
    </w:rPr>
  </w:style>
  <w:style w:type="character" w:styleId="FootnoteReference">
    <w:name w:val="footnote reference"/>
    <w:basedOn w:val="DefaultParagraphFont"/>
    <w:uiPriority w:val="99"/>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A44B15"/>
    <w:pPr>
      <w:numPr>
        <w:numId w:val="2"/>
      </w:numPr>
      <w:bidi/>
      <w:spacing w:before="200" w:after="0" w:line="240" w:lineRule="auto"/>
      <w:ind w:left="374" w:hanging="374"/>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3140D1"/>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basedOn w:val="DefaultParagraphFont"/>
    <w:link w:val="1"/>
    <w:rsid w:val="00A44B15"/>
    <w:rPr>
      <w:rFonts w:eastAsia="Times New Roman" w:cs="B Nazanin"/>
      <w:b/>
      <w:bCs/>
      <w:sz w:val="18"/>
      <w:lang w:bidi="fa-IR"/>
    </w:rPr>
  </w:style>
  <w:style w:type="paragraph" w:customStyle="1" w:styleId="a">
    <w:name w:val="متن اصلی"/>
    <w:basedOn w:val="Normal"/>
    <w:link w:val="Char"/>
    <w:qFormat/>
    <w:rsid w:val="00FF2D20"/>
    <w:pPr>
      <w:bidi/>
      <w:spacing w:after="0" w:line="240" w:lineRule="auto"/>
      <w:ind w:firstLine="284"/>
      <w:jc w:val="both"/>
    </w:pPr>
    <w:rPr>
      <w:rFonts w:asciiTheme="majorBidi" w:eastAsia="Times New Roman" w:hAnsiTheme="majorBidi" w:cs="B Nazanin"/>
      <w:sz w:val="18"/>
      <w:szCs w:val="20"/>
      <w:lang w:bidi="fa-IR"/>
    </w:rPr>
  </w:style>
  <w:style w:type="character" w:customStyle="1" w:styleId="23Char">
    <w:name w:val="عنوان سطح 2 و 3 Char"/>
    <w:basedOn w:val="DefaultParagraphFont"/>
    <w:link w:val="23"/>
    <w:rsid w:val="003140D1"/>
    <w:rPr>
      <w:rFonts w:eastAsia="Times New Roman" w:cs="B Nazanin"/>
      <w:b/>
      <w:bCs/>
      <w:sz w:val="16"/>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FF2D20"/>
    <w:rPr>
      <w:rFonts w:asciiTheme="majorBidi" w:eastAsia="Times New Roman" w:hAnsiTheme="majorBidi" w:cs="B Nazanin"/>
      <w:sz w:val="18"/>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494BD8"/>
    <w:pPr>
      <w:bidi/>
      <w:spacing w:after="0" w:line="240" w:lineRule="auto"/>
      <w:jc w:val="both"/>
    </w:pPr>
    <w:rPr>
      <w:rFonts w:asciiTheme="majorBidi" w:eastAsia="Times New Roman" w:hAnsiTheme="majorBidi" w:cs="B Nazanin"/>
      <w:sz w:val="16"/>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494BD8"/>
    <w:rPr>
      <w:rFonts w:asciiTheme="majorBidi" w:eastAsia="Times New Roman" w:hAnsiTheme="majorBidi" w:cs="B Nazanin"/>
      <w:sz w:val="16"/>
      <w:szCs w:val="18"/>
    </w:rPr>
  </w:style>
  <w:style w:type="paragraph" w:customStyle="1" w:styleId="Abstract">
    <w:name w:val="Abstract"/>
    <w:basedOn w:val="Normal"/>
    <w:link w:val="AbstractChar"/>
    <w:qFormat/>
    <w:rsid w:val="00197A96"/>
    <w:pPr>
      <w:spacing w:after="0" w:line="240" w:lineRule="auto"/>
      <w:jc w:val="both"/>
    </w:pPr>
    <w:rPr>
      <w:rFonts w:asciiTheme="majorBidi" w:eastAsiaTheme="minorEastAsia" w:hAnsiTheme="majorBid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197A96"/>
    <w:rPr>
      <w:rFonts w:asciiTheme="majorBidi" w:eastAsiaTheme="minorEastAsia" w:hAnsiTheme="majorBid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94BD8"/>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197A96"/>
    <w:pPr>
      <w:spacing w:after="240" w:line="240" w:lineRule="auto"/>
      <w:jc w:val="center"/>
      <w:outlineLvl w:val="0"/>
    </w:pPr>
    <w:rPr>
      <w:rFonts w:asciiTheme="majorBidi" w:eastAsiaTheme="minorEastAsia" w:hAnsiTheme="majorBid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94BD8"/>
    <w:rPr>
      <w:rFonts w:ascii="Calibri" w:eastAsia="Times New Roman" w:hAnsi="Calibri" w:cs="B Nazanin"/>
      <w:sz w:val="15"/>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197A96"/>
    <w:rPr>
      <w:rFonts w:asciiTheme="majorBidi" w:eastAsiaTheme="minorEastAsia" w:hAnsiTheme="majorBidi" w:cs="B Nazanin"/>
      <w:b/>
      <w:bCs/>
      <w:sz w:val="28"/>
      <w:szCs w:val="28"/>
    </w:rPr>
  </w:style>
  <w:style w:type="paragraph" w:customStyle="1" w:styleId="Authors">
    <w:name w:val="Authors"/>
    <w:basedOn w:val="AuthorsEn"/>
    <w:link w:val="AuthorsChar"/>
    <w:qFormat/>
    <w:rsid w:val="00197A96"/>
    <w:rPr>
      <w:rFonts w:asciiTheme="majorBidi" w:hAnsiTheme="majorBidi"/>
    </w:rPr>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EA28A1"/>
    <w:rPr>
      <w:rFonts w:asciiTheme="majorBidi" w:hAnsiTheme="majorBidi"/>
      <w:sz w:val="14"/>
      <w:szCs w:val="13"/>
    </w:rPr>
  </w:style>
  <w:style w:type="character" w:customStyle="1" w:styleId="SubTitleChar">
    <w:name w:val="Sub Title Char"/>
    <w:basedOn w:val="FootnoteTextChar"/>
    <w:link w:val="SubTitle"/>
    <w:rsid w:val="00EA28A1"/>
    <w:rPr>
      <w:rFonts w:asciiTheme="majorBidi" w:hAnsiTheme="majorBidi" w:cs="Arial"/>
      <w:sz w:val="14"/>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E800F2"/>
    <w:pPr>
      <w:bidi/>
      <w:spacing w:line="240" w:lineRule="auto"/>
      <w:jc w:val="both"/>
    </w:pPr>
    <w:rPr>
      <w:rFonts w:asciiTheme="majorBidi" w:hAnsiTheme="majorBidi" w:cs="B Nazanin"/>
      <w:sz w:val="15"/>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197A96"/>
    <w:pPr>
      <w:spacing w:line="240" w:lineRule="auto"/>
      <w:contextualSpacing/>
      <w:jc w:val="center"/>
    </w:pPr>
    <w:rPr>
      <w:rFonts w:asciiTheme="majorBidi" w:eastAsiaTheme="minorEastAsia" w:hAnsiTheme="majorBidi" w:cstheme="majorBidi"/>
      <w:sz w:val="15"/>
      <w:szCs w:val="15"/>
    </w:rPr>
  </w:style>
  <w:style w:type="character" w:customStyle="1" w:styleId="Charb">
    <w:name w:val="کلیدواژگان Char"/>
    <w:basedOn w:val="DefaultParagraphFont"/>
    <w:link w:val="ab"/>
    <w:rsid w:val="00E800F2"/>
    <w:rPr>
      <w:rFonts w:asciiTheme="majorBidi" w:hAnsiTheme="majorBidi" w:cs="B Nazanin"/>
      <w:sz w:val="15"/>
      <w:szCs w:val="17"/>
    </w:rPr>
  </w:style>
  <w:style w:type="paragraph" w:customStyle="1" w:styleId="AbstractTitle">
    <w:name w:val="Abstract Title"/>
    <w:basedOn w:val="Normal"/>
    <w:link w:val="AbstractTitleChar"/>
    <w:qFormat/>
    <w:rsid w:val="00197A96"/>
    <w:pPr>
      <w:spacing w:after="0" w:line="240" w:lineRule="auto"/>
    </w:pPr>
    <w:rPr>
      <w:rFonts w:asciiTheme="majorBidi" w:eastAsiaTheme="minorEastAsia" w:hAnsiTheme="majorBidi" w:cs="B Nazanin"/>
      <w:b/>
      <w:bCs/>
      <w:sz w:val="16"/>
      <w:szCs w:val="16"/>
    </w:rPr>
  </w:style>
  <w:style w:type="character" w:customStyle="1" w:styleId="AuthorsAffiliationChar">
    <w:name w:val="Authors' Affiliation Char"/>
    <w:basedOn w:val="DefaultParagraphFont"/>
    <w:link w:val="AuthorsAffiliation"/>
    <w:rsid w:val="00197A96"/>
    <w:rPr>
      <w:rFonts w:asciiTheme="majorBidi" w:eastAsiaTheme="minorEastAsia" w:hAnsiTheme="majorBidi" w:cstheme="majorBidi"/>
      <w:sz w:val="15"/>
      <w:szCs w:val="15"/>
    </w:rPr>
  </w:style>
  <w:style w:type="paragraph" w:customStyle="1" w:styleId="KeywordsTitle">
    <w:name w:val="Keywords Title"/>
    <w:basedOn w:val="Normal"/>
    <w:link w:val="KeywordsTitleChar"/>
    <w:qFormat/>
    <w:rsid w:val="00197A96"/>
    <w:pPr>
      <w:spacing w:after="0" w:line="240" w:lineRule="auto"/>
    </w:pPr>
    <w:rPr>
      <w:rFonts w:asciiTheme="majorBidi" w:eastAsiaTheme="minorEastAsia" w:hAnsiTheme="majorBidi" w:cs="B Nazanin"/>
      <w:b/>
      <w:bCs/>
      <w:sz w:val="15"/>
      <w:szCs w:val="15"/>
    </w:rPr>
  </w:style>
  <w:style w:type="character" w:customStyle="1" w:styleId="AbstractTitleChar">
    <w:name w:val="Abstract Title Char"/>
    <w:basedOn w:val="DefaultParagraphFont"/>
    <w:link w:val="AbstractTitle"/>
    <w:rsid w:val="00197A96"/>
    <w:rPr>
      <w:rFonts w:asciiTheme="majorBidi" w:eastAsiaTheme="minorEastAsia" w:hAnsiTheme="majorBidi" w:cs="B Nazanin"/>
      <w:b/>
      <w:bCs/>
      <w:sz w:val="16"/>
      <w:szCs w:val="16"/>
    </w:rPr>
  </w:style>
  <w:style w:type="paragraph" w:styleId="Caption">
    <w:name w:val="caption"/>
    <w:basedOn w:val="Normal"/>
    <w:next w:val="Normal"/>
    <w:link w:val="CaptionChar"/>
    <w:unhideWhenUsed/>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197A96"/>
    <w:rPr>
      <w:rFonts w:asciiTheme="majorBidi" w:eastAsiaTheme="minorEastAsia" w:hAnsiTheme="majorBidi" w:cs="B Nazanin"/>
      <w:b/>
      <w:bCs/>
      <w:sz w:val="15"/>
      <w:szCs w:val="15"/>
    </w:rPr>
  </w:style>
  <w:style w:type="paragraph" w:customStyle="1" w:styleId="FigureTitle">
    <w:name w:val="Figure Title"/>
    <w:basedOn w:val="Caption"/>
    <w:link w:val="FigureTitleChar"/>
    <w:qFormat/>
    <w:rsid w:val="00507AF9"/>
    <w:pPr>
      <w:bidi/>
      <w:spacing w:after="120"/>
      <w:jc w:val="center"/>
    </w:pPr>
    <w:rPr>
      <w:rFonts w:asciiTheme="majorBidi" w:hAnsiTheme="majorBidi" w:cs="B Nazanin"/>
      <w:b w:val="0"/>
      <w:bCs w:val="0"/>
      <w:color w:val="auto"/>
      <w:sz w:val="16"/>
      <w:lang w:bidi="fa-IR"/>
    </w:rPr>
  </w:style>
  <w:style w:type="paragraph" w:customStyle="1" w:styleId="TableTitle">
    <w:name w:val="Table Title"/>
    <w:basedOn w:val="a1"/>
    <w:link w:val="TableTitleChar"/>
    <w:qFormat/>
    <w:rsid w:val="00DF0212"/>
    <w:rPr>
      <w:rFonts w:asciiTheme="majorBidi" w:hAnsiTheme="majorBidi"/>
      <w:sz w:val="18"/>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FigureTitleChar">
    <w:name w:val="Figure Title Char"/>
    <w:basedOn w:val="CaptionChar"/>
    <w:link w:val="FigureTitle"/>
    <w:rsid w:val="00507AF9"/>
    <w:rPr>
      <w:rFonts w:asciiTheme="majorBidi" w:hAnsiTheme="majorBidi" w:cs="B Nazanin"/>
      <w:b w:val="0"/>
      <w:bCs w:val="0"/>
      <w:color w:val="4F81BD" w:themeColor="accent1"/>
      <w:sz w:val="16"/>
      <w:szCs w:val="18"/>
      <w:lang w:bidi="fa-IR"/>
    </w:rPr>
  </w:style>
  <w:style w:type="character" w:customStyle="1" w:styleId="TableTitleChar">
    <w:name w:val="Table Title Char"/>
    <w:basedOn w:val="Char1"/>
    <w:link w:val="TableTitle"/>
    <w:rsid w:val="00DF0212"/>
    <w:rPr>
      <w:rFonts w:asciiTheme="majorBidi" w:hAnsiTheme="majorBidi" w:cs="B Nazanin"/>
      <w:sz w:val="18"/>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197A96"/>
    <w:rPr>
      <w:rFonts w:asciiTheme="majorBidi" w:hAnsiTheme="majorBid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c">
    <w:name w:val="عنوان جداول"/>
    <w:basedOn w:val="Normal"/>
    <w:link w:val="Charc"/>
    <w:rsid w:val="004F582A"/>
    <w:pPr>
      <w:bidi/>
      <w:spacing w:after="0" w:line="240" w:lineRule="auto"/>
      <w:jc w:val="center"/>
    </w:pPr>
    <w:rPr>
      <w:rFonts w:cs="B Nazanin"/>
      <w:sz w:val="18"/>
      <w:szCs w:val="18"/>
      <w:lang w:bidi="fa-IR"/>
    </w:rPr>
  </w:style>
  <w:style w:type="character" w:customStyle="1" w:styleId="Charc">
    <w:name w:val="عنوان جداول Char"/>
    <w:basedOn w:val="DefaultParagraphFont"/>
    <w:link w:val="ac"/>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Superscript">
    <w:name w:val="Superscript"/>
    <w:basedOn w:val="a5"/>
    <w:link w:val="SuperscriptChar"/>
    <w:qFormat/>
    <w:rsid w:val="00494BD8"/>
    <w:rPr>
      <w:vertAlign w:val="superscript"/>
    </w:rPr>
  </w:style>
  <w:style w:type="character" w:customStyle="1" w:styleId="SuperscriptChar">
    <w:name w:val="Superscript Char"/>
    <w:basedOn w:val="Char5"/>
    <w:link w:val="Superscript"/>
    <w:rsid w:val="00494BD8"/>
    <w:rPr>
      <w:rFonts w:eastAsia="Times New Roman" w:cs="B Nazanin"/>
      <w:b/>
      <w:bCs/>
      <w:sz w:val="25"/>
      <w:szCs w:val="25"/>
      <w:vertAlign w:val="superscript"/>
    </w:rPr>
  </w:style>
  <w:style w:type="paragraph" w:styleId="EndnoteText">
    <w:name w:val="endnote text"/>
    <w:basedOn w:val="Normal"/>
    <w:link w:val="EndnoteTextChar"/>
    <w:semiHidden/>
    <w:unhideWhenUsed/>
    <w:rsid w:val="00F10061"/>
    <w:pPr>
      <w:spacing w:after="0" w:line="240" w:lineRule="auto"/>
    </w:pPr>
    <w:rPr>
      <w:sz w:val="20"/>
      <w:szCs w:val="20"/>
    </w:rPr>
  </w:style>
  <w:style w:type="character" w:customStyle="1" w:styleId="EndnoteTextChar">
    <w:name w:val="Endnote Text Char"/>
    <w:basedOn w:val="DefaultParagraphFont"/>
    <w:link w:val="EndnoteText"/>
    <w:semiHidden/>
    <w:rsid w:val="00F10061"/>
    <w:rPr>
      <w:rFonts w:ascii="Calibri" w:hAnsi="Calibri" w:cs="Arial"/>
    </w:rPr>
  </w:style>
  <w:style w:type="character" w:styleId="EndnoteReference">
    <w:name w:val="endnote reference"/>
    <w:basedOn w:val="DefaultParagraphFont"/>
    <w:semiHidden/>
    <w:unhideWhenUsed/>
    <w:rsid w:val="00F10061"/>
    <w:rPr>
      <w:vertAlign w:val="superscript"/>
    </w:rPr>
  </w:style>
  <w:style w:type="paragraph" w:customStyle="1" w:styleId="ad">
    <w:name w:val="عنوان شکل"/>
    <w:basedOn w:val="a"/>
    <w:link w:val="Chard"/>
    <w:qFormat/>
    <w:rsid w:val="008F24A2"/>
    <w:pPr>
      <w:ind w:firstLine="0"/>
      <w:jc w:val="center"/>
    </w:pPr>
    <w:rPr>
      <w:sz w:val="16"/>
      <w:szCs w:val="18"/>
    </w:rPr>
  </w:style>
  <w:style w:type="character" w:customStyle="1" w:styleId="Chard">
    <w:name w:val="عنوان شکل Char"/>
    <w:basedOn w:val="Char"/>
    <w:link w:val="ad"/>
    <w:rsid w:val="008F24A2"/>
    <w:rPr>
      <w:rFonts w:asciiTheme="majorBidi" w:eastAsia="Times New Roman" w:hAnsiTheme="majorBidi" w:cs="B Nazanin"/>
      <w:sz w:val="16"/>
      <w:szCs w:val="18"/>
      <w:lang w:bidi="fa-IR"/>
    </w:rPr>
  </w:style>
  <w:style w:type="paragraph" w:customStyle="1" w:styleId="ae">
    <w:name w:val="عنوان جدول"/>
    <w:basedOn w:val="a"/>
    <w:link w:val="Chare"/>
    <w:qFormat/>
    <w:rsid w:val="005A0A44"/>
    <w:pPr>
      <w:jc w:val="center"/>
    </w:pPr>
    <w:rPr>
      <w:sz w:val="16"/>
      <w:szCs w:val="18"/>
    </w:rPr>
  </w:style>
  <w:style w:type="character" w:customStyle="1" w:styleId="Chare">
    <w:name w:val="عنوان جدول Char"/>
    <w:basedOn w:val="Char"/>
    <w:link w:val="ae"/>
    <w:rsid w:val="005A0A44"/>
    <w:rPr>
      <w:rFonts w:asciiTheme="majorBidi" w:eastAsia="Times New Roman" w:hAnsiTheme="majorBidi" w:cs="B Nazanin"/>
      <w:sz w:val="16"/>
      <w:szCs w:val="18"/>
      <w:lang w:bidi="fa-IR"/>
    </w:rPr>
  </w:style>
  <w:style w:type="paragraph" w:styleId="PlainText">
    <w:name w:val="Plain Text"/>
    <w:basedOn w:val="Normal"/>
    <w:link w:val="PlainTextChar"/>
    <w:autoRedefine/>
    <w:semiHidden/>
    <w:rsid w:val="001E1845"/>
    <w:pPr>
      <w:overflowPunct w:val="0"/>
      <w:autoSpaceDE w:val="0"/>
      <w:autoSpaceDN w:val="0"/>
      <w:bidi/>
      <w:adjustRightInd w:val="0"/>
      <w:spacing w:after="0" w:line="240" w:lineRule="auto"/>
      <w:jc w:val="both"/>
      <w:textAlignment w:val="baseline"/>
    </w:pPr>
    <w:rPr>
      <w:rFonts w:ascii="Times New Roman" w:eastAsia="Times New Roman" w:hAnsi="Times New Roman" w:cs="B Nazanin"/>
      <w:sz w:val="20"/>
      <w:szCs w:val="24"/>
      <w:lang w:eastAsia="en-US"/>
    </w:rPr>
  </w:style>
  <w:style w:type="character" w:customStyle="1" w:styleId="PlainTextChar">
    <w:name w:val="Plain Text Char"/>
    <w:basedOn w:val="DefaultParagraphFont"/>
    <w:link w:val="PlainText"/>
    <w:semiHidden/>
    <w:rsid w:val="001E1845"/>
    <w:rPr>
      <w:rFonts w:eastAsia="Times New Roman" w:cs="B Nazanin"/>
      <w:szCs w:val="24"/>
      <w:lang w:eastAsia="en-US"/>
    </w:rPr>
  </w:style>
  <w:style w:type="paragraph" w:customStyle="1" w:styleId="References">
    <w:name w:val="References"/>
    <w:basedOn w:val="Normal"/>
    <w:rsid w:val="00AC0D8D"/>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eastAsia="en-US" w:bidi="fa-IR"/>
    </w:rPr>
  </w:style>
  <w:style w:type="paragraph" w:customStyle="1" w:styleId="ReferencesFarsi">
    <w:name w:val="ReferencesFarsi"/>
    <w:basedOn w:val="References"/>
    <w:rsid w:val="00AC0D8D"/>
  </w:style>
  <w:style w:type="table" w:styleId="PlainTable1">
    <w:name w:val="Plain Table 1"/>
    <w:basedOn w:val="TableNormal"/>
    <w:uiPriority w:val="41"/>
    <w:rsid w:val="00B41F0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41223A"/>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EndNoteBibliography">
    <w:name w:val="EndNote Bibliography"/>
    <w:basedOn w:val="Normal"/>
    <w:link w:val="EndNoteBibliographyChar"/>
    <w:rsid w:val="00351782"/>
    <w:pPr>
      <w:spacing w:after="160" w:line="240" w:lineRule="auto"/>
      <w:jc w:val="both"/>
    </w:pPr>
    <w:rPr>
      <w:rFonts w:eastAsiaTheme="minorHAnsi" w:cstheme="minorBidi"/>
      <w:noProof/>
      <w:lang w:eastAsia="en-US"/>
    </w:rPr>
  </w:style>
  <w:style w:type="character" w:customStyle="1" w:styleId="EndNoteBibliographyChar">
    <w:name w:val="EndNote Bibliography Char"/>
    <w:basedOn w:val="DefaultParagraphFont"/>
    <w:link w:val="EndNoteBibliography"/>
    <w:rsid w:val="00351782"/>
    <w:rPr>
      <w:rFonts w:ascii="Calibri" w:eastAsiaTheme="minorHAnsi" w:hAnsi="Calibri" w:cstheme="minorBidi"/>
      <w:noProof/>
      <w:sz w:val="22"/>
      <w:szCs w:val="22"/>
      <w:lang w:eastAsia="en-US"/>
    </w:rPr>
  </w:style>
  <w:style w:type="character" w:customStyle="1" w:styleId="tlid-translation">
    <w:name w:val="tlid-translation"/>
    <w:basedOn w:val="DefaultParagraphFont"/>
    <w:rsid w:val="00B81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401027061">
      <w:bodyDiv w:val="1"/>
      <w:marLeft w:val="0"/>
      <w:marRight w:val="0"/>
      <w:marTop w:val="0"/>
      <w:marBottom w:val="0"/>
      <w:divBdr>
        <w:top w:val="none" w:sz="0" w:space="0" w:color="auto"/>
        <w:left w:val="none" w:sz="0" w:space="0" w:color="auto"/>
        <w:bottom w:val="none" w:sz="0" w:space="0" w:color="auto"/>
        <w:right w:val="none" w:sz="0" w:space="0" w:color="auto"/>
      </w:divBdr>
    </w:div>
    <w:div w:id="559487318">
      <w:bodyDiv w:val="1"/>
      <w:marLeft w:val="0"/>
      <w:marRight w:val="0"/>
      <w:marTop w:val="0"/>
      <w:marBottom w:val="0"/>
      <w:divBdr>
        <w:top w:val="none" w:sz="0" w:space="0" w:color="auto"/>
        <w:left w:val="none" w:sz="0" w:space="0" w:color="auto"/>
        <w:bottom w:val="none" w:sz="0" w:space="0" w:color="auto"/>
        <w:right w:val="none" w:sz="0" w:space="0" w:color="auto"/>
      </w:divBdr>
    </w:div>
    <w:div w:id="577715210">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774641319">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906913273">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1512988497">
      <w:bodyDiv w:val="1"/>
      <w:marLeft w:val="0"/>
      <w:marRight w:val="0"/>
      <w:marTop w:val="0"/>
      <w:marBottom w:val="0"/>
      <w:divBdr>
        <w:top w:val="none" w:sz="0" w:space="0" w:color="auto"/>
        <w:left w:val="none" w:sz="0" w:space="0" w:color="auto"/>
        <w:bottom w:val="none" w:sz="0" w:space="0" w:color="auto"/>
        <w:right w:val="none" w:sz="0" w:space="0" w:color="auto"/>
      </w:divBdr>
    </w:div>
    <w:div w:id="1701468454">
      <w:bodyDiv w:val="1"/>
      <w:marLeft w:val="0"/>
      <w:marRight w:val="0"/>
      <w:marTop w:val="0"/>
      <w:marBottom w:val="0"/>
      <w:divBdr>
        <w:top w:val="none" w:sz="0" w:space="0" w:color="auto"/>
        <w:left w:val="none" w:sz="0" w:space="0" w:color="auto"/>
        <w:bottom w:val="none" w:sz="0" w:space="0" w:color="auto"/>
        <w:right w:val="none" w:sz="0" w:space="0" w:color="auto"/>
      </w:divBdr>
    </w:div>
    <w:div w:id="2027292388">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chart" Target="charts/chart1.xml"/><Relationship Id="rId35" Type="http://schemas.openxmlformats.org/officeDocument/2006/relationships/fontTable" Target="fontTable.xml"/><Relationship Id="rId8" Type="http://schemas.openxmlformats.org/officeDocument/2006/relationships/hyperlink" Target="mailto:rehamzeloo@sru.ac.i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AVAD\Desktop\22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JAVAD\Desktop\22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JAVAD\Desktop\22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JAVAD\Desktop\2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59472429264841"/>
          <c:y val="7.5391792771624305E-2"/>
          <c:w val="0.74913776273833543"/>
          <c:h val="0.73245007088075631"/>
        </c:manualLayout>
      </c:layout>
      <c:scatterChart>
        <c:scatterStyle val="smoothMarker"/>
        <c:varyColors val="0"/>
        <c:ser>
          <c:idx val="1"/>
          <c:order val="0"/>
          <c:spPr>
            <a:ln w="12700"/>
          </c:spPr>
          <c:marker>
            <c:symbol val="none"/>
          </c:marker>
          <c:xVal>
            <c:numRef>
              <c:f>Sheet1!$B$8:$B$51</c:f>
              <c:numCache>
                <c:formatCode>0.0</c:formatCode>
                <c:ptCount val="44"/>
                <c:pt idx="0">
                  <c:v>0</c:v>
                </c:pt>
                <c:pt idx="1">
                  <c:v>8.0100795755968193E-2</c:v>
                </c:pt>
                <c:pt idx="2">
                  <c:v>0.117310344827586</c:v>
                </c:pt>
                <c:pt idx="3">
                  <c:v>0.14147798408488099</c:v>
                </c:pt>
                <c:pt idx="4">
                  <c:v>0.17490716180371399</c:v>
                </c:pt>
                <c:pt idx="5">
                  <c:v>0.20464509283819601</c:v>
                </c:pt>
                <c:pt idx="6">
                  <c:v>0.23439045092838201</c:v>
                </c:pt>
                <c:pt idx="7">
                  <c:v>0.25855809018567599</c:v>
                </c:pt>
                <c:pt idx="8">
                  <c:v>0.28082440318302399</c:v>
                </c:pt>
                <c:pt idx="9">
                  <c:v>0.30495490716180401</c:v>
                </c:pt>
                <c:pt idx="10">
                  <c:v>0.33465570291777202</c:v>
                </c:pt>
                <c:pt idx="11">
                  <c:v>0.36066525198938998</c:v>
                </c:pt>
                <c:pt idx="12">
                  <c:v>0.390388328912467</c:v>
                </c:pt>
                <c:pt idx="13">
                  <c:v>0.44052838196286498</c:v>
                </c:pt>
                <c:pt idx="14">
                  <c:v>0.47397241379310301</c:v>
                </c:pt>
                <c:pt idx="15">
                  <c:v>0.50928063660477496</c:v>
                </c:pt>
                <c:pt idx="16">
                  <c:v>0.54089761273209502</c:v>
                </c:pt>
                <c:pt idx="17">
                  <c:v>0.56696657824933705</c:v>
                </c:pt>
                <c:pt idx="18">
                  <c:v>0.59306525198938997</c:v>
                </c:pt>
                <c:pt idx="19">
                  <c:v>0.61358620689655197</c:v>
                </c:pt>
                <c:pt idx="20">
                  <c:v>0.63039363395225501</c:v>
                </c:pt>
                <c:pt idx="21">
                  <c:v>0.660228116710875</c:v>
                </c:pt>
                <c:pt idx="22">
                  <c:v>0.67888488063660501</c:v>
                </c:pt>
                <c:pt idx="23">
                  <c:v>0.70317877984084898</c:v>
                </c:pt>
              </c:numCache>
            </c:numRef>
          </c:xVal>
          <c:yVal>
            <c:numRef>
              <c:f>Sheet1!$C$8:$C$51</c:f>
              <c:numCache>
                <c:formatCode>0</c:formatCode>
                <c:ptCount val="44"/>
                <c:pt idx="0">
                  <c:v>0</c:v>
                </c:pt>
                <c:pt idx="1">
                  <c:v>140</c:v>
                </c:pt>
                <c:pt idx="2">
                  <c:v>180</c:v>
                </c:pt>
                <c:pt idx="3">
                  <c:v>196</c:v>
                </c:pt>
                <c:pt idx="4">
                  <c:v>200</c:v>
                </c:pt>
                <c:pt idx="5">
                  <c:v>216</c:v>
                </c:pt>
                <c:pt idx="6">
                  <c:v>236</c:v>
                </c:pt>
                <c:pt idx="7">
                  <c:v>252</c:v>
                </c:pt>
                <c:pt idx="8">
                  <c:v>244</c:v>
                </c:pt>
                <c:pt idx="9">
                  <c:v>240</c:v>
                </c:pt>
                <c:pt idx="10">
                  <c:v>236</c:v>
                </c:pt>
                <c:pt idx="11">
                  <c:v>244</c:v>
                </c:pt>
                <c:pt idx="12">
                  <c:v>252</c:v>
                </c:pt>
                <c:pt idx="13">
                  <c:v>256</c:v>
                </c:pt>
                <c:pt idx="14">
                  <c:v>268</c:v>
                </c:pt>
                <c:pt idx="15">
                  <c:v>284</c:v>
                </c:pt>
                <c:pt idx="16">
                  <c:v>312</c:v>
                </c:pt>
                <c:pt idx="17">
                  <c:v>352</c:v>
                </c:pt>
                <c:pt idx="18">
                  <c:v>408</c:v>
                </c:pt>
                <c:pt idx="19">
                  <c:v>460</c:v>
                </c:pt>
                <c:pt idx="20">
                  <c:v>512</c:v>
                </c:pt>
                <c:pt idx="21">
                  <c:v>580</c:v>
                </c:pt>
                <c:pt idx="22">
                  <c:v>628</c:v>
                </c:pt>
                <c:pt idx="23">
                  <c:v>712</c:v>
                </c:pt>
              </c:numCache>
            </c:numRef>
          </c:yVal>
          <c:smooth val="1"/>
          <c:extLst>
            <c:ext xmlns:c16="http://schemas.microsoft.com/office/drawing/2014/chart" uri="{C3380CC4-5D6E-409C-BE32-E72D297353CC}">
              <c16:uniqueId val="{00000000-D8FF-47A2-80DC-B82FFC05E732}"/>
            </c:ext>
          </c:extLst>
        </c:ser>
        <c:ser>
          <c:idx val="0"/>
          <c:order val="1"/>
          <c:spPr>
            <a:ln w="3175" cap="rnd">
              <a:solidFill>
                <a:schemeClr val="accent1"/>
              </a:solidFill>
              <a:round/>
            </a:ln>
            <a:effectLst/>
          </c:spPr>
          <c:marker>
            <c:symbol val="none"/>
          </c:marker>
          <c:xVal>
            <c:numRef>
              <c:f>Sheet1!$B$8:$B$51</c:f>
              <c:numCache>
                <c:formatCode>0.0</c:formatCode>
                <c:ptCount val="44"/>
                <c:pt idx="0">
                  <c:v>0</c:v>
                </c:pt>
                <c:pt idx="1">
                  <c:v>8.0100795755968193E-2</c:v>
                </c:pt>
                <c:pt idx="2">
                  <c:v>0.117310344827586</c:v>
                </c:pt>
                <c:pt idx="3">
                  <c:v>0.14147798408488099</c:v>
                </c:pt>
                <c:pt idx="4">
                  <c:v>0.17490716180371399</c:v>
                </c:pt>
                <c:pt idx="5">
                  <c:v>0.20464509283819601</c:v>
                </c:pt>
                <c:pt idx="6">
                  <c:v>0.23439045092838201</c:v>
                </c:pt>
                <c:pt idx="7">
                  <c:v>0.25855809018567599</c:v>
                </c:pt>
                <c:pt idx="8">
                  <c:v>0.28082440318302399</c:v>
                </c:pt>
                <c:pt idx="9">
                  <c:v>0.30495490716180401</c:v>
                </c:pt>
                <c:pt idx="10">
                  <c:v>0.33465570291777202</c:v>
                </c:pt>
                <c:pt idx="11">
                  <c:v>0.36066525198938998</c:v>
                </c:pt>
                <c:pt idx="12">
                  <c:v>0.390388328912467</c:v>
                </c:pt>
                <c:pt idx="13">
                  <c:v>0.44052838196286498</c:v>
                </c:pt>
                <c:pt idx="14">
                  <c:v>0.47397241379310301</c:v>
                </c:pt>
                <c:pt idx="15">
                  <c:v>0.50928063660477496</c:v>
                </c:pt>
                <c:pt idx="16">
                  <c:v>0.54089761273209502</c:v>
                </c:pt>
                <c:pt idx="17">
                  <c:v>0.56696657824933705</c:v>
                </c:pt>
                <c:pt idx="18">
                  <c:v>0.59306525198938997</c:v>
                </c:pt>
                <c:pt idx="19">
                  <c:v>0.61358620689655197</c:v>
                </c:pt>
                <c:pt idx="20">
                  <c:v>0.63039363395225501</c:v>
                </c:pt>
                <c:pt idx="21">
                  <c:v>0.660228116710875</c:v>
                </c:pt>
                <c:pt idx="22">
                  <c:v>0.67888488063660501</c:v>
                </c:pt>
                <c:pt idx="23">
                  <c:v>0.70317877984084898</c:v>
                </c:pt>
              </c:numCache>
            </c:numRef>
          </c:xVal>
          <c:yVal>
            <c:numRef>
              <c:f>Sheet1!$C$8:$C$51</c:f>
              <c:numCache>
                <c:formatCode>0</c:formatCode>
                <c:ptCount val="44"/>
                <c:pt idx="0">
                  <c:v>0</c:v>
                </c:pt>
                <c:pt idx="1">
                  <c:v>140</c:v>
                </c:pt>
                <c:pt idx="2">
                  <c:v>180</c:v>
                </c:pt>
                <c:pt idx="3">
                  <c:v>196</c:v>
                </c:pt>
                <c:pt idx="4">
                  <c:v>200</c:v>
                </c:pt>
                <c:pt idx="5">
                  <c:v>216</c:v>
                </c:pt>
                <c:pt idx="6">
                  <c:v>236</c:v>
                </c:pt>
                <c:pt idx="7">
                  <c:v>252</c:v>
                </c:pt>
                <c:pt idx="8">
                  <c:v>244</c:v>
                </c:pt>
                <c:pt idx="9">
                  <c:v>240</c:v>
                </c:pt>
                <c:pt idx="10">
                  <c:v>236</c:v>
                </c:pt>
                <c:pt idx="11">
                  <c:v>244</c:v>
                </c:pt>
                <c:pt idx="12">
                  <c:v>252</c:v>
                </c:pt>
                <c:pt idx="13">
                  <c:v>256</c:v>
                </c:pt>
                <c:pt idx="14">
                  <c:v>268</c:v>
                </c:pt>
                <c:pt idx="15">
                  <c:v>284</c:v>
                </c:pt>
                <c:pt idx="16">
                  <c:v>312</c:v>
                </c:pt>
                <c:pt idx="17">
                  <c:v>352</c:v>
                </c:pt>
                <c:pt idx="18">
                  <c:v>408</c:v>
                </c:pt>
                <c:pt idx="19">
                  <c:v>460</c:v>
                </c:pt>
                <c:pt idx="20">
                  <c:v>512</c:v>
                </c:pt>
                <c:pt idx="21">
                  <c:v>580</c:v>
                </c:pt>
                <c:pt idx="22">
                  <c:v>628</c:v>
                </c:pt>
                <c:pt idx="23">
                  <c:v>712</c:v>
                </c:pt>
              </c:numCache>
            </c:numRef>
          </c:yVal>
          <c:smooth val="1"/>
          <c:extLst>
            <c:ext xmlns:c16="http://schemas.microsoft.com/office/drawing/2014/chart" uri="{C3380CC4-5D6E-409C-BE32-E72D297353CC}">
              <c16:uniqueId val="{00000001-D8FF-47A2-80DC-B82FFC05E732}"/>
            </c:ext>
          </c:extLst>
        </c:ser>
        <c:dLbls>
          <c:showLegendKey val="0"/>
          <c:showVal val="0"/>
          <c:showCatName val="0"/>
          <c:showSerName val="0"/>
          <c:showPercent val="0"/>
          <c:showBubbleSize val="0"/>
        </c:dLbls>
        <c:axId val="258511328"/>
        <c:axId val="256635888"/>
      </c:scatterChart>
      <c:valAx>
        <c:axId val="2585113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6635888"/>
        <c:crosses val="autoZero"/>
        <c:crossBetween val="midCat"/>
      </c:valAx>
      <c:valAx>
        <c:axId val="256635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511328"/>
        <c:crosses val="autoZero"/>
        <c:crossBetween val="midCat"/>
      </c:valAx>
    </c:plotArea>
    <c:plotVisOnly val="1"/>
    <c:dispBlanksAs val="gap"/>
    <c:showDLblsOverMax val="0"/>
  </c:chart>
  <c:spPr>
    <a:ln>
      <a:noFill/>
    </a:ln>
  </c:spPr>
  <c:txPr>
    <a:bodyPr/>
    <a:lstStyle/>
    <a:p>
      <a:pPr>
        <a:defRPr sz="800">
          <a:ln>
            <a:noFill/>
          </a:ln>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6803995687714"/>
          <c:y val="7.3335455583129164E-2"/>
          <c:w val="0.71705878052222527"/>
          <c:h val="0.74340452250258982"/>
        </c:manualLayout>
      </c:layout>
      <c:scatterChart>
        <c:scatterStyle val="smoothMarker"/>
        <c:varyColors val="0"/>
        <c:ser>
          <c:idx val="1"/>
          <c:order val="0"/>
          <c:spPr>
            <a:ln w="19050">
              <a:prstDash val="lgDashDotDot"/>
            </a:ln>
          </c:spPr>
          <c:marker>
            <c:symbol val="none"/>
          </c:marker>
          <c:xVal>
            <c:numRef>
              <c:f>Sheet1!$K$10:$K$37</c:f>
              <c:numCache>
                <c:formatCode>0.0</c:formatCode>
                <c:ptCount val="28"/>
                <c:pt idx="0">
                  <c:v>0</c:v>
                </c:pt>
                <c:pt idx="1">
                  <c:v>1.80939226519337E-2</c:v>
                </c:pt>
                <c:pt idx="2">
                  <c:v>4.1215469613259698E-2</c:v>
                </c:pt>
                <c:pt idx="3">
                  <c:v>7.0959944751381204E-2</c:v>
                </c:pt>
                <c:pt idx="4">
                  <c:v>9.9067679558011101E-2</c:v>
                </c:pt>
                <c:pt idx="5">
                  <c:v>0.120587016574586</c:v>
                </c:pt>
                <c:pt idx="6">
                  <c:v>0.145435082872928</c:v>
                </c:pt>
                <c:pt idx="7">
                  <c:v>0.20011049723756899</c:v>
                </c:pt>
                <c:pt idx="8">
                  <c:v>0.24982044198895001</c:v>
                </c:pt>
                <c:pt idx="9">
                  <c:v>0.30781767955801098</c:v>
                </c:pt>
                <c:pt idx="10">
                  <c:v>0.36912292817679598</c:v>
                </c:pt>
                <c:pt idx="11">
                  <c:v>0.43871546961326002</c:v>
                </c:pt>
                <c:pt idx="12">
                  <c:v>0.47350828729281802</c:v>
                </c:pt>
                <c:pt idx="13">
                  <c:v>0.49670580110497198</c:v>
                </c:pt>
                <c:pt idx="14">
                  <c:v>0.523169889502762</c:v>
                </c:pt>
                <c:pt idx="15">
                  <c:v>0.54628453038673996</c:v>
                </c:pt>
                <c:pt idx="16">
                  <c:v>0.56444060773480698</c:v>
                </c:pt>
                <c:pt idx="17">
                  <c:v>0.58586325966850805</c:v>
                </c:pt>
                <c:pt idx="18">
                  <c:v>0.59737569060773499</c:v>
                </c:pt>
              </c:numCache>
            </c:numRef>
          </c:xVal>
          <c:yVal>
            <c:numRef>
              <c:f>Sheet1!$L$10:$L$37</c:f>
              <c:numCache>
                <c:formatCode>0</c:formatCode>
                <c:ptCount val="28"/>
                <c:pt idx="0">
                  <c:v>0</c:v>
                </c:pt>
                <c:pt idx="1">
                  <c:v>41.6666666666667</c:v>
                </c:pt>
                <c:pt idx="2">
                  <c:v>66.6666666666667</c:v>
                </c:pt>
                <c:pt idx="3">
                  <c:v>93.75</c:v>
                </c:pt>
                <c:pt idx="4">
                  <c:v>114.583333333333</c:v>
                </c:pt>
                <c:pt idx="5">
                  <c:v>122.916666666667</c:v>
                </c:pt>
                <c:pt idx="6">
                  <c:v>127.083333333333</c:v>
                </c:pt>
                <c:pt idx="7">
                  <c:v>133.333333333333</c:v>
                </c:pt>
                <c:pt idx="8">
                  <c:v>137.5</c:v>
                </c:pt>
                <c:pt idx="9">
                  <c:v>141.666666666667</c:v>
                </c:pt>
                <c:pt idx="10">
                  <c:v>147.916666666667</c:v>
                </c:pt>
                <c:pt idx="11">
                  <c:v>154.166666666667</c:v>
                </c:pt>
                <c:pt idx="12">
                  <c:v>158.333333333333</c:v>
                </c:pt>
                <c:pt idx="13">
                  <c:v>160.416666666667</c:v>
                </c:pt>
                <c:pt idx="14">
                  <c:v>177.083333333333</c:v>
                </c:pt>
                <c:pt idx="15">
                  <c:v>204.166666666667</c:v>
                </c:pt>
                <c:pt idx="16">
                  <c:v>227.083333333333</c:v>
                </c:pt>
                <c:pt idx="17">
                  <c:v>264.58333333333297</c:v>
                </c:pt>
                <c:pt idx="18">
                  <c:v>291.66666666666703</c:v>
                </c:pt>
              </c:numCache>
            </c:numRef>
          </c:yVal>
          <c:smooth val="1"/>
          <c:extLst>
            <c:ext xmlns:c16="http://schemas.microsoft.com/office/drawing/2014/chart" uri="{C3380CC4-5D6E-409C-BE32-E72D297353CC}">
              <c16:uniqueId val="{00000000-7D0F-4730-AC61-17FC065EC2D0}"/>
            </c:ext>
          </c:extLst>
        </c:ser>
        <c:dLbls>
          <c:showLegendKey val="0"/>
          <c:showVal val="0"/>
          <c:showCatName val="0"/>
          <c:showSerName val="0"/>
          <c:showPercent val="0"/>
          <c:showBubbleSize val="0"/>
        </c:dLbls>
        <c:axId val="258511328"/>
        <c:axId val="256635888"/>
      </c:scatterChart>
      <c:valAx>
        <c:axId val="2585113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6635888"/>
        <c:crosses val="autoZero"/>
        <c:crossBetween val="midCat"/>
      </c:valAx>
      <c:valAx>
        <c:axId val="256635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511328"/>
        <c:crosses val="autoZero"/>
        <c:crossBetween val="midCat"/>
      </c:valAx>
    </c:plotArea>
    <c:plotVisOnly val="1"/>
    <c:dispBlanksAs val="gap"/>
    <c:showDLblsOverMax val="0"/>
  </c:chart>
  <c:spPr>
    <a:noFill/>
    <a:ln>
      <a:noFill/>
    </a:ln>
  </c:spPr>
  <c:txPr>
    <a:bodyPr/>
    <a:lstStyle/>
    <a:p>
      <a:pPr>
        <a:defRPr>
          <a:ln>
            <a:noFill/>
          </a:ln>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3799502449657"/>
          <c:y val="7.0923652281361327E-2"/>
          <c:w val="0.72185842672063971"/>
          <c:h val="0.71402271502372705"/>
        </c:manualLayout>
      </c:layout>
      <c:scatterChart>
        <c:scatterStyle val="smoothMarker"/>
        <c:varyColors val="0"/>
        <c:ser>
          <c:idx val="1"/>
          <c:order val="0"/>
          <c:spPr>
            <a:ln w="19050">
              <a:prstDash val="dash"/>
            </a:ln>
          </c:spPr>
          <c:marker>
            <c:symbol val="none"/>
          </c:marker>
          <c:xVal>
            <c:numRef>
              <c:f>Sheet1!$S$10:$S$40</c:f>
              <c:numCache>
                <c:formatCode>0.0</c:formatCode>
                <c:ptCount val="31"/>
                <c:pt idx="0">
                  <c:v>0</c:v>
                </c:pt>
                <c:pt idx="1">
                  <c:v>1.1764705882352899E-2</c:v>
                </c:pt>
                <c:pt idx="2">
                  <c:v>2.3529411764705899E-2</c:v>
                </c:pt>
                <c:pt idx="3">
                  <c:v>3.8235294117647103E-2</c:v>
                </c:pt>
                <c:pt idx="4">
                  <c:v>6.9117647058823506E-2</c:v>
                </c:pt>
                <c:pt idx="5">
                  <c:v>8.6764705882352897E-2</c:v>
                </c:pt>
                <c:pt idx="6">
                  <c:v>0.1</c:v>
                </c:pt>
                <c:pt idx="7">
                  <c:v>0.111764705882353</c:v>
                </c:pt>
                <c:pt idx="8">
                  <c:v>0.129411764705882</c:v>
                </c:pt>
                <c:pt idx="9">
                  <c:v>0.16764705882352901</c:v>
                </c:pt>
                <c:pt idx="10">
                  <c:v>0.20588235294117599</c:v>
                </c:pt>
                <c:pt idx="11">
                  <c:v>0.25588235294117601</c:v>
                </c:pt>
                <c:pt idx="12">
                  <c:v>0.28676470588235298</c:v>
                </c:pt>
                <c:pt idx="13">
                  <c:v>0.33235294117647102</c:v>
                </c:pt>
                <c:pt idx="14">
                  <c:v>0.379411764705882</c:v>
                </c:pt>
                <c:pt idx="15">
                  <c:v>0.42499999999999999</c:v>
                </c:pt>
                <c:pt idx="16">
                  <c:v>0.47794117647058798</c:v>
                </c:pt>
                <c:pt idx="17">
                  <c:v>0.50588235294117601</c:v>
                </c:pt>
                <c:pt idx="18">
                  <c:v>0.52500000000000002</c:v>
                </c:pt>
                <c:pt idx="19">
                  <c:v>0.54117647058823504</c:v>
                </c:pt>
                <c:pt idx="20">
                  <c:v>0.54852941176470604</c:v>
                </c:pt>
                <c:pt idx="21">
                  <c:v>0.55735294117647105</c:v>
                </c:pt>
                <c:pt idx="22">
                  <c:v>0.56911764705882395</c:v>
                </c:pt>
                <c:pt idx="23">
                  <c:v>0.58088235294117696</c:v>
                </c:pt>
                <c:pt idx="24">
                  <c:v>0.58529411764705896</c:v>
                </c:pt>
                <c:pt idx="25">
                  <c:v>0.59705882352941197</c:v>
                </c:pt>
                <c:pt idx="26">
                  <c:v>0.61029411764705899</c:v>
                </c:pt>
                <c:pt idx="27">
                  <c:v>0.620588235294118</c:v>
                </c:pt>
                <c:pt idx="28">
                  <c:v>0.63676470588235301</c:v>
                </c:pt>
                <c:pt idx="29">
                  <c:v>0.65147058823529402</c:v>
                </c:pt>
                <c:pt idx="30">
                  <c:v>0.65735294117647103</c:v>
                </c:pt>
              </c:numCache>
            </c:numRef>
          </c:xVal>
          <c:yVal>
            <c:numRef>
              <c:f>Sheet1!$T$10:$T$40</c:f>
              <c:numCache>
                <c:formatCode>0</c:formatCode>
                <c:ptCount val="31"/>
                <c:pt idx="0">
                  <c:v>0</c:v>
                </c:pt>
                <c:pt idx="1">
                  <c:v>37.974683544303801</c:v>
                </c:pt>
                <c:pt idx="2">
                  <c:v>63.291139240506297</c:v>
                </c:pt>
                <c:pt idx="3">
                  <c:v>75.949367088607602</c:v>
                </c:pt>
                <c:pt idx="4">
                  <c:v>107.594936708861</c:v>
                </c:pt>
                <c:pt idx="5">
                  <c:v>120.25316455696201</c:v>
                </c:pt>
                <c:pt idx="6">
                  <c:v>128.16455696202499</c:v>
                </c:pt>
                <c:pt idx="7">
                  <c:v>131.329113924051</c:v>
                </c:pt>
                <c:pt idx="8">
                  <c:v>136.07594936708901</c:v>
                </c:pt>
                <c:pt idx="9">
                  <c:v>139.240506329114</c:v>
                </c:pt>
                <c:pt idx="10">
                  <c:v>142.40506329113899</c:v>
                </c:pt>
                <c:pt idx="11">
                  <c:v>145.569620253165</c:v>
                </c:pt>
                <c:pt idx="12">
                  <c:v>148.73417721518999</c:v>
                </c:pt>
                <c:pt idx="13">
                  <c:v>153.481012658228</c:v>
                </c:pt>
                <c:pt idx="14">
                  <c:v>156.64556962025301</c:v>
                </c:pt>
                <c:pt idx="15">
                  <c:v>164.55696202531601</c:v>
                </c:pt>
                <c:pt idx="16">
                  <c:v>170.88607594936701</c:v>
                </c:pt>
                <c:pt idx="17">
                  <c:v>175.63291139240499</c:v>
                </c:pt>
                <c:pt idx="18">
                  <c:v>178.79746835443001</c:v>
                </c:pt>
                <c:pt idx="19">
                  <c:v>180.379746835443</c:v>
                </c:pt>
                <c:pt idx="20">
                  <c:v>189.87341772151899</c:v>
                </c:pt>
                <c:pt idx="21">
                  <c:v>213.60759493670901</c:v>
                </c:pt>
                <c:pt idx="22">
                  <c:v>248.41772151898701</c:v>
                </c:pt>
                <c:pt idx="23">
                  <c:v>283.22784810126598</c:v>
                </c:pt>
                <c:pt idx="24">
                  <c:v>306.96202531645599</c:v>
                </c:pt>
                <c:pt idx="25">
                  <c:v>343.35443037974699</c:v>
                </c:pt>
                <c:pt idx="26">
                  <c:v>382.911392405063</c:v>
                </c:pt>
                <c:pt idx="27">
                  <c:v>416.13924050632897</c:v>
                </c:pt>
                <c:pt idx="28">
                  <c:v>457.27848101265801</c:v>
                </c:pt>
                <c:pt idx="29">
                  <c:v>487.34177215189902</c:v>
                </c:pt>
                <c:pt idx="30">
                  <c:v>498.41772151898698</c:v>
                </c:pt>
              </c:numCache>
            </c:numRef>
          </c:yVal>
          <c:smooth val="1"/>
          <c:extLst>
            <c:ext xmlns:c16="http://schemas.microsoft.com/office/drawing/2014/chart" uri="{C3380CC4-5D6E-409C-BE32-E72D297353CC}">
              <c16:uniqueId val="{00000000-42E3-435C-8DA3-D81E6598EA8B}"/>
            </c:ext>
          </c:extLst>
        </c:ser>
        <c:dLbls>
          <c:showLegendKey val="0"/>
          <c:showVal val="0"/>
          <c:showCatName val="0"/>
          <c:showSerName val="0"/>
          <c:showPercent val="0"/>
          <c:showBubbleSize val="0"/>
        </c:dLbls>
        <c:axId val="258511328"/>
        <c:axId val="256635888"/>
      </c:scatterChart>
      <c:valAx>
        <c:axId val="2585113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6635888"/>
        <c:crosses val="autoZero"/>
        <c:crossBetween val="midCat"/>
      </c:valAx>
      <c:valAx>
        <c:axId val="256635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511328"/>
        <c:crosses val="autoZero"/>
        <c:crossBetween val="midCat"/>
      </c:valAx>
    </c:plotArea>
    <c:plotVisOnly val="1"/>
    <c:dispBlanksAs val="gap"/>
    <c:showDLblsOverMax val="0"/>
  </c:chart>
  <c:spPr>
    <a:noFill/>
    <a:ln>
      <a:noFill/>
    </a:ln>
  </c:spPr>
  <c:txPr>
    <a:bodyPr/>
    <a:lstStyle/>
    <a:p>
      <a:pPr>
        <a:defRPr>
          <a:ln>
            <a:noFill/>
          </a:ln>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54526237911536"/>
          <c:y val="8.2420278860491275E-2"/>
          <c:w val="0.72669298887974565"/>
          <c:h val="0.70101546717919383"/>
        </c:manualLayout>
      </c:layout>
      <c:scatterChart>
        <c:scatterStyle val="smoothMarker"/>
        <c:varyColors val="0"/>
        <c:ser>
          <c:idx val="0"/>
          <c:order val="0"/>
          <c:spPr>
            <a:ln w="19050"/>
          </c:spPr>
          <c:marker>
            <c:symbol val="none"/>
          </c:marker>
          <c:xVal>
            <c:numRef>
              <c:f>Sheet1!$B$8:$B$51</c:f>
              <c:numCache>
                <c:formatCode>0.0</c:formatCode>
                <c:ptCount val="44"/>
                <c:pt idx="0">
                  <c:v>0</c:v>
                </c:pt>
                <c:pt idx="1">
                  <c:v>1.0294117647058801E-2</c:v>
                </c:pt>
                <c:pt idx="2">
                  <c:v>2.9411764705882401E-2</c:v>
                </c:pt>
                <c:pt idx="3">
                  <c:v>0.05</c:v>
                </c:pt>
                <c:pt idx="4">
                  <c:v>7.4999999999999997E-2</c:v>
                </c:pt>
                <c:pt idx="5">
                  <c:v>9.1176470588235303E-2</c:v>
                </c:pt>
                <c:pt idx="6">
                  <c:v>0.10147058823529399</c:v>
                </c:pt>
                <c:pt idx="7">
                  <c:v>0.11617647058823501</c:v>
                </c:pt>
                <c:pt idx="8">
                  <c:v>0.13529411764705901</c:v>
                </c:pt>
                <c:pt idx="9">
                  <c:v>0.154411764705882</c:v>
                </c:pt>
                <c:pt idx="10">
                  <c:v>0.17499999999999999</c:v>
                </c:pt>
                <c:pt idx="11">
                  <c:v>0.191176470588235</c:v>
                </c:pt>
                <c:pt idx="12">
                  <c:v>0.20735294117647099</c:v>
                </c:pt>
                <c:pt idx="13">
                  <c:v>0.222058823529412</c:v>
                </c:pt>
                <c:pt idx="14">
                  <c:v>0.23382352941176501</c:v>
                </c:pt>
                <c:pt idx="15">
                  <c:v>0.245588235294118</c:v>
                </c:pt>
                <c:pt idx="16">
                  <c:v>0.252941176470588</c:v>
                </c:pt>
                <c:pt idx="17">
                  <c:v>0.26470588235294101</c:v>
                </c:pt>
                <c:pt idx="18">
                  <c:v>0.27352941176470602</c:v>
                </c:pt>
                <c:pt idx="19">
                  <c:v>0.28088235294117597</c:v>
                </c:pt>
                <c:pt idx="20">
                  <c:v>0.28823529411764698</c:v>
                </c:pt>
                <c:pt idx="21">
                  <c:v>0.29558823529411798</c:v>
                </c:pt>
                <c:pt idx="22">
                  <c:v>0.30588235294117599</c:v>
                </c:pt>
                <c:pt idx="23">
                  <c:v>0.316176470588235</c:v>
                </c:pt>
                <c:pt idx="24">
                  <c:v>0.32352941176470601</c:v>
                </c:pt>
                <c:pt idx="25">
                  <c:v>0.32794117647058801</c:v>
                </c:pt>
                <c:pt idx="26">
                  <c:v>0.33676470588235302</c:v>
                </c:pt>
                <c:pt idx="27">
                  <c:v>0.34264705882352903</c:v>
                </c:pt>
                <c:pt idx="28">
                  <c:v>0.35147058823529398</c:v>
                </c:pt>
                <c:pt idx="29">
                  <c:v>0.36323529411764699</c:v>
                </c:pt>
                <c:pt idx="30">
                  <c:v>0.373529411764706</c:v>
                </c:pt>
                <c:pt idx="31">
                  <c:v>0.38382352941176501</c:v>
                </c:pt>
                <c:pt idx="32">
                  <c:v>0.39705882352941202</c:v>
                </c:pt>
                <c:pt idx="33">
                  <c:v>0.41470588235294098</c:v>
                </c:pt>
                <c:pt idx="34">
                  <c:v>0.44411764705882301</c:v>
                </c:pt>
                <c:pt idx="35">
                  <c:v>0.47352941176470598</c:v>
                </c:pt>
                <c:pt idx="36">
                  <c:v>0.498529411764706</c:v>
                </c:pt>
                <c:pt idx="37">
                  <c:v>0.52058823529411802</c:v>
                </c:pt>
                <c:pt idx="38">
                  <c:v>0.54117647058823504</c:v>
                </c:pt>
                <c:pt idx="39">
                  <c:v>0.56470588235294095</c:v>
                </c:pt>
                <c:pt idx="40">
                  <c:v>0.58088235294117696</c:v>
                </c:pt>
                <c:pt idx="41">
                  <c:v>0.59558823529411797</c:v>
                </c:pt>
                <c:pt idx="42">
                  <c:v>0.60735294117647098</c:v>
                </c:pt>
              </c:numCache>
            </c:numRef>
          </c:xVal>
          <c:yVal>
            <c:numRef>
              <c:f>Sheet1!$C$8:$C$51</c:f>
              <c:numCache>
                <c:formatCode>0</c:formatCode>
                <c:ptCount val="44"/>
                <c:pt idx="0">
                  <c:v>0</c:v>
                </c:pt>
                <c:pt idx="1">
                  <c:v>41.139240506329102</c:v>
                </c:pt>
                <c:pt idx="2">
                  <c:v>75.949367088607602</c:v>
                </c:pt>
                <c:pt idx="3">
                  <c:v>109.177215189873</c:v>
                </c:pt>
                <c:pt idx="4">
                  <c:v>148.73417721518999</c:v>
                </c:pt>
                <c:pt idx="5">
                  <c:v>172.46835443038</c:v>
                </c:pt>
                <c:pt idx="6">
                  <c:v>183.54430379746799</c:v>
                </c:pt>
                <c:pt idx="7">
                  <c:v>196.20253164556999</c:v>
                </c:pt>
                <c:pt idx="8">
                  <c:v>207.27848101265801</c:v>
                </c:pt>
                <c:pt idx="9">
                  <c:v>216.77215189873399</c:v>
                </c:pt>
                <c:pt idx="10">
                  <c:v>223.101265822785</c:v>
                </c:pt>
                <c:pt idx="11">
                  <c:v>231.01265822784799</c:v>
                </c:pt>
                <c:pt idx="12">
                  <c:v>240.50632911392401</c:v>
                </c:pt>
                <c:pt idx="13">
                  <c:v>250</c:v>
                </c:pt>
                <c:pt idx="14">
                  <c:v>257.911392405063</c:v>
                </c:pt>
                <c:pt idx="15">
                  <c:v>262.65822784810098</c:v>
                </c:pt>
                <c:pt idx="16">
                  <c:v>262.65822784810098</c:v>
                </c:pt>
                <c:pt idx="17">
                  <c:v>262.65822784810098</c:v>
                </c:pt>
                <c:pt idx="18">
                  <c:v>261.07594936708898</c:v>
                </c:pt>
                <c:pt idx="19">
                  <c:v>257.911392405063</c:v>
                </c:pt>
                <c:pt idx="20">
                  <c:v>256.329113924051</c:v>
                </c:pt>
                <c:pt idx="21">
                  <c:v>254.74683544303801</c:v>
                </c:pt>
                <c:pt idx="22">
                  <c:v>253.16455696202499</c:v>
                </c:pt>
                <c:pt idx="23">
                  <c:v>253.16455696202499</c:v>
                </c:pt>
                <c:pt idx="24">
                  <c:v>256.329113924051</c:v>
                </c:pt>
                <c:pt idx="25">
                  <c:v>261.07594936708898</c:v>
                </c:pt>
                <c:pt idx="26">
                  <c:v>264.240506329114</c:v>
                </c:pt>
                <c:pt idx="27">
                  <c:v>267.40506329113902</c:v>
                </c:pt>
                <c:pt idx="28">
                  <c:v>268.98734177215198</c:v>
                </c:pt>
                <c:pt idx="29">
                  <c:v>270.569620253165</c:v>
                </c:pt>
                <c:pt idx="30">
                  <c:v>268.98734177215198</c:v>
                </c:pt>
                <c:pt idx="31">
                  <c:v>267.40506329113902</c:v>
                </c:pt>
                <c:pt idx="32">
                  <c:v>267.40506329113902</c:v>
                </c:pt>
                <c:pt idx="33">
                  <c:v>270.569620253165</c:v>
                </c:pt>
                <c:pt idx="34">
                  <c:v>278.481012658228</c:v>
                </c:pt>
                <c:pt idx="35">
                  <c:v>287.97468354430401</c:v>
                </c:pt>
                <c:pt idx="36">
                  <c:v>299.05063291139197</c:v>
                </c:pt>
                <c:pt idx="37">
                  <c:v>314.87341772151899</c:v>
                </c:pt>
                <c:pt idx="38">
                  <c:v>338.60759493670901</c:v>
                </c:pt>
                <c:pt idx="39">
                  <c:v>379.74683544303798</c:v>
                </c:pt>
                <c:pt idx="40">
                  <c:v>414.55696202531601</c:v>
                </c:pt>
                <c:pt idx="41">
                  <c:v>458.86075949367103</c:v>
                </c:pt>
                <c:pt idx="42">
                  <c:v>495.25316455696202</c:v>
                </c:pt>
              </c:numCache>
            </c:numRef>
          </c:yVal>
          <c:smooth val="1"/>
          <c:extLst>
            <c:ext xmlns:c16="http://schemas.microsoft.com/office/drawing/2014/chart" uri="{C3380CC4-5D6E-409C-BE32-E72D297353CC}">
              <c16:uniqueId val="{00000000-F082-4EC7-A0F6-4678AB251722}"/>
            </c:ext>
          </c:extLst>
        </c:ser>
        <c:ser>
          <c:idx val="2"/>
          <c:order val="1"/>
          <c:spPr>
            <a:ln w="9525" cap="rnd">
              <a:solidFill>
                <a:schemeClr val="accent1"/>
              </a:solidFill>
              <a:round/>
            </a:ln>
            <a:effectLst/>
          </c:spPr>
          <c:marker>
            <c:symbol val="none"/>
          </c:marker>
          <c:xVal>
            <c:numRef>
              <c:f>Sheet1!$B$8:$B$51</c:f>
              <c:numCache>
                <c:formatCode>0.0</c:formatCode>
                <c:ptCount val="44"/>
                <c:pt idx="0">
                  <c:v>0</c:v>
                </c:pt>
                <c:pt idx="1">
                  <c:v>1.0294117647058801E-2</c:v>
                </c:pt>
                <c:pt idx="2">
                  <c:v>2.9411764705882401E-2</c:v>
                </c:pt>
                <c:pt idx="3">
                  <c:v>0.05</c:v>
                </c:pt>
                <c:pt idx="4">
                  <c:v>7.4999999999999997E-2</c:v>
                </c:pt>
                <c:pt idx="5">
                  <c:v>9.1176470588235303E-2</c:v>
                </c:pt>
                <c:pt idx="6">
                  <c:v>0.10147058823529399</c:v>
                </c:pt>
                <c:pt idx="7">
                  <c:v>0.11617647058823501</c:v>
                </c:pt>
                <c:pt idx="8">
                  <c:v>0.13529411764705901</c:v>
                </c:pt>
                <c:pt idx="9">
                  <c:v>0.154411764705882</c:v>
                </c:pt>
                <c:pt idx="10">
                  <c:v>0.17499999999999999</c:v>
                </c:pt>
                <c:pt idx="11">
                  <c:v>0.191176470588235</c:v>
                </c:pt>
                <c:pt idx="12">
                  <c:v>0.20735294117647099</c:v>
                </c:pt>
                <c:pt idx="13">
                  <c:v>0.222058823529412</c:v>
                </c:pt>
                <c:pt idx="14">
                  <c:v>0.23382352941176501</c:v>
                </c:pt>
                <c:pt idx="15">
                  <c:v>0.245588235294118</c:v>
                </c:pt>
                <c:pt idx="16">
                  <c:v>0.252941176470588</c:v>
                </c:pt>
                <c:pt idx="17">
                  <c:v>0.26470588235294101</c:v>
                </c:pt>
                <c:pt idx="18">
                  <c:v>0.27352941176470602</c:v>
                </c:pt>
                <c:pt idx="19">
                  <c:v>0.28088235294117597</c:v>
                </c:pt>
                <c:pt idx="20">
                  <c:v>0.28823529411764698</c:v>
                </c:pt>
                <c:pt idx="21">
                  <c:v>0.29558823529411798</c:v>
                </c:pt>
                <c:pt idx="22">
                  <c:v>0.30588235294117599</c:v>
                </c:pt>
                <c:pt idx="23">
                  <c:v>0.316176470588235</c:v>
                </c:pt>
                <c:pt idx="24">
                  <c:v>0.32352941176470601</c:v>
                </c:pt>
                <c:pt idx="25">
                  <c:v>0.32794117647058801</c:v>
                </c:pt>
                <c:pt idx="26">
                  <c:v>0.33676470588235302</c:v>
                </c:pt>
                <c:pt idx="27">
                  <c:v>0.34264705882352903</c:v>
                </c:pt>
                <c:pt idx="28">
                  <c:v>0.35147058823529398</c:v>
                </c:pt>
                <c:pt idx="29">
                  <c:v>0.36323529411764699</c:v>
                </c:pt>
                <c:pt idx="30">
                  <c:v>0.373529411764706</c:v>
                </c:pt>
                <c:pt idx="31">
                  <c:v>0.38382352941176501</c:v>
                </c:pt>
                <c:pt idx="32">
                  <c:v>0.39705882352941202</c:v>
                </c:pt>
                <c:pt idx="33">
                  <c:v>0.41470588235294098</c:v>
                </c:pt>
                <c:pt idx="34">
                  <c:v>0.44411764705882301</c:v>
                </c:pt>
                <c:pt idx="35">
                  <c:v>0.47352941176470598</c:v>
                </c:pt>
                <c:pt idx="36">
                  <c:v>0.498529411764706</c:v>
                </c:pt>
                <c:pt idx="37">
                  <c:v>0.52058823529411802</c:v>
                </c:pt>
                <c:pt idx="38">
                  <c:v>0.54117647058823504</c:v>
                </c:pt>
                <c:pt idx="39">
                  <c:v>0.56470588235294095</c:v>
                </c:pt>
                <c:pt idx="40">
                  <c:v>0.58088235294117696</c:v>
                </c:pt>
                <c:pt idx="41">
                  <c:v>0.59558823529411797</c:v>
                </c:pt>
                <c:pt idx="42">
                  <c:v>0.60735294117647098</c:v>
                </c:pt>
              </c:numCache>
            </c:numRef>
          </c:xVal>
          <c:yVal>
            <c:numRef>
              <c:f>Sheet1!$C$8:$C$51</c:f>
              <c:numCache>
                <c:formatCode>0</c:formatCode>
                <c:ptCount val="44"/>
                <c:pt idx="0">
                  <c:v>0</c:v>
                </c:pt>
                <c:pt idx="1">
                  <c:v>41.139240506329102</c:v>
                </c:pt>
                <c:pt idx="2">
                  <c:v>75.949367088607602</c:v>
                </c:pt>
                <c:pt idx="3">
                  <c:v>109.177215189873</c:v>
                </c:pt>
                <c:pt idx="4">
                  <c:v>148.73417721518999</c:v>
                </c:pt>
                <c:pt idx="5">
                  <c:v>172.46835443038</c:v>
                </c:pt>
                <c:pt idx="6">
                  <c:v>183.54430379746799</c:v>
                </c:pt>
                <c:pt idx="7">
                  <c:v>196.20253164556999</c:v>
                </c:pt>
                <c:pt idx="8">
                  <c:v>207.27848101265801</c:v>
                </c:pt>
                <c:pt idx="9">
                  <c:v>216.77215189873399</c:v>
                </c:pt>
                <c:pt idx="10">
                  <c:v>223.101265822785</c:v>
                </c:pt>
                <c:pt idx="11">
                  <c:v>231.01265822784799</c:v>
                </c:pt>
                <c:pt idx="12">
                  <c:v>240.50632911392401</c:v>
                </c:pt>
                <c:pt idx="13">
                  <c:v>250</c:v>
                </c:pt>
                <c:pt idx="14">
                  <c:v>257.911392405063</c:v>
                </c:pt>
                <c:pt idx="15">
                  <c:v>262.65822784810098</c:v>
                </c:pt>
                <c:pt idx="16">
                  <c:v>262.65822784810098</c:v>
                </c:pt>
                <c:pt idx="17">
                  <c:v>262.65822784810098</c:v>
                </c:pt>
                <c:pt idx="18">
                  <c:v>261.07594936708898</c:v>
                </c:pt>
                <c:pt idx="19">
                  <c:v>257.911392405063</c:v>
                </c:pt>
                <c:pt idx="20">
                  <c:v>256.329113924051</c:v>
                </c:pt>
                <c:pt idx="21">
                  <c:v>254.74683544303801</c:v>
                </c:pt>
                <c:pt idx="22">
                  <c:v>253.16455696202499</c:v>
                </c:pt>
                <c:pt idx="23">
                  <c:v>253.16455696202499</c:v>
                </c:pt>
                <c:pt idx="24">
                  <c:v>256.329113924051</c:v>
                </c:pt>
                <c:pt idx="25">
                  <c:v>261.07594936708898</c:v>
                </c:pt>
                <c:pt idx="26">
                  <c:v>264.240506329114</c:v>
                </c:pt>
                <c:pt idx="27">
                  <c:v>267.40506329113902</c:v>
                </c:pt>
                <c:pt idx="28">
                  <c:v>268.98734177215198</c:v>
                </c:pt>
                <c:pt idx="29">
                  <c:v>270.569620253165</c:v>
                </c:pt>
                <c:pt idx="30">
                  <c:v>268.98734177215198</c:v>
                </c:pt>
                <c:pt idx="31">
                  <c:v>267.40506329113902</c:v>
                </c:pt>
                <c:pt idx="32">
                  <c:v>267.40506329113902</c:v>
                </c:pt>
                <c:pt idx="33">
                  <c:v>270.569620253165</c:v>
                </c:pt>
                <c:pt idx="34">
                  <c:v>278.481012658228</c:v>
                </c:pt>
                <c:pt idx="35">
                  <c:v>287.97468354430401</c:v>
                </c:pt>
                <c:pt idx="36">
                  <c:v>299.05063291139197</c:v>
                </c:pt>
                <c:pt idx="37">
                  <c:v>314.87341772151899</c:v>
                </c:pt>
                <c:pt idx="38">
                  <c:v>338.60759493670901</c:v>
                </c:pt>
                <c:pt idx="39">
                  <c:v>379.74683544303798</c:v>
                </c:pt>
                <c:pt idx="40">
                  <c:v>414.55696202531601</c:v>
                </c:pt>
                <c:pt idx="41">
                  <c:v>458.86075949367103</c:v>
                </c:pt>
                <c:pt idx="42">
                  <c:v>495.25316455696202</c:v>
                </c:pt>
              </c:numCache>
            </c:numRef>
          </c:yVal>
          <c:smooth val="1"/>
          <c:extLst>
            <c:ext xmlns:c16="http://schemas.microsoft.com/office/drawing/2014/chart" uri="{C3380CC4-5D6E-409C-BE32-E72D297353CC}">
              <c16:uniqueId val="{00000001-F082-4EC7-A0F6-4678AB251722}"/>
            </c:ext>
          </c:extLst>
        </c:ser>
        <c:ser>
          <c:idx val="3"/>
          <c:order val="2"/>
          <c:spPr>
            <a:ln w="19050">
              <a:prstDash val="lgDashDotDot"/>
            </a:ln>
          </c:spPr>
          <c:marker>
            <c:symbol val="none"/>
          </c:marker>
          <c:xVal>
            <c:numRef>
              <c:f>Sheet1!$K$10:$K$37</c:f>
              <c:numCache>
                <c:formatCode>0.0</c:formatCode>
                <c:ptCount val="28"/>
                <c:pt idx="0">
                  <c:v>0</c:v>
                </c:pt>
                <c:pt idx="1">
                  <c:v>8.8235294117647092E-3</c:v>
                </c:pt>
                <c:pt idx="2">
                  <c:v>1.7647058823529401E-2</c:v>
                </c:pt>
                <c:pt idx="3">
                  <c:v>2.7941176470588198E-2</c:v>
                </c:pt>
                <c:pt idx="4">
                  <c:v>4.5588235294117603E-2</c:v>
                </c:pt>
                <c:pt idx="5">
                  <c:v>6.4705882352941196E-2</c:v>
                </c:pt>
                <c:pt idx="6">
                  <c:v>8.9705882352941205E-2</c:v>
                </c:pt>
                <c:pt idx="7">
                  <c:v>0.104411764705882</c:v>
                </c:pt>
                <c:pt idx="8">
                  <c:v>0.120588235294118</c:v>
                </c:pt>
                <c:pt idx="9">
                  <c:v>0.14705882352941199</c:v>
                </c:pt>
                <c:pt idx="10">
                  <c:v>0.17941176470588199</c:v>
                </c:pt>
                <c:pt idx="11">
                  <c:v>0.214705882352941</c:v>
                </c:pt>
                <c:pt idx="12">
                  <c:v>0.247058823529412</c:v>
                </c:pt>
                <c:pt idx="13">
                  <c:v>0.27647058823529402</c:v>
                </c:pt>
                <c:pt idx="14">
                  <c:v>0.316176470588235</c:v>
                </c:pt>
                <c:pt idx="15">
                  <c:v>0.370588235294118</c:v>
                </c:pt>
                <c:pt idx="16">
                  <c:v>0.42794117647058799</c:v>
                </c:pt>
                <c:pt idx="17">
                  <c:v>0.48088235294117598</c:v>
                </c:pt>
                <c:pt idx="18">
                  <c:v>0.501470588235294</c:v>
                </c:pt>
                <c:pt idx="19">
                  <c:v>0.51911764705882402</c:v>
                </c:pt>
                <c:pt idx="20">
                  <c:v>0.53529411764705903</c:v>
                </c:pt>
                <c:pt idx="21">
                  <c:v>0.55147058823529405</c:v>
                </c:pt>
                <c:pt idx="22">
                  <c:v>0.56911764705882395</c:v>
                </c:pt>
                <c:pt idx="23">
                  <c:v>0.58382352941176496</c:v>
                </c:pt>
                <c:pt idx="24">
                  <c:v>0.59705882352941197</c:v>
                </c:pt>
                <c:pt idx="25">
                  <c:v>0.61176470588235299</c:v>
                </c:pt>
                <c:pt idx="26">
                  <c:v>0.63382352941176501</c:v>
                </c:pt>
                <c:pt idx="27">
                  <c:v>0.64558823529411802</c:v>
                </c:pt>
              </c:numCache>
            </c:numRef>
          </c:xVal>
          <c:yVal>
            <c:numRef>
              <c:f>Sheet1!$L$10:$L$37</c:f>
              <c:numCache>
                <c:formatCode>0</c:formatCode>
                <c:ptCount val="28"/>
                <c:pt idx="0">
                  <c:v>0</c:v>
                </c:pt>
                <c:pt idx="1">
                  <c:v>30.063291139240501</c:v>
                </c:pt>
                <c:pt idx="2">
                  <c:v>52.2151898734177</c:v>
                </c:pt>
                <c:pt idx="3">
                  <c:v>68.037974683544306</c:v>
                </c:pt>
                <c:pt idx="4">
                  <c:v>85.443037974683506</c:v>
                </c:pt>
                <c:pt idx="5">
                  <c:v>104.430379746835</c:v>
                </c:pt>
                <c:pt idx="6">
                  <c:v>123.41772151898699</c:v>
                </c:pt>
                <c:pt idx="7">
                  <c:v>132.911392405063</c:v>
                </c:pt>
                <c:pt idx="8">
                  <c:v>139.240506329114</c:v>
                </c:pt>
                <c:pt idx="9">
                  <c:v>143.98734177215201</c:v>
                </c:pt>
                <c:pt idx="10">
                  <c:v>148.73417721518999</c:v>
                </c:pt>
                <c:pt idx="11">
                  <c:v>151.898734177215</c:v>
                </c:pt>
                <c:pt idx="12">
                  <c:v>153.481012658228</c:v>
                </c:pt>
                <c:pt idx="13">
                  <c:v>156.64556962025301</c:v>
                </c:pt>
                <c:pt idx="14">
                  <c:v>161.39240506329099</c:v>
                </c:pt>
                <c:pt idx="15">
                  <c:v>166.139240506329</c:v>
                </c:pt>
                <c:pt idx="16">
                  <c:v>172.46835443038</c:v>
                </c:pt>
                <c:pt idx="17">
                  <c:v>180.379746835443</c:v>
                </c:pt>
                <c:pt idx="18">
                  <c:v>191.45569620253201</c:v>
                </c:pt>
                <c:pt idx="19">
                  <c:v>207.27848101265801</c:v>
                </c:pt>
                <c:pt idx="20">
                  <c:v>224.68354430379699</c:v>
                </c:pt>
                <c:pt idx="21">
                  <c:v>250</c:v>
                </c:pt>
                <c:pt idx="22">
                  <c:v>280.06329113924102</c:v>
                </c:pt>
                <c:pt idx="23">
                  <c:v>308.54430379746799</c:v>
                </c:pt>
                <c:pt idx="24">
                  <c:v>348.10126582278502</c:v>
                </c:pt>
                <c:pt idx="25">
                  <c:v>375</c:v>
                </c:pt>
                <c:pt idx="26">
                  <c:v>428.79746835443001</c:v>
                </c:pt>
                <c:pt idx="27">
                  <c:v>458.86075949367103</c:v>
                </c:pt>
              </c:numCache>
            </c:numRef>
          </c:yVal>
          <c:smooth val="1"/>
          <c:extLst>
            <c:ext xmlns:c16="http://schemas.microsoft.com/office/drawing/2014/chart" uri="{C3380CC4-5D6E-409C-BE32-E72D297353CC}">
              <c16:uniqueId val="{00000002-F082-4EC7-A0F6-4678AB251722}"/>
            </c:ext>
          </c:extLst>
        </c:ser>
        <c:ser>
          <c:idx val="1"/>
          <c:order val="3"/>
          <c:spPr>
            <a:ln w="22225">
              <a:prstDash val="dash"/>
            </a:ln>
            <a:effectLst>
              <a:outerShdw blurRad="50800" dist="50800" dir="5400000" sx="2000" sy="2000" algn="ctr" rotWithShape="0">
                <a:srgbClr val="000000">
                  <a:alpha val="43137"/>
                </a:srgbClr>
              </a:outerShdw>
            </a:effectLst>
          </c:spPr>
          <c:marker>
            <c:symbol val="none"/>
          </c:marker>
          <c:xVal>
            <c:numRef>
              <c:f>Sheet1!$S$10:$S$40</c:f>
              <c:numCache>
                <c:formatCode>0.0</c:formatCode>
                <c:ptCount val="31"/>
                <c:pt idx="0">
                  <c:v>0</c:v>
                </c:pt>
                <c:pt idx="1">
                  <c:v>1.1764705882352899E-2</c:v>
                </c:pt>
                <c:pt idx="2">
                  <c:v>2.3529411764705899E-2</c:v>
                </c:pt>
                <c:pt idx="3">
                  <c:v>3.8235294117647103E-2</c:v>
                </c:pt>
                <c:pt idx="4">
                  <c:v>6.9117647058823506E-2</c:v>
                </c:pt>
                <c:pt idx="5">
                  <c:v>8.6764705882352897E-2</c:v>
                </c:pt>
                <c:pt idx="6">
                  <c:v>0.1</c:v>
                </c:pt>
                <c:pt idx="7">
                  <c:v>0.111764705882353</c:v>
                </c:pt>
                <c:pt idx="8">
                  <c:v>0.129411764705882</c:v>
                </c:pt>
                <c:pt idx="9">
                  <c:v>0.16764705882352901</c:v>
                </c:pt>
                <c:pt idx="10">
                  <c:v>0.20588235294117599</c:v>
                </c:pt>
                <c:pt idx="11">
                  <c:v>0.25588235294117601</c:v>
                </c:pt>
                <c:pt idx="12">
                  <c:v>0.28676470588235298</c:v>
                </c:pt>
                <c:pt idx="13">
                  <c:v>0.33235294117647102</c:v>
                </c:pt>
                <c:pt idx="14">
                  <c:v>0.379411764705882</c:v>
                </c:pt>
                <c:pt idx="15">
                  <c:v>0.42499999999999999</c:v>
                </c:pt>
                <c:pt idx="16">
                  <c:v>0.47794117647058798</c:v>
                </c:pt>
                <c:pt idx="17">
                  <c:v>0.50588235294117601</c:v>
                </c:pt>
                <c:pt idx="18">
                  <c:v>0.52500000000000002</c:v>
                </c:pt>
                <c:pt idx="19">
                  <c:v>0.54117647058823504</c:v>
                </c:pt>
                <c:pt idx="20">
                  <c:v>0.54852941176470604</c:v>
                </c:pt>
                <c:pt idx="21">
                  <c:v>0.55735294117647105</c:v>
                </c:pt>
                <c:pt idx="22">
                  <c:v>0.56911764705882395</c:v>
                </c:pt>
                <c:pt idx="23">
                  <c:v>0.58088235294117696</c:v>
                </c:pt>
                <c:pt idx="24">
                  <c:v>0.58529411764705896</c:v>
                </c:pt>
                <c:pt idx="25">
                  <c:v>0.59705882352941197</c:v>
                </c:pt>
                <c:pt idx="26">
                  <c:v>0.61029411764705899</c:v>
                </c:pt>
                <c:pt idx="27">
                  <c:v>0.620588235294118</c:v>
                </c:pt>
                <c:pt idx="28">
                  <c:v>0.63676470588235301</c:v>
                </c:pt>
                <c:pt idx="29">
                  <c:v>0.65147058823529402</c:v>
                </c:pt>
                <c:pt idx="30">
                  <c:v>0.65735294117647103</c:v>
                </c:pt>
              </c:numCache>
            </c:numRef>
          </c:xVal>
          <c:yVal>
            <c:numRef>
              <c:f>Sheet1!$T$10:$T$40</c:f>
              <c:numCache>
                <c:formatCode>0</c:formatCode>
                <c:ptCount val="31"/>
                <c:pt idx="0">
                  <c:v>0</c:v>
                </c:pt>
                <c:pt idx="1">
                  <c:v>37.974683544303801</c:v>
                </c:pt>
                <c:pt idx="2">
                  <c:v>63.291139240506297</c:v>
                </c:pt>
                <c:pt idx="3">
                  <c:v>75.949367088607602</c:v>
                </c:pt>
                <c:pt idx="4">
                  <c:v>107.594936708861</c:v>
                </c:pt>
                <c:pt idx="5">
                  <c:v>120.25316455696201</c:v>
                </c:pt>
                <c:pt idx="6">
                  <c:v>128.16455696202499</c:v>
                </c:pt>
                <c:pt idx="7">
                  <c:v>131.329113924051</c:v>
                </c:pt>
                <c:pt idx="8">
                  <c:v>136.07594936708901</c:v>
                </c:pt>
                <c:pt idx="9">
                  <c:v>139.240506329114</c:v>
                </c:pt>
                <c:pt idx="10">
                  <c:v>142.40506329113899</c:v>
                </c:pt>
                <c:pt idx="11">
                  <c:v>145.569620253165</c:v>
                </c:pt>
                <c:pt idx="12">
                  <c:v>148.73417721518999</c:v>
                </c:pt>
                <c:pt idx="13">
                  <c:v>153.481012658228</c:v>
                </c:pt>
                <c:pt idx="14">
                  <c:v>156.64556962025301</c:v>
                </c:pt>
                <c:pt idx="15">
                  <c:v>164.55696202531601</c:v>
                </c:pt>
                <c:pt idx="16">
                  <c:v>170.88607594936701</c:v>
                </c:pt>
                <c:pt idx="17">
                  <c:v>175.63291139240499</c:v>
                </c:pt>
                <c:pt idx="18">
                  <c:v>178.79746835443001</c:v>
                </c:pt>
                <c:pt idx="19">
                  <c:v>180.379746835443</c:v>
                </c:pt>
                <c:pt idx="20">
                  <c:v>189.87341772151899</c:v>
                </c:pt>
                <c:pt idx="21">
                  <c:v>213.60759493670901</c:v>
                </c:pt>
                <c:pt idx="22">
                  <c:v>248.41772151898701</c:v>
                </c:pt>
                <c:pt idx="23">
                  <c:v>283.22784810126598</c:v>
                </c:pt>
                <c:pt idx="24">
                  <c:v>306.96202531645599</c:v>
                </c:pt>
                <c:pt idx="25">
                  <c:v>343.35443037974699</c:v>
                </c:pt>
                <c:pt idx="26">
                  <c:v>382.911392405063</c:v>
                </c:pt>
                <c:pt idx="27">
                  <c:v>416.13924050632897</c:v>
                </c:pt>
                <c:pt idx="28">
                  <c:v>457.27848101265801</c:v>
                </c:pt>
                <c:pt idx="29">
                  <c:v>487.34177215189902</c:v>
                </c:pt>
                <c:pt idx="30">
                  <c:v>498.41772151898698</c:v>
                </c:pt>
              </c:numCache>
            </c:numRef>
          </c:yVal>
          <c:smooth val="1"/>
          <c:extLst>
            <c:ext xmlns:c16="http://schemas.microsoft.com/office/drawing/2014/chart" uri="{C3380CC4-5D6E-409C-BE32-E72D297353CC}">
              <c16:uniqueId val="{00000003-F082-4EC7-A0F6-4678AB251722}"/>
            </c:ext>
          </c:extLst>
        </c:ser>
        <c:dLbls>
          <c:showLegendKey val="0"/>
          <c:showVal val="0"/>
          <c:showCatName val="0"/>
          <c:showSerName val="0"/>
          <c:showPercent val="0"/>
          <c:showBubbleSize val="0"/>
        </c:dLbls>
        <c:axId val="258511328"/>
        <c:axId val="256635888"/>
      </c:scatterChart>
      <c:valAx>
        <c:axId val="2585113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6635888"/>
        <c:crosses val="autoZero"/>
        <c:crossBetween val="midCat"/>
      </c:valAx>
      <c:valAx>
        <c:axId val="256635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8511328"/>
        <c:crosses val="autoZero"/>
        <c:crossBetween val="midCat"/>
      </c:valAx>
    </c:plotArea>
    <c:plotVisOnly val="1"/>
    <c:dispBlanksAs val="gap"/>
    <c:showDLblsOverMax val="0"/>
  </c:chart>
  <c:spPr>
    <a:noFill/>
    <a:ln>
      <a:noFill/>
    </a:ln>
  </c:spPr>
  <c:txPr>
    <a:bodyPr/>
    <a:lstStyle/>
    <a:p>
      <a:pPr>
        <a:defRPr>
          <a:ln>
            <a:noFill/>
          </a:ln>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0.46783</cdr:x>
      <cdr:y>0.8902</cdr:y>
    </cdr:from>
    <cdr:to>
      <cdr:x>0.61244</cdr:x>
      <cdr:y>0.97168</cdr:y>
    </cdr:to>
    <cdr:sp macro="" textlink="">
      <cdr:nvSpPr>
        <cdr:cNvPr id="5" name="TextBox 4"/>
        <cdr:cNvSpPr txBox="1"/>
      </cdr:nvSpPr>
      <cdr:spPr>
        <a:xfrm xmlns:a="http://schemas.openxmlformats.org/drawingml/2006/main">
          <a:off x="1401870" y="2741025"/>
          <a:ext cx="433333" cy="2508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1"/>
          <a:r>
            <a:rPr lang="fa-IR" sz="900">
              <a:cs typeface="0 Nazanin" panose="00000400000000000000" pitchFamily="2" charset="-78"/>
            </a:rPr>
            <a:t>کرنش</a:t>
          </a:r>
          <a:r>
            <a:rPr lang="fa-IR" sz="900" baseline="0">
              <a:cs typeface="0 Nazanin" panose="00000400000000000000" pitchFamily="2" charset="-78"/>
            </a:rPr>
            <a:t> </a:t>
          </a:r>
          <a:endParaRPr lang="en-US" sz="900">
            <a:cs typeface="0 Nazanin" panose="00000400000000000000" pitchFamily="2" charset="-78"/>
          </a:endParaRPr>
        </a:p>
      </cdr:txBody>
    </cdr:sp>
  </cdr:relSizeAnchor>
  <cdr:relSizeAnchor xmlns:cdr="http://schemas.openxmlformats.org/drawingml/2006/chartDrawing">
    <cdr:from>
      <cdr:x>0.00977</cdr:x>
      <cdr:y>0.35616</cdr:y>
    </cdr:from>
    <cdr:to>
      <cdr:x>0.10695</cdr:x>
      <cdr:y>0.60819</cdr:y>
    </cdr:to>
    <cdr:sp macro="" textlink="">
      <cdr:nvSpPr>
        <cdr:cNvPr id="6" name="TextBox 5"/>
        <cdr:cNvSpPr txBox="1"/>
      </cdr:nvSpPr>
      <cdr:spPr>
        <a:xfrm xmlns:a="http://schemas.openxmlformats.org/drawingml/2006/main" rot="16200000">
          <a:off x="-213149" y="1339069"/>
          <a:ext cx="776033" cy="2912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1"/>
          <a:r>
            <a:rPr lang="fa-IR" sz="900">
              <a:cs typeface="0 Nazanin" panose="00000400000000000000" pitchFamily="2" charset="-78"/>
            </a:rPr>
            <a:t>تنش </a:t>
          </a:r>
          <a:r>
            <a:rPr lang="en-US" sz="900">
              <a:cs typeface="0 Nazanin" panose="00000400000000000000" pitchFamily="2" charset="-78"/>
            </a:rPr>
            <a:t>MPa</a:t>
          </a:r>
        </a:p>
      </cdr:txBody>
    </cdr:sp>
  </cdr:relSizeAnchor>
</c:userShapes>
</file>

<file path=word/drawings/drawing2.xml><?xml version="1.0" encoding="utf-8"?>
<c:userShapes xmlns:c="http://schemas.openxmlformats.org/drawingml/2006/chart">
  <cdr:relSizeAnchor xmlns:cdr="http://schemas.openxmlformats.org/drawingml/2006/chartDrawing">
    <cdr:from>
      <cdr:x>0.43284</cdr:x>
      <cdr:y>0.91178</cdr:y>
    </cdr:from>
    <cdr:to>
      <cdr:x>0.61304</cdr:x>
      <cdr:y>1</cdr:y>
    </cdr:to>
    <cdr:sp macro="" textlink="">
      <cdr:nvSpPr>
        <cdr:cNvPr id="5" name="TextBox 4"/>
        <cdr:cNvSpPr txBox="1"/>
      </cdr:nvSpPr>
      <cdr:spPr>
        <a:xfrm xmlns:a="http://schemas.openxmlformats.org/drawingml/2006/main">
          <a:off x="1272844" y="2592109"/>
          <a:ext cx="529909" cy="2507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1"/>
          <a:r>
            <a:rPr lang="fa-IR" sz="900">
              <a:cs typeface="0 Nazanin" panose="00000400000000000000" pitchFamily="2" charset="-78"/>
            </a:rPr>
            <a:t>کرنش</a:t>
          </a:r>
          <a:r>
            <a:rPr lang="fa-IR" sz="900" baseline="0">
              <a:cs typeface="0 Nazanin" panose="00000400000000000000" pitchFamily="2" charset="-78"/>
            </a:rPr>
            <a:t> </a:t>
          </a:r>
          <a:endParaRPr lang="en-US" sz="900">
            <a:cs typeface="0 Nazanin" panose="00000400000000000000" pitchFamily="2" charset="-78"/>
          </a:endParaRPr>
        </a:p>
      </cdr:txBody>
    </cdr:sp>
  </cdr:relSizeAnchor>
  <cdr:relSizeAnchor xmlns:cdr="http://schemas.openxmlformats.org/drawingml/2006/chartDrawing">
    <cdr:from>
      <cdr:x>0.01358</cdr:x>
      <cdr:y>0.35616</cdr:y>
    </cdr:from>
    <cdr:to>
      <cdr:x>0.08955</cdr:x>
      <cdr:y>0.62785</cdr:y>
    </cdr:to>
    <cdr:sp macro="" textlink="">
      <cdr:nvSpPr>
        <cdr:cNvPr id="6" name="TextBox 5"/>
        <cdr:cNvSpPr txBox="1"/>
      </cdr:nvSpPr>
      <cdr:spPr>
        <a:xfrm xmlns:a="http://schemas.openxmlformats.org/drawingml/2006/main" rot="16200000">
          <a:off x="-234549" y="1287010"/>
          <a:ext cx="772384" cy="2234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1"/>
          <a:r>
            <a:rPr lang="fa-IR" sz="900">
              <a:cs typeface="0 Nazanin" panose="00000400000000000000" pitchFamily="2" charset="-78"/>
            </a:rPr>
            <a:t>تنش </a:t>
          </a:r>
          <a:r>
            <a:rPr lang="en-US" sz="900">
              <a:cs typeface="0 Nazanin" panose="00000400000000000000" pitchFamily="2" charset="-78"/>
            </a:rPr>
            <a:t>MPa</a:t>
          </a:r>
        </a:p>
      </cdr:txBody>
    </cdr:sp>
  </cdr:relSizeAnchor>
</c:userShapes>
</file>

<file path=word/drawings/drawing3.xml><?xml version="1.0" encoding="utf-8"?>
<c:userShapes xmlns:c="http://schemas.openxmlformats.org/drawingml/2006/chart">
  <cdr:relSizeAnchor xmlns:cdr="http://schemas.openxmlformats.org/drawingml/2006/chartDrawing">
    <cdr:from>
      <cdr:x>0.42649</cdr:x>
      <cdr:y>0.89441</cdr:y>
    </cdr:from>
    <cdr:to>
      <cdr:x>0.60978</cdr:x>
      <cdr:y>0.97122</cdr:y>
    </cdr:to>
    <cdr:sp macro="" textlink="">
      <cdr:nvSpPr>
        <cdr:cNvPr id="5" name="TextBox 4"/>
        <cdr:cNvSpPr txBox="1"/>
      </cdr:nvSpPr>
      <cdr:spPr>
        <a:xfrm xmlns:a="http://schemas.openxmlformats.org/drawingml/2006/main">
          <a:off x="1287476" y="2721630"/>
          <a:ext cx="553317" cy="2337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1"/>
          <a:r>
            <a:rPr lang="fa-IR" sz="900">
              <a:cs typeface="0 Nazanin" panose="00000400000000000000" pitchFamily="2" charset="-78"/>
            </a:rPr>
            <a:t>کرنش</a:t>
          </a:r>
          <a:r>
            <a:rPr lang="fa-IR" sz="900" baseline="0">
              <a:cs typeface="0 Nazanin" panose="00000400000000000000" pitchFamily="2" charset="-78"/>
            </a:rPr>
            <a:t> </a:t>
          </a:r>
          <a:endParaRPr lang="en-US" sz="900">
            <a:cs typeface="0 Nazanin" panose="00000400000000000000" pitchFamily="2" charset="-78"/>
          </a:endParaRPr>
        </a:p>
      </cdr:txBody>
    </cdr:sp>
  </cdr:relSizeAnchor>
  <cdr:relSizeAnchor xmlns:cdr="http://schemas.openxmlformats.org/drawingml/2006/chartDrawing">
    <cdr:from>
      <cdr:x>0.01358</cdr:x>
      <cdr:y>0.35616</cdr:y>
    </cdr:from>
    <cdr:to>
      <cdr:x>0.11147</cdr:x>
      <cdr:y>0.58898</cdr:y>
    </cdr:to>
    <cdr:sp macro="" textlink="">
      <cdr:nvSpPr>
        <cdr:cNvPr id="6" name="TextBox 5"/>
        <cdr:cNvSpPr txBox="1"/>
      </cdr:nvSpPr>
      <cdr:spPr>
        <a:xfrm xmlns:a="http://schemas.openxmlformats.org/drawingml/2006/main" rot="16200000">
          <a:off x="-165480" y="1290241"/>
          <a:ext cx="708457" cy="2955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1"/>
          <a:r>
            <a:rPr lang="fa-IR" sz="1100">
              <a:cs typeface="0 Nazanin" panose="00000400000000000000" pitchFamily="2" charset="-78"/>
            </a:rPr>
            <a:t>تنش </a:t>
          </a:r>
          <a:r>
            <a:rPr lang="en-US" sz="1100">
              <a:cs typeface="0 Nazanin" panose="00000400000000000000" pitchFamily="2" charset="-78"/>
            </a:rPr>
            <a:t>MPa</a:t>
          </a:r>
        </a:p>
      </cdr:txBody>
    </cdr:sp>
  </cdr:relSizeAnchor>
</c:userShapes>
</file>

<file path=word/drawings/drawing4.xml><?xml version="1.0" encoding="utf-8"?>
<c:userShapes xmlns:c="http://schemas.openxmlformats.org/drawingml/2006/chart">
  <cdr:relSizeAnchor xmlns:cdr="http://schemas.openxmlformats.org/drawingml/2006/chartDrawing">
    <cdr:from>
      <cdr:x>0.46195</cdr:x>
      <cdr:y>0.89058</cdr:y>
    </cdr:from>
    <cdr:to>
      <cdr:x>0.59395</cdr:x>
      <cdr:y>0.97774</cdr:y>
    </cdr:to>
    <cdr:sp macro="" textlink="">
      <cdr:nvSpPr>
        <cdr:cNvPr id="5" name="TextBox 4"/>
        <cdr:cNvSpPr txBox="1"/>
      </cdr:nvSpPr>
      <cdr:spPr>
        <a:xfrm xmlns:a="http://schemas.openxmlformats.org/drawingml/2006/main">
          <a:off x="1401287" y="2631922"/>
          <a:ext cx="400397" cy="2575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1"/>
          <a:r>
            <a:rPr lang="fa-IR" sz="900">
              <a:cs typeface="0 Nazanin" panose="00000400000000000000" pitchFamily="2" charset="-78"/>
            </a:rPr>
            <a:t>کرنش</a:t>
          </a:r>
          <a:r>
            <a:rPr lang="fa-IR" sz="900" baseline="0">
              <a:cs typeface="0 Nazanin" panose="00000400000000000000" pitchFamily="2" charset="-78"/>
            </a:rPr>
            <a:t> </a:t>
          </a:r>
          <a:endParaRPr lang="en-US" sz="900">
            <a:cs typeface="0 Nazanin" panose="00000400000000000000" pitchFamily="2" charset="-78"/>
          </a:endParaRPr>
        </a:p>
      </cdr:txBody>
    </cdr:sp>
  </cdr:relSizeAnchor>
  <cdr:relSizeAnchor xmlns:cdr="http://schemas.openxmlformats.org/drawingml/2006/chartDrawing">
    <cdr:from>
      <cdr:x>0.00482</cdr:x>
      <cdr:y>0.35616</cdr:y>
    </cdr:from>
    <cdr:to>
      <cdr:x>0.11423</cdr:x>
      <cdr:y>0.6411</cdr:y>
    </cdr:to>
    <cdr:sp macro="" textlink="">
      <cdr:nvSpPr>
        <cdr:cNvPr id="6" name="TextBox 5"/>
        <cdr:cNvSpPr txBox="1"/>
      </cdr:nvSpPr>
      <cdr:spPr>
        <a:xfrm xmlns:a="http://schemas.openxmlformats.org/drawingml/2006/main" rot="16200000">
          <a:off x="-240470" y="1307654"/>
          <a:ext cx="842081" cy="3318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1"/>
          <a:r>
            <a:rPr lang="fa-IR" sz="1100">
              <a:cs typeface="0 Nazanin" panose="00000400000000000000" pitchFamily="2" charset="-78"/>
            </a:rPr>
            <a:t>تنش </a:t>
          </a:r>
          <a:r>
            <a:rPr lang="en-US" sz="1100">
              <a:cs typeface="0 Nazanin" panose="00000400000000000000" pitchFamily="2" charset="-78"/>
            </a:rPr>
            <a:t>MPa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A8F270FD-E03E-4E78-81DD-79852C3BE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C.dotx</Template>
  <TotalTime>336</TotalTime>
  <Pages>7</Pages>
  <Words>2697</Words>
  <Characters>15377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JAVAD</cp:lastModifiedBy>
  <cp:revision>98</cp:revision>
  <cp:lastPrinted>2018-10-17T10:51:00Z</cp:lastPrinted>
  <dcterms:created xsi:type="dcterms:W3CDTF">2020-01-13T16:01:00Z</dcterms:created>
  <dcterms:modified xsi:type="dcterms:W3CDTF">2020-01-17T11:32:00Z</dcterms:modified>
</cp:coreProperties>
</file>