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47D10" w14:textId="50B45F65" w:rsidR="00D237BE" w:rsidRPr="00572C8D" w:rsidRDefault="00F91A4E" w:rsidP="00F91A4E">
      <w:pPr>
        <w:pStyle w:val="a4"/>
      </w:pPr>
      <w:r>
        <w:rPr>
          <w:rFonts w:hint="cs"/>
          <w:rtl/>
        </w:rPr>
        <w:t>تحلیل عددی</w:t>
      </w:r>
      <w:r w:rsidR="00A7716A">
        <w:rPr>
          <w:rFonts w:hint="cs"/>
          <w:rtl/>
        </w:rPr>
        <w:t xml:space="preserve"> </w:t>
      </w:r>
      <w:r w:rsidR="00F17590">
        <w:rPr>
          <w:rFonts w:hint="cs"/>
          <w:rtl/>
        </w:rPr>
        <w:t>گرمایش اتاق با استفاده از قرنیز</w:t>
      </w:r>
      <w:r>
        <w:rPr>
          <w:rFonts w:hint="cs"/>
          <w:rtl/>
        </w:rPr>
        <w:t>های حرارتی</w:t>
      </w:r>
    </w:p>
    <w:p w14:paraId="70AEBB88" w14:textId="270AE036" w:rsidR="00B72DAF" w:rsidRPr="00572C8D" w:rsidRDefault="00F91A4E" w:rsidP="00C42CB2">
      <w:pPr>
        <w:pStyle w:val="a5"/>
        <w:rPr>
          <w:rtl/>
        </w:rPr>
      </w:pPr>
      <w:r>
        <w:rPr>
          <w:rFonts w:hint="cs"/>
          <w:rtl/>
        </w:rPr>
        <w:t xml:space="preserve">محمدرضا </w:t>
      </w:r>
      <w:r w:rsidR="0027567E">
        <w:rPr>
          <w:rFonts w:hint="cs"/>
          <w:rtl/>
        </w:rPr>
        <w:t>گنجی</w:t>
      </w:r>
      <w:r w:rsidR="0027567E">
        <w:rPr>
          <w:rFonts w:hint="cs"/>
          <w:rtl/>
        </w:rPr>
        <w:softHyphen/>
        <w:t>زاده</w:t>
      </w:r>
      <w:r w:rsidR="005E4E39">
        <w:rPr>
          <w:rFonts w:hint="cs"/>
          <w:rtl/>
        </w:rPr>
        <w:t xml:space="preserve"> زواره</w:t>
      </w:r>
      <w:r>
        <w:rPr>
          <w:rStyle w:val="SuperscriptChar"/>
          <w:rFonts w:hint="cs"/>
          <w:rtl/>
        </w:rPr>
        <w:t>1</w:t>
      </w:r>
      <w:r w:rsidR="00B72DAF" w:rsidRPr="00572C8D">
        <w:rPr>
          <w:rFonts w:hint="cs"/>
          <w:rtl/>
        </w:rPr>
        <w:t xml:space="preserve">، </w:t>
      </w:r>
      <w:r w:rsidR="00C42CB2">
        <w:rPr>
          <w:rFonts w:hint="cs"/>
          <w:rtl/>
        </w:rPr>
        <w:t xml:space="preserve">کامران مبینی </w:t>
      </w:r>
      <w:r>
        <w:rPr>
          <w:rStyle w:val="SuperscriptChar"/>
          <w:rFonts w:hint="cs"/>
          <w:rtl/>
        </w:rPr>
        <w:t>2</w:t>
      </w:r>
      <w:r w:rsidR="00B72DAF" w:rsidRPr="00572C8D">
        <w:rPr>
          <w:vertAlign w:val="superscript"/>
          <w:rtl/>
        </w:rPr>
        <w:t>*</w:t>
      </w:r>
      <w:r w:rsidR="0097261F" w:rsidRPr="00572C8D">
        <w:rPr>
          <w:rFonts w:hint="cs"/>
          <w:rtl/>
        </w:rPr>
        <w:t xml:space="preserve"> </w:t>
      </w:r>
      <w:r w:rsidR="00C42CB2">
        <w:rPr>
          <w:rFonts w:hint="cs"/>
          <w:rtl/>
        </w:rPr>
        <w:t>و مصطفی عمران شوبی</w:t>
      </w:r>
      <w:r w:rsidR="00C42CB2">
        <w:rPr>
          <w:rStyle w:val="SuperscriptChar"/>
          <w:rFonts w:hint="cs"/>
          <w:rtl/>
        </w:rPr>
        <w:t>3</w:t>
      </w:r>
    </w:p>
    <w:p w14:paraId="7A5D3FBF" w14:textId="685D2843" w:rsidR="00B72DAF" w:rsidRPr="00572C8D" w:rsidRDefault="009D30E5" w:rsidP="006E7AF7">
      <w:pPr>
        <w:pStyle w:val="a6"/>
        <w:ind w:left="825"/>
        <w:jc w:val="left"/>
        <w:rPr>
          <w:rtl/>
        </w:rPr>
      </w:pPr>
      <w:r>
        <w:rPr>
          <w:rFonts w:hint="cs"/>
          <w:rtl/>
        </w:rPr>
        <w:t xml:space="preserve">                                                    1</w:t>
      </w:r>
      <w:r w:rsidR="00F91A4E">
        <w:rPr>
          <w:rFonts w:hint="cs"/>
          <w:rtl/>
        </w:rPr>
        <w:t xml:space="preserve">- </w:t>
      </w:r>
      <w:r w:rsidR="0027567E">
        <w:rPr>
          <w:rFonts w:hint="cs"/>
          <w:rtl/>
        </w:rPr>
        <w:t>دانشجوی کارشناسی ارشد</w:t>
      </w:r>
      <w:r w:rsidR="00B72DAF" w:rsidRPr="00572C8D">
        <w:rPr>
          <w:rFonts w:eastAsia="MS Mincho" w:hint="cs"/>
          <w:rtl/>
        </w:rPr>
        <w:t xml:space="preserve">، </w:t>
      </w:r>
      <w:r w:rsidR="0027567E">
        <w:rPr>
          <w:rFonts w:eastAsia="MS Mincho" w:hint="cs"/>
          <w:rtl/>
        </w:rPr>
        <w:t>تبدیل انرژی</w:t>
      </w:r>
      <w:r w:rsidR="0063279A" w:rsidRPr="00572C8D">
        <w:rPr>
          <w:rFonts w:hint="cs"/>
          <w:rtl/>
        </w:rPr>
        <w:t xml:space="preserve">، </w:t>
      </w:r>
      <w:r w:rsidR="0027567E">
        <w:rPr>
          <w:rFonts w:hint="cs"/>
          <w:rtl/>
        </w:rPr>
        <w:t>دانشگاه تربیت دبیر شهید رجایی</w:t>
      </w:r>
      <w:r w:rsidR="0063279A" w:rsidRPr="00572C8D">
        <w:rPr>
          <w:rFonts w:hint="cs"/>
          <w:rtl/>
        </w:rPr>
        <w:t xml:space="preserve">، </w:t>
      </w:r>
      <w:r w:rsidR="0027567E">
        <w:rPr>
          <w:rFonts w:hint="cs"/>
          <w:rtl/>
        </w:rPr>
        <w:t>تهران</w:t>
      </w:r>
    </w:p>
    <w:p w14:paraId="66637F97" w14:textId="77777777" w:rsidR="00F91A4E" w:rsidRDefault="00F91A4E" w:rsidP="00C42CB2">
      <w:pPr>
        <w:pStyle w:val="a6"/>
        <w:rPr>
          <w:rtl/>
          <w:lang w:eastAsia="en-US"/>
        </w:rPr>
      </w:pPr>
      <w:r>
        <w:rPr>
          <w:rFonts w:hint="cs"/>
          <w:rtl/>
          <w:lang w:eastAsia="en-US"/>
        </w:rPr>
        <w:t>2-</w:t>
      </w:r>
      <w:r w:rsidR="00B56D10" w:rsidRPr="00572C8D">
        <w:rPr>
          <w:rFonts w:hint="cs"/>
          <w:rtl/>
          <w:lang w:eastAsia="en-US"/>
        </w:rPr>
        <w:t xml:space="preserve"> </w:t>
      </w:r>
      <w:r>
        <w:rPr>
          <w:rFonts w:hint="cs"/>
          <w:rtl/>
          <w:lang w:eastAsia="en-US"/>
        </w:rPr>
        <w:t>استاد</w:t>
      </w:r>
      <w:r w:rsidR="009B2444" w:rsidRPr="00572C8D">
        <w:rPr>
          <w:rFonts w:hint="cs"/>
          <w:rtl/>
          <w:lang w:eastAsia="en-US"/>
        </w:rPr>
        <w:t>یار</w:t>
      </w:r>
      <w:r w:rsidR="00DB6E18" w:rsidRPr="00572C8D">
        <w:rPr>
          <w:rFonts w:hint="cs"/>
          <w:rtl/>
          <w:lang w:eastAsia="en-US"/>
        </w:rPr>
        <w:t xml:space="preserve">، </w:t>
      </w:r>
      <w:r w:rsidR="009B2444" w:rsidRPr="00572C8D">
        <w:rPr>
          <w:rFonts w:hint="cs"/>
          <w:rtl/>
          <w:lang w:eastAsia="en-US"/>
        </w:rPr>
        <w:t>مهندسی مکانیک، دانشگاه تربیت</w:t>
      </w:r>
      <w:r w:rsidR="00AC72C6">
        <w:rPr>
          <w:rFonts w:hint="cs"/>
          <w:rtl/>
          <w:lang w:eastAsia="en-US"/>
        </w:rPr>
        <w:t xml:space="preserve"> </w:t>
      </w:r>
      <w:r w:rsidR="001E1845">
        <w:rPr>
          <w:rFonts w:hint="cs"/>
          <w:rtl/>
          <w:lang w:eastAsia="en-US"/>
        </w:rPr>
        <w:t>دبیر شهید رجائی</w:t>
      </w:r>
      <w:r w:rsidR="009B2444" w:rsidRPr="00572C8D">
        <w:rPr>
          <w:rFonts w:hint="cs"/>
          <w:rtl/>
          <w:lang w:eastAsia="en-US"/>
        </w:rPr>
        <w:t>، تهران</w:t>
      </w:r>
    </w:p>
    <w:p w14:paraId="1222B1C7" w14:textId="5EA2EE54" w:rsidR="00B72DAF" w:rsidRDefault="00B72DAF" w:rsidP="00C42CB2">
      <w:pPr>
        <w:pStyle w:val="a6"/>
        <w:rPr>
          <w:rtl/>
        </w:rPr>
      </w:pPr>
      <w:r w:rsidRPr="00572C8D">
        <w:rPr>
          <w:rtl/>
        </w:rPr>
        <w:t>*</w:t>
      </w:r>
      <w:r w:rsidR="00D535A1" w:rsidRPr="00572C8D">
        <w:rPr>
          <w:rFonts w:hint="cs"/>
          <w:rtl/>
        </w:rPr>
        <w:t xml:space="preserve"> </w:t>
      </w:r>
      <w:r w:rsidR="0027567E">
        <w:rPr>
          <w:rFonts w:hint="cs"/>
          <w:rtl/>
        </w:rPr>
        <w:t>تهران</w:t>
      </w:r>
      <w:r w:rsidR="00997DAC" w:rsidRPr="00572C8D">
        <w:rPr>
          <w:rFonts w:hint="cs"/>
          <w:rtl/>
        </w:rPr>
        <w:t xml:space="preserve">، </w:t>
      </w:r>
      <w:r w:rsidR="00782258" w:rsidRPr="00572C8D">
        <w:rPr>
          <w:rFonts w:hint="cs"/>
          <w:rtl/>
        </w:rPr>
        <w:t xml:space="preserve">صندوق پستی </w:t>
      </w:r>
      <w:r w:rsidR="000E2B92">
        <w:rPr>
          <w:rFonts w:hint="cs"/>
          <w:rtl/>
        </w:rPr>
        <w:t>16785- 163</w:t>
      </w:r>
      <w:r w:rsidRPr="00572C8D">
        <w:rPr>
          <w:rFonts w:hint="cs"/>
          <w:rtl/>
        </w:rPr>
        <w:t xml:space="preserve">، </w:t>
      </w:r>
      <w:r w:rsidR="0027567E">
        <w:t>kmobini@</w:t>
      </w:r>
      <w:r w:rsidR="000E2B92">
        <w:t>sru.ac.ir</w:t>
      </w:r>
    </w:p>
    <w:p w14:paraId="2B9DFB69" w14:textId="2A44DEDB" w:rsidR="00C42CB2" w:rsidRDefault="00C42CB2" w:rsidP="00DD73A7">
      <w:pPr>
        <w:pStyle w:val="a6"/>
        <w:jc w:val="left"/>
        <w:rPr>
          <w:rtl/>
        </w:rPr>
      </w:pPr>
      <w:r>
        <w:rPr>
          <w:rFonts w:hint="cs"/>
          <w:rtl/>
        </w:rPr>
        <w:t xml:space="preserve">                                                   </w:t>
      </w:r>
      <w:r w:rsidR="00CB0058">
        <w:rPr>
          <w:rFonts w:hint="cs"/>
          <w:rtl/>
        </w:rPr>
        <w:t xml:space="preserve">                     3- </w:t>
      </w:r>
      <w:r w:rsidR="00DD73A7">
        <w:rPr>
          <w:rFonts w:hint="cs"/>
          <w:rtl/>
          <w:lang w:bidi="fa-IR"/>
        </w:rPr>
        <w:t xml:space="preserve">گروه </w:t>
      </w:r>
      <w:r>
        <w:rPr>
          <w:rFonts w:hint="cs"/>
          <w:rtl/>
        </w:rPr>
        <w:t xml:space="preserve">مهندسی مکانیک، </w:t>
      </w:r>
      <w:r w:rsidR="00DD73A7">
        <w:rPr>
          <w:rFonts w:hint="cs"/>
          <w:rtl/>
        </w:rPr>
        <w:t xml:space="preserve">واحد سواد کوه، </w:t>
      </w:r>
      <w:r>
        <w:rPr>
          <w:rFonts w:hint="cs"/>
          <w:rtl/>
        </w:rPr>
        <w:t>دانشگاه</w:t>
      </w:r>
      <w:r w:rsidR="00CB0058">
        <w:rPr>
          <w:rFonts w:hint="cs"/>
          <w:rtl/>
        </w:rPr>
        <w:t xml:space="preserve"> آزاد اسلامی</w:t>
      </w:r>
      <w:r w:rsidR="00DD73A7">
        <w:rPr>
          <w:rFonts w:hint="cs"/>
          <w:rtl/>
        </w:rPr>
        <w:t>،</w:t>
      </w:r>
      <w:r w:rsidR="00CB0058">
        <w:rPr>
          <w:rFonts w:hint="cs"/>
          <w:rtl/>
        </w:rPr>
        <w:t xml:space="preserve"> سوادکوه</w:t>
      </w:r>
      <w:r w:rsidR="00DD73A7">
        <w:rPr>
          <w:rFonts w:hint="cs"/>
          <w:rtl/>
        </w:rPr>
        <w:t>، ایران.</w:t>
      </w:r>
    </w:p>
    <w:p w14:paraId="34F3A255" w14:textId="77777777"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14:paraId="01A7566C" w14:textId="17AE7F8F" w:rsidR="00C27407" w:rsidRPr="00572C8D" w:rsidRDefault="00322763" w:rsidP="008D1A9A">
      <w:pPr>
        <w:pStyle w:val="a3"/>
        <w:spacing w:after="0"/>
        <w:rPr>
          <w:rStyle w:val="Char2"/>
          <w:rFonts w:eastAsia="MS Mincho"/>
          <w:rtl/>
        </w:rPr>
      </w:pPr>
      <w:r>
        <w:rPr>
          <w:rStyle w:val="Char2"/>
          <w:rFonts w:eastAsia="MS Mincho" w:hint="cs"/>
          <w:rtl/>
        </w:rPr>
        <w:t xml:space="preserve">در این تحقیق به بررسی عددی </w:t>
      </w:r>
      <w:r w:rsidR="006541DB">
        <w:rPr>
          <w:rStyle w:val="Char2"/>
          <w:rFonts w:eastAsia="MS Mincho" w:hint="cs"/>
          <w:rtl/>
        </w:rPr>
        <w:t>گر</w:t>
      </w:r>
      <w:r w:rsidR="00704ED4">
        <w:rPr>
          <w:rStyle w:val="Char2"/>
          <w:rFonts w:eastAsia="MS Mincho" w:hint="cs"/>
          <w:rtl/>
        </w:rPr>
        <w:t>م</w:t>
      </w:r>
      <w:r w:rsidR="006541DB">
        <w:rPr>
          <w:rStyle w:val="Char2"/>
          <w:rFonts w:eastAsia="MS Mincho" w:hint="cs"/>
          <w:rtl/>
        </w:rPr>
        <w:t xml:space="preserve">ایش </w:t>
      </w:r>
      <w:r w:rsidR="00704ED4">
        <w:rPr>
          <w:rStyle w:val="Char2"/>
          <w:rFonts w:eastAsia="MS Mincho" w:hint="cs"/>
          <w:rtl/>
        </w:rPr>
        <w:t xml:space="preserve">یک اتاق </w:t>
      </w:r>
      <w:r w:rsidR="006541DB">
        <w:rPr>
          <w:rStyle w:val="Char2"/>
          <w:rFonts w:eastAsia="MS Mincho" w:hint="cs"/>
          <w:rtl/>
        </w:rPr>
        <w:t xml:space="preserve">با استفاده از قرنیزهای حرارتی </w:t>
      </w:r>
      <w:r w:rsidR="00704ED4">
        <w:rPr>
          <w:rStyle w:val="Char2"/>
          <w:rFonts w:eastAsia="MS Mincho" w:hint="cs"/>
          <w:rtl/>
        </w:rPr>
        <w:t xml:space="preserve">پرداخته شده </w:t>
      </w:r>
      <w:r w:rsidR="006541DB">
        <w:rPr>
          <w:rStyle w:val="Char2"/>
          <w:rFonts w:eastAsia="MS Mincho" w:hint="cs"/>
          <w:rtl/>
        </w:rPr>
        <w:t>و اثر</w:t>
      </w:r>
      <w:r w:rsidR="00B53EA4">
        <w:rPr>
          <w:rStyle w:val="Char2"/>
          <w:rFonts w:eastAsia="MS Mincho" w:hint="cs"/>
          <w:rtl/>
        </w:rPr>
        <w:t>ات</w:t>
      </w:r>
      <w:r w:rsidR="006541DB">
        <w:rPr>
          <w:rStyle w:val="Char2"/>
          <w:rFonts w:eastAsia="MS Mincho" w:hint="cs"/>
          <w:rtl/>
        </w:rPr>
        <w:t xml:space="preserve"> </w:t>
      </w:r>
      <w:r w:rsidR="00704ED4">
        <w:rPr>
          <w:rStyle w:val="Char2"/>
          <w:rFonts w:eastAsia="MS Mincho" w:hint="cs"/>
          <w:rtl/>
        </w:rPr>
        <w:t>دمای سطح، طول و</w:t>
      </w:r>
      <w:r w:rsidR="000C4B33">
        <w:rPr>
          <w:rStyle w:val="Char2"/>
          <w:rFonts w:eastAsia="MS Mincho" w:hint="cs"/>
          <w:rtl/>
        </w:rPr>
        <w:t xml:space="preserve"> ا</w:t>
      </w:r>
      <w:r w:rsidR="00704ED4">
        <w:rPr>
          <w:rStyle w:val="Char2"/>
          <w:rFonts w:eastAsia="MS Mincho" w:hint="cs"/>
          <w:rtl/>
        </w:rPr>
        <w:t>رتفاع</w:t>
      </w:r>
      <w:r w:rsidR="000C4B33">
        <w:rPr>
          <w:rStyle w:val="Char2"/>
          <w:rFonts w:eastAsia="MS Mincho" w:hint="cs"/>
          <w:rtl/>
        </w:rPr>
        <w:t xml:space="preserve"> قرنیز </w:t>
      </w:r>
      <w:r w:rsidR="00704ED4">
        <w:rPr>
          <w:rStyle w:val="Char2"/>
          <w:rFonts w:eastAsia="MS Mincho" w:hint="cs"/>
          <w:rtl/>
        </w:rPr>
        <w:t xml:space="preserve">و فاصله آن از دیوار </w:t>
      </w:r>
      <w:r w:rsidR="000C4B33">
        <w:rPr>
          <w:rStyle w:val="Char2"/>
          <w:rFonts w:eastAsia="MS Mincho" w:hint="cs"/>
          <w:rtl/>
        </w:rPr>
        <w:t xml:space="preserve">بر </w:t>
      </w:r>
      <w:r w:rsidR="00A7716A">
        <w:rPr>
          <w:rStyle w:val="Char2"/>
          <w:rFonts w:eastAsia="MS Mincho" w:hint="cs"/>
          <w:rtl/>
        </w:rPr>
        <w:t>شار حراتی قرنیز</w:t>
      </w:r>
      <w:r w:rsidR="00704ED4">
        <w:rPr>
          <w:rStyle w:val="Char2"/>
          <w:rFonts w:eastAsia="MS Mincho" w:hint="cs"/>
          <w:rtl/>
        </w:rPr>
        <w:t>، توزیع سرعت</w:t>
      </w:r>
      <w:r w:rsidR="00A5317F">
        <w:rPr>
          <w:rStyle w:val="Char2"/>
          <w:rFonts w:eastAsia="MS Mincho" w:hint="cs"/>
          <w:rtl/>
        </w:rPr>
        <w:t>،</w:t>
      </w:r>
      <w:r w:rsidR="00704ED4">
        <w:rPr>
          <w:rStyle w:val="Char2"/>
          <w:rFonts w:eastAsia="MS Mincho" w:hint="cs"/>
          <w:rtl/>
        </w:rPr>
        <w:t xml:space="preserve"> </w:t>
      </w:r>
      <w:r w:rsidR="00A5317F">
        <w:rPr>
          <w:rStyle w:val="Char2"/>
          <w:rFonts w:eastAsia="MS Mincho" w:hint="cs"/>
          <w:rtl/>
        </w:rPr>
        <w:t xml:space="preserve">توزیع </w:t>
      </w:r>
      <w:r w:rsidR="00704ED4">
        <w:rPr>
          <w:rStyle w:val="Char2"/>
          <w:rFonts w:eastAsia="MS Mincho" w:hint="cs"/>
          <w:rtl/>
        </w:rPr>
        <w:t>دما</w:t>
      </w:r>
      <w:r w:rsidR="00A7716A">
        <w:rPr>
          <w:rStyle w:val="Char2"/>
          <w:rFonts w:eastAsia="MS Mincho" w:hint="cs"/>
          <w:rtl/>
        </w:rPr>
        <w:t xml:space="preserve"> و دمای میانگین اتاق </w:t>
      </w:r>
      <w:r w:rsidR="00704ED4">
        <w:rPr>
          <w:rStyle w:val="Char2"/>
          <w:rFonts w:eastAsia="MS Mincho" w:hint="cs"/>
          <w:rtl/>
        </w:rPr>
        <w:t>به دست آمده است</w:t>
      </w:r>
      <w:r w:rsidR="00A7716A">
        <w:rPr>
          <w:rStyle w:val="Char2"/>
          <w:rFonts w:eastAsia="MS Mincho" w:hint="cs"/>
          <w:rtl/>
        </w:rPr>
        <w:t>.</w:t>
      </w:r>
      <w:r w:rsidR="00704ED4">
        <w:rPr>
          <w:rStyle w:val="Char2"/>
          <w:rFonts w:eastAsia="MS Mincho" w:hint="cs"/>
          <w:rtl/>
        </w:rPr>
        <w:t xml:space="preserve"> </w:t>
      </w:r>
      <w:r w:rsidR="00E02EF7">
        <w:rPr>
          <w:rStyle w:val="Char2"/>
          <w:rFonts w:eastAsia="MS Mincho" w:hint="cs"/>
          <w:rtl/>
        </w:rPr>
        <w:t xml:space="preserve">به منظور اعتبار سنجی، </w:t>
      </w:r>
      <w:r w:rsidR="003C606B">
        <w:rPr>
          <w:rStyle w:val="Char2"/>
          <w:rFonts w:eastAsia="MS Mincho" w:hint="cs"/>
          <w:rtl/>
        </w:rPr>
        <w:t xml:space="preserve">ابعاد و شرایط این اتاق کاملا مشابه با یکی از تحقیقات معتبر </w:t>
      </w:r>
      <w:r w:rsidR="00E02EF7">
        <w:rPr>
          <w:rStyle w:val="Char2"/>
          <w:rFonts w:eastAsia="MS Mincho" w:hint="cs"/>
          <w:rtl/>
        </w:rPr>
        <w:t>قبلی انتخاب گ</w:t>
      </w:r>
      <w:r w:rsidR="00164EEC">
        <w:rPr>
          <w:rStyle w:val="Char2"/>
          <w:rFonts w:eastAsia="MS Mincho" w:hint="cs"/>
          <w:rtl/>
        </w:rPr>
        <w:t xml:space="preserve">ردید و با استفاده از نرم افزار </w:t>
      </w:r>
      <w:r w:rsidR="00DE07C2">
        <w:rPr>
          <w:rStyle w:val="Char2"/>
          <w:rFonts w:eastAsia="MS Mincho" w:hint="cs"/>
          <w:rtl/>
        </w:rPr>
        <w:t xml:space="preserve">تجاری </w:t>
      </w:r>
      <w:r w:rsidR="00164EEC">
        <w:rPr>
          <w:rStyle w:val="Char2"/>
          <w:rFonts w:eastAsia="MS Mincho" w:hint="cs"/>
          <w:rtl/>
          <w:lang w:bidi="fa-IR"/>
        </w:rPr>
        <w:t>فلوانت</w:t>
      </w:r>
      <w:r w:rsidR="0055679C">
        <w:rPr>
          <w:rStyle w:val="Char2"/>
          <w:rFonts w:eastAsia="MS Mincho" w:hint="cs"/>
          <w:rtl/>
        </w:rPr>
        <w:t xml:space="preserve"> </w:t>
      </w:r>
      <w:r w:rsidR="00E02EF7">
        <w:rPr>
          <w:rStyle w:val="Char2"/>
          <w:rFonts w:eastAsia="MS Mincho" w:hint="cs"/>
          <w:rtl/>
        </w:rPr>
        <w:t>شبیه</w:t>
      </w:r>
      <w:r w:rsidR="00E02EF7">
        <w:rPr>
          <w:rStyle w:val="Char2"/>
          <w:rFonts w:eastAsia="MS Mincho"/>
          <w:rtl/>
        </w:rPr>
        <w:softHyphen/>
      </w:r>
      <w:r w:rsidR="00E02EF7">
        <w:rPr>
          <w:rStyle w:val="Char2"/>
          <w:rFonts w:eastAsia="MS Mincho" w:hint="cs"/>
          <w:rtl/>
        </w:rPr>
        <w:t xml:space="preserve">سازی عددی صورت گرفت. </w:t>
      </w:r>
      <w:r w:rsidR="00A7716A">
        <w:rPr>
          <w:rStyle w:val="Char2"/>
          <w:rFonts w:eastAsia="MS Mincho" w:hint="cs"/>
          <w:rtl/>
        </w:rPr>
        <w:t xml:space="preserve">ابتدا </w:t>
      </w:r>
      <w:r w:rsidR="00B53EA4">
        <w:rPr>
          <w:rStyle w:val="Char2"/>
          <w:rFonts w:eastAsia="MS Mincho" w:hint="cs"/>
          <w:rtl/>
        </w:rPr>
        <w:t xml:space="preserve">دو حالت </w:t>
      </w:r>
      <w:r w:rsidR="00A7716A">
        <w:rPr>
          <w:rStyle w:val="Char2"/>
          <w:rFonts w:eastAsia="MS Mincho" w:hint="cs"/>
          <w:rtl/>
        </w:rPr>
        <w:t>قرنیز</w:t>
      </w:r>
      <w:r w:rsidR="00B53EA4">
        <w:rPr>
          <w:rStyle w:val="Char2"/>
          <w:rFonts w:eastAsia="MS Mincho" w:hint="cs"/>
          <w:rtl/>
        </w:rPr>
        <w:t>های چسبیده به دیوار و فاصله</w:t>
      </w:r>
      <w:r w:rsidR="00B53EA4">
        <w:rPr>
          <w:rStyle w:val="Char2"/>
          <w:rFonts w:eastAsia="MS Mincho"/>
          <w:rtl/>
        </w:rPr>
        <w:softHyphen/>
      </w:r>
      <w:r w:rsidR="00B53EA4">
        <w:rPr>
          <w:rStyle w:val="Char2"/>
          <w:rFonts w:eastAsia="MS Mincho" w:hint="cs"/>
          <w:rtl/>
        </w:rPr>
        <w:t>دار با هم مقایسه شد</w:t>
      </w:r>
      <w:r w:rsidR="00A7716A">
        <w:rPr>
          <w:rStyle w:val="Char2"/>
          <w:rFonts w:eastAsia="MS Mincho" w:hint="cs"/>
          <w:rtl/>
        </w:rPr>
        <w:t xml:space="preserve"> که </w:t>
      </w:r>
      <w:r w:rsidR="003E5B4E">
        <w:rPr>
          <w:rStyle w:val="Char2"/>
          <w:rFonts w:eastAsia="MS Mincho" w:hint="cs"/>
          <w:rtl/>
        </w:rPr>
        <w:t xml:space="preserve">مشخص گردید که </w:t>
      </w:r>
      <w:r w:rsidR="00A7716A">
        <w:rPr>
          <w:rStyle w:val="Char2"/>
          <w:rFonts w:eastAsia="MS Mincho" w:hint="cs"/>
          <w:rtl/>
        </w:rPr>
        <w:t xml:space="preserve">دمای اتاق در </w:t>
      </w:r>
      <w:r w:rsidR="003E5B4E">
        <w:rPr>
          <w:rStyle w:val="Char2"/>
          <w:rFonts w:eastAsia="MS Mincho" w:hint="cs"/>
          <w:rtl/>
        </w:rPr>
        <w:t>حالت فاصله</w:t>
      </w:r>
      <w:r w:rsidR="003E5B4E">
        <w:rPr>
          <w:rStyle w:val="Char2"/>
          <w:rFonts w:eastAsia="MS Mincho" w:hint="cs"/>
          <w:rtl/>
        </w:rPr>
        <w:softHyphen/>
        <w:t>دار</w:t>
      </w:r>
      <w:r w:rsidR="00A7716A">
        <w:rPr>
          <w:rStyle w:val="Char2"/>
          <w:rFonts w:eastAsia="MS Mincho" w:hint="cs"/>
          <w:rtl/>
        </w:rPr>
        <w:t xml:space="preserve"> افزایش </w:t>
      </w:r>
      <w:r w:rsidR="003E5B4E">
        <w:rPr>
          <w:rStyle w:val="Char2"/>
          <w:rFonts w:eastAsia="MS Mincho" w:hint="cs"/>
          <w:rtl/>
        </w:rPr>
        <w:t>یافت</w:t>
      </w:r>
      <w:r w:rsidR="00A5317F">
        <w:rPr>
          <w:rStyle w:val="Char2"/>
          <w:rFonts w:eastAsia="MS Mincho" w:hint="cs"/>
          <w:rtl/>
        </w:rPr>
        <w:t xml:space="preserve"> قابل ملاحظه</w:t>
      </w:r>
      <w:r w:rsidR="00A5317F">
        <w:rPr>
          <w:rStyle w:val="Char2"/>
          <w:rFonts w:eastAsia="MS Mincho"/>
          <w:rtl/>
        </w:rPr>
        <w:softHyphen/>
      </w:r>
      <w:r w:rsidR="00A5317F">
        <w:rPr>
          <w:rStyle w:val="Char2"/>
          <w:rFonts w:eastAsia="MS Mincho" w:hint="cs"/>
          <w:rtl/>
        </w:rPr>
        <w:t>ای پیدا می</w:t>
      </w:r>
      <w:r w:rsidR="00A5317F">
        <w:rPr>
          <w:rStyle w:val="Char2"/>
          <w:rFonts w:eastAsia="MS Mincho"/>
          <w:rtl/>
        </w:rPr>
        <w:softHyphen/>
      </w:r>
      <w:r w:rsidR="00A5317F">
        <w:rPr>
          <w:rStyle w:val="Char2"/>
          <w:rFonts w:eastAsia="MS Mincho" w:hint="cs"/>
          <w:rtl/>
        </w:rPr>
        <w:t>کند</w:t>
      </w:r>
      <w:r w:rsidR="00A7716A">
        <w:rPr>
          <w:rStyle w:val="Char2"/>
          <w:rFonts w:eastAsia="MS Mincho" w:hint="cs"/>
          <w:rtl/>
        </w:rPr>
        <w:t xml:space="preserve">. </w:t>
      </w:r>
      <w:r w:rsidR="003E5B4E">
        <w:rPr>
          <w:rStyle w:val="Char2"/>
          <w:rFonts w:eastAsia="MS Mincho" w:hint="cs"/>
          <w:rtl/>
        </w:rPr>
        <w:t>همچنین حالت</w:t>
      </w:r>
      <w:r w:rsidR="003E5B4E">
        <w:rPr>
          <w:rStyle w:val="Char2"/>
          <w:rFonts w:eastAsia="MS Mincho" w:hint="cs"/>
          <w:rtl/>
        </w:rPr>
        <w:softHyphen/>
        <w:t xml:space="preserve">های قرنیز بر روی دو دیوار، سه دیوار و همه دیوارها با هم مقایسه شد که مشخص گردید که هر چه تعداد دیوارهای گرم کننده بیشتر باشد، توزیع دما </w:t>
      </w:r>
      <w:r w:rsidR="00A7716A">
        <w:rPr>
          <w:rStyle w:val="Char2"/>
          <w:rFonts w:eastAsia="MS Mincho" w:hint="cs"/>
          <w:rtl/>
        </w:rPr>
        <w:t xml:space="preserve">در </w:t>
      </w:r>
      <w:r w:rsidR="003E5B4E">
        <w:rPr>
          <w:rStyle w:val="Char2"/>
          <w:rFonts w:eastAsia="MS Mincho" w:hint="cs"/>
          <w:rtl/>
        </w:rPr>
        <w:t>اتاق یکنواخت</w:t>
      </w:r>
      <w:r w:rsidR="003E5B4E">
        <w:rPr>
          <w:rStyle w:val="Char2"/>
          <w:rFonts w:eastAsia="MS Mincho" w:hint="cs"/>
          <w:rtl/>
        </w:rPr>
        <w:softHyphen/>
        <w:t>تر است</w:t>
      </w:r>
      <w:r w:rsidR="00A5317F">
        <w:rPr>
          <w:rStyle w:val="Char2"/>
          <w:rFonts w:eastAsia="MS Mincho" w:hint="cs"/>
          <w:rtl/>
        </w:rPr>
        <w:t xml:space="preserve"> اما از لحاظ اقتصادی مقرون به صرفه نیست</w:t>
      </w:r>
      <w:r w:rsidR="003E5B4E">
        <w:rPr>
          <w:rStyle w:val="Char2"/>
          <w:rFonts w:eastAsia="MS Mincho" w:hint="cs"/>
          <w:rtl/>
        </w:rPr>
        <w:t xml:space="preserve">. در </w:t>
      </w:r>
      <w:r w:rsidR="00A7716A">
        <w:rPr>
          <w:rStyle w:val="Char2"/>
          <w:rFonts w:eastAsia="MS Mincho" w:hint="cs"/>
          <w:rtl/>
        </w:rPr>
        <w:t xml:space="preserve">مرحله بعد با تغییر در </w:t>
      </w:r>
      <w:r w:rsidR="003E5B4E">
        <w:rPr>
          <w:rStyle w:val="Char2"/>
          <w:rFonts w:eastAsia="MS Mincho" w:hint="cs"/>
          <w:rtl/>
        </w:rPr>
        <w:t xml:space="preserve">ارتفاع </w:t>
      </w:r>
      <w:r w:rsidR="00A7716A">
        <w:rPr>
          <w:rStyle w:val="Char2"/>
          <w:rFonts w:eastAsia="MS Mincho" w:hint="cs"/>
          <w:rtl/>
        </w:rPr>
        <w:t>قرنیز</w:t>
      </w:r>
      <w:r w:rsidR="00B030AC">
        <w:rPr>
          <w:rStyle w:val="Char2"/>
          <w:rFonts w:eastAsia="MS Mincho" w:cs="Times New Roman" w:hint="cs"/>
          <w:rtl/>
          <w:lang w:bidi="fa-IR"/>
        </w:rPr>
        <w:t xml:space="preserve">، </w:t>
      </w:r>
      <w:r w:rsidR="003E5B4E">
        <w:rPr>
          <w:rStyle w:val="Char2"/>
          <w:rFonts w:eastAsia="MS Mincho" w:hint="cs"/>
          <w:rtl/>
        </w:rPr>
        <w:t xml:space="preserve">مشخص شد </w:t>
      </w:r>
      <w:r>
        <w:rPr>
          <w:rStyle w:val="Char2"/>
          <w:rFonts w:eastAsia="MS Mincho" w:hint="cs"/>
          <w:rtl/>
        </w:rPr>
        <w:t>که افزایش ارتفاع قرنیز اثر چندانی توزیع دمای اتاق ندارد</w:t>
      </w:r>
      <w:r w:rsidR="00A5317F">
        <w:rPr>
          <w:rStyle w:val="Char2"/>
          <w:rFonts w:eastAsia="MS Mincho" w:hint="cs"/>
          <w:rtl/>
        </w:rPr>
        <w:t>، اما</w:t>
      </w:r>
      <w:r w:rsidR="003C606B">
        <w:rPr>
          <w:rStyle w:val="Char2"/>
          <w:rFonts w:eastAsia="MS Mincho" w:hint="cs"/>
          <w:rtl/>
        </w:rPr>
        <w:t xml:space="preserve"> به علت افزایش سطح انتقال حرارت،</w:t>
      </w:r>
      <w:r w:rsidR="00A5317F">
        <w:rPr>
          <w:rStyle w:val="Char2"/>
          <w:rFonts w:eastAsia="MS Mincho" w:hint="cs"/>
          <w:rtl/>
        </w:rPr>
        <w:t xml:space="preserve"> موجب افزایش انتقال حرارت </w:t>
      </w:r>
      <w:r w:rsidR="003C606B">
        <w:rPr>
          <w:rStyle w:val="Char2"/>
          <w:rFonts w:eastAsia="MS Mincho" w:hint="cs"/>
          <w:rtl/>
        </w:rPr>
        <w:t>می شود و در نتیجه طول کمتری از قرنیز مورد نیاز است</w:t>
      </w:r>
      <w:r w:rsidR="00A7716A">
        <w:rPr>
          <w:rStyle w:val="Char2"/>
          <w:rFonts w:eastAsia="MS Mincho" w:hint="cs"/>
          <w:rtl/>
        </w:rPr>
        <w:t>.</w:t>
      </w:r>
      <w:r w:rsidR="003C606B">
        <w:rPr>
          <w:rStyle w:val="Char2"/>
          <w:rFonts w:eastAsia="MS Mincho" w:hint="cs"/>
          <w:rtl/>
        </w:rPr>
        <w:t xml:space="preserve"> در نهایت با کاهش دمای سطح قرنیز، یعنی کاهش دمای آب گرم، </w:t>
      </w:r>
      <w:r w:rsidR="00B030AC">
        <w:rPr>
          <w:rStyle w:val="Char2"/>
          <w:rFonts w:eastAsia="MS Mincho"/>
        </w:rPr>
        <w:t xml:space="preserve"> </w:t>
      </w:r>
      <w:r w:rsidR="003C606B">
        <w:rPr>
          <w:rStyle w:val="Char2"/>
          <w:rFonts w:eastAsia="MS Mincho" w:hint="cs"/>
          <w:rtl/>
        </w:rPr>
        <w:t>به طوری که دمای متوسط اتاق در حد 22 در</w:t>
      </w:r>
      <w:r w:rsidR="008D1A9A">
        <w:rPr>
          <w:rStyle w:val="Char2"/>
          <w:rFonts w:eastAsia="MS Mincho" w:hint="cs"/>
          <w:rtl/>
        </w:rPr>
        <w:t>ج</w:t>
      </w:r>
      <w:r w:rsidR="003C606B">
        <w:rPr>
          <w:rStyle w:val="Char2"/>
          <w:rFonts w:eastAsia="MS Mincho" w:hint="cs"/>
          <w:rtl/>
        </w:rPr>
        <w:t xml:space="preserve">ه باقی </w:t>
      </w:r>
      <w:r w:rsidR="00283AF0">
        <w:rPr>
          <w:rStyle w:val="Char2"/>
          <w:rFonts w:eastAsia="MS Mincho" w:hint="cs"/>
          <w:rtl/>
          <w:lang w:bidi="fa-IR"/>
        </w:rPr>
        <w:t>بماند</w:t>
      </w:r>
      <w:r w:rsidR="003C606B">
        <w:rPr>
          <w:rStyle w:val="Char2"/>
          <w:rFonts w:eastAsia="MS Mincho" w:hint="cs"/>
          <w:rtl/>
        </w:rPr>
        <w:t>، حالت نسبتا بهینه</w:t>
      </w:r>
      <w:r w:rsidR="003C606B">
        <w:rPr>
          <w:rStyle w:val="Char2"/>
          <w:rFonts w:eastAsia="MS Mincho"/>
          <w:rtl/>
        </w:rPr>
        <w:softHyphen/>
      </w:r>
      <w:r w:rsidR="003C606B">
        <w:rPr>
          <w:rStyle w:val="Char2"/>
          <w:rFonts w:eastAsia="MS Mincho" w:hint="cs"/>
          <w:rtl/>
        </w:rPr>
        <w:t>ای برای قرنیزهای حرارتی بدست آمد.</w:t>
      </w:r>
    </w:p>
    <w:p w14:paraId="0BAB21EA" w14:textId="77777777"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14:paraId="30884387" w14:textId="75478341" w:rsidR="00D237BE" w:rsidRPr="00693449" w:rsidRDefault="00A7716A" w:rsidP="00693449">
      <w:pPr>
        <w:pStyle w:val="ab"/>
        <w:spacing w:after="0"/>
        <w:rPr>
          <w:rtl/>
        </w:rPr>
      </w:pPr>
      <w:r>
        <w:rPr>
          <w:rFonts w:hint="cs"/>
          <w:rtl/>
          <w:lang w:bidi="fa-IR"/>
        </w:rPr>
        <w:t>قرنیز حرارتی</w:t>
      </w:r>
      <w:r w:rsidR="002906C0">
        <w:rPr>
          <w:rFonts w:hint="cs"/>
          <w:rtl/>
          <w:lang w:bidi="fa-IR"/>
        </w:rPr>
        <w:t>،</w:t>
      </w:r>
      <w:r w:rsidR="000E2B92">
        <w:rPr>
          <w:rFonts w:ascii="Times New Roman" w:hAnsi="Times New Roman" w:cs="Times New Roman" w:hint="cs"/>
          <w:rtl/>
          <w:lang w:bidi="fa-IR"/>
        </w:rPr>
        <w:t xml:space="preserve"> </w:t>
      </w:r>
      <w:r w:rsidR="00704ED4">
        <w:rPr>
          <w:rFonts w:hint="cs"/>
          <w:rtl/>
          <w:lang w:bidi="fa-IR"/>
        </w:rPr>
        <w:t>تحلیل</w:t>
      </w:r>
      <w:r>
        <w:rPr>
          <w:rFonts w:hint="cs"/>
          <w:rtl/>
          <w:lang w:bidi="fa-IR"/>
        </w:rPr>
        <w:t xml:space="preserve"> عددی</w:t>
      </w:r>
      <w:r w:rsidR="002906C0">
        <w:rPr>
          <w:rFonts w:hint="cs"/>
          <w:rtl/>
          <w:lang w:bidi="fa-IR"/>
        </w:rPr>
        <w:t>،</w:t>
      </w:r>
      <w:r w:rsidR="00704ED4">
        <w:rPr>
          <w:rFonts w:hint="cs"/>
          <w:rtl/>
          <w:lang w:bidi="fa-IR"/>
        </w:rPr>
        <w:t xml:space="preserve"> گرمایش</w:t>
      </w:r>
      <w:r w:rsidR="002906C0">
        <w:rPr>
          <w:rFonts w:hint="cs"/>
          <w:rtl/>
          <w:lang w:bidi="fa-IR"/>
        </w:rPr>
        <w:t>،</w:t>
      </w:r>
      <w:r w:rsidR="00704ED4">
        <w:rPr>
          <w:rFonts w:hint="cs"/>
          <w:rtl/>
          <w:lang w:bidi="fa-IR"/>
        </w:rPr>
        <w:t xml:space="preserve"> توزیع دما</w:t>
      </w:r>
      <w:r w:rsidR="002906C0">
        <w:rPr>
          <w:rFonts w:hint="cs"/>
          <w:rtl/>
          <w:lang w:bidi="fa-IR"/>
        </w:rPr>
        <w:t>،</w:t>
      </w:r>
      <w:r w:rsidR="00704ED4">
        <w:rPr>
          <w:rFonts w:hint="cs"/>
          <w:rtl/>
          <w:lang w:bidi="fa-IR"/>
        </w:rPr>
        <w:t xml:space="preserve"> توزیع سرعت</w:t>
      </w:r>
    </w:p>
    <w:p w14:paraId="76934E95" w14:textId="3CD9E18A" w:rsidR="00FD7E16" w:rsidRPr="00572C8D" w:rsidRDefault="000E2B92" w:rsidP="00226EEC">
      <w:pPr>
        <w:pStyle w:val="EnglishTitle"/>
      </w:pPr>
      <w:r>
        <w:t>Numerical analysis of heating a room by</w:t>
      </w:r>
      <w:r w:rsidR="00226EEC">
        <w:t xml:space="preserve"> </w:t>
      </w:r>
      <w:r w:rsidR="00226EEC" w:rsidRPr="00226EEC">
        <w:t>Skirting-board radiator</w:t>
      </w:r>
    </w:p>
    <w:p w14:paraId="0C3AA158" w14:textId="3B1186BE" w:rsidR="00491A60" w:rsidRPr="00572C8D" w:rsidRDefault="005E4E39" w:rsidP="00CB0058">
      <w:pPr>
        <w:pStyle w:val="Authors"/>
      </w:pPr>
      <w:r>
        <w:t>Mohammad Reza Ganjizadeh</w:t>
      </w:r>
      <w:r>
        <w:rPr>
          <w:rFonts w:hint="cs"/>
          <w:rtl/>
        </w:rPr>
        <w:t xml:space="preserve"> </w:t>
      </w:r>
      <w:r>
        <w:t>Zavareh</w:t>
      </w:r>
      <w:r w:rsidR="00491A60" w:rsidRPr="00572C8D">
        <w:rPr>
          <w:rStyle w:val="Char7"/>
          <w:rFonts w:asciiTheme="majorBidi" w:hAnsiTheme="majorBidi" w:cstheme="majorBidi"/>
          <w:vertAlign w:val="superscript"/>
        </w:rPr>
        <w:t>1</w:t>
      </w:r>
      <w:r w:rsidR="00491A60" w:rsidRPr="00572C8D">
        <w:t xml:space="preserve">, </w:t>
      </w:r>
      <w:r w:rsidR="000E2B92">
        <w:t>Kamran Mobini</w:t>
      </w:r>
      <w:r w:rsidR="00491A60" w:rsidRPr="00572C8D">
        <w:rPr>
          <w:rStyle w:val="Char7"/>
          <w:rFonts w:asciiTheme="majorBidi" w:hAnsiTheme="majorBidi" w:cstheme="majorBidi"/>
          <w:vertAlign w:val="superscript"/>
        </w:rPr>
        <w:t>2*</w:t>
      </w:r>
      <w:r w:rsidRPr="00572C8D">
        <w:rPr>
          <w:rStyle w:val="Char7"/>
          <w:rFonts w:asciiTheme="majorBidi" w:hAnsiTheme="majorBidi" w:cstheme="majorBidi"/>
          <w:vertAlign w:val="superscript"/>
        </w:rPr>
        <w:t>*</w:t>
      </w:r>
      <w:r w:rsidRPr="00572C8D">
        <w:rPr>
          <w:rFonts w:cstheme="majorBidi"/>
        </w:rPr>
        <w:t>,</w:t>
      </w:r>
      <w:r w:rsidRPr="00572C8D">
        <w:rPr>
          <w:rtl/>
        </w:rPr>
        <w:t xml:space="preserve"> </w:t>
      </w:r>
      <w:r w:rsidR="00CB0058">
        <w:t>Mostafa Omran Shobi</w:t>
      </w:r>
      <w:r>
        <w:rPr>
          <w:rStyle w:val="Char7"/>
          <w:rFonts w:asciiTheme="majorBidi" w:hAnsiTheme="majorBidi" w:cstheme="majorBidi"/>
          <w:vertAlign w:val="superscript"/>
        </w:rPr>
        <w:t>3</w:t>
      </w:r>
      <w:r w:rsidR="00A417B9" w:rsidRPr="00572C8D">
        <w:rPr>
          <w:rtl/>
        </w:rPr>
        <w:t xml:space="preserve"> </w:t>
      </w:r>
    </w:p>
    <w:p w14:paraId="404C6025" w14:textId="7B91E6B0" w:rsidR="00491A60" w:rsidRDefault="00C04B97" w:rsidP="000E2B92">
      <w:pPr>
        <w:pStyle w:val="AuthorsAffiliation"/>
      </w:pPr>
      <w:r w:rsidRPr="00572C8D">
        <w:t>1</w:t>
      </w:r>
      <w:r w:rsidR="000E2B92">
        <w:t>, 2</w:t>
      </w:r>
      <w:r w:rsidRPr="00572C8D">
        <w:t xml:space="preserve">- </w:t>
      </w:r>
      <w:r w:rsidR="000E2B92">
        <w:t>Mechanical Engineering</w:t>
      </w:r>
      <w:r w:rsidR="003E4C7E" w:rsidRPr="00572C8D">
        <w:t xml:space="preserve">, </w:t>
      </w:r>
      <w:r w:rsidR="000E2B92">
        <w:t>Shahid Rajaee Teacher Training University</w:t>
      </w:r>
      <w:r w:rsidR="003E4C7E" w:rsidRPr="00572C8D">
        <w:t>, Tehran, Iran.</w:t>
      </w:r>
      <w:r w:rsidR="00565ECE" w:rsidRPr="00572C8D">
        <w:t xml:space="preserve"> </w:t>
      </w:r>
    </w:p>
    <w:p w14:paraId="274BDAE3" w14:textId="226ED30D" w:rsidR="005E4E39" w:rsidRPr="00572C8D" w:rsidRDefault="005E4E39" w:rsidP="00DD73A7">
      <w:pPr>
        <w:pStyle w:val="AuthorsAffiliation"/>
      </w:pPr>
      <w:r>
        <w:t>3</w:t>
      </w:r>
      <w:r w:rsidR="00DD73A7">
        <w:t>- Department of Mechanical Engineering</w:t>
      </w:r>
      <w:r w:rsidR="00CB0058" w:rsidRPr="00572C8D">
        <w:t>,</w:t>
      </w:r>
      <w:r w:rsidR="00DD73A7">
        <w:t>SavadKooh Branch</w:t>
      </w:r>
      <w:r w:rsidR="00DD73A7" w:rsidRPr="00572C8D">
        <w:t>,</w:t>
      </w:r>
      <w:r w:rsidR="00DD73A7">
        <w:t xml:space="preserve"> </w:t>
      </w:r>
      <w:r w:rsidR="00CB0058">
        <w:t>Islamic Azad University</w:t>
      </w:r>
      <w:r w:rsidR="00CB0058" w:rsidRPr="00572C8D">
        <w:t>,</w:t>
      </w:r>
      <w:r w:rsidR="00DD73A7">
        <w:t xml:space="preserve"> Savadkooh</w:t>
      </w:r>
      <w:r w:rsidR="00DD73A7" w:rsidRPr="00572C8D">
        <w:t>,</w:t>
      </w:r>
      <w:r w:rsidR="00DD73A7">
        <w:t xml:space="preserve"> Iran</w:t>
      </w:r>
      <w:r w:rsidR="00BA3B3E">
        <w:t>.</w:t>
      </w:r>
    </w:p>
    <w:p w14:paraId="2AF4C8D2" w14:textId="77777777" w:rsidR="00491A60" w:rsidRPr="00572C8D" w:rsidRDefault="00491A60" w:rsidP="000E2B92">
      <w:pPr>
        <w:pStyle w:val="AuthorsAffiliation"/>
      </w:pPr>
      <w:r w:rsidRPr="00572C8D">
        <w:t>*</w:t>
      </w:r>
      <w:r w:rsidR="00D535A1" w:rsidRPr="00572C8D">
        <w:t xml:space="preserve"> </w:t>
      </w:r>
      <w:r w:rsidRPr="00572C8D">
        <w:t xml:space="preserve">P.O.B. </w:t>
      </w:r>
      <w:r w:rsidR="000E2B92">
        <w:t xml:space="preserve">16785-163 </w:t>
      </w:r>
      <w:r w:rsidRPr="00572C8D">
        <w:t>Tehran,</w:t>
      </w:r>
      <w:r w:rsidR="00914181" w:rsidRPr="00572C8D">
        <w:t xml:space="preserve"> Iran,</w:t>
      </w:r>
      <w:r w:rsidRPr="00572C8D">
        <w:t xml:space="preserve"> </w:t>
      </w:r>
      <w:hyperlink r:id="rId8" w:history="1">
        <w:r w:rsidR="000E2B92">
          <w:rPr>
            <w:rStyle w:val="Hyperlink"/>
            <w:color w:val="auto"/>
            <w:u w:val="none"/>
          </w:rPr>
          <w:t>kmobini</w:t>
        </w:r>
        <w:r w:rsidRPr="00572C8D">
          <w:rPr>
            <w:rStyle w:val="Hyperlink"/>
            <w:color w:val="auto"/>
            <w:u w:val="none"/>
          </w:rPr>
          <w:t>@</w:t>
        </w:r>
        <w:r w:rsidR="000E2B92">
          <w:rPr>
            <w:rStyle w:val="Hyperlink"/>
            <w:color w:val="auto"/>
            <w:u w:val="none"/>
          </w:rPr>
          <w:t>sru</w:t>
        </w:r>
        <w:r w:rsidRPr="00572C8D">
          <w:rPr>
            <w:rStyle w:val="Hyperlink"/>
            <w:color w:val="auto"/>
            <w:u w:val="none"/>
          </w:rPr>
          <w:t>.ac.ir</w:t>
        </w:r>
      </w:hyperlink>
      <w:r w:rsidR="00EC442C" w:rsidRPr="00572C8D">
        <w:t xml:space="preserve"> </w:t>
      </w:r>
    </w:p>
    <w:p w14:paraId="0BC8ED05" w14:textId="77777777" w:rsidR="00A417B9" w:rsidRDefault="00491A60" w:rsidP="001E1845">
      <w:pPr>
        <w:pStyle w:val="AbstractTitle"/>
        <w:rPr>
          <w:rtl/>
        </w:rPr>
      </w:pPr>
      <w:r w:rsidRPr="00572C8D">
        <w:t>Abstract</w:t>
      </w:r>
      <w:r w:rsidR="005F6A63" w:rsidRPr="00572C8D">
        <w:t xml:space="preserve"> </w:t>
      </w:r>
    </w:p>
    <w:p w14:paraId="10F869CA" w14:textId="72A44C40" w:rsidR="009E491E" w:rsidRPr="009E491E" w:rsidRDefault="009E491E" w:rsidP="00693449">
      <w:pPr>
        <w:pStyle w:val="Abstract"/>
      </w:pPr>
      <w:r w:rsidRPr="009E491E">
        <w:t xml:space="preserve">In this study, heating of a room using </w:t>
      </w:r>
      <w:r w:rsidR="00226EEC">
        <w:t>skirting-board radiator</w:t>
      </w:r>
      <w:r w:rsidRPr="009E491E">
        <w:t xml:space="preserve"> is </w:t>
      </w:r>
      <w:r>
        <w:t xml:space="preserve">numerically </w:t>
      </w:r>
      <w:r w:rsidRPr="009E491E">
        <w:t xml:space="preserve">investigated and the effects of surface temperature, length and height of the </w:t>
      </w:r>
      <w:r w:rsidR="00226EEC">
        <w:t>board</w:t>
      </w:r>
      <w:r w:rsidRPr="009E491E">
        <w:t xml:space="preserve"> and its distance from the wall on the </w:t>
      </w:r>
      <w:r>
        <w:t>heat</w:t>
      </w:r>
      <w:r w:rsidRPr="009E491E">
        <w:t xml:space="preserve"> flux, velocity distribution, temperature distribution and average room temperature are obtained. For</w:t>
      </w:r>
      <w:r w:rsidR="00790F42">
        <w:t xml:space="preserve"> the purpose of</w:t>
      </w:r>
      <w:r w:rsidRPr="009E491E">
        <w:t xml:space="preserve"> validatin</w:t>
      </w:r>
      <w:r w:rsidR="003B0E69">
        <w:t>g</w:t>
      </w:r>
      <w:r w:rsidR="00790F42">
        <w:t xml:space="preserve"> of the numerical method</w:t>
      </w:r>
      <w:r w:rsidRPr="009E491E">
        <w:t xml:space="preserve">, the dimensions and conditions of this room were </w:t>
      </w:r>
      <w:r w:rsidR="003B0E69">
        <w:t xml:space="preserve">chosen </w:t>
      </w:r>
      <w:r w:rsidRPr="009E491E">
        <w:t>quite similar to those of a previous validated study</w:t>
      </w:r>
      <w:r w:rsidR="003B0E69">
        <w:t xml:space="preserve"> and </w:t>
      </w:r>
      <w:r w:rsidR="00226EEC">
        <w:t>the system was</w:t>
      </w:r>
      <w:r w:rsidR="003B0E69">
        <w:t xml:space="preserve"> simulated</w:t>
      </w:r>
      <w:r w:rsidRPr="009E491E">
        <w:t xml:space="preserve"> using numerical simulation software </w:t>
      </w:r>
      <w:r w:rsidR="00164EEC">
        <w:t>FLUENT</w:t>
      </w:r>
      <w:r w:rsidRPr="009E491E">
        <w:t>. Initially, the two states of wall-</w:t>
      </w:r>
      <w:r w:rsidR="003B0E69">
        <w:t>attached</w:t>
      </w:r>
      <w:r w:rsidRPr="009E491E">
        <w:t xml:space="preserve"> and space</w:t>
      </w:r>
      <w:r w:rsidR="003B0E69">
        <w:t>d</w:t>
      </w:r>
      <w:r w:rsidRPr="009E491E">
        <w:t xml:space="preserve"> </w:t>
      </w:r>
      <w:r w:rsidR="00226EEC">
        <w:t>board</w:t>
      </w:r>
      <w:r w:rsidRPr="009E491E">
        <w:t xml:space="preserve">s </w:t>
      </w:r>
      <w:r w:rsidR="00226EEC">
        <w:t>wer</w:t>
      </w:r>
      <w:r w:rsidRPr="009E491E">
        <w:t>e compared</w:t>
      </w:r>
      <w:r w:rsidR="003B0E69">
        <w:t>.</w:t>
      </w:r>
      <w:r w:rsidRPr="009E491E">
        <w:t xml:space="preserve"> </w:t>
      </w:r>
      <w:r w:rsidR="003B0E69">
        <w:t>I</w:t>
      </w:r>
      <w:r w:rsidRPr="009E491E">
        <w:t xml:space="preserve">t was found that room temperature increased significantly </w:t>
      </w:r>
      <w:r w:rsidR="00226EEC">
        <w:t>when</w:t>
      </w:r>
      <w:r w:rsidRPr="009E491E">
        <w:t xml:space="preserve"> </w:t>
      </w:r>
      <w:r w:rsidR="00226EEC">
        <w:t xml:space="preserve">the board is </w:t>
      </w:r>
      <w:r w:rsidRPr="009E491E">
        <w:t>space</w:t>
      </w:r>
      <w:r w:rsidR="00226EEC">
        <w:t>d</w:t>
      </w:r>
      <w:r w:rsidRPr="009E491E">
        <w:t xml:space="preserve">. Also, </w:t>
      </w:r>
      <w:r w:rsidR="004A71B3">
        <w:t xml:space="preserve">three </w:t>
      </w:r>
      <w:r w:rsidRPr="009E491E">
        <w:t xml:space="preserve">modes </w:t>
      </w:r>
      <w:r w:rsidR="004A71B3">
        <w:t xml:space="preserve">of </w:t>
      </w:r>
      <w:r w:rsidRPr="009E491E">
        <w:t xml:space="preserve">two walls, three walls and all walls </w:t>
      </w:r>
      <w:r w:rsidR="004A71B3">
        <w:t xml:space="preserve">covered by </w:t>
      </w:r>
      <w:r w:rsidR="00226EEC">
        <w:t>board</w:t>
      </w:r>
      <w:r w:rsidR="004A71B3">
        <w:t xml:space="preserve">s </w:t>
      </w:r>
      <w:r w:rsidRPr="009E491E">
        <w:t>were compared. It was found that the greater the number of heating walls, the more uniform the temperature distribution in the room</w:t>
      </w:r>
      <w:r w:rsidR="004A71B3">
        <w:t>,</w:t>
      </w:r>
      <w:r w:rsidRPr="009E491E">
        <w:t xml:space="preserve"> but not economically feasible. Subsequently, by varying the height of the </w:t>
      </w:r>
      <w:r w:rsidR="00226EEC">
        <w:t>skirt</w:t>
      </w:r>
      <w:r w:rsidR="00AA39CD">
        <w:t>ing</w:t>
      </w:r>
      <w:r w:rsidR="00226EEC">
        <w:t xml:space="preserve"> board</w:t>
      </w:r>
      <w:r w:rsidRPr="009E491E">
        <w:t xml:space="preserve">, it was found that increasing the height did not have much effect on the room temperature distribution, but due to the increased heat transfer </w:t>
      </w:r>
      <w:r w:rsidR="004A71B3">
        <w:t>area</w:t>
      </w:r>
      <w:r w:rsidRPr="009E491E">
        <w:t xml:space="preserve">, it increased the heat transfer and thus required a shorter length of the frame. Finally, by decreasing the surface temperature of the </w:t>
      </w:r>
      <w:r w:rsidR="00226EEC">
        <w:t>board</w:t>
      </w:r>
      <w:r w:rsidRPr="009E491E">
        <w:t>, that is, by lowering the temperature of the hot water so that the average room temperature stay</w:t>
      </w:r>
      <w:r w:rsidR="004A71B3">
        <w:t>s</w:t>
      </w:r>
      <w:r w:rsidRPr="009E491E">
        <w:t xml:space="preserve"> </w:t>
      </w:r>
      <w:r w:rsidR="004A71B3">
        <w:t>around</w:t>
      </w:r>
      <w:r w:rsidRPr="009E491E">
        <w:t xml:space="preserve"> 22 degrees, a relatively optimal state for the </w:t>
      </w:r>
      <w:r w:rsidR="00226EEC">
        <w:t>skirt</w:t>
      </w:r>
      <w:r w:rsidR="00AA39CD">
        <w:t>ing</w:t>
      </w:r>
      <w:r w:rsidR="00226EEC">
        <w:t>-board radiator</w:t>
      </w:r>
      <w:r w:rsidRPr="009E491E">
        <w:t xml:space="preserve"> </w:t>
      </w:r>
      <w:r w:rsidR="002906C0">
        <w:t>wa</w:t>
      </w:r>
      <w:r w:rsidRPr="009E491E">
        <w:t>s achieved.</w:t>
      </w:r>
    </w:p>
    <w:p w14:paraId="00B89112" w14:textId="77777777" w:rsidR="00A417B9" w:rsidRPr="00572C8D" w:rsidRDefault="00491A60" w:rsidP="00693449">
      <w:pPr>
        <w:pStyle w:val="KeywordsTitle"/>
      </w:pPr>
      <w:r w:rsidRPr="00572C8D">
        <w:t>Keywords</w:t>
      </w:r>
      <w:r w:rsidR="005F6A63" w:rsidRPr="00572C8D">
        <w:t xml:space="preserve"> </w:t>
      </w:r>
    </w:p>
    <w:p w14:paraId="43A204EE" w14:textId="4C4B41F8" w:rsidR="00A362D1" w:rsidRPr="00572C8D" w:rsidRDefault="00AA39CD" w:rsidP="00693449">
      <w:pPr>
        <w:pStyle w:val="Keywords"/>
      </w:pPr>
      <w:r>
        <w:t>Skirting-</w:t>
      </w:r>
      <w:r w:rsidR="002906C0">
        <w:t>board</w:t>
      </w:r>
      <w:r>
        <w:t xml:space="preserve"> radiator</w:t>
      </w:r>
      <w:r w:rsidR="008A4B05" w:rsidRPr="00572C8D">
        <w:t xml:space="preserve">, </w:t>
      </w:r>
      <w:r w:rsidR="002906C0">
        <w:t>numerical analysis</w:t>
      </w:r>
      <w:r w:rsidR="008A4B05" w:rsidRPr="00572C8D">
        <w:t xml:space="preserve">, </w:t>
      </w:r>
      <w:r w:rsidR="002906C0">
        <w:t>heating</w:t>
      </w:r>
      <w:r w:rsidR="008A4B05" w:rsidRPr="00572C8D">
        <w:t xml:space="preserve">, </w:t>
      </w:r>
      <w:r w:rsidR="002906C0">
        <w:t>temperature distribution, velocity distribution</w:t>
      </w:r>
    </w:p>
    <w:p w14:paraId="392BA0C6" w14:textId="7B5BE2A9" w:rsidR="00A362D1" w:rsidRDefault="00A362D1" w:rsidP="00693449">
      <w:pPr>
        <w:pStyle w:val="Keywords"/>
        <w:rPr>
          <w:rFonts w:asciiTheme="majorHAnsi" w:hAnsiTheme="majorHAnsi"/>
          <w:sz w:val="22"/>
          <w:szCs w:val="22"/>
          <w:rtl/>
        </w:rPr>
      </w:pPr>
    </w:p>
    <w:p w14:paraId="0F137086" w14:textId="77777777" w:rsidR="00693449" w:rsidRPr="00572C8D" w:rsidRDefault="00693449" w:rsidP="00693449">
      <w:pPr>
        <w:pStyle w:val="Keywords"/>
        <w:rPr>
          <w:rFonts w:asciiTheme="majorHAnsi" w:hAnsiTheme="majorHAnsi"/>
          <w:sz w:val="22"/>
          <w:szCs w:val="22"/>
        </w:rPr>
        <w:sectPr w:rsidR="00693449" w:rsidRPr="00572C8D"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14:paraId="59C390DD" w14:textId="77777777" w:rsidR="00F425DD" w:rsidRPr="00572C8D" w:rsidRDefault="009A63E4" w:rsidP="00693449">
      <w:pPr>
        <w:pStyle w:val="1"/>
        <w:spacing w:before="0"/>
        <w:ind w:left="204" w:hanging="204"/>
        <w:rPr>
          <w:rtl/>
        </w:rPr>
      </w:pPr>
      <w:r w:rsidRPr="00572C8D">
        <w:rPr>
          <w:rFonts w:hint="cs"/>
          <w:rtl/>
        </w:rPr>
        <w:t>م</w:t>
      </w:r>
      <w:r w:rsidR="00F425DD" w:rsidRPr="00572C8D">
        <w:rPr>
          <w:rFonts w:hint="cs"/>
          <w:rtl/>
        </w:rPr>
        <w:t xml:space="preserve">قدمه </w:t>
      </w:r>
    </w:p>
    <w:p w14:paraId="3E994C52" w14:textId="7D071538" w:rsidR="00F425DD" w:rsidRDefault="00D277EF" w:rsidP="00693449">
      <w:pPr>
        <w:pStyle w:val="a"/>
        <w:ind w:firstLine="0"/>
        <w:rPr>
          <w:rtl/>
        </w:rPr>
      </w:pPr>
      <w:r>
        <w:rPr>
          <w:rFonts w:hint="cs"/>
          <w:rtl/>
        </w:rPr>
        <w:t xml:space="preserve">امروزه به کارگیری سیستم های حرارتی آبی به منظور گرمایش محیط داخلی ساختمان به امری کاملا متداول تبدیل  شده است. یکی از </w:t>
      </w:r>
      <w:r w:rsidR="00071A6A">
        <w:rPr>
          <w:rFonts w:hint="cs"/>
          <w:rtl/>
        </w:rPr>
        <w:t xml:space="preserve">این </w:t>
      </w:r>
      <w:r>
        <w:rPr>
          <w:rFonts w:hint="cs"/>
          <w:rtl/>
        </w:rPr>
        <w:t>سیستم</w:t>
      </w:r>
      <w:r w:rsidR="00071A6A">
        <w:rPr>
          <w:rtl/>
        </w:rPr>
        <w:softHyphen/>
      </w:r>
      <w:r>
        <w:rPr>
          <w:rFonts w:hint="cs"/>
          <w:rtl/>
        </w:rPr>
        <w:t>های حرارتی</w:t>
      </w:r>
      <w:r w:rsidR="00071A6A">
        <w:rPr>
          <w:rFonts w:hint="cs"/>
          <w:rtl/>
        </w:rPr>
        <w:t>،</w:t>
      </w:r>
      <w:r>
        <w:rPr>
          <w:rFonts w:hint="cs"/>
          <w:rtl/>
        </w:rPr>
        <w:t xml:space="preserve"> سیستم گرمایش قرنیزی </w:t>
      </w:r>
      <w:r w:rsidR="00071A6A">
        <w:rPr>
          <w:rFonts w:hint="cs"/>
          <w:rtl/>
        </w:rPr>
        <w:t>است</w:t>
      </w:r>
      <w:r>
        <w:rPr>
          <w:rFonts w:hint="cs"/>
          <w:rtl/>
        </w:rPr>
        <w:t xml:space="preserve">. سیستم قرنیزی، </w:t>
      </w:r>
      <w:r w:rsidR="00071A6A">
        <w:rPr>
          <w:rFonts w:hint="cs"/>
          <w:rtl/>
        </w:rPr>
        <w:t>نوعی پخش کننده</w:t>
      </w:r>
      <w:r>
        <w:rPr>
          <w:rFonts w:hint="cs"/>
          <w:rtl/>
        </w:rPr>
        <w:t xml:space="preserve"> گرما با دمای کم </w:t>
      </w:r>
      <w:r w:rsidR="00071A6A">
        <w:rPr>
          <w:rFonts w:hint="cs"/>
          <w:rtl/>
        </w:rPr>
        <w:t>است</w:t>
      </w:r>
      <w:r>
        <w:rPr>
          <w:rFonts w:hint="cs"/>
          <w:rtl/>
        </w:rPr>
        <w:t xml:space="preserve"> که در </w:t>
      </w:r>
      <w:r w:rsidR="00071A6A">
        <w:rPr>
          <w:rFonts w:hint="cs"/>
          <w:rtl/>
        </w:rPr>
        <w:t>طول</w:t>
      </w:r>
      <w:r>
        <w:rPr>
          <w:rFonts w:hint="cs"/>
          <w:rtl/>
        </w:rPr>
        <w:t xml:space="preserve"> لبه</w:t>
      </w:r>
      <w:r w:rsidR="00071A6A">
        <w:rPr>
          <w:rFonts w:hint="cs"/>
          <w:rtl/>
        </w:rPr>
        <w:t xml:space="preserve"> </w:t>
      </w:r>
      <w:r>
        <w:rPr>
          <w:rFonts w:hint="cs"/>
          <w:rtl/>
        </w:rPr>
        <w:t>پایینی دیوارهای اتاق نصب می</w:t>
      </w:r>
      <w:r w:rsidR="00071A6A">
        <w:rPr>
          <w:rtl/>
        </w:rPr>
        <w:softHyphen/>
      </w:r>
      <w:r>
        <w:rPr>
          <w:rFonts w:hint="cs"/>
          <w:rtl/>
        </w:rPr>
        <w:t xml:space="preserve">شود. این سیستم به طراحان امکان خلق یک </w:t>
      </w:r>
      <w:r w:rsidR="00071A6A">
        <w:rPr>
          <w:rFonts w:hint="cs"/>
          <w:rtl/>
        </w:rPr>
        <w:t>محیط</w:t>
      </w:r>
      <w:r>
        <w:rPr>
          <w:rFonts w:hint="cs"/>
          <w:rtl/>
        </w:rPr>
        <w:t xml:space="preserve"> زیبا</w:t>
      </w:r>
      <w:r w:rsidR="00071A6A">
        <w:rPr>
          <w:rFonts w:hint="cs"/>
          <w:rtl/>
        </w:rPr>
        <w:t xml:space="preserve"> در داخل ساختمان ارائه می</w:t>
      </w:r>
      <w:r w:rsidR="00071A6A">
        <w:rPr>
          <w:rtl/>
        </w:rPr>
        <w:softHyphen/>
      </w:r>
      <w:r w:rsidR="00071A6A">
        <w:rPr>
          <w:rFonts w:hint="cs"/>
          <w:rtl/>
        </w:rPr>
        <w:t>دهد. در ضمن به علت</w:t>
      </w:r>
      <w:r>
        <w:rPr>
          <w:rFonts w:hint="cs"/>
          <w:rtl/>
        </w:rPr>
        <w:t xml:space="preserve"> دمای </w:t>
      </w:r>
      <w:r w:rsidR="007045F2">
        <w:rPr>
          <w:rFonts w:hint="cs"/>
          <w:rtl/>
        </w:rPr>
        <w:t>نسبتا پایین</w:t>
      </w:r>
      <w:r w:rsidR="00071A6A">
        <w:rPr>
          <w:rFonts w:hint="cs"/>
          <w:rtl/>
        </w:rPr>
        <w:t xml:space="preserve"> مورد نیاز برای</w:t>
      </w:r>
      <w:r w:rsidR="007045F2">
        <w:rPr>
          <w:rFonts w:hint="cs"/>
          <w:rtl/>
        </w:rPr>
        <w:t xml:space="preserve"> آب گرم</w:t>
      </w:r>
      <w:r>
        <w:rPr>
          <w:rFonts w:hint="cs"/>
          <w:rtl/>
        </w:rPr>
        <w:t xml:space="preserve"> </w:t>
      </w:r>
      <w:r w:rsidR="007045F2">
        <w:rPr>
          <w:rFonts w:hint="cs"/>
          <w:rtl/>
        </w:rPr>
        <w:t>اتلافات حرارتی کمتر و بازده سیستم بالاتر از بسیاری از سیستم</w:t>
      </w:r>
      <w:r w:rsidR="007045F2">
        <w:rPr>
          <w:rtl/>
        </w:rPr>
        <w:softHyphen/>
      </w:r>
      <w:r w:rsidR="007045F2">
        <w:rPr>
          <w:rFonts w:hint="cs"/>
          <w:rtl/>
        </w:rPr>
        <w:t>های حرارتی دیگر است</w:t>
      </w:r>
      <w:r>
        <w:rPr>
          <w:rFonts w:hint="cs"/>
          <w:rtl/>
        </w:rPr>
        <w:t>.</w:t>
      </w:r>
      <w:r w:rsidR="00071A6A">
        <w:rPr>
          <w:rFonts w:hint="cs"/>
          <w:rtl/>
        </w:rPr>
        <w:t xml:space="preserve"> س</w:t>
      </w:r>
      <w:r>
        <w:rPr>
          <w:rFonts w:hint="cs"/>
          <w:rtl/>
        </w:rPr>
        <w:t>یستم قرنیزی از جمله سیستم</w:t>
      </w:r>
      <w:r w:rsidR="007045F2">
        <w:rPr>
          <w:rtl/>
        </w:rPr>
        <w:softHyphen/>
      </w:r>
      <w:r>
        <w:rPr>
          <w:rFonts w:hint="cs"/>
          <w:rtl/>
        </w:rPr>
        <w:t xml:space="preserve">های جدید </w:t>
      </w:r>
      <w:r w:rsidR="008D79D9">
        <w:rPr>
          <w:rFonts w:hint="cs"/>
          <w:rtl/>
        </w:rPr>
        <w:t xml:space="preserve">تهویه مطبوع </w:t>
      </w:r>
      <w:r w:rsidR="007045F2">
        <w:rPr>
          <w:rFonts w:hint="cs"/>
          <w:rtl/>
        </w:rPr>
        <w:t>است</w:t>
      </w:r>
      <w:r w:rsidR="008D79D9">
        <w:rPr>
          <w:rFonts w:hint="cs"/>
          <w:rtl/>
        </w:rPr>
        <w:t xml:space="preserve"> که در دهه</w:t>
      </w:r>
      <w:r w:rsidR="007045F2">
        <w:rPr>
          <w:rtl/>
        </w:rPr>
        <w:softHyphen/>
      </w:r>
      <w:r w:rsidR="008D79D9">
        <w:rPr>
          <w:rFonts w:hint="cs"/>
          <w:rtl/>
        </w:rPr>
        <w:t>های اخیر مورد توجه طراحان و محققان قرار گرفته است و</w:t>
      </w:r>
      <w:r w:rsidR="007045F2">
        <w:rPr>
          <w:rFonts w:hint="cs"/>
          <w:rtl/>
        </w:rPr>
        <w:t xml:space="preserve"> </w:t>
      </w:r>
      <w:r w:rsidR="008D79D9">
        <w:rPr>
          <w:rFonts w:hint="cs"/>
          <w:rtl/>
        </w:rPr>
        <w:t xml:space="preserve">نیاز به مطالعات بیشتری در این زمینه وجود دارد. با توجه به این نکته که در گرمایش یک ساختمان </w:t>
      </w:r>
      <w:r w:rsidR="008D79D9">
        <w:rPr>
          <w:rFonts w:hint="cs"/>
          <w:rtl/>
        </w:rPr>
        <w:t>انرژی قابل توجهی مصرف می گر</w:t>
      </w:r>
      <w:r w:rsidR="007045F2">
        <w:rPr>
          <w:rFonts w:hint="cs"/>
          <w:rtl/>
        </w:rPr>
        <w:t>د</w:t>
      </w:r>
      <w:r w:rsidR="008D79D9">
        <w:rPr>
          <w:rFonts w:hint="cs"/>
          <w:rtl/>
        </w:rPr>
        <w:t xml:space="preserve">د، یکی از نیازهای </w:t>
      </w:r>
      <w:r w:rsidR="007045F2">
        <w:rPr>
          <w:rFonts w:hint="cs"/>
          <w:rtl/>
        </w:rPr>
        <w:t>پژوهشی مهم</w:t>
      </w:r>
      <w:r w:rsidR="008D79D9">
        <w:rPr>
          <w:rFonts w:hint="cs"/>
          <w:rtl/>
        </w:rPr>
        <w:t xml:space="preserve"> بهینه</w:t>
      </w:r>
      <w:r w:rsidR="007045F2">
        <w:rPr>
          <w:rtl/>
        </w:rPr>
        <w:softHyphen/>
      </w:r>
      <w:r w:rsidR="008D79D9">
        <w:rPr>
          <w:rFonts w:hint="cs"/>
          <w:rtl/>
        </w:rPr>
        <w:t xml:space="preserve">سازی و کاهش مصرف انرژی </w:t>
      </w:r>
      <w:r w:rsidR="007045F2">
        <w:rPr>
          <w:rFonts w:hint="cs"/>
          <w:rtl/>
        </w:rPr>
        <w:t>در این سیستم است</w:t>
      </w:r>
      <w:r w:rsidR="008D79D9">
        <w:rPr>
          <w:rFonts w:hint="cs"/>
          <w:rtl/>
        </w:rPr>
        <w:t>.</w:t>
      </w:r>
    </w:p>
    <w:p w14:paraId="1A11BE0F" w14:textId="01DB9360" w:rsidR="008D79D9" w:rsidRDefault="00F17590" w:rsidP="00D277EF">
      <w:pPr>
        <w:pStyle w:val="a"/>
        <w:ind w:firstLine="0"/>
        <w:rPr>
          <w:rtl/>
        </w:rPr>
      </w:pPr>
      <w:r>
        <w:rPr>
          <w:rFonts w:hint="cs"/>
          <w:rtl/>
        </w:rPr>
        <w:t xml:space="preserve"> </w:t>
      </w:r>
      <w:r w:rsidR="008D79D9">
        <w:rPr>
          <w:rFonts w:hint="cs"/>
          <w:rtl/>
        </w:rPr>
        <w:t xml:space="preserve"> در این تحقیق </w:t>
      </w:r>
      <w:r w:rsidR="007045F2">
        <w:rPr>
          <w:rFonts w:hint="cs"/>
          <w:rtl/>
        </w:rPr>
        <w:t>تلاش می</w:t>
      </w:r>
      <w:r w:rsidR="007045F2">
        <w:rPr>
          <w:rtl/>
        </w:rPr>
        <w:softHyphen/>
      </w:r>
      <w:r w:rsidR="007045F2">
        <w:rPr>
          <w:rFonts w:hint="cs"/>
          <w:rtl/>
        </w:rPr>
        <w:t xml:space="preserve">شود تا با </w:t>
      </w:r>
      <w:r w:rsidR="008D79D9">
        <w:rPr>
          <w:rFonts w:hint="cs"/>
          <w:rtl/>
        </w:rPr>
        <w:t xml:space="preserve">بررسی </w:t>
      </w:r>
      <w:r w:rsidR="007045F2">
        <w:rPr>
          <w:rFonts w:hint="cs"/>
          <w:rtl/>
        </w:rPr>
        <w:t xml:space="preserve">اثر تعدادی از متغیرهای </w:t>
      </w:r>
      <w:r w:rsidR="00510465">
        <w:rPr>
          <w:rFonts w:hint="cs"/>
          <w:rtl/>
        </w:rPr>
        <w:t>موثر بر ان</w:t>
      </w:r>
      <w:r w:rsidR="00B030AC">
        <w:rPr>
          <w:rFonts w:hint="cs"/>
          <w:rtl/>
        </w:rPr>
        <w:t>تقال حرارت و توزیع دما و سرعت، ا</w:t>
      </w:r>
      <w:r w:rsidR="00510465">
        <w:rPr>
          <w:rFonts w:hint="cs"/>
          <w:rtl/>
        </w:rPr>
        <w:t xml:space="preserve">ز جمله </w:t>
      </w:r>
      <w:r w:rsidR="008D79D9">
        <w:rPr>
          <w:rFonts w:hint="cs"/>
          <w:rtl/>
        </w:rPr>
        <w:t xml:space="preserve">فاصله قرنیز </w:t>
      </w:r>
      <w:r w:rsidR="00510465">
        <w:rPr>
          <w:rFonts w:hint="cs"/>
          <w:rtl/>
        </w:rPr>
        <w:t>از</w:t>
      </w:r>
      <w:r w:rsidR="008D79D9">
        <w:rPr>
          <w:rFonts w:hint="cs"/>
          <w:rtl/>
        </w:rPr>
        <w:t xml:space="preserve"> دیوار</w:t>
      </w:r>
      <w:r w:rsidR="00510465">
        <w:rPr>
          <w:rFonts w:hint="cs"/>
          <w:rtl/>
        </w:rPr>
        <w:t>، دمای سطح قرنیز</w:t>
      </w:r>
      <w:r w:rsidR="008D79D9">
        <w:rPr>
          <w:rFonts w:hint="cs"/>
          <w:rtl/>
        </w:rPr>
        <w:t xml:space="preserve"> و </w:t>
      </w:r>
      <w:r w:rsidR="00510465">
        <w:rPr>
          <w:rFonts w:hint="cs"/>
          <w:rtl/>
        </w:rPr>
        <w:t>ارتفاع</w:t>
      </w:r>
      <w:r w:rsidR="008D79D9">
        <w:rPr>
          <w:rFonts w:hint="cs"/>
          <w:rtl/>
        </w:rPr>
        <w:t xml:space="preserve"> قرنیز</w:t>
      </w:r>
      <w:r w:rsidR="00510465">
        <w:rPr>
          <w:rFonts w:hint="cs"/>
          <w:rtl/>
        </w:rPr>
        <w:t>، وضعیت مناسب برای داشتن بازده بیشتر و آسایش حرارتی بیشتر را بدست آورد</w:t>
      </w:r>
      <w:r w:rsidR="008D79D9">
        <w:rPr>
          <w:rFonts w:hint="cs"/>
          <w:rtl/>
        </w:rPr>
        <w:t>.</w:t>
      </w:r>
      <w:r w:rsidR="007045F2">
        <w:rPr>
          <w:rFonts w:hint="cs"/>
          <w:rtl/>
        </w:rPr>
        <w:t xml:space="preserve"> </w:t>
      </w:r>
      <w:r w:rsidR="008D79D9">
        <w:rPr>
          <w:rFonts w:hint="cs"/>
          <w:rtl/>
        </w:rPr>
        <w:t xml:space="preserve">در ادامه </w:t>
      </w:r>
      <w:r w:rsidR="007045F2">
        <w:rPr>
          <w:rFonts w:hint="cs"/>
          <w:rtl/>
        </w:rPr>
        <w:t>برخی از تحقیقات</w:t>
      </w:r>
      <w:r w:rsidR="008D79D9">
        <w:rPr>
          <w:rFonts w:hint="cs"/>
          <w:rtl/>
        </w:rPr>
        <w:t xml:space="preserve"> پیشین بر روی قرنیزها</w:t>
      </w:r>
      <w:r w:rsidR="007045F2">
        <w:rPr>
          <w:rFonts w:hint="cs"/>
          <w:rtl/>
        </w:rPr>
        <w:t>ی حرارتی مرور شده است.</w:t>
      </w:r>
    </w:p>
    <w:p w14:paraId="7A962F94" w14:textId="36E1AE01" w:rsidR="00C34DD3" w:rsidRDefault="00F17590" w:rsidP="00D13660">
      <w:pPr>
        <w:pStyle w:val="a"/>
        <w:ind w:firstLine="0"/>
      </w:pPr>
      <w:r>
        <w:rPr>
          <w:rFonts w:hint="cs"/>
          <w:rtl/>
        </w:rPr>
        <w:t xml:space="preserve">  </w:t>
      </w:r>
      <w:r w:rsidR="00C34DD3">
        <w:rPr>
          <w:rFonts w:hint="cs"/>
          <w:rtl/>
        </w:rPr>
        <w:t>بهمن سخاوتمند و همکاران</w:t>
      </w:r>
      <w:r w:rsidR="00E40826">
        <w:t xml:space="preserve"> [</w:t>
      </w:r>
      <w:r w:rsidR="00D13660">
        <w:t>1</w:t>
      </w:r>
      <w:r w:rsidR="00E40826">
        <w:t xml:space="preserve">] </w:t>
      </w:r>
      <w:r w:rsidR="00C34DD3">
        <w:rPr>
          <w:rFonts w:hint="cs"/>
          <w:rtl/>
        </w:rPr>
        <w:t xml:space="preserve">ضمن تحلیل تاثیر نفوذ هوا </w:t>
      </w:r>
      <w:r w:rsidR="008F30EF">
        <w:rPr>
          <w:rFonts w:hint="cs"/>
          <w:rtl/>
        </w:rPr>
        <w:t>بر عملکرد سیستم قرنیزی، با تحلیل همزمان آسایش حرارتی و مصرف انرژی نشان دادند رابطه بین نرخ جریان ورودی و اختلاف فشار هوای بیرون و داخل از قانون توانی پیروی می نماید.</w:t>
      </w:r>
      <w:r w:rsidR="00DE07C2">
        <w:rPr>
          <w:rFonts w:hint="cs"/>
          <w:rtl/>
        </w:rPr>
        <w:t xml:space="preserve"> </w:t>
      </w:r>
      <w:r w:rsidR="008F30EF">
        <w:rPr>
          <w:rFonts w:hint="cs"/>
          <w:rtl/>
        </w:rPr>
        <w:t xml:space="preserve">همچنین با افزایش اختلاف فشار، مقدار هوای نفوذی </w:t>
      </w:r>
      <w:r w:rsidR="008F30EF">
        <w:rPr>
          <w:rFonts w:hint="cs"/>
          <w:rtl/>
        </w:rPr>
        <w:lastRenderedPageBreak/>
        <w:t>افزایش و در نتیجه شاخص احساس حرارتی افذاد کاهش و به سمت منطقه سرد میل می کند.</w:t>
      </w:r>
    </w:p>
    <w:p w14:paraId="76051A27" w14:textId="26D919BE" w:rsidR="00D13660" w:rsidRPr="00D13660" w:rsidRDefault="00D13660" w:rsidP="00D13660">
      <w:pPr>
        <w:pStyle w:val="a"/>
        <w:rPr>
          <w:rtl/>
        </w:rPr>
      </w:pPr>
      <w:r w:rsidRPr="00D13660">
        <w:rPr>
          <w:rFonts w:hint="cs"/>
          <w:rtl/>
        </w:rPr>
        <w:t xml:space="preserve">   پلاسک و همکاران </w:t>
      </w:r>
      <w:r w:rsidRPr="00D13660">
        <w:t xml:space="preserve"> [</w:t>
      </w:r>
      <w:r>
        <w:t>2</w:t>
      </w:r>
      <w:r w:rsidRPr="00D13660">
        <w:t>]</w:t>
      </w:r>
      <w:r w:rsidRPr="00D13660">
        <w:rPr>
          <w:rFonts w:hint="cs"/>
          <w:rtl/>
        </w:rPr>
        <w:t>نشان دادند که به ازای افزایش هر یک سانتی متر به طول رادیاتورهای قرنیزی به ارتفاع 10 تا 20 سانتی متر، شار حرارتی خارج شده از قرنیز حدود 2 درصد افزایش می یابد.</w:t>
      </w:r>
    </w:p>
    <w:p w14:paraId="6EAC2D7C" w14:textId="6166D7F7" w:rsidR="008F30EF" w:rsidRDefault="00F17590" w:rsidP="00D277EF">
      <w:pPr>
        <w:pStyle w:val="a"/>
        <w:ind w:firstLine="0"/>
        <w:rPr>
          <w:rtl/>
        </w:rPr>
      </w:pPr>
      <w:r>
        <w:rPr>
          <w:rFonts w:hint="cs"/>
          <w:rtl/>
        </w:rPr>
        <w:t xml:space="preserve">   </w:t>
      </w:r>
      <w:r w:rsidR="008F30EF">
        <w:rPr>
          <w:rFonts w:hint="cs"/>
          <w:rtl/>
        </w:rPr>
        <w:t xml:space="preserve">وانگ و همکاران </w:t>
      </w:r>
      <w:r w:rsidR="00E40826">
        <w:t xml:space="preserve"> [3]</w:t>
      </w:r>
      <w:r w:rsidR="008F30EF">
        <w:rPr>
          <w:rFonts w:hint="cs"/>
          <w:rtl/>
        </w:rPr>
        <w:t xml:space="preserve">مقایسه </w:t>
      </w:r>
      <w:r w:rsidR="0055679C">
        <w:rPr>
          <w:rFonts w:hint="cs"/>
          <w:rtl/>
        </w:rPr>
        <w:t>ای بین ترکیب استفاده از هیت پمپ ب</w:t>
      </w:r>
      <w:r w:rsidR="008F30EF">
        <w:rPr>
          <w:rFonts w:hint="cs"/>
          <w:rtl/>
        </w:rPr>
        <w:t>را</w:t>
      </w:r>
      <w:r w:rsidR="0055679C">
        <w:rPr>
          <w:rFonts w:hint="cs"/>
          <w:rtl/>
        </w:rPr>
        <w:t>ی</w:t>
      </w:r>
      <w:r w:rsidR="008F30EF">
        <w:rPr>
          <w:rFonts w:hint="cs"/>
          <w:rtl/>
        </w:rPr>
        <w:t xml:space="preserve"> تامین گرمایش و توزیع آن توسط رادیاتور های معمولی با رادیاتورهای قرنیزی انجام دادند و نتایج آنها حاکی از آن بود که راندمان سیستم قرنیزی حدود 10 درصد بیشتر بود.</w:t>
      </w:r>
    </w:p>
    <w:p w14:paraId="5E59DD77" w14:textId="77777777" w:rsidR="008F30EF" w:rsidRDefault="00F17590" w:rsidP="00D277EF">
      <w:pPr>
        <w:pStyle w:val="a"/>
        <w:ind w:firstLine="0"/>
        <w:rPr>
          <w:rtl/>
        </w:rPr>
      </w:pPr>
      <w:r>
        <w:rPr>
          <w:rFonts w:hint="cs"/>
          <w:rtl/>
        </w:rPr>
        <w:t xml:space="preserve">   </w:t>
      </w:r>
      <w:r w:rsidR="00E40826">
        <w:rPr>
          <w:rFonts w:hint="cs"/>
          <w:rtl/>
        </w:rPr>
        <w:t xml:space="preserve">وانگ و همکاران </w:t>
      </w:r>
      <w:r w:rsidR="00E40826">
        <w:t>[4]</w:t>
      </w:r>
      <w:r w:rsidR="00E40826">
        <w:rPr>
          <w:rFonts w:hint="cs"/>
          <w:rtl/>
        </w:rPr>
        <w:t xml:space="preserve"> نش</w:t>
      </w:r>
      <w:r w:rsidR="008F30EF">
        <w:rPr>
          <w:rFonts w:hint="cs"/>
          <w:rtl/>
        </w:rPr>
        <w:t>ان دادند که ترکیب استفاده از رادیاتور های قرنیزی به جای رادیاتورهای معمولی با هیت پمپ برای تامین گرمایش سبب بهبود کیفیت هوای داخل و کاهش درصد نارضایتی از 16 به 14 درصد می شود.</w:t>
      </w:r>
    </w:p>
    <w:p w14:paraId="3891FBF7" w14:textId="77777777" w:rsidR="008F30EF" w:rsidRDefault="008F30EF" w:rsidP="00D277EF">
      <w:pPr>
        <w:pStyle w:val="a"/>
        <w:ind w:firstLine="0"/>
        <w:rPr>
          <w:rtl/>
        </w:rPr>
      </w:pPr>
      <w:r>
        <w:rPr>
          <w:rFonts w:hint="cs"/>
          <w:rtl/>
        </w:rPr>
        <w:t xml:space="preserve">عبدل زاده و همکاران به صورت عددی با بررسی سیستم های قرنیزی نشان دادند که در شار حرارتی ثابت راندمان حرارتی </w:t>
      </w:r>
      <w:r w:rsidR="00922632">
        <w:rPr>
          <w:rFonts w:hint="cs"/>
          <w:rtl/>
        </w:rPr>
        <w:t>و راندمان قانون دوم ترمودینامیکی سیستم های قرنیزی به ترتیب 4 و 8 درصد بیشتر از گرمایش از کف می باشد.</w:t>
      </w:r>
    </w:p>
    <w:p w14:paraId="537C157C" w14:textId="77777777" w:rsidR="00922632" w:rsidRDefault="00F17590" w:rsidP="00D277EF">
      <w:pPr>
        <w:pStyle w:val="a"/>
        <w:ind w:firstLine="0"/>
        <w:rPr>
          <w:rtl/>
        </w:rPr>
      </w:pPr>
      <w:r>
        <w:rPr>
          <w:rFonts w:hint="cs"/>
          <w:rtl/>
        </w:rPr>
        <w:t xml:space="preserve">  </w:t>
      </w:r>
      <w:r w:rsidR="00922632">
        <w:rPr>
          <w:rFonts w:hint="cs"/>
          <w:rtl/>
        </w:rPr>
        <w:t>زراعتی و همکاران</w:t>
      </w:r>
      <w:r w:rsidR="00E40826">
        <w:t xml:space="preserve">[5] </w:t>
      </w:r>
      <w:r w:rsidR="00922632">
        <w:rPr>
          <w:rFonts w:hint="cs"/>
          <w:rtl/>
        </w:rPr>
        <w:t xml:space="preserve"> توزیع دما در ارتفاع اتاق برای رادیاتور های معمولی و سه مدل رادیاتور قرنیزی را شبیه سازی عددی کرد و نتایج هر کدام را با یکدیگر مقایسه کرد که در حالتی که چهار دیوار دارای قرنیز بود توزیع دمایی حاصله در اتاق نزدیک ترین حالت به توزیع دمایی آسایش حرارتی بود.</w:t>
      </w:r>
    </w:p>
    <w:p w14:paraId="5A511F52" w14:textId="77777777" w:rsidR="00E40826" w:rsidRPr="00572C8D" w:rsidRDefault="00E40826" w:rsidP="00D277EF">
      <w:pPr>
        <w:pStyle w:val="a"/>
        <w:ind w:firstLine="0"/>
        <w:rPr>
          <w:rtl/>
        </w:rPr>
      </w:pPr>
    </w:p>
    <w:p w14:paraId="752B6E7E" w14:textId="77777777" w:rsidR="00922632" w:rsidRPr="00695D77" w:rsidRDefault="00922632" w:rsidP="00922632">
      <w:pPr>
        <w:pStyle w:val="23"/>
        <w:rPr>
          <w:sz w:val="20"/>
          <w:szCs w:val="20"/>
          <w:rtl/>
        </w:rPr>
      </w:pPr>
      <w:r w:rsidRPr="00695D77">
        <w:rPr>
          <w:rFonts w:hint="cs"/>
          <w:sz w:val="20"/>
          <w:szCs w:val="20"/>
          <w:rtl/>
        </w:rPr>
        <w:t>2-بیان مسئله</w:t>
      </w:r>
    </w:p>
    <w:p w14:paraId="1E3AD295" w14:textId="7DB95AF9" w:rsidR="00E3744C" w:rsidRDefault="0085215A" w:rsidP="00922632">
      <w:pPr>
        <w:pStyle w:val="a"/>
        <w:ind w:firstLine="0"/>
        <w:rPr>
          <w:rtl/>
        </w:rPr>
      </w:pPr>
      <w:r>
        <w:rPr>
          <w:rFonts w:hint="cs"/>
          <w:rtl/>
        </w:rPr>
        <w:t xml:space="preserve">مساله اصلی در این تحقیق، </w:t>
      </w:r>
      <w:r w:rsidR="00922632">
        <w:rPr>
          <w:rFonts w:hint="cs"/>
          <w:rtl/>
        </w:rPr>
        <w:t xml:space="preserve">بررسی </w:t>
      </w:r>
      <w:r w:rsidR="00184309">
        <w:rPr>
          <w:rFonts w:hint="cs"/>
          <w:rtl/>
        </w:rPr>
        <w:t>تاثیر نحوه قرارگیری قرنیز حرارتی نسبت به دیوار و ارتفاع قرنیز بر روی دمای اتاق به منطور رسیدن به دمای آسایش</w:t>
      </w:r>
      <w:r>
        <w:rPr>
          <w:rFonts w:hint="cs"/>
          <w:rtl/>
        </w:rPr>
        <w:t>،</w:t>
      </w:r>
      <w:r w:rsidR="00184309">
        <w:rPr>
          <w:rFonts w:hint="cs"/>
          <w:rtl/>
        </w:rPr>
        <w:t xml:space="preserve"> یعنی 22 درجه سانتی گراد</w:t>
      </w:r>
      <w:r>
        <w:rPr>
          <w:rFonts w:hint="cs"/>
          <w:rtl/>
        </w:rPr>
        <w:t>،</w:t>
      </w:r>
      <w:r w:rsidR="00184309">
        <w:rPr>
          <w:rFonts w:hint="cs"/>
          <w:rtl/>
        </w:rPr>
        <w:t xml:space="preserve"> و کاهش مصرف انرژی و هزینه ساخت</w:t>
      </w:r>
      <w:r w:rsidR="0055679C">
        <w:rPr>
          <w:rFonts w:hint="cs"/>
          <w:rtl/>
        </w:rPr>
        <w:t xml:space="preserve"> و مواد</w:t>
      </w:r>
      <w:r>
        <w:rPr>
          <w:rFonts w:hint="cs"/>
          <w:rtl/>
        </w:rPr>
        <w:t xml:space="preserve"> مصرفی است.</w:t>
      </w:r>
      <w:r w:rsidR="00184309">
        <w:rPr>
          <w:rFonts w:hint="cs"/>
          <w:rtl/>
        </w:rPr>
        <w:t xml:space="preserve"> در ادامه ابعاد اتاق مورد نطر برای قرنیزکاری و ابع</w:t>
      </w:r>
      <w:r>
        <w:rPr>
          <w:rFonts w:hint="cs"/>
          <w:rtl/>
        </w:rPr>
        <w:t>ا</w:t>
      </w:r>
      <w:r w:rsidR="00184309">
        <w:rPr>
          <w:rFonts w:hint="cs"/>
          <w:rtl/>
        </w:rPr>
        <w:t>د قرنیز و شرای</w:t>
      </w:r>
      <w:r>
        <w:rPr>
          <w:rFonts w:hint="cs"/>
          <w:rtl/>
        </w:rPr>
        <w:t>ط</w:t>
      </w:r>
      <w:r w:rsidR="00184309">
        <w:rPr>
          <w:rFonts w:hint="cs"/>
          <w:rtl/>
        </w:rPr>
        <w:t xml:space="preserve"> مرزی حاکم بر مسئله </w:t>
      </w:r>
      <w:r>
        <w:rPr>
          <w:rFonts w:hint="cs"/>
          <w:rtl/>
        </w:rPr>
        <w:t>ارائه شده است</w:t>
      </w:r>
      <w:r w:rsidR="00184309">
        <w:rPr>
          <w:rFonts w:hint="cs"/>
          <w:rtl/>
        </w:rPr>
        <w:t>.</w:t>
      </w:r>
    </w:p>
    <w:p w14:paraId="51AD6CE1" w14:textId="6CE401DC" w:rsidR="00184309" w:rsidRDefault="00184309" w:rsidP="0085215A">
      <w:pPr>
        <w:pStyle w:val="a"/>
        <w:spacing w:after="240"/>
        <w:ind w:firstLine="0"/>
        <w:rPr>
          <w:rtl/>
        </w:rPr>
      </w:pPr>
      <w:r>
        <w:rPr>
          <w:rFonts w:hint="cs"/>
          <w:rtl/>
        </w:rPr>
        <w:t xml:space="preserve">  </w:t>
      </w:r>
      <w:r w:rsidR="0085215A">
        <w:rPr>
          <w:rFonts w:hint="cs"/>
          <w:rtl/>
        </w:rPr>
        <w:t xml:space="preserve">شکل </w:t>
      </w:r>
      <w:r>
        <w:rPr>
          <w:rFonts w:hint="cs"/>
          <w:rtl/>
        </w:rPr>
        <w:t xml:space="preserve">شماتیک اتاق مورد بررسی در شکل </w:t>
      </w:r>
      <w:r w:rsidR="0085215A">
        <w:rPr>
          <w:rFonts w:hint="cs"/>
          <w:rtl/>
        </w:rPr>
        <w:t xml:space="preserve">1 و </w:t>
      </w:r>
      <w:r>
        <w:rPr>
          <w:rFonts w:hint="cs"/>
          <w:rtl/>
        </w:rPr>
        <w:t>ابعاد</w:t>
      </w:r>
      <w:r w:rsidR="0085215A">
        <w:rPr>
          <w:rFonts w:hint="cs"/>
          <w:rtl/>
        </w:rPr>
        <w:t xml:space="preserve"> </w:t>
      </w:r>
      <w:r>
        <w:rPr>
          <w:rFonts w:hint="cs"/>
          <w:rtl/>
        </w:rPr>
        <w:t>اتاق و موقعیت مکانی و ابعاد پنجره ها، دیفیوزر و تهویه خروجی در جدول شماره 1 آورده شده است</w:t>
      </w:r>
      <w:r w:rsidR="0085215A">
        <w:rPr>
          <w:rFonts w:hint="cs"/>
          <w:rtl/>
        </w:rPr>
        <w:t>.</w:t>
      </w:r>
    </w:p>
    <w:p w14:paraId="5D443F74" w14:textId="77777777" w:rsidR="008F5C6B" w:rsidRDefault="008F5C6B" w:rsidP="00922632">
      <w:pPr>
        <w:pStyle w:val="a"/>
        <w:ind w:firstLine="0"/>
        <w:rPr>
          <w:b/>
          <w:bCs/>
        </w:rPr>
      </w:pPr>
    </w:p>
    <w:p w14:paraId="1924A017" w14:textId="1716B5AC" w:rsidR="008F5C6B" w:rsidRDefault="008F5C6B" w:rsidP="00922632">
      <w:pPr>
        <w:pStyle w:val="a"/>
        <w:ind w:firstLine="0"/>
        <w:rPr>
          <w:b/>
          <w:bCs/>
        </w:rPr>
      </w:pPr>
      <w:r>
        <w:rPr>
          <w:b/>
          <w:bCs/>
          <w:noProof/>
          <w:lang w:eastAsia="en-US" w:bidi="ar-SA"/>
        </w:rPr>
        <w:drawing>
          <wp:inline distT="0" distB="0" distL="0" distR="0" wp14:anchorId="191FE2F7" wp14:editId="51DBB505">
            <wp:extent cx="286512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5120" cy="1371600"/>
                    </a:xfrm>
                    <a:prstGeom prst="rect">
                      <a:avLst/>
                    </a:prstGeom>
                    <a:noFill/>
                  </pic:spPr>
                </pic:pic>
              </a:graphicData>
            </a:graphic>
          </wp:inline>
        </w:drawing>
      </w:r>
    </w:p>
    <w:p w14:paraId="538AD82E" w14:textId="77777777" w:rsidR="008F5C6B" w:rsidRDefault="008F5C6B" w:rsidP="00922632">
      <w:pPr>
        <w:pStyle w:val="a"/>
        <w:ind w:firstLine="0"/>
        <w:rPr>
          <w:b/>
          <w:bCs/>
        </w:rPr>
      </w:pPr>
    </w:p>
    <w:p w14:paraId="4E1B4B2D" w14:textId="49A66947" w:rsidR="008F5C6B" w:rsidRPr="008F5C6B" w:rsidRDefault="0055679C" w:rsidP="008F5C6B">
      <w:pPr>
        <w:pStyle w:val="a"/>
        <w:rPr>
          <w:b/>
          <w:bCs/>
          <w:rtl/>
        </w:rPr>
      </w:pPr>
      <w:r>
        <w:rPr>
          <w:rFonts w:hint="cs"/>
          <w:b/>
          <w:bCs/>
          <w:rtl/>
        </w:rPr>
        <w:t xml:space="preserve">                </w:t>
      </w:r>
      <w:r w:rsidR="008F5C6B" w:rsidRPr="008F5C6B">
        <w:rPr>
          <w:rFonts w:hint="cs"/>
          <w:b/>
          <w:bCs/>
          <w:rtl/>
        </w:rPr>
        <w:t>شکل 1</w:t>
      </w:r>
      <w:r w:rsidR="00163A23">
        <w:rPr>
          <w:rFonts w:hint="cs"/>
          <w:b/>
          <w:bCs/>
          <w:rtl/>
        </w:rPr>
        <w:t>-</w:t>
      </w:r>
      <w:r w:rsidR="008F5C6B" w:rsidRPr="008F5C6B">
        <w:rPr>
          <w:rFonts w:hint="cs"/>
          <w:b/>
          <w:bCs/>
          <w:rtl/>
        </w:rPr>
        <w:t xml:space="preserve"> شماتیک هندسه اتاق </w:t>
      </w:r>
    </w:p>
    <w:p w14:paraId="72CD85B7" w14:textId="77777777" w:rsidR="008F5C6B" w:rsidRDefault="008F5C6B" w:rsidP="00922632">
      <w:pPr>
        <w:pStyle w:val="a"/>
        <w:ind w:firstLine="0"/>
        <w:rPr>
          <w:b/>
          <w:bCs/>
        </w:rPr>
      </w:pPr>
    </w:p>
    <w:p w14:paraId="0536C9E9" w14:textId="4EC588F0" w:rsidR="0092650E" w:rsidRPr="00126868" w:rsidRDefault="0092650E" w:rsidP="00163A23">
      <w:pPr>
        <w:pStyle w:val="a"/>
        <w:keepNext/>
        <w:ind w:firstLine="0"/>
        <w:rPr>
          <w:b/>
          <w:bCs/>
          <w:rtl/>
        </w:rPr>
      </w:pPr>
      <w:r>
        <w:rPr>
          <w:rFonts w:hint="cs"/>
          <w:b/>
          <w:bCs/>
          <w:rtl/>
        </w:rPr>
        <w:t>جدول1</w:t>
      </w:r>
      <w:r w:rsidR="00163A23">
        <w:rPr>
          <w:rFonts w:hint="cs"/>
          <w:b/>
          <w:bCs/>
          <w:rtl/>
        </w:rPr>
        <w:t>-</w:t>
      </w:r>
      <w:r>
        <w:rPr>
          <w:rFonts w:hint="cs"/>
          <w:b/>
          <w:bCs/>
          <w:rtl/>
        </w:rPr>
        <w:t xml:space="preserve"> </w:t>
      </w:r>
      <w:r w:rsidRPr="00126868">
        <w:rPr>
          <w:rFonts w:hint="cs"/>
          <w:b/>
          <w:bCs/>
          <w:rtl/>
        </w:rPr>
        <w:t>موقعیت مکانی و ابعاد پنجره ها و دیفیوزر و خروجی هوا</w:t>
      </w:r>
    </w:p>
    <w:tbl>
      <w:tblPr>
        <w:tblStyle w:val="ListTable6Colorful1"/>
        <w:bidiVisual/>
        <w:tblW w:w="0" w:type="auto"/>
        <w:tblLook w:val="04A0" w:firstRow="1" w:lastRow="0" w:firstColumn="1" w:lastColumn="0" w:noHBand="0" w:noVBand="1"/>
      </w:tblPr>
      <w:tblGrid>
        <w:gridCol w:w="627"/>
        <w:gridCol w:w="627"/>
        <w:gridCol w:w="628"/>
        <w:gridCol w:w="641"/>
        <w:gridCol w:w="638"/>
        <w:gridCol w:w="639"/>
        <w:gridCol w:w="816"/>
      </w:tblGrid>
      <w:tr w:rsidR="008146BA" w14:paraId="4DC66B81" w14:textId="77777777" w:rsidTr="00926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21EC9EC7" w14:textId="77777777" w:rsidR="008146BA" w:rsidRPr="00C64AC5" w:rsidRDefault="008146BA" w:rsidP="00922632">
            <w:pPr>
              <w:pStyle w:val="a"/>
              <w:ind w:firstLine="0"/>
              <w:rPr>
                <w:b w:val="0"/>
                <w:bCs w:val="0"/>
                <w:rtl/>
              </w:rPr>
            </w:pPr>
            <w:r w:rsidRPr="00C64AC5">
              <w:rPr>
                <w:b w:val="0"/>
                <w:bCs w:val="0"/>
              </w:rPr>
              <w:t>Z</w:t>
            </w:r>
          </w:p>
        </w:tc>
        <w:tc>
          <w:tcPr>
            <w:tcW w:w="627" w:type="dxa"/>
          </w:tcPr>
          <w:p w14:paraId="0D93F570" w14:textId="77777777" w:rsidR="008146BA" w:rsidRPr="00C64AC5" w:rsidRDefault="008146BA" w:rsidP="008146BA">
            <w:pPr>
              <w:pStyle w:val="a"/>
              <w:ind w:firstLine="0"/>
              <w:cnfStyle w:val="100000000000" w:firstRow="1" w:lastRow="0" w:firstColumn="0" w:lastColumn="0" w:oddVBand="0" w:evenVBand="0" w:oddHBand="0" w:evenHBand="0" w:firstRowFirstColumn="0" w:firstRowLastColumn="0" w:lastRowFirstColumn="0" w:lastRowLastColumn="0"/>
              <w:rPr>
                <w:b w:val="0"/>
                <w:bCs w:val="0"/>
                <w:rtl/>
              </w:rPr>
            </w:pPr>
            <w:r w:rsidRPr="00C64AC5">
              <w:rPr>
                <w:b w:val="0"/>
                <w:bCs w:val="0"/>
              </w:rPr>
              <w:t>Z</w:t>
            </w:r>
          </w:p>
        </w:tc>
        <w:tc>
          <w:tcPr>
            <w:tcW w:w="628" w:type="dxa"/>
          </w:tcPr>
          <w:p w14:paraId="003B858F" w14:textId="77777777" w:rsidR="008146BA" w:rsidRPr="00C64AC5" w:rsidRDefault="008146BA" w:rsidP="00922632">
            <w:pPr>
              <w:pStyle w:val="a"/>
              <w:ind w:firstLine="0"/>
              <w:cnfStyle w:val="100000000000" w:firstRow="1" w:lastRow="0" w:firstColumn="0" w:lastColumn="0" w:oddVBand="0" w:evenVBand="0" w:oddHBand="0" w:evenHBand="0" w:firstRowFirstColumn="0" w:firstRowLastColumn="0" w:lastRowFirstColumn="0" w:lastRowLastColumn="0"/>
              <w:rPr>
                <w:b w:val="0"/>
                <w:bCs w:val="0"/>
                <w:rtl/>
              </w:rPr>
            </w:pPr>
            <w:r w:rsidRPr="00C64AC5">
              <w:rPr>
                <w:b w:val="0"/>
                <w:bCs w:val="0"/>
              </w:rPr>
              <w:t>X</w:t>
            </w:r>
          </w:p>
        </w:tc>
        <w:tc>
          <w:tcPr>
            <w:tcW w:w="641" w:type="dxa"/>
          </w:tcPr>
          <w:p w14:paraId="067F7773" w14:textId="77777777" w:rsidR="008146BA" w:rsidRPr="00C64AC5" w:rsidRDefault="00C64AC5" w:rsidP="008146BA">
            <w:pPr>
              <w:pStyle w:val="a"/>
              <w:ind w:firstLine="0"/>
              <w:cnfStyle w:val="100000000000" w:firstRow="1" w:lastRow="0" w:firstColumn="0" w:lastColumn="0" w:oddVBand="0" w:evenVBand="0" w:oddHBand="0" w:evenHBand="0" w:firstRowFirstColumn="0" w:firstRowLastColumn="0" w:lastRowFirstColumn="0" w:lastRowLastColumn="0"/>
              <w:rPr>
                <w:b w:val="0"/>
                <w:bCs w:val="0"/>
                <w:rtl/>
              </w:rPr>
            </w:pPr>
            <m:oMathPara>
              <m:oMath>
                <m:r>
                  <m:rPr>
                    <m:sty m:val="bi"/>
                  </m:rPr>
                  <w:rPr>
                    <w:rFonts w:ascii="Cambria Math" w:hAnsi="Cambria Math" w:cs="Times New Roman" w:hint="cs"/>
                    <w:rtl/>
                    <w:lang w:bidi="ar-SA"/>
                  </w:rPr>
                  <m:t>∆</m:t>
                </m:r>
                <m:r>
                  <m:rPr>
                    <m:sty m:val="bi"/>
                  </m:rPr>
                  <w:rPr>
                    <w:rFonts w:ascii="Cambria Math" w:hAnsi="Cambria Math"/>
                  </w:rPr>
                  <m:t>Z</m:t>
                </m:r>
              </m:oMath>
            </m:oMathPara>
          </w:p>
        </w:tc>
        <w:tc>
          <w:tcPr>
            <w:tcW w:w="638" w:type="dxa"/>
          </w:tcPr>
          <w:p w14:paraId="6316289B" w14:textId="77777777" w:rsidR="008146BA" w:rsidRPr="00C64AC5" w:rsidRDefault="00C64AC5" w:rsidP="008146BA">
            <w:pPr>
              <w:pStyle w:val="a"/>
              <w:ind w:firstLine="0"/>
              <w:cnfStyle w:val="100000000000" w:firstRow="1" w:lastRow="0" w:firstColumn="0" w:lastColumn="0" w:oddVBand="0" w:evenVBand="0" w:oddHBand="0" w:evenHBand="0" w:firstRowFirstColumn="0" w:firstRowLastColumn="0" w:lastRowFirstColumn="0" w:lastRowLastColumn="0"/>
              <w:rPr>
                <w:b w:val="0"/>
                <w:bCs w:val="0"/>
                <w:rtl/>
              </w:rPr>
            </w:pPr>
            <m:oMathPara>
              <m:oMath>
                <m:r>
                  <m:rPr>
                    <m:sty m:val="bi"/>
                  </m:rPr>
                  <w:rPr>
                    <w:rFonts w:ascii="Cambria Math" w:hAnsi="Cambria Math" w:cs="Times New Roman" w:hint="cs"/>
                    <w:rtl/>
                    <w:lang w:bidi="ar-SA"/>
                  </w:rPr>
                  <m:t>∆</m:t>
                </m:r>
                <m:r>
                  <m:rPr>
                    <m:sty m:val="bi"/>
                  </m:rPr>
                  <w:rPr>
                    <w:rFonts w:ascii="Cambria Math" w:hAnsi="Cambria Math"/>
                  </w:rPr>
                  <m:t>Y</m:t>
                </m:r>
              </m:oMath>
            </m:oMathPara>
          </w:p>
        </w:tc>
        <w:tc>
          <w:tcPr>
            <w:tcW w:w="639" w:type="dxa"/>
          </w:tcPr>
          <w:p w14:paraId="6420A280" w14:textId="77777777" w:rsidR="008146BA" w:rsidRPr="00C64AC5" w:rsidRDefault="00C64AC5" w:rsidP="008146BA">
            <w:pPr>
              <w:pStyle w:val="a"/>
              <w:ind w:firstLine="0"/>
              <w:cnfStyle w:val="100000000000" w:firstRow="1" w:lastRow="0" w:firstColumn="0" w:lastColumn="0" w:oddVBand="0" w:evenVBand="0" w:oddHBand="0" w:evenHBand="0" w:firstRowFirstColumn="0" w:firstRowLastColumn="0" w:lastRowFirstColumn="0" w:lastRowLastColumn="0"/>
              <w:rPr>
                <w:b w:val="0"/>
                <w:bCs w:val="0"/>
                <w:rtl/>
              </w:rPr>
            </w:pPr>
            <m:oMathPara>
              <m:oMath>
                <m:r>
                  <m:rPr>
                    <m:sty m:val="bi"/>
                  </m:rPr>
                  <w:rPr>
                    <w:rFonts w:ascii="Cambria Math" w:hAnsi="Cambria Math" w:cs="Times New Roman" w:hint="cs"/>
                    <w:rtl/>
                    <w:lang w:bidi="ar-SA"/>
                  </w:rPr>
                  <m:t>∆</m:t>
                </m:r>
                <m:r>
                  <m:rPr>
                    <m:sty m:val="bi"/>
                  </m:rPr>
                  <w:rPr>
                    <w:rFonts w:ascii="Cambria Math" w:hAnsi="Cambria Math"/>
                  </w:rPr>
                  <m:t>X</m:t>
                </m:r>
              </m:oMath>
            </m:oMathPara>
          </w:p>
        </w:tc>
        <w:tc>
          <w:tcPr>
            <w:tcW w:w="816" w:type="dxa"/>
          </w:tcPr>
          <w:p w14:paraId="5306FA8A" w14:textId="77777777" w:rsidR="008146BA" w:rsidRPr="00C64AC5" w:rsidRDefault="008146BA" w:rsidP="00922632">
            <w:pPr>
              <w:pStyle w:val="a"/>
              <w:ind w:firstLine="0"/>
              <w:cnfStyle w:val="100000000000" w:firstRow="1" w:lastRow="0" w:firstColumn="0" w:lastColumn="0" w:oddVBand="0" w:evenVBand="0" w:oddHBand="0" w:evenHBand="0" w:firstRowFirstColumn="0" w:firstRowLastColumn="0" w:lastRowFirstColumn="0" w:lastRowLastColumn="0"/>
              <w:rPr>
                <w:b w:val="0"/>
                <w:bCs w:val="0"/>
                <w:rtl/>
              </w:rPr>
            </w:pPr>
            <w:r w:rsidRPr="00C64AC5">
              <w:rPr>
                <w:b w:val="0"/>
                <w:bCs w:val="0"/>
              </w:rPr>
              <w:t>Item</w:t>
            </w:r>
          </w:p>
        </w:tc>
      </w:tr>
      <w:tr w:rsidR="0092650E" w14:paraId="672E7EB6" w14:textId="77777777" w:rsidTr="0092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501718DE" w14:textId="77777777" w:rsidR="0092650E" w:rsidRPr="00C64AC5" w:rsidRDefault="0092650E" w:rsidP="0092650E">
            <w:pPr>
              <w:rPr>
                <w:b w:val="0"/>
                <w:bCs w:val="0"/>
              </w:rPr>
            </w:pPr>
            <w:r w:rsidRPr="00C64AC5">
              <w:rPr>
                <w:b w:val="0"/>
                <w:bCs w:val="0"/>
              </w:rPr>
              <w:t>0</w:t>
            </w:r>
          </w:p>
        </w:tc>
        <w:tc>
          <w:tcPr>
            <w:tcW w:w="627" w:type="dxa"/>
          </w:tcPr>
          <w:p w14:paraId="2121D0CC" w14:textId="77777777" w:rsidR="0092650E" w:rsidRPr="00C64AC5" w:rsidRDefault="0092650E" w:rsidP="0092650E">
            <w:pPr>
              <w:cnfStyle w:val="000000100000" w:firstRow="0" w:lastRow="0" w:firstColumn="0" w:lastColumn="0" w:oddVBand="0" w:evenVBand="0" w:oddHBand="1" w:evenHBand="0" w:firstRowFirstColumn="0" w:firstRowLastColumn="0" w:lastRowFirstColumn="0" w:lastRowLastColumn="0"/>
            </w:pPr>
            <w:r w:rsidRPr="00C64AC5">
              <w:t>0.3</w:t>
            </w:r>
          </w:p>
        </w:tc>
        <w:tc>
          <w:tcPr>
            <w:tcW w:w="628" w:type="dxa"/>
          </w:tcPr>
          <w:p w14:paraId="2953D4EA" w14:textId="77777777" w:rsidR="0092650E" w:rsidRPr="00C64AC5" w:rsidRDefault="0092650E" w:rsidP="0092650E">
            <w:pPr>
              <w:cnfStyle w:val="000000100000" w:firstRow="0" w:lastRow="0" w:firstColumn="0" w:lastColumn="0" w:oddVBand="0" w:evenVBand="0" w:oddHBand="1" w:evenHBand="0" w:firstRowFirstColumn="0" w:firstRowLastColumn="0" w:lastRowFirstColumn="0" w:lastRowLastColumn="0"/>
            </w:pPr>
            <w:r w:rsidRPr="00C64AC5">
              <w:t>0.7</w:t>
            </w:r>
          </w:p>
        </w:tc>
        <w:tc>
          <w:tcPr>
            <w:tcW w:w="641" w:type="dxa"/>
          </w:tcPr>
          <w:p w14:paraId="101BCE55" w14:textId="77777777" w:rsidR="0092650E" w:rsidRPr="00C64AC5" w:rsidRDefault="0092650E" w:rsidP="0092650E">
            <w:pPr>
              <w:cnfStyle w:val="000000100000" w:firstRow="0" w:lastRow="0" w:firstColumn="0" w:lastColumn="0" w:oddVBand="0" w:evenVBand="0" w:oddHBand="1" w:evenHBand="0" w:firstRowFirstColumn="0" w:firstRowLastColumn="0" w:lastRowFirstColumn="0" w:lastRowLastColumn="0"/>
            </w:pPr>
            <w:r w:rsidRPr="00C64AC5">
              <w:t>0</w:t>
            </w:r>
          </w:p>
        </w:tc>
        <w:tc>
          <w:tcPr>
            <w:tcW w:w="638" w:type="dxa"/>
          </w:tcPr>
          <w:p w14:paraId="15C744A2" w14:textId="77777777" w:rsidR="0092650E" w:rsidRPr="00C64AC5" w:rsidRDefault="0092650E" w:rsidP="0092650E">
            <w:pPr>
              <w:cnfStyle w:val="000000100000" w:firstRow="0" w:lastRow="0" w:firstColumn="0" w:lastColumn="0" w:oddVBand="0" w:evenVBand="0" w:oddHBand="1" w:evenHBand="0" w:firstRowFirstColumn="0" w:firstRowLastColumn="0" w:lastRowFirstColumn="0" w:lastRowLastColumn="0"/>
            </w:pPr>
            <w:r w:rsidRPr="00C64AC5">
              <w:t>2</w:t>
            </w:r>
          </w:p>
        </w:tc>
        <w:tc>
          <w:tcPr>
            <w:tcW w:w="639" w:type="dxa"/>
          </w:tcPr>
          <w:p w14:paraId="18A0C5B5" w14:textId="77777777" w:rsidR="0092650E" w:rsidRPr="00C64AC5" w:rsidRDefault="0092650E" w:rsidP="0092650E">
            <w:pPr>
              <w:cnfStyle w:val="000000100000" w:firstRow="0" w:lastRow="0" w:firstColumn="0" w:lastColumn="0" w:oddVBand="0" w:evenVBand="0" w:oddHBand="1" w:evenHBand="0" w:firstRowFirstColumn="0" w:firstRowLastColumn="0" w:lastRowFirstColumn="0" w:lastRowLastColumn="0"/>
            </w:pPr>
            <w:r w:rsidRPr="00C64AC5">
              <w:t>1.6</w:t>
            </w:r>
          </w:p>
        </w:tc>
        <w:tc>
          <w:tcPr>
            <w:tcW w:w="816" w:type="dxa"/>
          </w:tcPr>
          <w:p w14:paraId="6ACD75D6" w14:textId="77777777" w:rsidR="0092650E" w:rsidRPr="00C64AC5" w:rsidRDefault="0092650E" w:rsidP="0092650E">
            <w:pPr>
              <w:pStyle w:val="a"/>
              <w:ind w:firstLine="0"/>
              <w:cnfStyle w:val="000000100000" w:firstRow="0" w:lastRow="0" w:firstColumn="0" w:lastColumn="0" w:oddVBand="0" w:evenVBand="0" w:oddHBand="1" w:evenHBand="0" w:firstRowFirstColumn="0" w:firstRowLastColumn="0" w:lastRowFirstColumn="0" w:lastRowLastColumn="0"/>
              <w:rPr>
                <w:rtl/>
              </w:rPr>
            </w:pPr>
            <w:r w:rsidRPr="00C64AC5">
              <w:t>Glaze1</w:t>
            </w:r>
          </w:p>
        </w:tc>
      </w:tr>
      <w:tr w:rsidR="0092650E" w14:paraId="1B88AE22" w14:textId="77777777" w:rsidTr="0092650E">
        <w:tc>
          <w:tcPr>
            <w:cnfStyle w:val="001000000000" w:firstRow="0" w:lastRow="0" w:firstColumn="1" w:lastColumn="0" w:oddVBand="0" w:evenVBand="0" w:oddHBand="0" w:evenHBand="0" w:firstRowFirstColumn="0" w:firstRowLastColumn="0" w:lastRowFirstColumn="0" w:lastRowLastColumn="0"/>
            <w:tcW w:w="627" w:type="dxa"/>
          </w:tcPr>
          <w:p w14:paraId="7DC00293" w14:textId="77777777" w:rsidR="0092650E" w:rsidRPr="00C64AC5" w:rsidRDefault="0092650E" w:rsidP="0092650E">
            <w:pPr>
              <w:rPr>
                <w:b w:val="0"/>
                <w:bCs w:val="0"/>
              </w:rPr>
            </w:pPr>
            <w:r w:rsidRPr="00C64AC5">
              <w:rPr>
                <w:b w:val="0"/>
                <w:bCs w:val="0"/>
              </w:rPr>
              <w:t>0</w:t>
            </w:r>
          </w:p>
        </w:tc>
        <w:tc>
          <w:tcPr>
            <w:tcW w:w="627" w:type="dxa"/>
          </w:tcPr>
          <w:p w14:paraId="4A2FC846" w14:textId="77777777" w:rsidR="0092650E" w:rsidRPr="00C64AC5" w:rsidRDefault="0092650E" w:rsidP="0092650E">
            <w:pPr>
              <w:cnfStyle w:val="000000000000" w:firstRow="0" w:lastRow="0" w:firstColumn="0" w:lastColumn="0" w:oddVBand="0" w:evenVBand="0" w:oddHBand="0" w:evenHBand="0" w:firstRowFirstColumn="0" w:firstRowLastColumn="0" w:lastRowFirstColumn="0" w:lastRowLastColumn="0"/>
            </w:pPr>
            <w:r w:rsidRPr="00C64AC5">
              <w:t>0.3</w:t>
            </w:r>
          </w:p>
        </w:tc>
        <w:tc>
          <w:tcPr>
            <w:tcW w:w="628" w:type="dxa"/>
          </w:tcPr>
          <w:p w14:paraId="2622FD79" w14:textId="77777777" w:rsidR="0092650E" w:rsidRPr="00C64AC5" w:rsidRDefault="0092650E" w:rsidP="0092650E">
            <w:pPr>
              <w:cnfStyle w:val="000000000000" w:firstRow="0" w:lastRow="0" w:firstColumn="0" w:lastColumn="0" w:oddVBand="0" w:evenVBand="0" w:oddHBand="0" w:evenHBand="0" w:firstRowFirstColumn="0" w:firstRowLastColumn="0" w:lastRowFirstColumn="0" w:lastRowLastColumn="0"/>
            </w:pPr>
            <w:r w:rsidRPr="00C64AC5">
              <w:t>3</w:t>
            </w:r>
          </w:p>
        </w:tc>
        <w:tc>
          <w:tcPr>
            <w:tcW w:w="641" w:type="dxa"/>
          </w:tcPr>
          <w:p w14:paraId="2762CED8" w14:textId="77777777" w:rsidR="0092650E" w:rsidRPr="00C64AC5" w:rsidRDefault="0092650E" w:rsidP="0092650E">
            <w:pPr>
              <w:cnfStyle w:val="000000000000" w:firstRow="0" w:lastRow="0" w:firstColumn="0" w:lastColumn="0" w:oddVBand="0" w:evenVBand="0" w:oddHBand="0" w:evenHBand="0" w:firstRowFirstColumn="0" w:firstRowLastColumn="0" w:lastRowFirstColumn="0" w:lastRowLastColumn="0"/>
            </w:pPr>
            <w:r w:rsidRPr="00C64AC5">
              <w:t>0</w:t>
            </w:r>
          </w:p>
        </w:tc>
        <w:tc>
          <w:tcPr>
            <w:tcW w:w="638" w:type="dxa"/>
          </w:tcPr>
          <w:p w14:paraId="14A5FDAD" w14:textId="77777777" w:rsidR="0092650E" w:rsidRPr="00C64AC5" w:rsidRDefault="0092650E" w:rsidP="0092650E">
            <w:pPr>
              <w:cnfStyle w:val="000000000000" w:firstRow="0" w:lastRow="0" w:firstColumn="0" w:lastColumn="0" w:oddVBand="0" w:evenVBand="0" w:oddHBand="0" w:evenHBand="0" w:firstRowFirstColumn="0" w:firstRowLastColumn="0" w:lastRowFirstColumn="0" w:lastRowLastColumn="0"/>
            </w:pPr>
            <w:r w:rsidRPr="00C64AC5">
              <w:t>2</w:t>
            </w:r>
          </w:p>
        </w:tc>
        <w:tc>
          <w:tcPr>
            <w:tcW w:w="639" w:type="dxa"/>
          </w:tcPr>
          <w:p w14:paraId="3F019B15" w14:textId="77777777" w:rsidR="0092650E" w:rsidRPr="00C64AC5" w:rsidRDefault="0092650E" w:rsidP="0092650E">
            <w:pPr>
              <w:cnfStyle w:val="000000000000" w:firstRow="0" w:lastRow="0" w:firstColumn="0" w:lastColumn="0" w:oddVBand="0" w:evenVBand="0" w:oddHBand="0" w:evenHBand="0" w:firstRowFirstColumn="0" w:firstRowLastColumn="0" w:lastRowFirstColumn="0" w:lastRowLastColumn="0"/>
            </w:pPr>
            <w:r w:rsidRPr="00C64AC5">
              <w:t>1.6</w:t>
            </w:r>
          </w:p>
        </w:tc>
        <w:tc>
          <w:tcPr>
            <w:tcW w:w="816" w:type="dxa"/>
          </w:tcPr>
          <w:p w14:paraId="3BA7482D" w14:textId="77777777" w:rsidR="0092650E" w:rsidRPr="00C64AC5" w:rsidRDefault="0092650E" w:rsidP="0092650E">
            <w:pPr>
              <w:pStyle w:val="a"/>
              <w:ind w:firstLine="0"/>
              <w:cnfStyle w:val="000000000000" w:firstRow="0" w:lastRow="0" w:firstColumn="0" w:lastColumn="0" w:oddVBand="0" w:evenVBand="0" w:oddHBand="0" w:evenHBand="0" w:firstRowFirstColumn="0" w:firstRowLastColumn="0" w:lastRowFirstColumn="0" w:lastRowLastColumn="0"/>
              <w:rPr>
                <w:rtl/>
              </w:rPr>
            </w:pPr>
            <w:r w:rsidRPr="00C64AC5">
              <w:t>Glaze2</w:t>
            </w:r>
          </w:p>
        </w:tc>
      </w:tr>
      <w:tr w:rsidR="0092650E" w14:paraId="5ACE30A8" w14:textId="77777777" w:rsidTr="0092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658D0246" w14:textId="77777777" w:rsidR="0092650E" w:rsidRPr="00C64AC5" w:rsidRDefault="0092650E" w:rsidP="0092650E">
            <w:pPr>
              <w:rPr>
                <w:b w:val="0"/>
                <w:bCs w:val="0"/>
              </w:rPr>
            </w:pPr>
            <w:r w:rsidRPr="00C64AC5">
              <w:rPr>
                <w:b w:val="0"/>
                <w:bCs w:val="0"/>
              </w:rPr>
              <w:t>1.9</w:t>
            </w:r>
          </w:p>
        </w:tc>
        <w:tc>
          <w:tcPr>
            <w:tcW w:w="627" w:type="dxa"/>
          </w:tcPr>
          <w:p w14:paraId="6D9D32E9" w14:textId="77777777" w:rsidR="0092650E" w:rsidRPr="00C64AC5" w:rsidRDefault="0092650E" w:rsidP="0092650E">
            <w:pPr>
              <w:cnfStyle w:val="000000100000" w:firstRow="0" w:lastRow="0" w:firstColumn="0" w:lastColumn="0" w:oddVBand="0" w:evenVBand="0" w:oddHBand="1" w:evenHBand="0" w:firstRowFirstColumn="0" w:firstRowLastColumn="0" w:lastRowFirstColumn="0" w:lastRowLastColumn="0"/>
            </w:pPr>
            <w:r w:rsidRPr="00C64AC5">
              <w:t>2.58</w:t>
            </w:r>
          </w:p>
        </w:tc>
        <w:tc>
          <w:tcPr>
            <w:tcW w:w="628" w:type="dxa"/>
          </w:tcPr>
          <w:p w14:paraId="42B6FBAC" w14:textId="77777777" w:rsidR="0092650E" w:rsidRPr="00C64AC5" w:rsidRDefault="0092650E" w:rsidP="0092650E">
            <w:pPr>
              <w:cnfStyle w:val="000000100000" w:firstRow="0" w:lastRow="0" w:firstColumn="0" w:lastColumn="0" w:oddVBand="0" w:evenVBand="0" w:oddHBand="1" w:evenHBand="0" w:firstRowFirstColumn="0" w:firstRowLastColumn="0" w:lastRowFirstColumn="0" w:lastRowLastColumn="0"/>
            </w:pPr>
            <w:r w:rsidRPr="00C64AC5">
              <w:t>2.65</w:t>
            </w:r>
          </w:p>
        </w:tc>
        <w:tc>
          <w:tcPr>
            <w:tcW w:w="641" w:type="dxa"/>
          </w:tcPr>
          <w:p w14:paraId="00E1C609" w14:textId="77777777" w:rsidR="0092650E" w:rsidRPr="00C64AC5" w:rsidRDefault="0092650E" w:rsidP="0092650E">
            <w:pPr>
              <w:cnfStyle w:val="000000100000" w:firstRow="0" w:lastRow="0" w:firstColumn="0" w:lastColumn="0" w:oddVBand="0" w:evenVBand="0" w:oddHBand="1" w:evenHBand="0" w:firstRowFirstColumn="0" w:firstRowLastColumn="0" w:lastRowFirstColumn="0" w:lastRowLastColumn="0"/>
            </w:pPr>
            <w:r w:rsidRPr="00C64AC5">
              <w:t>0</w:t>
            </w:r>
          </w:p>
        </w:tc>
        <w:tc>
          <w:tcPr>
            <w:tcW w:w="638" w:type="dxa"/>
          </w:tcPr>
          <w:p w14:paraId="707704DC" w14:textId="77777777" w:rsidR="0092650E" w:rsidRPr="00C64AC5" w:rsidRDefault="0092650E" w:rsidP="0092650E">
            <w:pPr>
              <w:cnfStyle w:val="000000100000" w:firstRow="0" w:lastRow="0" w:firstColumn="0" w:lastColumn="0" w:oddVBand="0" w:evenVBand="0" w:oddHBand="1" w:evenHBand="0" w:firstRowFirstColumn="0" w:firstRowLastColumn="0" w:lastRowFirstColumn="0" w:lastRowLastColumn="0"/>
            </w:pPr>
            <w:r w:rsidRPr="00C64AC5">
              <w:t>0.24</w:t>
            </w:r>
          </w:p>
        </w:tc>
        <w:tc>
          <w:tcPr>
            <w:tcW w:w="639" w:type="dxa"/>
          </w:tcPr>
          <w:p w14:paraId="2102519A" w14:textId="77777777" w:rsidR="0092650E" w:rsidRPr="00C64AC5" w:rsidRDefault="0092650E" w:rsidP="0092650E">
            <w:pPr>
              <w:cnfStyle w:val="000000100000" w:firstRow="0" w:lastRow="0" w:firstColumn="0" w:lastColumn="0" w:oddVBand="0" w:evenVBand="0" w:oddHBand="1" w:evenHBand="0" w:firstRowFirstColumn="0" w:firstRowLastColumn="0" w:lastRowFirstColumn="0" w:lastRowLastColumn="0"/>
            </w:pPr>
            <w:r w:rsidRPr="00C64AC5">
              <w:t>0.24</w:t>
            </w:r>
          </w:p>
        </w:tc>
        <w:tc>
          <w:tcPr>
            <w:tcW w:w="816" w:type="dxa"/>
          </w:tcPr>
          <w:p w14:paraId="710152B0" w14:textId="77777777" w:rsidR="0092650E" w:rsidRPr="00C64AC5" w:rsidRDefault="0092650E" w:rsidP="0092650E">
            <w:pPr>
              <w:pStyle w:val="a"/>
              <w:ind w:firstLine="0"/>
              <w:cnfStyle w:val="000000100000" w:firstRow="0" w:lastRow="0" w:firstColumn="0" w:lastColumn="0" w:oddVBand="0" w:evenVBand="0" w:oddHBand="1" w:evenHBand="0" w:firstRowFirstColumn="0" w:firstRowLastColumn="0" w:lastRowFirstColumn="0" w:lastRowLastColumn="0"/>
              <w:rPr>
                <w:rtl/>
              </w:rPr>
            </w:pPr>
            <w:r w:rsidRPr="00C64AC5">
              <w:t>Diffuser</w:t>
            </w:r>
          </w:p>
        </w:tc>
      </w:tr>
      <w:tr w:rsidR="0092650E" w14:paraId="6417EED7" w14:textId="77777777" w:rsidTr="0092650E">
        <w:tc>
          <w:tcPr>
            <w:cnfStyle w:val="001000000000" w:firstRow="0" w:lastRow="0" w:firstColumn="1" w:lastColumn="0" w:oddVBand="0" w:evenVBand="0" w:oddHBand="0" w:evenHBand="0" w:firstRowFirstColumn="0" w:firstRowLastColumn="0" w:lastRowFirstColumn="0" w:lastRowLastColumn="0"/>
            <w:tcW w:w="627" w:type="dxa"/>
          </w:tcPr>
          <w:p w14:paraId="332D8DA6" w14:textId="77777777" w:rsidR="0092650E" w:rsidRPr="00C64AC5" w:rsidRDefault="0092650E" w:rsidP="0092650E">
            <w:pPr>
              <w:rPr>
                <w:b w:val="0"/>
                <w:bCs w:val="0"/>
              </w:rPr>
            </w:pPr>
            <w:r w:rsidRPr="00C64AC5">
              <w:rPr>
                <w:b w:val="0"/>
                <w:bCs w:val="0"/>
              </w:rPr>
              <w:t>3.8</w:t>
            </w:r>
          </w:p>
        </w:tc>
        <w:tc>
          <w:tcPr>
            <w:tcW w:w="627" w:type="dxa"/>
          </w:tcPr>
          <w:p w14:paraId="759FF35E" w14:textId="77777777" w:rsidR="0092650E" w:rsidRPr="00C64AC5" w:rsidRDefault="0092650E" w:rsidP="0092650E">
            <w:pPr>
              <w:cnfStyle w:val="000000000000" w:firstRow="0" w:lastRow="0" w:firstColumn="0" w:lastColumn="0" w:oddVBand="0" w:evenVBand="0" w:oddHBand="0" w:evenHBand="0" w:firstRowFirstColumn="0" w:firstRowLastColumn="0" w:lastRowFirstColumn="0" w:lastRowLastColumn="0"/>
            </w:pPr>
            <w:r w:rsidRPr="00C64AC5">
              <w:t>2.23</w:t>
            </w:r>
          </w:p>
        </w:tc>
        <w:tc>
          <w:tcPr>
            <w:tcW w:w="628" w:type="dxa"/>
          </w:tcPr>
          <w:p w14:paraId="144843BA" w14:textId="77777777" w:rsidR="0092650E" w:rsidRPr="00C64AC5" w:rsidRDefault="0092650E" w:rsidP="0092650E">
            <w:pPr>
              <w:cnfStyle w:val="000000000000" w:firstRow="0" w:lastRow="0" w:firstColumn="0" w:lastColumn="0" w:oddVBand="0" w:evenVBand="0" w:oddHBand="0" w:evenHBand="0" w:firstRowFirstColumn="0" w:firstRowLastColumn="0" w:lastRowFirstColumn="0" w:lastRowLastColumn="0"/>
            </w:pPr>
            <w:r w:rsidRPr="00C64AC5">
              <w:t>2.65</w:t>
            </w:r>
          </w:p>
        </w:tc>
        <w:tc>
          <w:tcPr>
            <w:tcW w:w="641" w:type="dxa"/>
          </w:tcPr>
          <w:p w14:paraId="335B03AC" w14:textId="77777777" w:rsidR="0092650E" w:rsidRPr="00C64AC5" w:rsidRDefault="0092650E" w:rsidP="0092650E">
            <w:pPr>
              <w:cnfStyle w:val="000000000000" w:firstRow="0" w:lastRow="0" w:firstColumn="0" w:lastColumn="0" w:oddVBand="0" w:evenVBand="0" w:oddHBand="0" w:evenHBand="0" w:firstRowFirstColumn="0" w:firstRowLastColumn="0" w:lastRowFirstColumn="0" w:lastRowLastColumn="0"/>
            </w:pPr>
            <w:r w:rsidRPr="00C64AC5">
              <w:t>0.15</w:t>
            </w:r>
          </w:p>
        </w:tc>
        <w:tc>
          <w:tcPr>
            <w:tcW w:w="638" w:type="dxa"/>
          </w:tcPr>
          <w:p w14:paraId="45A8B3CD" w14:textId="77777777" w:rsidR="0092650E" w:rsidRPr="00C64AC5" w:rsidRDefault="0092650E" w:rsidP="0092650E">
            <w:pPr>
              <w:cnfStyle w:val="000000000000" w:firstRow="0" w:lastRow="0" w:firstColumn="0" w:lastColumn="0" w:oddVBand="0" w:evenVBand="0" w:oddHBand="0" w:evenHBand="0" w:firstRowFirstColumn="0" w:firstRowLastColumn="0" w:lastRowFirstColumn="0" w:lastRowLastColumn="0"/>
            </w:pPr>
            <w:r w:rsidRPr="00C64AC5">
              <w:t>0</w:t>
            </w:r>
          </w:p>
        </w:tc>
        <w:tc>
          <w:tcPr>
            <w:tcW w:w="639" w:type="dxa"/>
          </w:tcPr>
          <w:p w14:paraId="7406A2E6" w14:textId="77777777" w:rsidR="0092650E" w:rsidRPr="00C64AC5" w:rsidRDefault="0092650E" w:rsidP="0092650E">
            <w:pPr>
              <w:cnfStyle w:val="000000000000" w:firstRow="0" w:lastRow="0" w:firstColumn="0" w:lastColumn="0" w:oddVBand="0" w:evenVBand="0" w:oddHBand="0" w:evenHBand="0" w:firstRowFirstColumn="0" w:firstRowLastColumn="0" w:lastRowFirstColumn="0" w:lastRowLastColumn="0"/>
            </w:pPr>
            <w:r w:rsidRPr="00C64AC5">
              <w:t>0.3</w:t>
            </w:r>
          </w:p>
        </w:tc>
        <w:tc>
          <w:tcPr>
            <w:tcW w:w="816" w:type="dxa"/>
          </w:tcPr>
          <w:p w14:paraId="3DA4532E" w14:textId="77777777" w:rsidR="0092650E" w:rsidRPr="00C64AC5" w:rsidRDefault="0092650E" w:rsidP="0092650E">
            <w:pPr>
              <w:pStyle w:val="a"/>
              <w:ind w:firstLine="0"/>
              <w:cnfStyle w:val="000000000000" w:firstRow="0" w:lastRow="0" w:firstColumn="0" w:lastColumn="0" w:oddVBand="0" w:evenVBand="0" w:oddHBand="0" w:evenHBand="0" w:firstRowFirstColumn="0" w:firstRowLastColumn="0" w:lastRowFirstColumn="0" w:lastRowLastColumn="0"/>
              <w:rPr>
                <w:rtl/>
              </w:rPr>
            </w:pPr>
            <w:r w:rsidRPr="00C64AC5">
              <w:t>exhaust</w:t>
            </w:r>
          </w:p>
        </w:tc>
      </w:tr>
    </w:tbl>
    <w:p w14:paraId="786D7B52" w14:textId="5A65E8A4" w:rsidR="00C9400C" w:rsidRDefault="0092650E" w:rsidP="00163A23">
      <w:pPr>
        <w:pStyle w:val="a"/>
        <w:spacing w:before="240"/>
        <w:ind w:firstLine="0"/>
        <w:rPr>
          <w:rFonts w:eastAsia="Calibri"/>
          <w:sz w:val="20"/>
          <w:rtl/>
          <w:lang w:eastAsia="en-US"/>
        </w:rPr>
      </w:pPr>
      <w:r>
        <w:rPr>
          <w:rFonts w:hint="cs"/>
          <w:rtl/>
        </w:rPr>
        <w:t>به منظ</w:t>
      </w:r>
      <w:r w:rsidR="00184309">
        <w:rPr>
          <w:rFonts w:hint="cs"/>
          <w:rtl/>
        </w:rPr>
        <w:t xml:space="preserve">ور تهویه مطبوع و رسیدن دمای اتاق به دمای ایده آل از سه نوع چینش مختلف قرنیزهای حرارتی استفاده گردید که موقعیت قرارگیری قرنیز ها در این سه نوع </w:t>
      </w:r>
      <w:r w:rsidR="002C6758">
        <w:rPr>
          <w:rFonts w:hint="cs"/>
          <w:rtl/>
        </w:rPr>
        <w:t xml:space="preserve">چینش </w:t>
      </w:r>
      <w:r w:rsidR="00C9400C" w:rsidRPr="00C9400C">
        <w:rPr>
          <w:rFonts w:eastAsia="Calibri" w:hint="cs"/>
          <w:sz w:val="20"/>
          <w:rtl/>
          <w:lang w:eastAsia="en-US"/>
        </w:rPr>
        <w:t xml:space="preserve">برای این اتاق </w:t>
      </w:r>
      <w:r w:rsidR="00F17590">
        <w:rPr>
          <w:rFonts w:eastAsia="Calibri" w:hint="cs"/>
          <w:sz w:val="20"/>
          <w:rtl/>
          <w:lang w:eastAsia="en-US"/>
        </w:rPr>
        <w:t>عبارت است از</w:t>
      </w:r>
      <w:r w:rsidR="00C9400C" w:rsidRPr="00C9400C">
        <w:rPr>
          <w:rFonts w:eastAsia="Calibri" w:hint="cs"/>
          <w:sz w:val="20"/>
          <w:rtl/>
          <w:lang w:eastAsia="en-US"/>
        </w:rPr>
        <w:t>:</w:t>
      </w:r>
    </w:p>
    <w:p w14:paraId="61013BD3" w14:textId="2D00E67E" w:rsidR="008F5C6B" w:rsidRPr="008F5C6B" w:rsidRDefault="008F5C6B" w:rsidP="00750CC5">
      <w:pPr>
        <w:pStyle w:val="a"/>
        <w:ind w:firstLine="0"/>
        <w:rPr>
          <w:color w:val="000000" w:themeColor="text1"/>
          <w:rtl/>
          <w:lang w:bidi="ar-SA"/>
        </w:rPr>
      </w:pPr>
      <w:r w:rsidRPr="008F5C6B">
        <w:rPr>
          <w:rFonts w:hint="cs"/>
          <w:color w:val="000000" w:themeColor="text1"/>
          <w:rtl/>
          <w:lang w:bidi="ar-SA"/>
        </w:rPr>
        <w:t xml:space="preserve">مدل 1: </w:t>
      </w:r>
      <w:r w:rsidRPr="008F5C6B">
        <w:rPr>
          <w:color w:val="000000" w:themeColor="text1"/>
        </w:rPr>
        <w:t xml:space="preserve"> </w:t>
      </w:r>
      <w:r w:rsidRPr="008F5C6B">
        <w:rPr>
          <w:rFonts w:hint="cs"/>
          <w:color w:val="000000" w:themeColor="text1"/>
          <w:rtl/>
          <w:lang w:bidi="ar-SA"/>
        </w:rPr>
        <w:t xml:space="preserve">دو پنل </w:t>
      </w:r>
      <w:r w:rsidRPr="008F5C6B">
        <w:rPr>
          <w:color w:val="000000" w:themeColor="text1"/>
        </w:rPr>
        <w:t>5.3</w:t>
      </w:r>
      <w:r w:rsidR="00750CC5">
        <w:rPr>
          <w:rFonts w:hint="cs"/>
          <w:color w:val="000000" w:themeColor="text1"/>
        </w:rPr>
        <w:t>󠄝</w:t>
      </w:r>
      <w:r w:rsidR="00750CC5">
        <w:rPr>
          <w:color w:val="000000" w:themeColor="text1"/>
        </w:rPr>
        <w:t>m</w:t>
      </w:r>
      <w:r w:rsidRPr="008F5C6B">
        <w:rPr>
          <w:rFonts w:hint="cs"/>
          <w:color w:val="000000" w:themeColor="text1"/>
          <w:rtl/>
          <w:lang w:bidi="ar-SA"/>
        </w:rPr>
        <w:t xml:space="preserve"> و دو پنل </w:t>
      </w:r>
      <w:r w:rsidRPr="008F5C6B">
        <w:rPr>
          <w:color w:val="000000" w:themeColor="text1"/>
        </w:rPr>
        <w:t>3.8</w:t>
      </w:r>
      <w:r w:rsidR="00750CC5">
        <w:rPr>
          <w:rFonts w:hint="cs"/>
          <w:color w:val="000000" w:themeColor="text1"/>
        </w:rPr>
        <w:t>󠄝</w:t>
      </w:r>
      <w:r w:rsidR="00750CC5">
        <w:rPr>
          <w:color w:val="000000" w:themeColor="text1"/>
        </w:rPr>
        <w:t>m</w:t>
      </w:r>
      <w:r w:rsidRPr="008F5C6B">
        <w:rPr>
          <w:rFonts w:hint="cs"/>
          <w:color w:val="000000" w:themeColor="text1"/>
          <w:rtl/>
          <w:lang w:bidi="ar-SA"/>
        </w:rPr>
        <w:t xml:space="preserve"> (</w:t>
      </w:r>
      <w:r w:rsidR="00DE07C2">
        <w:rPr>
          <w:rFonts w:hint="cs"/>
          <w:color w:val="000000" w:themeColor="text1"/>
          <w:rtl/>
          <w:lang w:bidi="ar-SA"/>
        </w:rPr>
        <w:t xml:space="preserve"> </w:t>
      </w:r>
      <w:r w:rsidRPr="008F5C6B">
        <w:rPr>
          <w:rFonts w:hint="cs"/>
          <w:color w:val="000000" w:themeColor="text1"/>
          <w:rtl/>
          <w:lang w:bidi="ar-SA"/>
        </w:rPr>
        <w:t>بر روی همه دیوارها</w:t>
      </w:r>
      <w:r w:rsidR="00DE07C2">
        <w:rPr>
          <w:rFonts w:hint="cs"/>
          <w:color w:val="000000" w:themeColor="text1"/>
          <w:rtl/>
          <w:lang w:bidi="ar-SA"/>
        </w:rPr>
        <w:t xml:space="preserve"> </w:t>
      </w:r>
      <w:r w:rsidRPr="008F5C6B">
        <w:rPr>
          <w:rFonts w:hint="cs"/>
          <w:color w:val="000000" w:themeColor="text1"/>
          <w:rtl/>
          <w:lang w:bidi="ar-SA"/>
        </w:rPr>
        <w:t>)</w:t>
      </w:r>
    </w:p>
    <w:p w14:paraId="0024EDF4" w14:textId="4A5B7983" w:rsidR="008F5C6B" w:rsidRPr="008F5C6B" w:rsidRDefault="008F5C6B" w:rsidP="00750CC5">
      <w:pPr>
        <w:pStyle w:val="a"/>
        <w:ind w:firstLine="0"/>
        <w:rPr>
          <w:color w:val="000000" w:themeColor="text1"/>
          <w:rtl/>
        </w:rPr>
      </w:pPr>
      <w:r w:rsidRPr="008F5C6B">
        <w:rPr>
          <w:rFonts w:hint="cs"/>
          <w:color w:val="000000" w:themeColor="text1"/>
          <w:rtl/>
          <w:lang w:bidi="ar-SA"/>
        </w:rPr>
        <w:t xml:space="preserve">مدل 2: یک پنل </w:t>
      </w:r>
      <w:r w:rsidRPr="008F5C6B">
        <w:rPr>
          <w:color w:val="000000" w:themeColor="text1"/>
        </w:rPr>
        <w:t>5.3</w:t>
      </w:r>
      <w:r w:rsidR="00750CC5">
        <w:rPr>
          <w:rFonts w:hint="cs"/>
          <w:color w:val="000000" w:themeColor="text1"/>
        </w:rPr>
        <w:t>󠄝</w:t>
      </w:r>
      <w:r w:rsidR="00750CC5">
        <w:rPr>
          <w:color w:val="000000" w:themeColor="text1"/>
        </w:rPr>
        <w:t>m</w:t>
      </w:r>
      <w:r w:rsidRPr="008F5C6B">
        <w:rPr>
          <w:rFonts w:hint="cs"/>
          <w:color w:val="000000" w:themeColor="text1"/>
          <w:rtl/>
          <w:lang w:bidi="ar-SA"/>
        </w:rPr>
        <w:t xml:space="preserve"> و دو پنل </w:t>
      </w:r>
      <w:r w:rsidRPr="008F5C6B">
        <w:rPr>
          <w:color w:val="000000" w:themeColor="text1"/>
        </w:rPr>
        <w:t>3.8</w:t>
      </w:r>
      <w:r w:rsidR="00750CC5">
        <w:rPr>
          <w:rFonts w:hint="cs"/>
          <w:color w:val="000000" w:themeColor="text1"/>
        </w:rPr>
        <w:t>󠄝</w:t>
      </w:r>
      <w:r w:rsidR="00750CC5">
        <w:rPr>
          <w:color w:val="000000" w:themeColor="text1"/>
        </w:rPr>
        <w:t>m</w:t>
      </w:r>
    </w:p>
    <w:p w14:paraId="1B20FD57" w14:textId="16974D36" w:rsidR="00C9400C" w:rsidRPr="00C9400C" w:rsidRDefault="00C9400C" w:rsidP="00750CC5">
      <w:pPr>
        <w:bidi/>
        <w:spacing w:line="240" w:lineRule="auto"/>
        <w:ind w:left="26"/>
        <w:contextualSpacing/>
        <w:rPr>
          <w:rFonts w:eastAsia="Calibri" w:cs="B Nazanin"/>
          <w:sz w:val="20"/>
          <w:szCs w:val="20"/>
          <w:rtl/>
          <w:lang w:eastAsia="en-US" w:bidi="fa-IR"/>
        </w:rPr>
      </w:pPr>
      <w:r w:rsidRPr="00C9400C">
        <w:rPr>
          <w:rFonts w:eastAsia="Calibri" w:cs="B Nazanin" w:hint="cs"/>
          <w:sz w:val="20"/>
          <w:szCs w:val="20"/>
          <w:rtl/>
          <w:lang w:eastAsia="en-US" w:bidi="fa-IR"/>
        </w:rPr>
        <w:t>مدل 3: دو پنل</w:t>
      </w:r>
      <w:r w:rsidR="00DE07C2">
        <w:rPr>
          <w:rFonts w:eastAsia="Calibri" w:cs="B Nazanin" w:hint="cs"/>
          <w:sz w:val="20"/>
          <w:szCs w:val="20"/>
          <w:rtl/>
          <w:lang w:eastAsia="en-US" w:bidi="fa-IR"/>
        </w:rPr>
        <w:t xml:space="preserve"> </w:t>
      </w:r>
      <w:r w:rsidRPr="00C9400C">
        <w:rPr>
          <w:rFonts w:eastAsia="Calibri" w:cs="B Nazanin"/>
          <w:sz w:val="20"/>
          <w:szCs w:val="20"/>
          <w:lang w:eastAsia="en-US" w:bidi="fa-IR"/>
        </w:rPr>
        <w:t>5.3</w:t>
      </w:r>
      <w:r w:rsidR="00750CC5">
        <w:rPr>
          <w:rFonts w:eastAsia="Calibri" w:cs="B Nazanin" w:hint="cs"/>
          <w:sz w:val="20"/>
          <w:szCs w:val="20"/>
          <w:lang w:eastAsia="en-US" w:bidi="fa-IR"/>
        </w:rPr>
        <w:t>󠄝</w:t>
      </w:r>
      <w:r w:rsidR="00750CC5">
        <w:rPr>
          <w:rFonts w:eastAsia="Calibri" w:cs="B Nazanin"/>
          <w:sz w:val="20"/>
          <w:szCs w:val="20"/>
          <w:lang w:eastAsia="en-US" w:bidi="fa-IR"/>
        </w:rPr>
        <w:t>m</w:t>
      </w:r>
      <w:r w:rsidRPr="00C9400C">
        <w:rPr>
          <w:rFonts w:eastAsia="Calibri" w:cs="B Nazanin" w:hint="cs"/>
          <w:sz w:val="20"/>
          <w:szCs w:val="20"/>
          <w:rtl/>
          <w:lang w:eastAsia="en-US" w:bidi="fa-IR"/>
        </w:rPr>
        <w:t xml:space="preserve"> و </w:t>
      </w:r>
      <w:r w:rsidRPr="00C9400C">
        <w:rPr>
          <w:rFonts w:eastAsia="Calibri" w:cs="B Nazanin"/>
          <w:sz w:val="20"/>
          <w:szCs w:val="20"/>
          <w:lang w:eastAsia="en-US" w:bidi="fa-IR"/>
        </w:rPr>
        <w:t>3.8</w:t>
      </w:r>
      <w:r w:rsidR="00750CC5">
        <w:rPr>
          <w:rFonts w:eastAsia="Calibri" w:cs="B Nazanin" w:hint="cs"/>
          <w:sz w:val="20"/>
          <w:szCs w:val="20"/>
          <w:lang w:eastAsia="en-US" w:bidi="fa-IR"/>
        </w:rPr>
        <w:t>󠄝</w:t>
      </w:r>
      <w:r w:rsidR="00750CC5">
        <w:rPr>
          <w:rFonts w:eastAsia="Calibri" w:cs="B Nazanin"/>
          <w:sz w:val="20"/>
          <w:szCs w:val="20"/>
          <w:lang w:eastAsia="en-US" w:bidi="fa-IR"/>
        </w:rPr>
        <w:t>m</w:t>
      </w:r>
      <w:r w:rsidRPr="00C9400C">
        <w:rPr>
          <w:rFonts w:eastAsia="Calibri" w:cs="B Nazanin" w:hint="cs"/>
          <w:sz w:val="20"/>
          <w:szCs w:val="20"/>
          <w:rtl/>
          <w:lang w:eastAsia="en-US" w:bidi="fa-IR"/>
        </w:rPr>
        <w:t xml:space="preserve"> </w:t>
      </w:r>
      <w:r w:rsidR="00DE07C2">
        <w:rPr>
          <w:rFonts w:eastAsia="Calibri" w:cs="B Nazanin" w:hint="cs"/>
          <w:sz w:val="20"/>
          <w:szCs w:val="20"/>
          <w:rtl/>
          <w:lang w:eastAsia="en-US" w:bidi="fa-IR"/>
        </w:rPr>
        <w:t xml:space="preserve">( </w:t>
      </w:r>
      <w:r w:rsidRPr="00C9400C">
        <w:rPr>
          <w:rFonts w:eastAsia="Calibri" w:cs="B Nazanin" w:hint="cs"/>
          <w:sz w:val="20"/>
          <w:szCs w:val="20"/>
          <w:rtl/>
          <w:lang w:eastAsia="en-US" w:bidi="fa-IR"/>
        </w:rPr>
        <w:t>بر روی دیوار پنجره</w:t>
      </w:r>
      <w:r w:rsidRPr="00C9400C">
        <w:rPr>
          <w:rFonts w:eastAsia="Calibri" w:cs="B Nazanin"/>
          <w:sz w:val="20"/>
          <w:szCs w:val="20"/>
          <w:rtl/>
          <w:lang w:eastAsia="en-US" w:bidi="fa-IR"/>
        </w:rPr>
        <w:softHyphen/>
      </w:r>
      <w:r w:rsidRPr="00C9400C">
        <w:rPr>
          <w:rFonts w:eastAsia="Calibri" w:cs="B Nazanin" w:hint="cs"/>
          <w:sz w:val="20"/>
          <w:szCs w:val="20"/>
          <w:rtl/>
          <w:lang w:eastAsia="en-US" w:bidi="fa-IR"/>
        </w:rPr>
        <w:t>دار و یکی از دیوارهای عرضی)</w:t>
      </w:r>
    </w:p>
    <w:p w14:paraId="6F431E36" w14:textId="6D9AF058" w:rsidR="00817869" w:rsidRDefault="00CB4511" w:rsidP="002C6758">
      <w:pPr>
        <w:bidi/>
        <w:spacing w:line="240" w:lineRule="auto"/>
        <w:contextualSpacing/>
        <w:rPr>
          <w:rFonts w:cs="B Nazanin"/>
          <w:sz w:val="20"/>
          <w:szCs w:val="20"/>
          <w:rtl/>
        </w:rPr>
      </w:pPr>
      <w:r>
        <w:rPr>
          <w:rFonts w:cs="B Nazanin" w:hint="cs"/>
          <w:sz w:val="20"/>
          <w:szCs w:val="20"/>
          <w:rtl/>
        </w:rPr>
        <w:t xml:space="preserve">  </w:t>
      </w:r>
      <w:r w:rsidR="00C9400C" w:rsidRPr="00C9400C">
        <w:rPr>
          <w:rFonts w:cs="B Nazanin" w:hint="cs"/>
          <w:sz w:val="20"/>
          <w:szCs w:val="20"/>
          <w:rtl/>
        </w:rPr>
        <w:t xml:space="preserve">شکل </w:t>
      </w:r>
      <w:r w:rsidR="00817869" w:rsidRPr="00C9400C">
        <w:rPr>
          <w:rFonts w:cs="B Nazanin" w:hint="cs"/>
          <w:sz w:val="20"/>
          <w:szCs w:val="20"/>
          <w:rtl/>
        </w:rPr>
        <w:t xml:space="preserve"> قرنیز مورد مطالعه </w:t>
      </w:r>
      <w:r>
        <w:rPr>
          <w:rFonts w:cs="B Nazanin" w:hint="cs"/>
          <w:sz w:val="20"/>
          <w:szCs w:val="20"/>
          <w:rtl/>
        </w:rPr>
        <w:t xml:space="preserve">و </w:t>
      </w:r>
      <w:r w:rsidRPr="00C9400C">
        <w:rPr>
          <w:rFonts w:cs="B Nazanin" w:hint="cs"/>
          <w:sz w:val="20"/>
          <w:szCs w:val="20"/>
          <w:rtl/>
        </w:rPr>
        <w:t>شرایط مرزی حاکم بر ا</w:t>
      </w:r>
      <w:r>
        <w:rPr>
          <w:rFonts w:cs="B Nazanin" w:hint="cs"/>
          <w:sz w:val="20"/>
          <w:szCs w:val="20"/>
          <w:rtl/>
        </w:rPr>
        <w:t>ت</w:t>
      </w:r>
      <w:r w:rsidRPr="00C9400C">
        <w:rPr>
          <w:rFonts w:cs="B Nazanin" w:hint="cs"/>
          <w:sz w:val="20"/>
          <w:szCs w:val="20"/>
          <w:rtl/>
        </w:rPr>
        <w:t xml:space="preserve">اق </w:t>
      </w:r>
      <w:r w:rsidR="00817869" w:rsidRPr="00C9400C">
        <w:rPr>
          <w:rFonts w:cs="B Nazanin" w:hint="cs"/>
          <w:sz w:val="20"/>
          <w:szCs w:val="20"/>
          <w:rtl/>
        </w:rPr>
        <w:t xml:space="preserve">در </w:t>
      </w:r>
      <w:r>
        <w:rPr>
          <w:rFonts w:cs="B Nazanin" w:hint="cs"/>
          <w:sz w:val="20"/>
          <w:szCs w:val="20"/>
          <w:rtl/>
        </w:rPr>
        <w:t>شکل</w:t>
      </w:r>
      <w:r w:rsidR="00817869" w:rsidRPr="00C9400C">
        <w:rPr>
          <w:rFonts w:cs="B Nazanin" w:hint="cs"/>
          <w:sz w:val="20"/>
          <w:szCs w:val="20"/>
          <w:rtl/>
        </w:rPr>
        <w:t xml:space="preserve"> شماره</w:t>
      </w:r>
      <w:r>
        <w:rPr>
          <w:rFonts w:cs="B Nazanin" w:hint="cs"/>
          <w:sz w:val="20"/>
          <w:szCs w:val="20"/>
          <w:rtl/>
        </w:rPr>
        <w:t xml:space="preserve"> </w:t>
      </w:r>
      <w:r w:rsidR="002C6758">
        <w:rPr>
          <w:rFonts w:cs="B Nazanin" w:hint="cs"/>
          <w:sz w:val="20"/>
          <w:szCs w:val="20"/>
          <w:rtl/>
        </w:rPr>
        <w:t>2</w:t>
      </w:r>
      <w:r w:rsidR="00817869" w:rsidRPr="00C9400C">
        <w:rPr>
          <w:rFonts w:cs="B Nazanin" w:hint="cs"/>
          <w:sz w:val="20"/>
          <w:szCs w:val="20"/>
          <w:rtl/>
        </w:rPr>
        <w:t xml:space="preserve"> </w:t>
      </w:r>
      <w:r w:rsidR="002C6758">
        <w:rPr>
          <w:rFonts w:cs="B Nazanin" w:hint="cs"/>
          <w:sz w:val="20"/>
          <w:szCs w:val="20"/>
          <w:rtl/>
        </w:rPr>
        <w:t xml:space="preserve">و </w:t>
      </w:r>
      <w:r>
        <w:rPr>
          <w:rFonts w:cs="B Nazanin" w:hint="cs"/>
          <w:sz w:val="20"/>
          <w:szCs w:val="20"/>
          <w:rtl/>
        </w:rPr>
        <w:t>جدول</w:t>
      </w:r>
      <w:r w:rsidR="002C6758">
        <w:rPr>
          <w:rFonts w:cs="B Nazanin" w:hint="cs"/>
          <w:sz w:val="20"/>
          <w:szCs w:val="20"/>
          <w:rtl/>
        </w:rPr>
        <w:t xml:space="preserve"> شماره2</w:t>
      </w:r>
      <w:r w:rsidR="00C9400C" w:rsidRPr="00C9400C">
        <w:rPr>
          <w:rFonts w:cs="B Nazanin" w:hint="cs"/>
          <w:sz w:val="20"/>
          <w:szCs w:val="20"/>
          <w:rtl/>
        </w:rPr>
        <w:t xml:space="preserve"> </w:t>
      </w:r>
      <w:r w:rsidR="00817869" w:rsidRPr="00C9400C">
        <w:rPr>
          <w:rFonts w:cs="B Nazanin" w:hint="cs"/>
          <w:sz w:val="20"/>
          <w:szCs w:val="20"/>
          <w:rtl/>
        </w:rPr>
        <w:t>آورده شده است</w:t>
      </w:r>
      <w:r>
        <w:rPr>
          <w:rFonts w:cs="B Nazanin" w:hint="cs"/>
          <w:sz w:val="20"/>
          <w:szCs w:val="20"/>
          <w:rtl/>
        </w:rPr>
        <w:t>.</w:t>
      </w:r>
    </w:p>
    <w:p w14:paraId="7CEAE3AB" w14:textId="30990A6E" w:rsidR="00C9400C" w:rsidRDefault="00C9400C" w:rsidP="00817869">
      <w:pPr>
        <w:pStyle w:val="a"/>
        <w:ind w:firstLine="0"/>
        <w:rPr>
          <w:rtl/>
        </w:rPr>
      </w:pPr>
      <w:r w:rsidRPr="00C9400C">
        <w:rPr>
          <w:rFonts w:ascii="Calibri" w:eastAsia="Calibri" w:hAnsi="Calibri"/>
          <w:noProof/>
          <w:sz w:val="28"/>
          <w:szCs w:val="28"/>
          <w:rtl/>
          <w:lang w:eastAsia="en-US" w:bidi="ar-SA"/>
        </w:rPr>
        <w:drawing>
          <wp:inline distT="0" distB="0" distL="0" distR="0" wp14:anchorId="342CB5A2" wp14:editId="241CB474">
            <wp:extent cx="1423396" cy="1661160"/>
            <wp:effectExtent l="0" t="0" r="5715" b="0"/>
            <wp:docPr id="2" name="Picture 2" descr="C:\Users\Pourya-h\Desktop\New folder (2)\2019-08-05 00_29_19-CATIA V5 - [Draw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urya-h\Desktop\New folder (2)\2019-08-05 00_29_19-CATIA V5 - [Drawing1].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1492" b="4912"/>
                    <a:stretch/>
                  </pic:blipFill>
                  <pic:spPr bwMode="auto">
                    <a:xfrm>
                      <a:off x="0" y="0"/>
                      <a:ext cx="1440254" cy="1680834"/>
                    </a:xfrm>
                    <a:prstGeom prst="rect">
                      <a:avLst/>
                    </a:prstGeom>
                    <a:noFill/>
                    <a:ln>
                      <a:noFill/>
                    </a:ln>
                    <a:extLst>
                      <a:ext uri="{53640926-AAD7-44D8-BBD7-CCE9431645EC}">
                        <a14:shadowObscured xmlns:a14="http://schemas.microsoft.com/office/drawing/2010/main"/>
                      </a:ext>
                    </a:extLst>
                  </pic:spPr>
                </pic:pic>
              </a:graphicData>
            </a:graphic>
          </wp:inline>
        </w:drawing>
      </w:r>
      <w:r w:rsidR="00D13660" w:rsidRPr="00D13660">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13660" w:rsidRPr="00D13660">
        <w:rPr>
          <w:noProof/>
          <w:rtl/>
          <w:lang w:eastAsia="en-US" w:bidi="ar-SA"/>
        </w:rPr>
        <w:drawing>
          <wp:inline distT="0" distB="0" distL="0" distR="0" wp14:anchorId="455840F0" wp14:editId="0FA75AF4">
            <wp:extent cx="1244600" cy="1550686"/>
            <wp:effectExtent l="0" t="0" r="0" b="0"/>
            <wp:docPr id="4" name="Picture 4" descr="C:\Users\Admin\Desktop\a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sa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1706" cy="1571999"/>
                    </a:xfrm>
                    <a:prstGeom prst="rect">
                      <a:avLst/>
                    </a:prstGeom>
                    <a:noFill/>
                    <a:ln>
                      <a:noFill/>
                    </a:ln>
                  </pic:spPr>
                </pic:pic>
              </a:graphicData>
            </a:graphic>
          </wp:inline>
        </w:drawing>
      </w:r>
    </w:p>
    <w:p w14:paraId="5A2D003F" w14:textId="6173651D" w:rsidR="00126868" w:rsidRPr="00126868" w:rsidRDefault="00126868" w:rsidP="00163A23">
      <w:pPr>
        <w:pStyle w:val="a"/>
        <w:spacing w:after="120"/>
        <w:ind w:firstLine="0"/>
        <w:rPr>
          <w:b/>
          <w:bCs/>
          <w:szCs w:val="18"/>
          <w:rtl/>
        </w:rPr>
      </w:pPr>
      <w:r>
        <w:rPr>
          <w:rFonts w:hint="cs"/>
          <w:b/>
          <w:bCs/>
          <w:szCs w:val="18"/>
          <w:rtl/>
        </w:rPr>
        <w:t>شکل 2</w:t>
      </w:r>
      <w:r w:rsidR="00163A23">
        <w:rPr>
          <w:rFonts w:hint="cs"/>
          <w:b/>
          <w:bCs/>
          <w:szCs w:val="18"/>
          <w:rtl/>
        </w:rPr>
        <w:t>-</w:t>
      </w:r>
      <w:r>
        <w:rPr>
          <w:rFonts w:hint="cs"/>
          <w:b/>
          <w:bCs/>
          <w:szCs w:val="18"/>
          <w:rtl/>
        </w:rPr>
        <w:t xml:space="preserve"> </w:t>
      </w:r>
      <w:r w:rsidR="00D13660">
        <w:rPr>
          <w:rFonts w:hint="cs"/>
          <w:b/>
          <w:bCs/>
          <w:szCs w:val="18"/>
          <w:rtl/>
        </w:rPr>
        <w:t xml:space="preserve">سمت راست </w:t>
      </w:r>
      <w:r>
        <w:rPr>
          <w:rFonts w:hint="cs"/>
          <w:b/>
          <w:bCs/>
          <w:szCs w:val="18"/>
          <w:rtl/>
        </w:rPr>
        <w:t>شماتیک قرنیز</w:t>
      </w:r>
      <w:r w:rsidR="00D13660">
        <w:rPr>
          <w:rFonts w:hint="cs"/>
          <w:b/>
          <w:bCs/>
          <w:szCs w:val="18"/>
          <w:rtl/>
        </w:rPr>
        <w:t xml:space="preserve"> چسبیده به دیوار</w:t>
      </w:r>
      <w:r w:rsidR="0055679C">
        <w:rPr>
          <w:rFonts w:hint="cs"/>
          <w:b/>
          <w:bCs/>
          <w:szCs w:val="18"/>
          <w:rtl/>
        </w:rPr>
        <w:t xml:space="preserve"> </w:t>
      </w:r>
      <w:r w:rsidR="00D13660">
        <w:rPr>
          <w:rFonts w:hint="cs"/>
          <w:b/>
          <w:bCs/>
          <w:szCs w:val="18"/>
          <w:rtl/>
        </w:rPr>
        <w:t>و</w:t>
      </w:r>
      <w:r w:rsidR="0055679C">
        <w:rPr>
          <w:rFonts w:hint="cs"/>
          <w:b/>
          <w:bCs/>
          <w:szCs w:val="18"/>
          <w:rtl/>
        </w:rPr>
        <w:t xml:space="preserve"> </w:t>
      </w:r>
      <w:r w:rsidR="00D13660">
        <w:rPr>
          <w:rFonts w:hint="cs"/>
          <w:b/>
          <w:bCs/>
          <w:szCs w:val="18"/>
          <w:rtl/>
        </w:rPr>
        <w:t xml:space="preserve">سمت </w:t>
      </w:r>
      <w:r w:rsidR="00163A23">
        <w:rPr>
          <w:rFonts w:hint="cs"/>
          <w:b/>
          <w:bCs/>
          <w:szCs w:val="18"/>
          <w:rtl/>
        </w:rPr>
        <w:t>چپ</w:t>
      </w:r>
      <w:r w:rsidR="00D13660">
        <w:rPr>
          <w:rFonts w:hint="cs"/>
          <w:b/>
          <w:bCs/>
          <w:szCs w:val="18"/>
          <w:rtl/>
        </w:rPr>
        <w:t xml:space="preserve"> شماتیک قرنیز با فاصله از دیوار </w:t>
      </w:r>
      <w:r>
        <w:rPr>
          <w:rFonts w:hint="cs"/>
          <w:b/>
          <w:bCs/>
          <w:szCs w:val="18"/>
          <w:rtl/>
        </w:rPr>
        <w:t xml:space="preserve"> و ابعاد آن</w:t>
      </w:r>
      <w:r w:rsidR="00D13660">
        <w:rPr>
          <w:rFonts w:hint="cs"/>
          <w:b/>
          <w:bCs/>
          <w:szCs w:val="18"/>
          <w:rtl/>
        </w:rPr>
        <w:t>ها</w:t>
      </w:r>
    </w:p>
    <w:p w14:paraId="672673A8" w14:textId="22FB058B" w:rsidR="002C6758" w:rsidRPr="002C6758" w:rsidRDefault="002C6758" w:rsidP="002C6758">
      <w:pPr>
        <w:pStyle w:val="a"/>
        <w:ind w:firstLine="0"/>
        <w:rPr>
          <w:b/>
          <w:bCs/>
          <w:szCs w:val="18"/>
          <w:rtl/>
        </w:rPr>
      </w:pPr>
      <w:r>
        <w:rPr>
          <w:rFonts w:hint="cs"/>
          <w:b/>
          <w:bCs/>
          <w:szCs w:val="18"/>
          <w:rtl/>
        </w:rPr>
        <w:t>جدول</w:t>
      </w:r>
      <w:r w:rsidR="00126868">
        <w:rPr>
          <w:rFonts w:hint="cs"/>
          <w:b/>
          <w:bCs/>
          <w:szCs w:val="18"/>
          <w:rtl/>
        </w:rPr>
        <w:t xml:space="preserve"> </w:t>
      </w:r>
      <w:r>
        <w:rPr>
          <w:rFonts w:hint="cs"/>
          <w:b/>
          <w:bCs/>
          <w:szCs w:val="18"/>
          <w:rtl/>
        </w:rPr>
        <w:t>2</w:t>
      </w:r>
      <w:r w:rsidR="00163A23">
        <w:rPr>
          <w:rFonts w:hint="cs"/>
          <w:b/>
          <w:bCs/>
          <w:szCs w:val="18"/>
          <w:rtl/>
        </w:rPr>
        <w:t xml:space="preserve">- </w:t>
      </w:r>
      <w:r w:rsidR="00126868">
        <w:rPr>
          <w:rFonts w:hint="cs"/>
          <w:b/>
          <w:bCs/>
          <w:szCs w:val="18"/>
          <w:rtl/>
        </w:rPr>
        <w:t>شرایط مرزی</w:t>
      </w:r>
    </w:p>
    <w:tbl>
      <w:tblPr>
        <w:tblStyle w:val="ListTable6Colorful1"/>
        <w:bidiVisual/>
        <w:tblW w:w="0" w:type="auto"/>
        <w:tblLook w:val="04A0" w:firstRow="1" w:lastRow="0" w:firstColumn="1" w:lastColumn="0" w:noHBand="0" w:noVBand="1"/>
      </w:tblPr>
      <w:tblGrid>
        <w:gridCol w:w="767"/>
        <w:gridCol w:w="767"/>
        <w:gridCol w:w="768"/>
        <w:gridCol w:w="768"/>
        <w:gridCol w:w="768"/>
        <w:gridCol w:w="768"/>
      </w:tblGrid>
      <w:tr w:rsidR="002C6758" w14:paraId="008764DB" w14:textId="77777777" w:rsidTr="00842056">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767" w:type="dxa"/>
          </w:tcPr>
          <w:p w14:paraId="492FF103" w14:textId="77777777" w:rsidR="002C6758" w:rsidRPr="00C64AC5" w:rsidRDefault="002C6758" w:rsidP="003E5B4E">
            <w:pPr>
              <w:spacing w:after="0"/>
              <w:rPr>
                <w:rFonts w:cs="B Nazanin"/>
                <w:b w:val="0"/>
                <w:bCs w:val="0"/>
                <w:sz w:val="16"/>
                <w:szCs w:val="16"/>
                <w:rtl/>
              </w:rPr>
            </w:pPr>
            <w:r w:rsidRPr="00C64AC5">
              <w:rPr>
                <w:rFonts w:cs="B Nazanin" w:hint="cs"/>
                <w:b w:val="0"/>
                <w:bCs w:val="0"/>
                <w:sz w:val="16"/>
                <w:szCs w:val="16"/>
                <w:rtl/>
              </w:rPr>
              <w:t>شار</w:t>
            </w:r>
            <w:r w:rsidRPr="00C64AC5">
              <w:rPr>
                <w:rFonts w:cs="B Nazanin"/>
                <w:b w:val="0"/>
                <w:bCs w:val="0"/>
                <w:sz w:val="16"/>
                <w:szCs w:val="16"/>
                <w:rtl/>
              </w:rPr>
              <w:t xml:space="preserve"> </w:t>
            </w:r>
            <w:r w:rsidRPr="00C64AC5">
              <w:rPr>
                <w:rFonts w:cs="B Nazanin" w:hint="cs"/>
                <w:b w:val="0"/>
                <w:bCs w:val="0"/>
                <w:sz w:val="16"/>
                <w:szCs w:val="16"/>
                <w:rtl/>
              </w:rPr>
              <w:t>حرارتی</w:t>
            </w:r>
            <w:r w:rsidRPr="00C64AC5">
              <w:rPr>
                <w:rFonts w:cs="B Nazanin"/>
                <w:b w:val="0"/>
                <w:bCs w:val="0"/>
                <w:sz w:val="16"/>
                <w:szCs w:val="16"/>
                <w:rtl/>
              </w:rPr>
              <w:t xml:space="preserve"> </w:t>
            </w:r>
            <w:r w:rsidRPr="00C64AC5">
              <w:rPr>
                <w:rFonts w:cs="B Nazanin" w:hint="cs"/>
                <w:b w:val="0"/>
                <w:bCs w:val="0"/>
                <w:sz w:val="16"/>
                <w:szCs w:val="16"/>
                <w:rtl/>
              </w:rPr>
              <w:t>خروجی</w:t>
            </w:r>
            <w:r w:rsidRPr="00C64AC5">
              <w:rPr>
                <w:rFonts w:cs="B Nazanin"/>
                <w:b w:val="0"/>
                <w:bCs w:val="0"/>
                <w:sz w:val="16"/>
                <w:szCs w:val="16"/>
                <w:rtl/>
              </w:rPr>
              <w:t xml:space="preserve"> </w:t>
            </w:r>
            <w:r w:rsidRPr="00C64AC5">
              <w:rPr>
                <w:rFonts w:cs="B Nazanin" w:hint="cs"/>
                <w:b w:val="0"/>
                <w:bCs w:val="0"/>
                <w:sz w:val="16"/>
                <w:szCs w:val="16"/>
                <w:rtl/>
              </w:rPr>
              <w:t>از</w:t>
            </w:r>
            <w:r w:rsidRPr="00C64AC5">
              <w:rPr>
                <w:rFonts w:cs="B Nazanin"/>
                <w:b w:val="0"/>
                <w:bCs w:val="0"/>
                <w:sz w:val="16"/>
                <w:szCs w:val="16"/>
                <w:rtl/>
              </w:rPr>
              <w:t xml:space="preserve"> </w:t>
            </w:r>
            <w:r w:rsidRPr="00C64AC5">
              <w:rPr>
                <w:rFonts w:cs="B Nazanin" w:hint="cs"/>
                <w:b w:val="0"/>
                <w:bCs w:val="0"/>
                <w:sz w:val="16"/>
                <w:szCs w:val="16"/>
                <w:rtl/>
              </w:rPr>
              <w:t>دیوار</w:t>
            </w:r>
          </w:p>
          <w:p w14:paraId="4F3DD907" w14:textId="77777777" w:rsidR="002C6758" w:rsidRPr="00C64AC5" w:rsidRDefault="002C6758" w:rsidP="003E5B4E">
            <w:pPr>
              <w:spacing w:after="0"/>
              <w:rPr>
                <w:rFonts w:cs="B Nazanin"/>
                <w:b w:val="0"/>
                <w:bCs w:val="0"/>
                <w:sz w:val="16"/>
                <w:szCs w:val="16"/>
              </w:rPr>
            </w:pPr>
            <w:r w:rsidRPr="00C64AC5">
              <w:rPr>
                <w:rFonts w:cs="B Nazanin"/>
                <w:b w:val="0"/>
                <w:bCs w:val="0"/>
                <w:sz w:val="16"/>
                <w:szCs w:val="16"/>
              </w:rPr>
              <w:t xml:space="preserve">w/m^2 </w:t>
            </w:r>
          </w:p>
        </w:tc>
        <w:tc>
          <w:tcPr>
            <w:tcW w:w="767" w:type="dxa"/>
          </w:tcPr>
          <w:p w14:paraId="12BBD2B0" w14:textId="77777777" w:rsidR="002C6758" w:rsidRPr="00C64AC5" w:rsidRDefault="002C6758" w:rsidP="003E5B4E">
            <w:pPr>
              <w:spacing w:after="0"/>
              <w:cnfStyle w:val="100000000000" w:firstRow="1" w:lastRow="0" w:firstColumn="0" w:lastColumn="0" w:oddVBand="0" w:evenVBand="0" w:oddHBand="0" w:evenHBand="0" w:firstRowFirstColumn="0" w:firstRowLastColumn="0" w:lastRowFirstColumn="0" w:lastRowLastColumn="0"/>
              <w:rPr>
                <w:rFonts w:cs="B Nazanin"/>
                <w:b w:val="0"/>
                <w:bCs w:val="0"/>
                <w:sz w:val="16"/>
                <w:szCs w:val="16"/>
              </w:rPr>
            </w:pPr>
            <w:r w:rsidRPr="00C64AC5">
              <w:rPr>
                <w:rFonts w:cs="B Nazanin" w:hint="cs"/>
                <w:b w:val="0"/>
                <w:bCs w:val="0"/>
                <w:sz w:val="16"/>
                <w:szCs w:val="16"/>
                <w:rtl/>
              </w:rPr>
              <w:t>شار</w:t>
            </w:r>
            <w:r w:rsidRPr="00C64AC5">
              <w:rPr>
                <w:rFonts w:cs="B Nazanin"/>
                <w:b w:val="0"/>
                <w:bCs w:val="0"/>
                <w:sz w:val="16"/>
                <w:szCs w:val="16"/>
                <w:rtl/>
              </w:rPr>
              <w:t xml:space="preserve"> </w:t>
            </w:r>
            <w:r w:rsidRPr="00C64AC5">
              <w:rPr>
                <w:rFonts w:cs="B Nazanin" w:hint="cs"/>
                <w:b w:val="0"/>
                <w:bCs w:val="0"/>
                <w:sz w:val="16"/>
                <w:szCs w:val="16"/>
                <w:rtl/>
              </w:rPr>
              <w:t>حرارتی</w:t>
            </w:r>
            <w:r w:rsidRPr="00C64AC5">
              <w:rPr>
                <w:rFonts w:cs="B Nazanin"/>
                <w:b w:val="0"/>
                <w:bCs w:val="0"/>
                <w:sz w:val="16"/>
                <w:szCs w:val="16"/>
                <w:rtl/>
              </w:rPr>
              <w:t xml:space="preserve"> </w:t>
            </w:r>
            <w:r w:rsidRPr="00C64AC5">
              <w:rPr>
                <w:rFonts w:cs="B Nazanin" w:hint="cs"/>
                <w:b w:val="0"/>
                <w:bCs w:val="0"/>
                <w:sz w:val="16"/>
                <w:szCs w:val="16"/>
                <w:rtl/>
              </w:rPr>
              <w:t>خروجی</w:t>
            </w:r>
            <w:r w:rsidRPr="00C64AC5">
              <w:rPr>
                <w:rFonts w:cs="B Nazanin"/>
                <w:b w:val="0"/>
                <w:bCs w:val="0"/>
                <w:sz w:val="16"/>
                <w:szCs w:val="16"/>
                <w:rtl/>
              </w:rPr>
              <w:t xml:space="preserve"> </w:t>
            </w:r>
            <w:r w:rsidRPr="00C64AC5">
              <w:rPr>
                <w:rFonts w:cs="B Nazanin" w:hint="cs"/>
                <w:b w:val="0"/>
                <w:bCs w:val="0"/>
                <w:sz w:val="16"/>
                <w:szCs w:val="16"/>
                <w:rtl/>
              </w:rPr>
              <w:t>از</w:t>
            </w:r>
            <w:r w:rsidRPr="00C64AC5">
              <w:rPr>
                <w:rFonts w:cs="B Nazanin"/>
                <w:b w:val="0"/>
                <w:bCs w:val="0"/>
                <w:sz w:val="16"/>
                <w:szCs w:val="16"/>
                <w:rtl/>
              </w:rPr>
              <w:t xml:space="preserve"> </w:t>
            </w:r>
            <w:r w:rsidRPr="00C64AC5">
              <w:rPr>
                <w:rFonts w:cs="B Nazanin" w:hint="cs"/>
                <w:b w:val="0"/>
                <w:bCs w:val="0"/>
                <w:sz w:val="16"/>
                <w:szCs w:val="16"/>
                <w:rtl/>
              </w:rPr>
              <w:t>پنجره</w:t>
            </w:r>
            <w:r w:rsidRPr="00C64AC5">
              <w:rPr>
                <w:rFonts w:cs="B Nazanin"/>
                <w:b w:val="0"/>
                <w:bCs w:val="0"/>
                <w:sz w:val="16"/>
                <w:szCs w:val="16"/>
                <w:rtl/>
              </w:rPr>
              <w:t xml:space="preserve"> </w:t>
            </w:r>
            <w:r w:rsidRPr="00C64AC5">
              <w:rPr>
                <w:rFonts w:cs="B Nazanin"/>
                <w:b w:val="0"/>
                <w:bCs w:val="0"/>
                <w:sz w:val="16"/>
                <w:szCs w:val="16"/>
              </w:rPr>
              <w:t xml:space="preserve">w/m^2 </w:t>
            </w:r>
          </w:p>
        </w:tc>
        <w:tc>
          <w:tcPr>
            <w:tcW w:w="768" w:type="dxa"/>
          </w:tcPr>
          <w:p w14:paraId="4A8E680E" w14:textId="77777777" w:rsidR="002C6758" w:rsidRPr="00C64AC5" w:rsidRDefault="002C6758" w:rsidP="003E5B4E">
            <w:pPr>
              <w:spacing w:after="0"/>
              <w:cnfStyle w:val="100000000000" w:firstRow="1" w:lastRow="0" w:firstColumn="0" w:lastColumn="0" w:oddVBand="0" w:evenVBand="0" w:oddHBand="0" w:evenHBand="0" w:firstRowFirstColumn="0" w:firstRowLastColumn="0" w:lastRowFirstColumn="0" w:lastRowLastColumn="0"/>
              <w:rPr>
                <w:rFonts w:cs="B Nazanin"/>
                <w:b w:val="0"/>
                <w:bCs w:val="0"/>
                <w:sz w:val="16"/>
                <w:szCs w:val="16"/>
              </w:rPr>
            </w:pPr>
            <w:r w:rsidRPr="00C64AC5">
              <w:rPr>
                <w:rFonts w:cs="B Nazanin" w:hint="cs"/>
                <w:b w:val="0"/>
                <w:bCs w:val="0"/>
                <w:sz w:val="16"/>
                <w:szCs w:val="16"/>
                <w:rtl/>
              </w:rPr>
              <w:t>دمای</w:t>
            </w:r>
            <w:r w:rsidRPr="00C64AC5">
              <w:rPr>
                <w:rFonts w:cs="B Nazanin"/>
                <w:b w:val="0"/>
                <w:bCs w:val="0"/>
                <w:sz w:val="16"/>
                <w:szCs w:val="16"/>
                <w:rtl/>
              </w:rPr>
              <w:t xml:space="preserve"> </w:t>
            </w:r>
            <w:r w:rsidRPr="00C64AC5">
              <w:rPr>
                <w:rFonts w:cs="B Nazanin" w:hint="cs"/>
                <w:b w:val="0"/>
                <w:bCs w:val="0"/>
                <w:sz w:val="16"/>
                <w:szCs w:val="16"/>
                <w:rtl/>
              </w:rPr>
              <w:t>سطح</w:t>
            </w:r>
            <w:r w:rsidRPr="00C64AC5">
              <w:rPr>
                <w:rFonts w:cs="B Nazanin"/>
                <w:b w:val="0"/>
                <w:bCs w:val="0"/>
                <w:sz w:val="16"/>
                <w:szCs w:val="16"/>
                <w:rtl/>
              </w:rPr>
              <w:t xml:space="preserve"> </w:t>
            </w:r>
            <w:r w:rsidRPr="00C64AC5">
              <w:rPr>
                <w:rFonts w:cs="B Nazanin" w:hint="cs"/>
                <w:b w:val="0"/>
                <w:bCs w:val="0"/>
                <w:sz w:val="16"/>
                <w:szCs w:val="16"/>
                <w:rtl/>
              </w:rPr>
              <w:t>پنل</w:t>
            </w:r>
            <w:r w:rsidR="003E5B4E" w:rsidRPr="00C64AC5">
              <w:rPr>
                <w:rFonts w:cs="B Nazanin" w:hint="cs"/>
                <w:b w:val="0"/>
                <w:bCs w:val="0"/>
                <w:sz w:val="16"/>
                <w:szCs w:val="16"/>
                <w:rtl/>
              </w:rPr>
              <w:t xml:space="preserve"> </w:t>
            </w:r>
            <w:r w:rsidRPr="00C64AC5">
              <w:rPr>
                <w:rFonts w:ascii="Cambria Math" w:hAnsi="Cambria Math" w:cs="Cambria Math" w:hint="cs"/>
                <w:b w:val="0"/>
                <w:bCs w:val="0"/>
                <w:sz w:val="16"/>
                <w:szCs w:val="16"/>
                <w:rtl/>
              </w:rPr>
              <w:t>℃</w:t>
            </w:r>
          </w:p>
        </w:tc>
        <w:tc>
          <w:tcPr>
            <w:tcW w:w="768" w:type="dxa"/>
          </w:tcPr>
          <w:p w14:paraId="543AAAD1" w14:textId="77777777" w:rsidR="002C6758" w:rsidRPr="00C64AC5" w:rsidRDefault="002C6758" w:rsidP="003E5B4E">
            <w:pPr>
              <w:spacing w:after="0"/>
              <w:cnfStyle w:val="100000000000" w:firstRow="1" w:lastRow="0" w:firstColumn="0" w:lastColumn="0" w:oddVBand="0" w:evenVBand="0" w:oddHBand="0" w:evenHBand="0" w:firstRowFirstColumn="0" w:firstRowLastColumn="0" w:lastRowFirstColumn="0" w:lastRowLastColumn="0"/>
              <w:rPr>
                <w:rFonts w:cs="B Nazanin"/>
                <w:b w:val="0"/>
                <w:bCs w:val="0"/>
                <w:sz w:val="16"/>
                <w:szCs w:val="16"/>
              </w:rPr>
            </w:pPr>
            <w:r w:rsidRPr="00C64AC5">
              <w:rPr>
                <w:rFonts w:cs="B Nazanin" w:hint="cs"/>
                <w:b w:val="0"/>
                <w:bCs w:val="0"/>
                <w:sz w:val="16"/>
                <w:szCs w:val="16"/>
                <w:rtl/>
              </w:rPr>
              <w:t>دبی</w:t>
            </w:r>
            <w:r w:rsidRPr="00C64AC5">
              <w:rPr>
                <w:rFonts w:cs="B Nazanin"/>
                <w:b w:val="0"/>
                <w:bCs w:val="0"/>
                <w:sz w:val="16"/>
                <w:szCs w:val="16"/>
                <w:rtl/>
              </w:rPr>
              <w:t xml:space="preserve"> </w:t>
            </w:r>
            <w:r w:rsidRPr="00C64AC5">
              <w:rPr>
                <w:rFonts w:cs="B Nazanin" w:hint="cs"/>
                <w:b w:val="0"/>
                <w:bCs w:val="0"/>
                <w:sz w:val="16"/>
                <w:szCs w:val="16"/>
                <w:rtl/>
              </w:rPr>
              <w:t>جرمی</w:t>
            </w:r>
            <w:r w:rsidRPr="00C64AC5">
              <w:rPr>
                <w:rFonts w:cs="B Nazanin"/>
                <w:b w:val="0"/>
                <w:bCs w:val="0"/>
                <w:sz w:val="16"/>
                <w:szCs w:val="16"/>
                <w:rtl/>
              </w:rPr>
              <w:t xml:space="preserve"> </w:t>
            </w:r>
            <w:r w:rsidRPr="00C64AC5">
              <w:rPr>
                <w:rFonts w:cs="B Nazanin" w:hint="cs"/>
                <w:b w:val="0"/>
                <w:bCs w:val="0"/>
                <w:sz w:val="16"/>
                <w:szCs w:val="16"/>
                <w:rtl/>
              </w:rPr>
              <w:t>ورودی</w:t>
            </w:r>
            <w:r w:rsidRPr="00C64AC5">
              <w:rPr>
                <w:rFonts w:cs="B Nazanin"/>
                <w:b w:val="0"/>
                <w:bCs w:val="0"/>
                <w:sz w:val="16"/>
                <w:szCs w:val="16"/>
                <w:rtl/>
              </w:rPr>
              <w:t xml:space="preserve"> </w:t>
            </w:r>
            <w:r w:rsidRPr="00C64AC5">
              <w:rPr>
                <w:rFonts w:cs="B Nazanin" w:hint="cs"/>
                <w:b w:val="0"/>
                <w:bCs w:val="0"/>
                <w:sz w:val="16"/>
                <w:szCs w:val="16"/>
                <w:rtl/>
              </w:rPr>
              <w:t xml:space="preserve">دفیوزر </w:t>
            </w:r>
            <w:r w:rsidRPr="00C64AC5">
              <w:rPr>
                <w:rFonts w:cs="B Nazanin"/>
                <w:b w:val="0"/>
                <w:bCs w:val="0"/>
                <w:sz w:val="16"/>
                <w:szCs w:val="16"/>
              </w:rPr>
              <w:t>kg⁄s</w:t>
            </w:r>
          </w:p>
        </w:tc>
        <w:tc>
          <w:tcPr>
            <w:tcW w:w="768" w:type="dxa"/>
          </w:tcPr>
          <w:p w14:paraId="69B7E393" w14:textId="77777777" w:rsidR="002C6758" w:rsidRPr="00C64AC5" w:rsidRDefault="002C6758" w:rsidP="003E5B4E">
            <w:pPr>
              <w:spacing w:after="0"/>
              <w:cnfStyle w:val="100000000000" w:firstRow="1" w:lastRow="0" w:firstColumn="0" w:lastColumn="0" w:oddVBand="0" w:evenVBand="0" w:oddHBand="0" w:evenHBand="0" w:firstRowFirstColumn="0" w:firstRowLastColumn="0" w:lastRowFirstColumn="0" w:lastRowLastColumn="0"/>
              <w:rPr>
                <w:rFonts w:cs="B Nazanin"/>
                <w:b w:val="0"/>
                <w:bCs w:val="0"/>
                <w:sz w:val="16"/>
                <w:szCs w:val="16"/>
                <w:rtl/>
              </w:rPr>
            </w:pPr>
            <w:r w:rsidRPr="00C64AC5">
              <w:rPr>
                <w:rFonts w:cs="B Nazanin" w:hint="cs"/>
                <w:b w:val="0"/>
                <w:bCs w:val="0"/>
                <w:sz w:val="16"/>
                <w:szCs w:val="16"/>
                <w:rtl/>
              </w:rPr>
              <w:t>دمای</w:t>
            </w:r>
            <w:r w:rsidRPr="00C64AC5">
              <w:rPr>
                <w:rFonts w:cs="B Nazanin"/>
                <w:b w:val="0"/>
                <w:bCs w:val="0"/>
                <w:sz w:val="16"/>
                <w:szCs w:val="16"/>
                <w:rtl/>
              </w:rPr>
              <w:t xml:space="preserve"> </w:t>
            </w:r>
            <w:r w:rsidRPr="00C64AC5">
              <w:rPr>
                <w:rFonts w:cs="B Nazanin" w:hint="cs"/>
                <w:b w:val="0"/>
                <w:bCs w:val="0"/>
                <w:sz w:val="16"/>
                <w:szCs w:val="16"/>
                <w:rtl/>
              </w:rPr>
              <w:t>هوای</w:t>
            </w:r>
            <w:r w:rsidRPr="00C64AC5">
              <w:rPr>
                <w:rFonts w:cs="B Nazanin"/>
                <w:b w:val="0"/>
                <w:bCs w:val="0"/>
                <w:sz w:val="16"/>
                <w:szCs w:val="16"/>
                <w:rtl/>
              </w:rPr>
              <w:t xml:space="preserve"> </w:t>
            </w:r>
            <w:r w:rsidRPr="00C64AC5">
              <w:rPr>
                <w:rFonts w:cs="B Nazanin" w:hint="cs"/>
                <w:b w:val="0"/>
                <w:bCs w:val="0"/>
                <w:sz w:val="16"/>
                <w:szCs w:val="16"/>
                <w:rtl/>
              </w:rPr>
              <w:t>ورودی</w:t>
            </w:r>
            <w:r w:rsidRPr="00C64AC5">
              <w:rPr>
                <w:rFonts w:cs="B Nazanin"/>
                <w:b w:val="0"/>
                <w:bCs w:val="0"/>
                <w:sz w:val="16"/>
                <w:szCs w:val="16"/>
                <w:rtl/>
              </w:rPr>
              <w:t xml:space="preserve"> </w:t>
            </w:r>
            <w:r w:rsidRPr="00C64AC5">
              <w:rPr>
                <w:rFonts w:cs="B Nazanin" w:hint="cs"/>
                <w:b w:val="0"/>
                <w:bCs w:val="0"/>
                <w:sz w:val="16"/>
                <w:szCs w:val="16"/>
                <w:rtl/>
              </w:rPr>
              <w:t>دفیوزر</w:t>
            </w:r>
          </w:p>
          <w:p w14:paraId="4EA25B76" w14:textId="77777777" w:rsidR="002C6758" w:rsidRPr="00C64AC5" w:rsidRDefault="002C6758" w:rsidP="003E5B4E">
            <w:pPr>
              <w:spacing w:after="0"/>
              <w:cnfStyle w:val="100000000000" w:firstRow="1" w:lastRow="0" w:firstColumn="0" w:lastColumn="0" w:oddVBand="0" w:evenVBand="0" w:oddHBand="0" w:evenHBand="0" w:firstRowFirstColumn="0" w:firstRowLastColumn="0" w:lastRowFirstColumn="0" w:lastRowLastColumn="0"/>
              <w:rPr>
                <w:rFonts w:cs="B Nazanin"/>
                <w:b w:val="0"/>
                <w:bCs w:val="0"/>
                <w:sz w:val="16"/>
                <w:szCs w:val="16"/>
              </w:rPr>
            </w:pPr>
            <w:r w:rsidRPr="00C64AC5">
              <w:rPr>
                <w:rFonts w:ascii="Cambria Math" w:hAnsi="Cambria Math" w:cs="B Nazanin"/>
                <w:b w:val="0"/>
                <w:bCs w:val="0"/>
                <w:sz w:val="16"/>
                <w:szCs w:val="16"/>
              </w:rPr>
              <w:t>℃</w:t>
            </w:r>
          </w:p>
        </w:tc>
        <w:tc>
          <w:tcPr>
            <w:tcW w:w="768" w:type="dxa"/>
          </w:tcPr>
          <w:p w14:paraId="459BAEA2" w14:textId="77777777" w:rsidR="002C6758" w:rsidRPr="00C64AC5" w:rsidRDefault="002C6758" w:rsidP="003E5B4E">
            <w:pPr>
              <w:pStyle w:val="a"/>
              <w:ind w:firstLine="0"/>
              <w:cnfStyle w:val="100000000000" w:firstRow="1" w:lastRow="0" w:firstColumn="0" w:lastColumn="0" w:oddVBand="0" w:evenVBand="0" w:oddHBand="0" w:evenHBand="0" w:firstRowFirstColumn="0" w:firstRowLastColumn="0" w:lastRowFirstColumn="0" w:lastRowLastColumn="0"/>
              <w:rPr>
                <w:b w:val="0"/>
                <w:bCs w:val="0"/>
                <w:rtl/>
              </w:rPr>
            </w:pPr>
          </w:p>
        </w:tc>
      </w:tr>
      <w:tr w:rsidR="002C6758" w14:paraId="3AFE4AEC" w14:textId="77777777" w:rsidTr="0084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14:paraId="6534DD87" w14:textId="77777777" w:rsidR="002C6758" w:rsidRPr="00C64AC5" w:rsidRDefault="002C6758" w:rsidP="00842056">
            <w:pPr>
              <w:rPr>
                <w:b w:val="0"/>
                <w:bCs w:val="0"/>
                <w:sz w:val="18"/>
                <w:szCs w:val="18"/>
              </w:rPr>
            </w:pPr>
            <w:r w:rsidRPr="00C64AC5">
              <w:rPr>
                <w:b w:val="0"/>
                <w:bCs w:val="0"/>
                <w:sz w:val="18"/>
                <w:szCs w:val="18"/>
              </w:rPr>
              <w:t>-8.5</w:t>
            </w:r>
          </w:p>
        </w:tc>
        <w:tc>
          <w:tcPr>
            <w:tcW w:w="767" w:type="dxa"/>
          </w:tcPr>
          <w:p w14:paraId="3823782F" w14:textId="77777777" w:rsidR="002C6758" w:rsidRPr="00C64AC5" w:rsidRDefault="002C6758" w:rsidP="00842056">
            <w:pPr>
              <w:cnfStyle w:val="000000100000" w:firstRow="0" w:lastRow="0" w:firstColumn="0" w:lastColumn="0" w:oddVBand="0" w:evenVBand="0" w:oddHBand="1" w:evenHBand="0" w:firstRowFirstColumn="0" w:firstRowLastColumn="0" w:lastRowFirstColumn="0" w:lastRowLastColumn="0"/>
              <w:rPr>
                <w:sz w:val="18"/>
                <w:szCs w:val="18"/>
              </w:rPr>
            </w:pPr>
            <w:r w:rsidRPr="00C64AC5">
              <w:rPr>
                <w:sz w:val="18"/>
                <w:szCs w:val="18"/>
              </w:rPr>
              <w:t>-40.8</w:t>
            </w:r>
          </w:p>
        </w:tc>
        <w:tc>
          <w:tcPr>
            <w:tcW w:w="768" w:type="dxa"/>
          </w:tcPr>
          <w:p w14:paraId="43C676D8" w14:textId="77777777" w:rsidR="002C6758" w:rsidRPr="00C64AC5" w:rsidRDefault="002C6758" w:rsidP="00842056">
            <w:pPr>
              <w:cnfStyle w:val="000000100000" w:firstRow="0" w:lastRow="0" w:firstColumn="0" w:lastColumn="0" w:oddVBand="0" w:evenVBand="0" w:oddHBand="1" w:evenHBand="0" w:firstRowFirstColumn="0" w:firstRowLastColumn="0" w:lastRowFirstColumn="0" w:lastRowLastColumn="0"/>
              <w:rPr>
                <w:sz w:val="18"/>
                <w:szCs w:val="18"/>
              </w:rPr>
            </w:pPr>
            <w:r w:rsidRPr="00C64AC5">
              <w:rPr>
                <w:sz w:val="18"/>
                <w:szCs w:val="18"/>
              </w:rPr>
              <w:t>49</w:t>
            </w:r>
          </w:p>
        </w:tc>
        <w:tc>
          <w:tcPr>
            <w:tcW w:w="768" w:type="dxa"/>
          </w:tcPr>
          <w:p w14:paraId="2FCA1928" w14:textId="77777777" w:rsidR="002C6758" w:rsidRPr="00C64AC5" w:rsidRDefault="002C6758" w:rsidP="00842056">
            <w:pPr>
              <w:cnfStyle w:val="000000100000" w:firstRow="0" w:lastRow="0" w:firstColumn="0" w:lastColumn="0" w:oddVBand="0" w:evenVBand="0" w:oddHBand="1" w:evenHBand="0" w:firstRowFirstColumn="0" w:firstRowLastColumn="0" w:lastRowFirstColumn="0" w:lastRowLastColumn="0"/>
              <w:rPr>
                <w:sz w:val="18"/>
                <w:szCs w:val="18"/>
              </w:rPr>
            </w:pPr>
            <w:r w:rsidRPr="00C64AC5">
              <w:rPr>
                <w:sz w:val="18"/>
                <w:szCs w:val="18"/>
              </w:rPr>
              <w:t>0.024</w:t>
            </w:r>
          </w:p>
        </w:tc>
        <w:tc>
          <w:tcPr>
            <w:tcW w:w="768" w:type="dxa"/>
          </w:tcPr>
          <w:p w14:paraId="7733E174" w14:textId="77777777" w:rsidR="002C6758" w:rsidRPr="00C64AC5" w:rsidRDefault="002C6758" w:rsidP="00842056">
            <w:pPr>
              <w:cnfStyle w:val="000000100000" w:firstRow="0" w:lastRow="0" w:firstColumn="0" w:lastColumn="0" w:oddVBand="0" w:evenVBand="0" w:oddHBand="1" w:evenHBand="0" w:firstRowFirstColumn="0" w:firstRowLastColumn="0" w:lastRowFirstColumn="0" w:lastRowLastColumn="0"/>
              <w:rPr>
                <w:sz w:val="18"/>
                <w:szCs w:val="18"/>
              </w:rPr>
            </w:pPr>
            <w:r w:rsidRPr="00C64AC5">
              <w:rPr>
                <w:sz w:val="18"/>
                <w:szCs w:val="18"/>
              </w:rPr>
              <w:t>18</w:t>
            </w:r>
          </w:p>
        </w:tc>
        <w:tc>
          <w:tcPr>
            <w:tcW w:w="768" w:type="dxa"/>
          </w:tcPr>
          <w:p w14:paraId="1C5D1BC0" w14:textId="77777777" w:rsidR="002C6758" w:rsidRPr="00C64AC5" w:rsidRDefault="002C6758" w:rsidP="00842056">
            <w:pPr>
              <w:cnfStyle w:val="000000100000" w:firstRow="0" w:lastRow="0" w:firstColumn="0" w:lastColumn="0" w:oddVBand="0" w:evenVBand="0" w:oddHBand="1" w:evenHBand="0" w:firstRowFirstColumn="0" w:firstRowLastColumn="0" w:lastRowFirstColumn="0" w:lastRowLastColumn="0"/>
              <w:rPr>
                <w:rFonts w:cs="B Nazanin"/>
                <w:sz w:val="18"/>
                <w:szCs w:val="18"/>
              </w:rPr>
            </w:pPr>
            <w:r w:rsidRPr="00C64AC5">
              <w:rPr>
                <w:rFonts w:cs="B Nazanin" w:hint="cs"/>
                <w:sz w:val="18"/>
                <w:szCs w:val="18"/>
                <w:rtl/>
              </w:rPr>
              <w:t>مدل</w:t>
            </w:r>
            <w:r w:rsidRPr="00C64AC5">
              <w:rPr>
                <w:rFonts w:cs="B Nazanin"/>
                <w:sz w:val="18"/>
                <w:szCs w:val="18"/>
                <w:rtl/>
              </w:rPr>
              <w:t xml:space="preserve"> 3</w:t>
            </w:r>
          </w:p>
        </w:tc>
      </w:tr>
      <w:tr w:rsidR="002C6758" w14:paraId="1E4A5166" w14:textId="77777777" w:rsidTr="00842056">
        <w:tc>
          <w:tcPr>
            <w:cnfStyle w:val="001000000000" w:firstRow="0" w:lastRow="0" w:firstColumn="1" w:lastColumn="0" w:oddVBand="0" w:evenVBand="0" w:oddHBand="0" w:evenHBand="0" w:firstRowFirstColumn="0" w:firstRowLastColumn="0" w:lastRowFirstColumn="0" w:lastRowLastColumn="0"/>
            <w:tcW w:w="767" w:type="dxa"/>
          </w:tcPr>
          <w:p w14:paraId="488D2616" w14:textId="77777777" w:rsidR="002C6758" w:rsidRPr="00C64AC5" w:rsidRDefault="002C6758" w:rsidP="00842056">
            <w:pPr>
              <w:rPr>
                <w:b w:val="0"/>
                <w:bCs w:val="0"/>
                <w:sz w:val="18"/>
                <w:szCs w:val="18"/>
              </w:rPr>
            </w:pPr>
            <w:r w:rsidRPr="00C64AC5">
              <w:rPr>
                <w:b w:val="0"/>
                <w:bCs w:val="0"/>
                <w:sz w:val="18"/>
                <w:szCs w:val="18"/>
              </w:rPr>
              <w:t>-8.5</w:t>
            </w:r>
          </w:p>
        </w:tc>
        <w:tc>
          <w:tcPr>
            <w:tcW w:w="767" w:type="dxa"/>
          </w:tcPr>
          <w:p w14:paraId="69FAF879" w14:textId="77777777" w:rsidR="002C6758" w:rsidRPr="00C64AC5" w:rsidRDefault="002C6758" w:rsidP="00842056">
            <w:pPr>
              <w:cnfStyle w:val="000000000000" w:firstRow="0" w:lastRow="0" w:firstColumn="0" w:lastColumn="0" w:oddVBand="0" w:evenVBand="0" w:oddHBand="0" w:evenHBand="0" w:firstRowFirstColumn="0" w:firstRowLastColumn="0" w:lastRowFirstColumn="0" w:lastRowLastColumn="0"/>
              <w:rPr>
                <w:sz w:val="18"/>
                <w:szCs w:val="18"/>
              </w:rPr>
            </w:pPr>
            <w:r w:rsidRPr="00C64AC5">
              <w:rPr>
                <w:sz w:val="18"/>
                <w:szCs w:val="18"/>
              </w:rPr>
              <w:t>-40.8</w:t>
            </w:r>
          </w:p>
        </w:tc>
        <w:tc>
          <w:tcPr>
            <w:tcW w:w="768" w:type="dxa"/>
          </w:tcPr>
          <w:p w14:paraId="5C1B3C08" w14:textId="77777777" w:rsidR="002C6758" w:rsidRPr="00C64AC5" w:rsidRDefault="002C6758" w:rsidP="00842056">
            <w:pPr>
              <w:cnfStyle w:val="000000000000" w:firstRow="0" w:lastRow="0" w:firstColumn="0" w:lastColumn="0" w:oddVBand="0" w:evenVBand="0" w:oddHBand="0" w:evenHBand="0" w:firstRowFirstColumn="0" w:firstRowLastColumn="0" w:lastRowFirstColumn="0" w:lastRowLastColumn="0"/>
              <w:rPr>
                <w:sz w:val="18"/>
                <w:szCs w:val="18"/>
              </w:rPr>
            </w:pPr>
            <w:r w:rsidRPr="00C64AC5">
              <w:rPr>
                <w:sz w:val="18"/>
                <w:szCs w:val="18"/>
              </w:rPr>
              <w:t>42</w:t>
            </w:r>
          </w:p>
        </w:tc>
        <w:tc>
          <w:tcPr>
            <w:tcW w:w="768" w:type="dxa"/>
          </w:tcPr>
          <w:p w14:paraId="1BDAE556" w14:textId="77777777" w:rsidR="002C6758" w:rsidRPr="00C64AC5" w:rsidRDefault="002C6758" w:rsidP="00842056">
            <w:pPr>
              <w:cnfStyle w:val="000000000000" w:firstRow="0" w:lastRow="0" w:firstColumn="0" w:lastColumn="0" w:oddVBand="0" w:evenVBand="0" w:oddHBand="0" w:evenHBand="0" w:firstRowFirstColumn="0" w:firstRowLastColumn="0" w:lastRowFirstColumn="0" w:lastRowLastColumn="0"/>
              <w:rPr>
                <w:sz w:val="18"/>
                <w:szCs w:val="18"/>
              </w:rPr>
            </w:pPr>
            <w:r w:rsidRPr="00C64AC5">
              <w:rPr>
                <w:sz w:val="18"/>
                <w:szCs w:val="18"/>
              </w:rPr>
              <w:t>0.024</w:t>
            </w:r>
          </w:p>
        </w:tc>
        <w:tc>
          <w:tcPr>
            <w:tcW w:w="768" w:type="dxa"/>
          </w:tcPr>
          <w:p w14:paraId="379CD355" w14:textId="77777777" w:rsidR="002C6758" w:rsidRPr="00C64AC5" w:rsidRDefault="002C6758" w:rsidP="00842056">
            <w:pPr>
              <w:cnfStyle w:val="000000000000" w:firstRow="0" w:lastRow="0" w:firstColumn="0" w:lastColumn="0" w:oddVBand="0" w:evenVBand="0" w:oddHBand="0" w:evenHBand="0" w:firstRowFirstColumn="0" w:firstRowLastColumn="0" w:lastRowFirstColumn="0" w:lastRowLastColumn="0"/>
              <w:rPr>
                <w:sz w:val="18"/>
                <w:szCs w:val="18"/>
              </w:rPr>
            </w:pPr>
            <w:r w:rsidRPr="00C64AC5">
              <w:rPr>
                <w:sz w:val="18"/>
                <w:szCs w:val="18"/>
              </w:rPr>
              <w:t>18</w:t>
            </w:r>
          </w:p>
        </w:tc>
        <w:tc>
          <w:tcPr>
            <w:tcW w:w="768" w:type="dxa"/>
          </w:tcPr>
          <w:p w14:paraId="16643B79" w14:textId="77777777" w:rsidR="002C6758" w:rsidRPr="00C64AC5" w:rsidRDefault="002C6758" w:rsidP="00842056">
            <w:pPr>
              <w:cnfStyle w:val="000000000000" w:firstRow="0" w:lastRow="0" w:firstColumn="0" w:lastColumn="0" w:oddVBand="0" w:evenVBand="0" w:oddHBand="0" w:evenHBand="0" w:firstRowFirstColumn="0" w:firstRowLastColumn="0" w:lastRowFirstColumn="0" w:lastRowLastColumn="0"/>
              <w:rPr>
                <w:rFonts w:cs="B Nazanin"/>
                <w:sz w:val="18"/>
                <w:szCs w:val="18"/>
              </w:rPr>
            </w:pPr>
            <w:r w:rsidRPr="00C64AC5">
              <w:rPr>
                <w:rFonts w:cs="B Nazanin" w:hint="cs"/>
                <w:sz w:val="18"/>
                <w:szCs w:val="18"/>
                <w:rtl/>
              </w:rPr>
              <w:t>مدل</w:t>
            </w:r>
            <w:r w:rsidRPr="00C64AC5">
              <w:rPr>
                <w:rFonts w:cs="B Nazanin"/>
                <w:sz w:val="18"/>
                <w:szCs w:val="18"/>
                <w:rtl/>
              </w:rPr>
              <w:t xml:space="preserve"> 2</w:t>
            </w:r>
          </w:p>
        </w:tc>
      </w:tr>
      <w:tr w:rsidR="002C6758" w14:paraId="793DE734" w14:textId="77777777" w:rsidTr="0084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14:paraId="242171A0" w14:textId="77777777" w:rsidR="002C6758" w:rsidRPr="00C64AC5" w:rsidRDefault="002C6758" w:rsidP="00842056">
            <w:pPr>
              <w:rPr>
                <w:b w:val="0"/>
                <w:bCs w:val="0"/>
                <w:sz w:val="18"/>
                <w:szCs w:val="18"/>
              </w:rPr>
            </w:pPr>
            <w:r w:rsidRPr="00C64AC5">
              <w:rPr>
                <w:b w:val="0"/>
                <w:bCs w:val="0"/>
                <w:sz w:val="18"/>
                <w:szCs w:val="18"/>
              </w:rPr>
              <w:t>-8.5</w:t>
            </w:r>
          </w:p>
        </w:tc>
        <w:tc>
          <w:tcPr>
            <w:tcW w:w="767" w:type="dxa"/>
          </w:tcPr>
          <w:p w14:paraId="3210CA1D" w14:textId="77777777" w:rsidR="002C6758" w:rsidRPr="00C64AC5" w:rsidRDefault="002C6758" w:rsidP="00842056">
            <w:pPr>
              <w:cnfStyle w:val="000000100000" w:firstRow="0" w:lastRow="0" w:firstColumn="0" w:lastColumn="0" w:oddVBand="0" w:evenVBand="0" w:oddHBand="1" w:evenHBand="0" w:firstRowFirstColumn="0" w:firstRowLastColumn="0" w:lastRowFirstColumn="0" w:lastRowLastColumn="0"/>
              <w:rPr>
                <w:sz w:val="18"/>
                <w:szCs w:val="18"/>
              </w:rPr>
            </w:pPr>
            <w:r w:rsidRPr="00C64AC5">
              <w:rPr>
                <w:sz w:val="18"/>
                <w:szCs w:val="18"/>
              </w:rPr>
              <w:t>-40.8</w:t>
            </w:r>
          </w:p>
        </w:tc>
        <w:tc>
          <w:tcPr>
            <w:tcW w:w="768" w:type="dxa"/>
          </w:tcPr>
          <w:p w14:paraId="49267CD9" w14:textId="77777777" w:rsidR="002C6758" w:rsidRPr="00C64AC5" w:rsidRDefault="002C6758" w:rsidP="00842056">
            <w:pPr>
              <w:cnfStyle w:val="000000100000" w:firstRow="0" w:lastRow="0" w:firstColumn="0" w:lastColumn="0" w:oddVBand="0" w:evenVBand="0" w:oddHBand="1" w:evenHBand="0" w:firstRowFirstColumn="0" w:firstRowLastColumn="0" w:lastRowFirstColumn="0" w:lastRowLastColumn="0"/>
              <w:rPr>
                <w:sz w:val="18"/>
                <w:szCs w:val="18"/>
              </w:rPr>
            </w:pPr>
            <w:r w:rsidRPr="00C64AC5">
              <w:rPr>
                <w:sz w:val="18"/>
                <w:szCs w:val="18"/>
              </w:rPr>
              <w:t>37</w:t>
            </w:r>
          </w:p>
        </w:tc>
        <w:tc>
          <w:tcPr>
            <w:tcW w:w="768" w:type="dxa"/>
          </w:tcPr>
          <w:p w14:paraId="64906127" w14:textId="77777777" w:rsidR="002C6758" w:rsidRPr="00C64AC5" w:rsidRDefault="002C6758" w:rsidP="00842056">
            <w:pPr>
              <w:cnfStyle w:val="000000100000" w:firstRow="0" w:lastRow="0" w:firstColumn="0" w:lastColumn="0" w:oddVBand="0" w:evenVBand="0" w:oddHBand="1" w:evenHBand="0" w:firstRowFirstColumn="0" w:firstRowLastColumn="0" w:lastRowFirstColumn="0" w:lastRowLastColumn="0"/>
              <w:rPr>
                <w:sz w:val="18"/>
                <w:szCs w:val="18"/>
              </w:rPr>
            </w:pPr>
            <w:r w:rsidRPr="00C64AC5">
              <w:rPr>
                <w:sz w:val="18"/>
                <w:szCs w:val="18"/>
              </w:rPr>
              <w:t>0.024</w:t>
            </w:r>
          </w:p>
        </w:tc>
        <w:tc>
          <w:tcPr>
            <w:tcW w:w="768" w:type="dxa"/>
          </w:tcPr>
          <w:p w14:paraId="11EC0A95" w14:textId="77777777" w:rsidR="002C6758" w:rsidRPr="00C64AC5" w:rsidRDefault="002C6758" w:rsidP="00842056">
            <w:pPr>
              <w:cnfStyle w:val="000000100000" w:firstRow="0" w:lastRow="0" w:firstColumn="0" w:lastColumn="0" w:oddVBand="0" w:evenVBand="0" w:oddHBand="1" w:evenHBand="0" w:firstRowFirstColumn="0" w:firstRowLastColumn="0" w:lastRowFirstColumn="0" w:lastRowLastColumn="0"/>
              <w:rPr>
                <w:sz w:val="18"/>
                <w:szCs w:val="18"/>
              </w:rPr>
            </w:pPr>
            <w:r w:rsidRPr="00C64AC5">
              <w:rPr>
                <w:sz w:val="18"/>
                <w:szCs w:val="18"/>
              </w:rPr>
              <w:t>18</w:t>
            </w:r>
          </w:p>
        </w:tc>
        <w:tc>
          <w:tcPr>
            <w:tcW w:w="768" w:type="dxa"/>
          </w:tcPr>
          <w:p w14:paraId="275EC1CF" w14:textId="77777777" w:rsidR="002C6758" w:rsidRPr="00C64AC5" w:rsidRDefault="002C6758" w:rsidP="00842056">
            <w:pPr>
              <w:cnfStyle w:val="000000100000" w:firstRow="0" w:lastRow="0" w:firstColumn="0" w:lastColumn="0" w:oddVBand="0" w:evenVBand="0" w:oddHBand="1" w:evenHBand="0" w:firstRowFirstColumn="0" w:firstRowLastColumn="0" w:lastRowFirstColumn="0" w:lastRowLastColumn="0"/>
              <w:rPr>
                <w:rFonts w:cs="B Nazanin"/>
                <w:sz w:val="18"/>
                <w:szCs w:val="18"/>
              </w:rPr>
            </w:pPr>
            <w:r w:rsidRPr="00C64AC5">
              <w:rPr>
                <w:rFonts w:cs="B Nazanin" w:hint="cs"/>
                <w:sz w:val="18"/>
                <w:szCs w:val="18"/>
                <w:rtl/>
              </w:rPr>
              <w:t>مدل</w:t>
            </w:r>
            <w:r w:rsidRPr="00C64AC5">
              <w:rPr>
                <w:rFonts w:cs="B Nazanin"/>
                <w:sz w:val="18"/>
                <w:szCs w:val="18"/>
                <w:rtl/>
              </w:rPr>
              <w:t xml:space="preserve"> 1</w:t>
            </w:r>
          </w:p>
        </w:tc>
      </w:tr>
    </w:tbl>
    <w:p w14:paraId="40A9DF6D" w14:textId="44286E83" w:rsidR="00E3744C" w:rsidRPr="00695D77" w:rsidRDefault="00695D77" w:rsidP="00695D77">
      <w:pPr>
        <w:pStyle w:val="1"/>
        <w:numPr>
          <w:ilvl w:val="0"/>
          <w:numId w:val="0"/>
        </w:numPr>
        <w:ind w:left="374" w:hanging="374"/>
        <w:rPr>
          <w:rtl/>
        </w:rPr>
      </w:pPr>
      <w:r>
        <w:rPr>
          <w:rFonts w:hint="cs"/>
          <w:rtl/>
        </w:rPr>
        <w:lastRenderedPageBreak/>
        <w:t xml:space="preserve">3- </w:t>
      </w:r>
      <w:r w:rsidR="00C9400C" w:rsidRPr="00695D77">
        <w:rPr>
          <w:rFonts w:hint="cs"/>
          <w:rtl/>
        </w:rPr>
        <w:t>مدل نرم افزاری و معادلات حاکم</w:t>
      </w:r>
    </w:p>
    <w:p w14:paraId="4FED3848" w14:textId="11DFEAE7" w:rsidR="008F24A2" w:rsidRPr="00572C8D" w:rsidRDefault="001A1B99" w:rsidP="00E226A2">
      <w:pPr>
        <w:pStyle w:val="a"/>
        <w:rPr>
          <w:rtl/>
        </w:rPr>
      </w:pPr>
      <w:r>
        <w:rPr>
          <w:rFonts w:hint="cs"/>
          <w:rtl/>
        </w:rPr>
        <w:t xml:space="preserve">در </w:t>
      </w:r>
      <w:r w:rsidR="006541DB">
        <w:rPr>
          <w:rFonts w:hint="cs"/>
          <w:rtl/>
        </w:rPr>
        <w:t xml:space="preserve">این </w:t>
      </w:r>
      <w:r>
        <w:rPr>
          <w:rFonts w:hint="cs"/>
          <w:rtl/>
        </w:rPr>
        <w:t>پژوهش شبکه بندی آن با</w:t>
      </w:r>
      <w:r w:rsidR="006541DB">
        <w:rPr>
          <w:rFonts w:hint="cs"/>
          <w:rtl/>
        </w:rPr>
        <w:t xml:space="preserve"> استفاده از </w:t>
      </w:r>
      <w:r>
        <w:rPr>
          <w:rFonts w:hint="cs"/>
          <w:rtl/>
        </w:rPr>
        <w:t xml:space="preserve">نرم افزار </w:t>
      </w:r>
      <w:r>
        <w:t xml:space="preserve">ICEM CFD </w:t>
      </w:r>
      <w:r>
        <w:rPr>
          <w:rFonts w:hint="cs"/>
          <w:rtl/>
        </w:rPr>
        <w:t xml:space="preserve"> و شبیه سازی عددی آن نیز  با نرم افزار تجاری فلوانت انجام پذیرفت.</w:t>
      </w:r>
      <w:r w:rsidR="006541DB">
        <w:rPr>
          <w:rFonts w:hint="cs"/>
          <w:rtl/>
        </w:rPr>
        <w:t xml:space="preserve"> برای اعمال تغییرات چگالی در اثر گرما از تقریب بوسینیسک استفاده گردید. با توجه به اینکه جریان ایجادی در اتاق در حالت آشفته قرار می</w:t>
      </w:r>
      <w:r w:rsidR="00CB4511">
        <w:rPr>
          <w:rtl/>
        </w:rPr>
        <w:softHyphen/>
      </w:r>
      <w:r w:rsidR="006541DB">
        <w:rPr>
          <w:rFonts w:hint="cs"/>
          <w:rtl/>
        </w:rPr>
        <w:t>گیرد</w:t>
      </w:r>
      <w:r w:rsidR="00B515F3">
        <w:rPr>
          <w:rFonts w:hint="cs"/>
          <w:rtl/>
        </w:rPr>
        <w:t xml:space="preserve">، </w:t>
      </w:r>
      <w:r w:rsidR="00E226A2">
        <w:rPr>
          <w:rFonts w:hint="cs"/>
          <w:rtl/>
        </w:rPr>
        <w:t>ب</w:t>
      </w:r>
      <w:r w:rsidR="006541DB">
        <w:rPr>
          <w:rFonts w:hint="cs"/>
          <w:rtl/>
        </w:rPr>
        <w:t xml:space="preserve">رای </w:t>
      </w:r>
      <w:r w:rsidR="00E226A2">
        <w:rPr>
          <w:rFonts w:hint="cs"/>
          <w:rtl/>
        </w:rPr>
        <w:t>شبیه س</w:t>
      </w:r>
      <w:r w:rsidR="006541DB">
        <w:rPr>
          <w:rFonts w:hint="cs"/>
          <w:rtl/>
        </w:rPr>
        <w:t xml:space="preserve">ازی </w:t>
      </w:r>
      <w:r w:rsidR="00CB4511">
        <w:rPr>
          <w:rFonts w:hint="cs"/>
          <w:rtl/>
        </w:rPr>
        <w:t>این جریان</w:t>
      </w:r>
      <w:r w:rsidR="006541DB">
        <w:rPr>
          <w:rFonts w:hint="cs"/>
          <w:rtl/>
        </w:rPr>
        <w:t xml:space="preserve"> از مدل </w:t>
      </w:r>
      <w:r w:rsidR="00A26122">
        <w:rPr>
          <w:rFonts w:hint="cs"/>
          <w:rtl/>
        </w:rPr>
        <w:t xml:space="preserve">توربولانسی تک معادله ای </w:t>
      </w:r>
      <w:r w:rsidR="00A26122">
        <w:t xml:space="preserve">Spalart Allmaras (1eqn) </w:t>
      </w:r>
      <w:r w:rsidR="00A26122">
        <w:rPr>
          <w:rFonts w:hint="cs"/>
          <w:rtl/>
        </w:rPr>
        <w:t xml:space="preserve"> </w:t>
      </w:r>
      <w:r w:rsidR="00B515F3">
        <w:rPr>
          <w:rFonts w:hint="cs"/>
          <w:rtl/>
        </w:rPr>
        <w:t xml:space="preserve"> و </w:t>
      </w:r>
      <w:r w:rsidR="00A26122">
        <w:rPr>
          <w:rFonts w:hint="cs"/>
          <w:rtl/>
        </w:rPr>
        <w:t xml:space="preserve"> برای مدل تشعشعمان نیز از مدل </w:t>
      </w:r>
      <w:r w:rsidR="00B515F3">
        <w:t>Do</w:t>
      </w:r>
      <w:r w:rsidR="00B515F3">
        <w:rPr>
          <w:rFonts w:hint="cs"/>
          <w:rtl/>
        </w:rPr>
        <w:t xml:space="preserve"> استفاده نمودیم.</w:t>
      </w:r>
    </w:p>
    <w:p w14:paraId="5A94FA45" w14:textId="2D767AAD" w:rsidR="00B0075E" w:rsidRPr="00CB4511" w:rsidRDefault="007D16A7" w:rsidP="001E1845">
      <w:pPr>
        <w:pStyle w:val="23"/>
        <w:rPr>
          <w:sz w:val="20"/>
          <w:szCs w:val="20"/>
          <w:rtl/>
        </w:rPr>
      </w:pPr>
      <w:r w:rsidRPr="00CB4511">
        <w:rPr>
          <w:rFonts w:hint="cs"/>
          <w:sz w:val="20"/>
          <w:szCs w:val="20"/>
          <w:rtl/>
        </w:rPr>
        <w:t>4</w:t>
      </w:r>
      <w:r w:rsidR="00C9400C" w:rsidRPr="00CB4511">
        <w:rPr>
          <w:rFonts w:hint="cs"/>
          <w:sz w:val="20"/>
          <w:szCs w:val="20"/>
          <w:rtl/>
        </w:rPr>
        <w:t>-</w:t>
      </w:r>
      <w:r w:rsidR="00695D77">
        <w:rPr>
          <w:rFonts w:hint="cs"/>
          <w:sz w:val="20"/>
          <w:szCs w:val="20"/>
          <w:rtl/>
        </w:rPr>
        <w:t xml:space="preserve"> </w:t>
      </w:r>
      <w:r w:rsidR="00C9400C" w:rsidRPr="00CB4511">
        <w:rPr>
          <w:rFonts w:hint="cs"/>
          <w:sz w:val="20"/>
          <w:szCs w:val="20"/>
          <w:rtl/>
        </w:rPr>
        <w:t xml:space="preserve">استقلال از </w:t>
      </w:r>
      <w:r w:rsidR="00CB4511">
        <w:rPr>
          <w:rFonts w:hint="cs"/>
          <w:sz w:val="20"/>
          <w:szCs w:val="20"/>
          <w:rtl/>
        </w:rPr>
        <w:t>شبکه</w:t>
      </w:r>
      <w:r w:rsidR="00C9400C" w:rsidRPr="00CB4511">
        <w:rPr>
          <w:rFonts w:hint="cs"/>
          <w:sz w:val="20"/>
          <w:szCs w:val="20"/>
          <w:rtl/>
        </w:rPr>
        <w:t xml:space="preserve"> و اعتبار سنجی</w:t>
      </w:r>
    </w:p>
    <w:p w14:paraId="20521A49" w14:textId="621EDD0B" w:rsidR="004C2E76" w:rsidRDefault="00C9400C" w:rsidP="00C557CA">
      <w:pPr>
        <w:pStyle w:val="a"/>
        <w:rPr>
          <w:color w:val="000000" w:themeColor="text1"/>
          <w:rtl/>
        </w:rPr>
      </w:pPr>
      <w:r>
        <w:rPr>
          <w:rFonts w:hint="cs"/>
          <w:color w:val="000000" w:themeColor="text1"/>
          <w:rtl/>
        </w:rPr>
        <w:t xml:space="preserve">شبکه محاسباتی همانطور که در شکل شماره 3 نشان داده شده </w:t>
      </w:r>
      <w:r w:rsidR="00C557CA">
        <w:rPr>
          <w:rFonts w:hint="cs"/>
          <w:color w:val="000000" w:themeColor="text1"/>
          <w:rtl/>
        </w:rPr>
        <w:t xml:space="preserve">است، از </w:t>
      </w:r>
      <w:r w:rsidR="00470D5A">
        <w:rPr>
          <w:rFonts w:hint="cs"/>
          <w:color w:val="000000" w:themeColor="text1"/>
          <w:rtl/>
        </w:rPr>
        <w:t>نوع بی سازمان می باشد</w:t>
      </w:r>
      <w:r w:rsidR="00CB4511">
        <w:rPr>
          <w:rFonts w:hint="cs"/>
          <w:color w:val="000000" w:themeColor="text1"/>
          <w:rtl/>
        </w:rPr>
        <w:t xml:space="preserve"> </w:t>
      </w:r>
      <w:r w:rsidR="00C557CA">
        <w:rPr>
          <w:rFonts w:hint="cs"/>
          <w:color w:val="000000" w:themeColor="text1"/>
          <w:rtl/>
        </w:rPr>
        <w:t>(شکل 3)</w:t>
      </w:r>
      <w:r w:rsidR="00470D5A">
        <w:rPr>
          <w:rFonts w:hint="cs"/>
          <w:color w:val="000000" w:themeColor="text1"/>
          <w:rtl/>
        </w:rPr>
        <w:t>. برای احراز استقلال از شبکه 4 نوع شبکه بندی مختلف با تعدا</w:t>
      </w:r>
      <w:r w:rsidR="002A131E">
        <w:rPr>
          <w:rFonts w:hint="cs"/>
          <w:color w:val="000000" w:themeColor="text1"/>
          <w:rtl/>
        </w:rPr>
        <w:t>د</w:t>
      </w:r>
      <w:r w:rsidR="00470D5A">
        <w:rPr>
          <w:rFonts w:hint="cs"/>
          <w:color w:val="000000" w:themeColor="text1"/>
          <w:rtl/>
        </w:rPr>
        <w:t xml:space="preserve"> مش</w:t>
      </w:r>
      <w:r w:rsidR="002A131E">
        <w:rPr>
          <w:color w:val="000000" w:themeColor="text1"/>
          <w:rtl/>
        </w:rPr>
        <w:softHyphen/>
      </w:r>
      <w:r w:rsidR="00470D5A">
        <w:rPr>
          <w:rFonts w:hint="cs"/>
          <w:color w:val="000000" w:themeColor="text1"/>
          <w:rtl/>
        </w:rPr>
        <w:t>های 1200000، 1500000، 1000000، 800000، المان استفاده شد</w:t>
      </w:r>
      <w:r w:rsidR="00D1380E">
        <w:rPr>
          <w:rFonts w:hint="cs"/>
          <w:color w:val="000000" w:themeColor="text1"/>
          <w:rtl/>
        </w:rPr>
        <w:t>.</w:t>
      </w:r>
      <w:r w:rsidR="00470D5A">
        <w:rPr>
          <w:rFonts w:hint="cs"/>
          <w:color w:val="000000" w:themeColor="text1"/>
          <w:rtl/>
        </w:rPr>
        <w:t xml:space="preserve"> دمای متوسط اتاق در حالت چینش قرنیز </w:t>
      </w:r>
      <w:r w:rsidR="00D1380E">
        <w:rPr>
          <w:rFonts w:hint="cs"/>
          <w:color w:val="000000" w:themeColor="text1"/>
          <w:rtl/>
        </w:rPr>
        <w:t>مدل</w:t>
      </w:r>
      <w:r w:rsidR="00470D5A">
        <w:rPr>
          <w:rFonts w:hint="cs"/>
          <w:color w:val="000000" w:themeColor="text1"/>
          <w:rtl/>
        </w:rPr>
        <w:t xml:space="preserve"> 3 </w:t>
      </w:r>
      <w:r w:rsidR="00D1380E">
        <w:rPr>
          <w:rFonts w:hint="cs"/>
          <w:color w:val="000000" w:themeColor="text1"/>
          <w:rtl/>
        </w:rPr>
        <w:t xml:space="preserve">محاسبه شد و در </w:t>
      </w:r>
      <w:r w:rsidR="00470D5A">
        <w:rPr>
          <w:rFonts w:hint="cs"/>
          <w:color w:val="000000" w:themeColor="text1"/>
          <w:rtl/>
        </w:rPr>
        <w:t>نمودار شکل</w:t>
      </w:r>
      <w:r w:rsidR="00D1380E">
        <w:rPr>
          <w:rFonts w:hint="cs"/>
          <w:color w:val="000000" w:themeColor="text1"/>
          <w:rtl/>
        </w:rPr>
        <w:t xml:space="preserve"> </w:t>
      </w:r>
      <w:r w:rsidR="00C557CA">
        <w:rPr>
          <w:rFonts w:hint="cs"/>
          <w:color w:val="000000" w:themeColor="text1"/>
          <w:rtl/>
        </w:rPr>
        <w:t>4</w:t>
      </w:r>
      <w:r w:rsidR="00D1380E">
        <w:rPr>
          <w:rFonts w:hint="cs"/>
          <w:color w:val="000000" w:themeColor="text1"/>
          <w:rtl/>
        </w:rPr>
        <w:t xml:space="preserve"> </w:t>
      </w:r>
      <w:r w:rsidR="00470D5A">
        <w:rPr>
          <w:rFonts w:hint="cs"/>
          <w:color w:val="000000" w:themeColor="text1"/>
          <w:rtl/>
        </w:rPr>
        <w:t xml:space="preserve">رسم گردید. همانطور که از نمودار مشهود </w:t>
      </w:r>
      <w:r w:rsidR="00D1380E">
        <w:rPr>
          <w:rFonts w:hint="cs"/>
          <w:color w:val="000000" w:themeColor="text1"/>
          <w:rtl/>
        </w:rPr>
        <w:t>است،</w:t>
      </w:r>
      <w:r w:rsidR="00470D5A">
        <w:rPr>
          <w:rFonts w:hint="cs"/>
          <w:color w:val="000000" w:themeColor="text1"/>
          <w:rtl/>
        </w:rPr>
        <w:t xml:space="preserve"> بین دو شبکه 1200000</w:t>
      </w:r>
      <w:r w:rsidR="002A131E">
        <w:rPr>
          <w:rFonts w:hint="cs"/>
          <w:color w:val="000000" w:themeColor="text1"/>
          <w:rtl/>
        </w:rPr>
        <w:t xml:space="preserve"> </w:t>
      </w:r>
      <w:r w:rsidR="00470D5A">
        <w:rPr>
          <w:rFonts w:hint="cs"/>
          <w:color w:val="000000" w:themeColor="text1"/>
          <w:rtl/>
        </w:rPr>
        <w:t>و 1500000</w:t>
      </w:r>
      <w:r w:rsidR="00D1380E">
        <w:rPr>
          <w:rFonts w:hint="cs"/>
          <w:color w:val="000000" w:themeColor="text1"/>
          <w:rtl/>
        </w:rPr>
        <w:t xml:space="preserve"> </w:t>
      </w:r>
      <w:r w:rsidR="00470D5A">
        <w:rPr>
          <w:rFonts w:hint="cs"/>
          <w:color w:val="000000" w:themeColor="text1"/>
          <w:rtl/>
        </w:rPr>
        <w:t>سلولی</w:t>
      </w:r>
      <w:r w:rsidR="00D1380E">
        <w:rPr>
          <w:rFonts w:hint="cs"/>
          <w:color w:val="000000" w:themeColor="text1"/>
          <w:rtl/>
        </w:rPr>
        <w:t>،</w:t>
      </w:r>
      <w:r w:rsidR="00470D5A">
        <w:rPr>
          <w:rFonts w:hint="cs"/>
          <w:color w:val="000000" w:themeColor="text1"/>
          <w:rtl/>
        </w:rPr>
        <w:t xml:space="preserve"> میانگین دمای اتاق حاصله تفاوتی با یکدیگر ندارند. </w:t>
      </w:r>
      <w:r w:rsidR="00D1380E">
        <w:rPr>
          <w:rFonts w:hint="cs"/>
          <w:color w:val="000000" w:themeColor="text1"/>
          <w:rtl/>
        </w:rPr>
        <w:t>بنابراین</w:t>
      </w:r>
      <w:r w:rsidR="00470D5A">
        <w:rPr>
          <w:rFonts w:hint="cs"/>
          <w:color w:val="000000" w:themeColor="text1"/>
          <w:rtl/>
        </w:rPr>
        <w:t xml:space="preserve"> در ادامه شبیه سازی های انجام شده در این پژوهش از تراکم شبکه 1200000 استفاده شده است.</w:t>
      </w:r>
    </w:p>
    <w:p w14:paraId="08C7279B" w14:textId="77777777" w:rsidR="007D16A7" w:rsidRDefault="007D16A7" w:rsidP="00470D5A">
      <w:pPr>
        <w:pStyle w:val="a"/>
        <w:rPr>
          <w:color w:val="000000" w:themeColor="text1"/>
          <w:rtl/>
        </w:rPr>
      </w:pPr>
    </w:p>
    <w:p w14:paraId="5B472AEA" w14:textId="77777777" w:rsidR="007D16A7" w:rsidRDefault="007D16A7" w:rsidP="00470D5A">
      <w:pPr>
        <w:pStyle w:val="a"/>
        <w:rPr>
          <w:color w:val="000000" w:themeColor="text1"/>
          <w:rtl/>
        </w:rPr>
      </w:pPr>
      <w:r w:rsidRPr="007D16A7">
        <w:rPr>
          <w:rFonts w:ascii="Calibri" w:hAnsi="Calibri"/>
          <w:b/>
          <w:bCs/>
          <w:noProof/>
          <w:sz w:val="22"/>
          <w:szCs w:val="22"/>
          <w:rtl/>
          <w:lang w:eastAsia="en-US" w:bidi="ar-SA"/>
        </w:rPr>
        <w:drawing>
          <wp:inline distT="0" distB="0" distL="0" distR="0" wp14:anchorId="7AA6DCEE" wp14:editId="3180BF0D">
            <wp:extent cx="2768743" cy="2153920"/>
            <wp:effectExtent l="0" t="0" r="0" b="0"/>
            <wp:docPr id="6" name="Picture 6" descr="C:\Users\Pourya-h\Desktop\2019-12-30 22_44_38-A_Fluent Fluent@Pourya  [3d, pbns, S-A] [ANSYS C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urya-h\Desktop\2019-12-30 22_44_38-A_Fluent Fluent@Pourya  [3d, pbns, S-A] [ANSYS CFD].png"/>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772735" cy="2157026"/>
                    </a:xfrm>
                    <a:prstGeom prst="rect">
                      <a:avLst/>
                    </a:prstGeom>
                    <a:noFill/>
                    <a:ln>
                      <a:noFill/>
                    </a:ln>
                  </pic:spPr>
                </pic:pic>
              </a:graphicData>
            </a:graphic>
          </wp:inline>
        </w:drawing>
      </w:r>
    </w:p>
    <w:p w14:paraId="54464965" w14:textId="698FA003" w:rsidR="00126868" w:rsidRPr="00126868" w:rsidRDefault="00126868" w:rsidP="00AE7B1B">
      <w:pPr>
        <w:pStyle w:val="a"/>
        <w:jc w:val="center"/>
        <w:rPr>
          <w:b/>
          <w:bCs/>
          <w:color w:val="000000" w:themeColor="text1"/>
          <w:szCs w:val="18"/>
          <w:rtl/>
        </w:rPr>
      </w:pPr>
      <w:r>
        <w:rPr>
          <w:rFonts w:hint="cs"/>
          <w:b/>
          <w:bCs/>
          <w:color w:val="000000" w:themeColor="text1"/>
          <w:szCs w:val="18"/>
          <w:rtl/>
        </w:rPr>
        <w:t>شکل 3</w:t>
      </w:r>
      <w:r w:rsidR="0096688D">
        <w:rPr>
          <w:rFonts w:hint="cs"/>
          <w:b/>
          <w:bCs/>
          <w:color w:val="000000" w:themeColor="text1"/>
          <w:szCs w:val="18"/>
          <w:rtl/>
        </w:rPr>
        <w:t>-</w:t>
      </w:r>
      <w:r>
        <w:rPr>
          <w:rFonts w:hint="cs"/>
          <w:b/>
          <w:bCs/>
          <w:color w:val="000000" w:themeColor="text1"/>
          <w:szCs w:val="18"/>
          <w:rtl/>
        </w:rPr>
        <w:t xml:space="preserve"> شبکه محاسباتی</w:t>
      </w:r>
    </w:p>
    <w:p w14:paraId="277A813C" w14:textId="77777777" w:rsidR="007D16A7" w:rsidRDefault="007D16A7" w:rsidP="00470D5A">
      <w:pPr>
        <w:pStyle w:val="a"/>
        <w:rPr>
          <w:color w:val="000000" w:themeColor="text1"/>
          <w:rtl/>
        </w:rPr>
      </w:pPr>
    </w:p>
    <w:p w14:paraId="21BC9099" w14:textId="77777777" w:rsidR="007D16A7" w:rsidRDefault="007D16A7" w:rsidP="00470D5A">
      <w:pPr>
        <w:pStyle w:val="a"/>
        <w:rPr>
          <w:color w:val="000000" w:themeColor="text1"/>
          <w:rtl/>
        </w:rPr>
      </w:pPr>
      <w:r>
        <w:rPr>
          <w:noProof/>
          <w:lang w:eastAsia="en-US" w:bidi="ar-SA"/>
        </w:rPr>
        <w:drawing>
          <wp:inline distT="0" distB="0" distL="0" distR="0" wp14:anchorId="578A1D67" wp14:editId="09F77DD9">
            <wp:extent cx="2736850" cy="1823085"/>
            <wp:effectExtent l="0" t="0" r="635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040117" w14:textId="4DABE49D" w:rsidR="00126868" w:rsidRDefault="00126868" w:rsidP="0096688D">
      <w:pPr>
        <w:pStyle w:val="a"/>
        <w:spacing w:after="240"/>
        <w:ind w:firstLine="288"/>
        <w:jc w:val="center"/>
        <w:rPr>
          <w:b/>
          <w:bCs/>
          <w:color w:val="000000" w:themeColor="text1"/>
          <w:szCs w:val="18"/>
        </w:rPr>
      </w:pPr>
      <w:r>
        <w:rPr>
          <w:rFonts w:hint="cs"/>
          <w:b/>
          <w:bCs/>
          <w:color w:val="000000" w:themeColor="text1"/>
          <w:szCs w:val="18"/>
          <w:rtl/>
        </w:rPr>
        <w:t>شکل 4</w:t>
      </w:r>
      <w:r w:rsidR="0096688D">
        <w:rPr>
          <w:rFonts w:hint="cs"/>
          <w:b/>
          <w:bCs/>
          <w:color w:val="000000" w:themeColor="text1"/>
          <w:szCs w:val="18"/>
          <w:rtl/>
        </w:rPr>
        <w:t>-</w:t>
      </w:r>
      <w:r>
        <w:rPr>
          <w:rFonts w:hint="cs"/>
          <w:b/>
          <w:bCs/>
          <w:color w:val="000000" w:themeColor="text1"/>
          <w:szCs w:val="18"/>
          <w:rtl/>
        </w:rPr>
        <w:t xml:space="preserve"> نمودار استقلال شبکه برای مش های مختلف</w:t>
      </w:r>
    </w:p>
    <w:p w14:paraId="3FF26941" w14:textId="4B3F84D7" w:rsidR="002C6758" w:rsidRDefault="00C9508D" w:rsidP="0096688D">
      <w:pPr>
        <w:pStyle w:val="a"/>
        <w:spacing w:after="120"/>
        <w:ind w:firstLine="288"/>
        <w:rPr>
          <w:color w:val="000000" w:themeColor="text1"/>
          <w:rtl/>
        </w:rPr>
      </w:pPr>
      <w:r>
        <w:rPr>
          <w:rFonts w:hint="cs"/>
          <w:color w:val="000000" w:themeColor="text1"/>
          <w:rtl/>
        </w:rPr>
        <w:t>به منطور اعتبار سنجی روش عددی استفاده شده در این تحقیق</w:t>
      </w:r>
      <w:r w:rsidR="00126868">
        <w:rPr>
          <w:rFonts w:hint="cs"/>
          <w:color w:val="000000" w:themeColor="text1"/>
          <w:rtl/>
        </w:rPr>
        <w:t xml:space="preserve"> از نتایج تجربی و عددی مقاله پلاسک </w:t>
      </w:r>
      <w:r>
        <w:rPr>
          <w:rFonts w:hint="cs"/>
          <w:color w:val="000000" w:themeColor="text1"/>
          <w:rtl/>
        </w:rPr>
        <w:t>و همکاران استفاده گردید</w:t>
      </w:r>
      <w:r w:rsidR="00D1380E">
        <w:rPr>
          <w:rFonts w:hint="cs"/>
          <w:color w:val="000000" w:themeColor="text1"/>
          <w:rtl/>
        </w:rPr>
        <w:t>.</w:t>
      </w:r>
      <w:r>
        <w:rPr>
          <w:rFonts w:hint="cs"/>
          <w:color w:val="000000" w:themeColor="text1"/>
          <w:rtl/>
        </w:rPr>
        <w:t xml:space="preserve"> در جدول </w:t>
      </w:r>
      <w:r w:rsidR="00C557CA">
        <w:rPr>
          <w:rFonts w:hint="cs"/>
          <w:color w:val="000000" w:themeColor="text1"/>
          <w:rtl/>
        </w:rPr>
        <w:t>3 نتایج مقاله پلاسک</w:t>
      </w:r>
      <w:r>
        <w:rPr>
          <w:rFonts w:hint="cs"/>
          <w:color w:val="000000" w:themeColor="text1"/>
          <w:rtl/>
        </w:rPr>
        <w:t xml:space="preserve"> و نت</w:t>
      </w:r>
      <w:r w:rsidR="002C6758">
        <w:rPr>
          <w:rFonts w:hint="cs"/>
          <w:color w:val="000000" w:themeColor="text1"/>
          <w:rtl/>
        </w:rPr>
        <w:t>ا</w:t>
      </w:r>
      <w:r>
        <w:rPr>
          <w:rFonts w:hint="cs"/>
          <w:color w:val="000000" w:themeColor="text1"/>
          <w:rtl/>
        </w:rPr>
        <w:t>یج روش عددی تحقیق حاظر با یکدیگر مقایسه شده اند</w:t>
      </w:r>
      <w:r w:rsidR="00E71A8A">
        <w:rPr>
          <w:rFonts w:hint="cs"/>
          <w:color w:val="000000" w:themeColor="text1"/>
          <w:rtl/>
        </w:rPr>
        <w:t>. ب</w:t>
      </w:r>
      <w:r w:rsidR="007D16A7">
        <w:rPr>
          <w:rFonts w:hint="cs"/>
          <w:color w:val="000000" w:themeColor="text1"/>
          <w:rtl/>
        </w:rPr>
        <w:t>ا توجه به نتایج مشاهده می گردد دمای اتاق بدست آمده از روش عددی با نتایج مقاله تفاوت چندانی ندارد که این نشان دهنده صحت روش عددی به کار رفته در این تحقیق می باشد.</w:t>
      </w:r>
    </w:p>
    <w:p w14:paraId="70CDDEBC" w14:textId="4046767D" w:rsidR="00C00B51" w:rsidRPr="00C00B51" w:rsidRDefault="00C00B51" w:rsidP="00AE7B1B">
      <w:pPr>
        <w:pStyle w:val="a"/>
        <w:spacing w:after="120"/>
        <w:ind w:firstLine="0"/>
        <w:rPr>
          <w:b/>
          <w:bCs/>
          <w:color w:val="000000" w:themeColor="text1"/>
          <w:szCs w:val="18"/>
          <w:rtl/>
        </w:rPr>
      </w:pPr>
      <w:r>
        <w:rPr>
          <w:rFonts w:hint="cs"/>
          <w:b/>
          <w:bCs/>
          <w:color w:val="000000" w:themeColor="text1"/>
          <w:szCs w:val="18"/>
          <w:rtl/>
        </w:rPr>
        <w:t>جدول</w:t>
      </w:r>
      <w:r w:rsidR="00126868">
        <w:rPr>
          <w:rFonts w:hint="cs"/>
          <w:b/>
          <w:bCs/>
          <w:color w:val="000000" w:themeColor="text1"/>
          <w:szCs w:val="18"/>
          <w:rtl/>
        </w:rPr>
        <w:t xml:space="preserve"> 3</w:t>
      </w:r>
      <w:r w:rsidR="0096688D">
        <w:rPr>
          <w:rFonts w:hint="cs"/>
          <w:b/>
          <w:bCs/>
          <w:color w:val="000000" w:themeColor="text1"/>
          <w:szCs w:val="18"/>
          <w:rtl/>
        </w:rPr>
        <w:t>-</w:t>
      </w:r>
      <w:r w:rsidR="00126868">
        <w:rPr>
          <w:rFonts w:hint="cs"/>
          <w:b/>
          <w:bCs/>
          <w:color w:val="000000" w:themeColor="text1"/>
          <w:szCs w:val="18"/>
          <w:rtl/>
        </w:rPr>
        <w:t xml:space="preserve"> مقایسه نتایج شبیه سازی با نتایج مقاله پلاسک</w:t>
      </w:r>
    </w:p>
    <w:tbl>
      <w:tblPr>
        <w:tblStyle w:val="TableGrid1"/>
        <w:bidiVisual/>
        <w:tblW w:w="4320" w:type="dxa"/>
        <w:tblLayout w:type="fixed"/>
        <w:tblLook w:val="04A0" w:firstRow="1" w:lastRow="0" w:firstColumn="1" w:lastColumn="0" w:noHBand="0" w:noVBand="1"/>
      </w:tblPr>
      <w:tblGrid>
        <w:gridCol w:w="470"/>
        <w:gridCol w:w="538"/>
        <w:gridCol w:w="547"/>
        <w:gridCol w:w="465"/>
        <w:gridCol w:w="520"/>
        <w:gridCol w:w="520"/>
        <w:gridCol w:w="465"/>
        <w:gridCol w:w="465"/>
        <w:gridCol w:w="330"/>
      </w:tblGrid>
      <w:tr w:rsidR="00404BA4" w14:paraId="6B974859" w14:textId="77777777" w:rsidTr="00404BA4">
        <w:trPr>
          <w:trHeight w:val="1403"/>
        </w:trPr>
        <w:tc>
          <w:tcPr>
            <w:tcW w:w="470" w:type="dxa"/>
            <w:tcMar>
              <w:left w:w="43" w:type="dxa"/>
              <w:right w:w="43" w:type="dxa"/>
            </w:tcMar>
            <w:textDirection w:val="btLr"/>
            <w:vAlign w:val="center"/>
          </w:tcPr>
          <w:p w14:paraId="24E6CE4E" w14:textId="6303208F" w:rsidR="00C00B51" w:rsidRPr="00D1380E" w:rsidRDefault="00C00B51" w:rsidP="000838F6">
            <w:pPr>
              <w:spacing w:after="0" w:line="240" w:lineRule="auto"/>
              <w:ind w:left="113" w:right="113"/>
              <w:rPr>
                <w:rFonts w:cs="B Nazanin"/>
                <w:sz w:val="16"/>
                <w:szCs w:val="16"/>
              </w:rPr>
            </w:pPr>
            <w:r w:rsidRPr="00D1380E">
              <w:rPr>
                <w:rFonts w:cs="B Nazanin" w:hint="cs"/>
                <w:sz w:val="16"/>
                <w:szCs w:val="16"/>
                <w:rtl/>
              </w:rPr>
              <w:t>شارحرارتی</w:t>
            </w:r>
            <w:r w:rsidRPr="00D1380E">
              <w:rPr>
                <w:rFonts w:cs="B Nazanin"/>
                <w:sz w:val="16"/>
                <w:szCs w:val="16"/>
              </w:rPr>
              <w:t xml:space="preserve">w/m^2 </w:t>
            </w:r>
          </w:p>
        </w:tc>
        <w:tc>
          <w:tcPr>
            <w:tcW w:w="538" w:type="dxa"/>
            <w:tcMar>
              <w:left w:w="43" w:type="dxa"/>
              <w:right w:w="43" w:type="dxa"/>
            </w:tcMar>
            <w:textDirection w:val="btLr"/>
            <w:vAlign w:val="center"/>
          </w:tcPr>
          <w:p w14:paraId="4585517D" w14:textId="3599F685" w:rsidR="00C00B51" w:rsidRPr="00D1380E" w:rsidRDefault="00C00B51" w:rsidP="000838F6">
            <w:pPr>
              <w:bidi w:val="0"/>
              <w:spacing w:after="0" w:line="240" w:lineRule="auto"/>
              <w:ind w:left="113" w:right="113"/>
              <w:jc w:val="right"/>
              <w:rPr>
                <w:rFonts w:cs="B Nazanin"/>
                <w:sz w:val="16"/>
                <w:szCs w:val="16"/>
              </w:rPr>
            </w:pPr>
            <w:r w:rsidRPr="00D1380E">
              <w:rPr>
                <w:rFonts w:cs="B Nazanin" w:hint="cs"/>
                <w:sz w:val="16"/>
                <w:szCs w:val="16"/>
                <w:rtl/>
              </w:rPr>
              <w:t>شار</w:t>
            </w:r>
            <w:r w:rsidRPr="00D1380E">
              <w:rPr>
                <w:rFonts w:cs="B Nazanin"/>
                <w:sz w:val="16"/>
                <w:szCs w:val="16"/>
                <w:rtl/>
              </w:rPr>
              <w:t xml:space="preserve"> </w:t>
            </w:r>
            <w:r w:rsidRPr="00D1380E">
              <w:rPr>
                <w:rFonts w:cs="B Nazanin" w:hint="cs"/>
                <w:sz w:val="16"/>
                <w:szCs w:val="16"/>
                <w:rtl/>
              </w:rPr>
              <w:t>حرارتی</w:t>
            </w:r>
            <w:r w:rsidR="000838F6">
              <w:rPr>
                <w:rFonts w:cs="B Nazanin" w:hint="cs"/>
                <w:sz w:val="16"/>
                <w:szCs w:val="16"/>
                <w:rtl/>
              </w:rPr>
              <w:t xml:space="preserve"> </w:t>
            </w:r>
            <w:r w:rsidRPr="00D1380E">
              <w:rPr>
                <w:rFonts w:cs="B Nazanin"/>
                <w:sz w:val="16"/>
                <w:szCs w:val="16"/>
                <w:rtl/>
              </w:rPr>
              <w:t>(</w:t>
            </w:r>
            <w:r w:rsidRPr="00D1380E">
              <w:rPr>
                <w:rFonts w:cs="B Nazanin" w:hint="cs"/>
                <w:sz w:val="16"/>
                <w:szCs w:val="16"/>
                <w:rtl/>
              </w:rPr>
              <w:t>مقاله</w:t>
            </w:r>
            <w:r w:rsidRPr="00D1380E">
              <w:rPr>
                <w:rFonts w:cs="B Nazanin"/>
                <w:sz w:val="16"/>
                <w:szCs w:val="16"/>
                <w:rtl/>
              </w:rPr>
              <w:t>)</w:t>
            </w:r>
          </w:p>
        </w:tc>
        <w:tc>
          <w:tcPr>
            <w:tcW w:w="547" w:type="dxa"/>
            <w:tcMar>
              <w:left w:w="43" w:type="dxa"/>
              <w:right w:w="43" w:type="dxa"/>
            </w:tcMar>
            <w:textDirection w:val="btLr"/>
            <w:vAlign w:val="center"/>
          </w:tcPr>
          <w:p w14:paraId="2694095F" w14:textId="2D22A4E8" w:rsidR="00C00B51" w:rsidRPr="00D1380E" w:rsidRDefault="00C00B51" w:rsidP="000838F6">
            <w:pPr>
              <w:bidi w:val="0"/>
              <w:spacing w:after="0" w:line="240" w:lineRule="auto"/>
              <w:ind w:left="113" w:right="113"/>
              <w:jc w:val="right"/>
              <w:rPr>
                <w:rFonts w:cs="B Nazanin"/>
                <w:sz w:val="16"/>
                <w:szCs w:val="16"/>
              </w:rPr>
            </w:pPr>
            <w:r w:rsidRPr="00D1380E">
              <w:rPr>
                <w:rFonts w:cs="B Nazanin" w:hint="cs"/>
                <w:sz w:val="16"/>
                <w:szCs w:val="16"/>
                <w:rtl/>
              </w:rPr>
              <w:t>دمای</w:t>
            </w:r>
            <w:r w:rsidRPr="00D1380E">
              <w:rPr>
                <w:rFonts w:cs="B Nazanin"/>
                <w:sz w:val="16"/>
                <w:szCs w:val="16"/>
                <w:rtl/>
              </w:rPr>
              <w:t xml:space="preserve"> </w:t>
            </w:r>
            <w:r w:rsidRPr="00D1380E">
              <w:rPr>
                <w:rFonts w:cs="B Nazanin" w:hint="cs"/>
                <w:sz w:val="16"/>
                <w:szCs w:val="16"/>
                <w:rtl/>
              </w:rPr>
              <w:t>پنجره</w:t>
            </w:r>
            <w:r w:rsidR="000838F6">
              <w:rPr>
                <w:rFonts w:cs="B Nazanin" w:hint="cs"/>
                <w:sz w:val="16"/>
                <w:szCs w:val="16"/>
                <w:rtl/>
              </w:rPr>
              <w:t xml:space="preserve"> </w:t>
            </w:r>
            <w:r w:rsidRPr="00D1380E">
              <w:rPr>
                <w:rFonts w:ascii="Cambria Math" w:hAnsi="Cambria Math" w:cs="Cambria Math" w:hint="cs"/>
                <w:sz w:val="16"/>
                <w:szCs w:val="16"/>
                <w:rtl/>
              </w:rPr>
              <w:t>℃</w:t>
            </w:r>
          </w:p>
        </w:tc>
        <w:tc>
          <w:tcPr>
            <w:tcW w:w="465" w:type="dxa"/>
            <w:tcMar>
              <w:left w:w="43" w:type="dxa"/>
              <w:right w:w="43" w:type="dxa"/>
            </w:tcMar>
            <w:textDirection w:val="btLr"/>
            <w:vAlign w:val="center"/>
          </w:tcPr>
          <w:p w14:paraId="183836A3" w14:textId="77777777" w:rsidR="00C00B51" w:rsidRPr="00D1380E" w:rsidRDefault="00C00B51" w:rsidP="000838F6">
            <w:pPr>
              <w:bidi w:val="0"/>
              <w:spacing w:after="0" w:line="240" w:lineRule="auto"/>
              <w:ind w:left="113" w:right="113"/>
              <w:jc w:val="right"/>
              <w:rPr>
                <w:rFonts w:cs="B Nazanin"/>
                <w:sz w:val="16"/>
                <w:szCs w:val="16"/>
              </w:rPr>
            </w:pPr>
            <w:r w:rsidRPr="00D1380E">
              <w:rPr>
                <w:rFonts w:cs="B Nazanin" w:hint="cs"/>
                <w:sz w:val="16"/>
                <w:szCs w:val="16"/>
                <w:rtl/>
              </w:rPr>
              <w:t>دمای</w:t>
            </w:r>
            <w:r w:rsidRPr="00D1380E">
              <w:rPr>
                <w:rFonts w:cs="B Nazanin"/>
                <w:sz w:val="16"/>
                <w:szCs w:val="16"/>
                <w:rtl/>
              </w:rPr>
              <w:t xml:space="preserve"> </w:t>
            </w:r>
            <w:r w:rsidRPr="00D1380E">
              <w:rPr>
                <w:rFonts w:cs="B Nazanin" w:hint="cs"/>
                <w:sz w:val="16"/>
                <w:szCs w:val="16"/>
                <w:rtl/>
              </w:rPr>
              <w:t>پنجره</w:t>
            </w:r>
            <w:r w:rsidRPr="00D1380E">
              <w:rPr>
                <w:rFonts w:cs="B Nazanin"/>
                <w:sz w:val="16"/>
                <w:szCs w:val="16"/>
                <w:rtl/>
              </w:rPr>
              <w:t xml:space="preserve"> (</w:t>
            </w:r>
            <w:r w:rsidRPr="00D1380E">
              <w:rPr>
                <w:rFonts w:cs="B Nazanin" w:hint="cs"/>
                <w:sz w:val="16"/>
                <w:szCs w:val="16"/>
                <w:rtl/>
              </w:rPr>
              <w:t>آزمایشگاه</w:t>
            </w:r>
            <w:r w:rsidRPr="00D1380E">
              <w:rPr>
                <w:rFonts w:cs="B Nazanin"/>
                <w:sz w:val="16"/>
                <w:szCs w:val="16"/>
                <w:rtl/>
              </w:rPr>
              <w:t xml:space="preserve">) </w:t>
            </w:r>
            <w:r w:rsidRPr="00D1380E">
              <w:rPr>
                <w:rFonts w:ascii="Cambria Math" w:hAnsi="Cambria Math" w:cs="Cambria Math" w:hint="cs"/>
                <w:sz w:val="16"/>
                <w:szCs w:val="16"/>
                <w:rtl/>
              </w:rPr>
              <w:t>℃</w:t>
            </w:r>
          </w:p>
        </w:tc>
        <w:tc>
          <w:tcPr>
            <w:tcW w:w="520" w:type="dxa"/>
            <w:tcMar>
              <w:left w:w="43" w:type="dxa"/>
              <w:right w:w="43" w:type="dxa"/>
            </w:tcMar>
            <w:textDirection w:val="btLr"/>
            <w:vAlign w:val="center"/>
          </w:tcPr>
          <w:p w14:paraId="3F94DCBD" w14:textId="57978A11" w:rsidR="00C00B51" w:rsidRPr="00D1380E" w:rsidRDefault="00C00B51" w:rsidP="000838F6">
            <w:pPr>
              <w:bidi w:val="0"/>
              <w:spacing w:after="0" w:line="240" w:lineRule="auto"/>
              <w:ind w:left="113" w:right="113"/>
              <w:jc w:val="right"/>
              <w:rPr>
                <w:rFonts w:cs="B Nazanin"/>
                <w:sz w:val="16"/>
                <w:szCs w:val="16"/>
              </w:rPr>
            </w:pPr>
            <w:r w:rsidRPr="00D1380E">
              <w:rPr>
                <w:rFonts w:cs="B Nazanin" w:hint="cs"/>
                <w:sz w:val="16"/>
                <w:szCs w:val="16"/>
                <w:rtl/>
              </w:rPr>
              <w:t>دمای</w:t>
            </w:r>
            <w:r w:rsidRPr="00D1380E">
              <w:rPr>
                <w:rFonts w:cs="B Nazanin"/>
                <w:sz w:val="16"/>
                <w:szCs w:val="16"/>
                <w:rtl/>
              </w:rPr>
              <w:t xml:space="preserve"> </w:t>
            </w:r>
            <w:r w:rsidRPr="00D1380E">
              <w:rPr>
                <w:rFonts w:cs="B Nazanin" w:hint="cs"/>
                <w:sz w:val="16"/>
                <w:szCs w:val="16"/>
                <w:rtl/>
              </w:rPr>
              <w:t>پنجره</w:t>
            </w:r>
            <w:r w:rsidRPr="00D1380E">
              <w:rPr>
                <w:rFonts w:cs="B Nazanin"/>
                <w:sz w:val="16"/>
                <w:szCs w:val="16"/>
                <w:rtl/>
              </w:rPr>
              <w:t xml:space="preserve"> (</w:t>
            </w:r>
            <w:r w:rsidRPr="00D1380E">
              <w:rPr>
                <w:rFonts w:cs="B Nazanin" w:hint="cs"/>
                <w:sz w:val="16"/>
                <w:szCs w:val="16"/>
                <w:rtl/>
              </w:rPr>
              <w:t>مقاله</w:t>
            </w:r>
            <w:r w:rsidRPr="00D1380E">
              <w:rPr>
                <w:rFonts w:cs="B Nazanin"/>
                <w:sz w:val="16"/>
                <w:szCs w:val="16"/>
                <w:rtl/>
              </w:rPr>
              <w:t>)</w:t>
            </w:r>
            <w:r w:rsidRPr="00D1380E">
              <w:rPr>
                <w:rFonts w:ascii="Cambria Math" w:hAnsi="Cambria Math" w:cs="Cambria Math" w:hint="cs"/>
                <w:sz w:val="16"/>
                <w:szCs w:val="16"/>
                <w:rtl/>
              </w:rPr>
              <w:t>℃</w:t>
            </w:r>
          </w:p>
        </w:tc>
        <w:tc>
          <w:tcPr>
            <w:tcW w:w="520" w:type="dxa"/>
            <w:tcMar>
              <w:left w:w="43" w:type="dxa"/>
              <w:right w:w="43" w:type="dxa"/>
            </w:tcMar>
            <w:textDirection w:val="btLr"/>
            <w:vAlign w:val="center"/>
          </w:tcPr>
          <w:p w14:paraId="4CE50A1D" w14:textId="1C338603" w:rsidR="00C00B51" w:rsidRPr="00D1380E" w:rsidRDefault="00C00B51" w:rsidP="000838F6">
            <w:pPr>
              <w:bidi w:val="0"/>
              <w:spacing w:after="0" w:line="240" w:lineRule="auto"/>
              <w:ind w:left="113" w:right="113"/>
              <w:jc w:val="right"/>
              <w:rPr>
                <w:rFonts w:cs="B Nazanin"/>
                <w:sz w:val="16"/>
                <w:szCs w:val="16"/>
              </w:rPr>
            </w:pPr>
            <w:r w:rsidRPr="00D1380E">
              <w:rPr>
                <w:rFonts w:cs="B Nazanin" w:hint="cs"/>
                <w:sz w:val="16"/>
                <w:szCs w:val="16"/>
                <w:rtl/>
              </w:rPr>
              <w:t>دمای</w:t>
            </w:r>
            <w:r w:rsidRPr="00D1380E">
              <w:rPr>
                <w:rFonts w:cs="B Nazanin"/>
                <w:sz w:val="16"/>
                <w:szCs w:val="16"/>
                <w:rtl/>
              </w:rPr>
              <w:t xml:space="preserve"> </w:t>
            </w:r>
            <w:r w:rsidRPr="00D1380E">
              <w:rPr>
                <w:rFonts w:cs="B Nazanin" w:hint="cs"/>
                <w:sz w:val="16"/>
                <w:szCs w:val="16"/>
                <w:rtl/>
              </w:rPr>
              <w:t>اتاق</w:t>
            </w:r>
            <w:r w:rsidR="000838F6">
              <w:rPr>
                <w:rFonts w:cs="B Nazanin" w:hint="cs"/>
                <w:sz w:val="16"/>
                <w:szCs w:val="16"/>
                <w:rtl/>
              </w:rPr>
              <w:t xml:space="preserve"> </w:t>
            </w:r>
            <w:r w:rsidRPr="00D1380E">
              <w:rPr>
                <w:rFonts w:ascii="Cambria Math" w:hAnsi="Cambria Math" w:cs="Cambria Math" w:hint="cs"/>
                <w:sz w:val="16"/>
                <w:szCs w:val="16"/>
                <w:rtl/>
              </w:rPr>
              <w:t>℃</w:t>
            </w:r>
          </w:p>
        </w:tc>
        <w:tc>
          <w:tcPr>
            <w:tcW w:w="465" w:type="dxa"/>
            <w:tcMar>
              <w:left w:w="43" w:type="dxa"/>
              <w:right w:w="43" w:type="dxa"/>
            </w:tcMar>
            <w:textDirection w:val="btLr"/>
            <w:vAlign w:val="center"/>
          </w:tcPr>
          <w:p w14:paraId="09C1D102" w14:textId="77777777" w:rsidR="00C00B51" w:rsidRPr="00D1380E" w:rsidRDefault="00C00B51" w:rsidP="000838F6">
            <w:pPr>
              <w:bidi w:val="0"/>
              <w:spacing w:after="0" w:line="240" w:lineRule="auto"/>
              <w:ind w:left="113" w:right="113"/>
              <w:jc w:val="right"/>
              <w:rPr>
                <w:rFonts w:cs="B Nazanin"/>
                <w:sz w:val="16"/>
                <w:szCs w:val="16"/>
              </w:rPr>
            </w:pPr>
            <w:r w:rsidRPr="00D1380E">
              <w:rPr>
                <w:rFonts w:cs="B Nazanin" w:hint="cs"/>
                <w:sz w:val="16"/>
                <w:szCs w:val="16"/>
                <w:rtl/>
              </w:rPr>
              <w:t>دمای</w:t>
            </w:r>
            <w:r w:rsidRPr="00D1380E">
              <w:rPr>
                <w:rFonts w:cs="B Nazanin"/>
                <w:sz w:val="16"/>
                <w:szCs w:val="16"/>
                <w:rtl/>
              </w:rPr>
              <w:t xml:space="preserve"> </w:t>
            </w:r>
            <w:r w:rsidRPr="00D1380E">
              <w:rPr>
                <w:rFonts w:cs="B Nazanin" w:hint="cs"/>
                <w:sz w:val="16"/>
                <w:szCs w:val="16"/>
                <w:rtl/>
              </w:rPr>
              <w:t>اتاق</w:t>
            </w:r>
            <w:r w:rsidRPr="00D1380E">
              <w:rPr>
                <w:rFonts w:cs="B Nazanin"/>
                <w:sz w:val="16"/>
                <w:szCs w:val="16"/>
                <w:rtl/>
              </w:rPr>
              <w:t xml:space="preserve"> (</w:t>
            </w:r>
            <w:r w:rsidRPr="00D1380E">
              <w:rPr>
                <w:rFonts w:cs="B Nazanin" w:hint="cs"/>
                <w:sz w:val="16"/>
                <w:szCs w:val="16"/>
                <w:rtl/>
              </w:rPr>
              <w:t>آزمایشگاه</w:t>
            </w:r>
            <w:r w:rsidRPr="00D1380E">
              <w:rPr>
                <w:rFonts w:cs="B Nazanin"/>
                <w:sz w:val="16"/>
                <w:szCs w:val="16"/>
                <w:rtl/>
              </w:rPr>
              <w:t xml:space="preserve">) </w:t>
            </w:r>
            <w:r w:rsidRPr="00D1380E">
              <w:rPr>
                <w:rFonts w:ascii="Cambria Math" w:hAnsi="Cambria Math" w:cs="Cambria Math" w:hint="cs"/>
                <w:sz w:val="16"/>
                <w:szCs w:val="16"/>
                <w:rtl/>
              </w:rPr>
              <w:t>℃</w:t>
            </w:r>
          </w:p>
        </w:tc>
        <w:tc>
          <w:tcPr>
            <w:tcW w:w="465" w:type="dxa"/>
            <w:tcMar>
              <w:left w:w="43" w:type="dxa"/>
              <w:right w:w="43" w:type="dxa"/>
            </w:tcMar>
            <w:textDirection w:val="btLr"/>
            <w:vAlign w:val="center"/>
          </w:tcPr>
          <w:p w14:paraId="6B7BDE5D" w14:textId="76516F2A" w:rsidR="00C00B51" w:rsidRPr="00D1380E" w:rsidRDefault="00C00B51" w:rsidP="000838F6">
            <w:pPr>
              <w:spacing w:after="0" w:line="240" w:lineRule="auto"/>
              <w:ind w:left="113" w:right="113"/>
              <w:rPr>
                <w:rFonts w:cs="B Nazanin"/>
                <w:sz w:val="16"/>
                <w:szCs w:val="16"/>
              </w:rPr>
            </w:pPr>
            <w:r w:rsidRPr="00D1380E">
              <w:rPr>
                <w:rFonts w:cs="B Nazanin" w:hint="cs"/>
                <w:sz w:val="16"/>
                <w:szCs w:val="16"/>
                <w:rtl/>
              </w:rPr>
              <w:t>دمای</w:t>
            </w:r>
            <w:r w:rsidRPr="00D1380E">
              <w:rPr>
                <w:rFonts w:cs="B Nazanin"/>
                <w:sz w:val="16"/>
                <w:szCs w:val="16"/>
                <w:rtl/>
              </w:rPr>
              <w:t xml:space="preserve"> </w:t>
            </w:r>
            <w:r w:rsidRPr="00D1380E">
              <w:rPr>
                <w:rFonts w:cs="B Nazanin" w:hint="cs"/>
                <w:sz w:val="16"/>
                <w:szCs w:val="16"/>
                <w:rtl/>
              </w:rPr>
              <w:t>اتاق</w:t>
            </w:r>
            <w:r w:rsidR="000838F6">
              <w:rPr>
                <w:rFonts w:cs="B Nazanin" w:hint="cs"/>
                <w:sz w:val="16"/>
                <w:szCs w:val="16"/>
                <w:rtl/>
              </w:rPr>
              <w:t xml:space="preserve"> </w:t>
            </w:r>
            <w:r w:rsidR="000838F6" w:rsidRPr="00D1380E">
              <w:rPr>
                <w:rFonts w:cs="B Nazanin"/>
                <w:sz w:val="16"/>
                <w:szCs w:val="16"/>
                <w:rtl/>
              </w:rPr>
              <w:t>(</w:t>
            </w:r>
            <w:r w:rsidR="000838F6" w:rsidRPr="00D1380E">
              <w:rPr>
                <w:rFonts w:cs="B Nazanin" w:hint="cs"/>
                <w:sz w:val="16"/>
                <w:szCs w:val="16"/>
                <w:rtl/>
              </w:rPr>
              <w:t>مقاله</w:t>
            </w:r>
            <w:r w:rsidR="000838F6">
              <w:rPr>
                <w:rFonts w:cs="B Nazanin" w:hint="cs"/>
                <w:sz w:val="16"/>
                <w:szCs w:val="16"/>
                <w:rtl/>
              </w:rPr>
              <w:t xml:space="preserve">) </w:t>
            </w:r>
            <w:r w:rsidR="000838F6" w:rsidRPr="00D1380E">
              <w:rPr>
                <w:rFonts w:ascii="Cambria Math" w:hAnsi="Cambria Math" w:cs="B Nazanin"/>
                <w:sz w:val="16"/>
                <w:szCs w:val="16"/>
              </w:rPr>
              <w:t xml:space="preserve"> ℃</w:t>
            </w:r>
          </w:p>
        </w:tc>
        <w:tc>
          <w:tcPr>
            <w:tcW w:w="330" w:type="dxa"/>
          </w:tcPr>
          <w:p w14:paraId="0A0E8F2C" w14:textId="77777777" w:rsidR="00C00B51" w:rsidRPr="00D1380E" w:rsidRDefault="00C00B51" w:rsidP="00D1380E">
            <w:pPr>
              <w:spacing w:after="0" w:line="240" w:lineRule="auto"/>
              <w:rPr>
                <w:rFonts w:cs="B Nazanin"/>
                <w:sz w:val="16"/>
                <w:szCs w:val="16"/>
                <w:rtl/>
              </w:rPr>
            </w:pPr>
          </w:p>
        </w:tc>
      </w:tr>
      <w:tr w:rsidR="00404BA4" w14:paraId="65399BA4" w14:textId="77777777" w:rsidTr="00AE7B1B">
        <w:trPr>
          <w:trHeight w:hRule="exact" w:val="432"/>
        </w:trPr>
        <w:tc>
          <w:tcPr>
            <w:tcW w:w="470" w:type="dxa"/>
            <w:tcMar>
              <w:left w:w="43" w:type="dxa"/>
              <w:right w:w="43" w:type="dxa"/>
            </w:tcMar>
            <w:vAlign w:val="center"/>
          </w:tcPr>
          <w:p w14:paraId="25BF7578" w14:textId="77777777" w:rsidR="00C00B51" w:rsidRPr="00C00B51" w:rsidRDefault="00C00B51" w:rsidP="00CD46E3">
            <w:pPr>
              <w:jc w:val="center"/>
              <w:rPr>
                <w:rFonts w:cs="B Nazanin"/>
                <w:b/>
                <w:bCs/>
                <w:sz w:val="16"/>
                <w:szCs w:val="16"/>
              </w:rPr>
            </w:pPr>
            <w:r w:rsidRPr="00C00B51">
              <w:rPr>
                <w:rFonts w:cs="B Nazanin"/>
                <w:sz w:val="16"/>
                <w:szCs w:val="16"/>
              </w:rPr>
              <w:t>160</w:t>
            </w:r>
          </w:p>
        </w:tc>
        <w:tc>
          <w:tcPr>
            <w:tcW w:w="538" w:type="dxa"/>
            <w:tcMar>
              <w:left w:w="43" w:type="dxa"/>
              <w:right w:w="43" w:type="dxa"/>
            </w:tcMar>
            <w:vAlign w:val="center"/>
          </w:tcPr>
          <w:p w14:paraId="3D0A4F3D" w14:textId="77777777" w:rsidR="00C00B51" w:rsidRPr="00C00B51" w:rsidRDefault="00C00B51" w:rsidP="00CD46E3">
            <w:pPr>
              <w:jc w:val="center"/>
              <w:rPr>
                <w:rFonts w:cs="B Nazanin"/>
                <w:sz w:val="16"/>
                <w:szCs w:val="16"/>
              </w:rPr>
            </w:pPr>
            <w:r w:rsidRPr="00C00B51">
              <w:rPr>
                <w:rFonts w:cs="B Nazanin"/>
                <w:sz w:val="16"/>
                <w:szCs w:val="16"/>
              </w:rPr>
              <w:t>152</w:t>
            </w:r>
          </w:p>
        </w:tc>
        <w:tc>
          <w:tcPr>
            <w:tcW w:w="547" w:type="dxa"/>
            <w:tcMar>
              <w:left w:w="43" w:type="dxa"/>
              <w:right w:w="43" w:type="dxa"/>
            </w:tcMar>
            <w:vAlign w:val="center"/>
          </w:tcPr>
          <w:p w14:paraId="4F8EBE69" w14:textId="77777777" w:rsidR="00C00B51" w:rsidRPr="00C00B51" w:rsidRDefault="00C00B51" w:rsidP="00CD46E3">
            <w:pPr>
              <w:jc w:val="center"/>
              <w:rPr>
                <w:rFonts w:cs="B Nazanin"/>
                <w:sz w:val="16"/>
                <w:szCs w:val="16"/>
              </w:rPr>
            </w:pPr>
            <w:r w:rsidRPr="00C00B51">
              <w:rPr>
                <w:rFonts w:cs="B Nazanin"/>
                <w:sz w:val="16"/>
                <w:szCs w:val="16"/>
              </w:rPr>
              <w:t>17.45</w:t>
            </w:r>
          </w:p>
        </w:tc>
        <w:tc>
          <w:tcPr>
            <w:tcW w:w="465" w:type="dxa"/>
            <w:tcMar>
              <w:left w:w="43" w:type="dxa"/>
              <w:right w:w="43" w:type="dxa"/>
            </w:tcMar>
            <w:vAlign w:val="center"/>
          </w:tcPr>
          <w:p w14:paraId="322BA786" w14:textId="77777777" w:rsidR="00C00B51" w:rsidRPr="00C00B51" w:rsidRDefault="00C00B51" w:rsidP="00CD46E3">
            <w:pPr>
              <w:jc w:val="center"/>
              <w:rPr>
                <w:rFonts w:cs="B Nazanin"/>
                <w:sz w:val="16"/>
                <w:szCs w:val="16"/>
              </w:rPr>
            </w:pPr>
            <w:r w:rsidRPr="00C00B51">
              <w:rPr>
                <w:rFonts w:cs="B Nazanin"/>
                <w:sz w:val="16"/>
                <w:szCs w:val="16"/>
              </w:rPr>
              <w:t>16.5</w:t>
            </w:r>
          </w:p>
        </w:tc>
        <w:tc>
          <w:tcPr>
            <w:tcW w:w="520" w:type="dxa"/>
            <w:tcMar>
              <w:left w:w="43" w:type="dxa"/>
              <w:right w:w="43" w:type="dxa"/>
            </w:tcMar>
            <w:vAlign w:val="center"/>
          </w:tcPr>
          <w:p w14:paraId="4FC6904D" w14:textId="77777777" w:rsidR="00C00B51" w:rsidRPr="00C00B51" w:rsidRDefault="00C00B51" w:rsidP="00CD46E3">
            <w:pPr>
              <w:jc w:val="center"/>
              <w:rPr>
                <w:rFonts w:cs="B Nazanin"/>
                <w:sz w:val="16"/>
                <w:szCs w:val="16"/>
              </w:rPr>
            </w:pPr>
            <w:r w:rsidRPr="00C00B51">
              <w:rPr>
                <w:rFonts w:cs="B Nazanin"/>
                <w:sz w:val="16"/>
                <w:szCs w:val="16"/>
              </w:rPr>
              <w:t>16</w:t>
            </w:r>
          </w:p>
        </w:tc>
        <w:tc>
          <w:tcPr>
            <w:tcW w:w="520" w:type="dxa"/>
            <w:tcMar>
              <w:left w:w="43" w:type="dxa"/>
              <w:right w:w="43" w:type="dxa"/>
            </w:tcMar>
            <w:vAlign w:val="center"/>
          </w:tcPr>
          <w:p w14:paraId="0F9AC4E6" w14:textId="77777777" w:rsidR="00C00B51" w:rsidRPr="00C00B51" w:rsidRDefault="00C00B51" w:rsidP="00CD46E3">
            <w:pPr>
              <w:jc w:val="center"/>
              <w:rPr>
                <w:rFonts w:cs="B Nazanin"/>
                <w:sz w:val="16"/>
                <w:szCs w:val="16"/>
              </w:rPr>
            </w:pPr>
            <w:r w:rsidRPr="00C00B51">
              <w:rPr>
                <w:rFonts w:cs="B Nazanin"/>
                <w:sz w:val="16"/>
                <w:szCs w:val="16"/>
              </w:rPr>
              <w:t>22.8</w:t>
            </w:r>
          </w:p>
        </w:tc>
        <w:tc>
          <w:tcPr>
            <w:tcW w:w="465" w:type="dxa"/>
            <w:tcMar>
              <w:left w:w="43" w:type="dxa"/>
              <w:right w:w="43" w:type="dxa"/>
            </w:tcMar>
            <w:vAlign w:val="center"/>
          </w:tcPr>
          <w:p w14:paraId="3F8066C0" w14:textId="77777777" w:rsidR="00C00B51" w:rsidRPr="00C00B51" w:rsidRDefault="00C00B51" w:rsidP="00CD46E3">
            <w:pPr>
              <w:jc w:val="center"/>
              <w:rPr>
                <w:rFonts w:cs="B Nazanin"/>
                <w:sz w:val="16"/>
                <w:szCs w:val="16"/>
              </w:rPr>
            </w:pPr>
            <w:r w:rsidRPr="00C00B51">
              <w:rPr>
                <w:rFonts w:cs="B Nazanin"/>
                <w:sz w:val="16"/>
                <w:szCs w:val="16"/>
              </w:rPr>
              <w:t>21.9</w:t>
            </w:r>
          </w:p>
        </w:tc>
        <w:tc>
          <w:tcPr>
            <w:tcW w:w="465" w:type="dxa"/>
            <w:tcMar>
              <w:left w:w="43" w:type="dxa"/>
              <w:right w:w="43" w:type="dxa"/>
            </w:tcMar>
            <w:vAlign w:val="center"/>
          </w:tcPr>
          <w:p w14:paraId="3BF29A42" w14:textId="77777777" w:rsidR="00C00B51" w:rsidRPr="00C00B51" w:rsidRDefault="00C00B51" w:rsidP="00CD46E3">
            <w:pPr>
              <w:jc w:val="center"/>
              <w:rPr>
                <w:rFonts w:cs="B Nazanin"/>
                <w:sz w:val="16"/>
                <w:szCs w:val="16"/>
              </w:rPr>
            </w:pPr>
            <w:r w:rsidRPr="00C00B51">
              <w:rPr>
                <w:rFonts w:cs="B Nazanin"/>
                <w:sz w:val="16"/>
                <w:szCs w:val="16"/>
              </w:rPr>
              <w:t>21.8</w:t>
            </w:r>
          </w:p>
        </w:tc>
        <w:tc>
          <w:tcPr>
            <w:tcW w:w="330" w:type="dxa"/>
            <w:vAlign w:val="center"/>
          </w:tcPr>
          <w:p w14:paraId="6514ACE4" w14:textId="77777777" w:rsidR="00C00B51" w:rsidRPr="00C00B51" w:rsidRDefault="00C00B51" w:rsidP="00CD46E3">
            <w:pPr>
              <w:pStyle w:val="a"/>
              <w:ind w:firstLine="0"/>
              <w:jc w:val="center"/>
              <w:rPr>
                <w:sz w:val="16"/>
                <w:szCs w:val="16"/>
                <w:rtl/>
              </w:rPr>
            </w:pPr>
            <w:r w:rsidRPr="00C00B51">
              <w:rPr>
                <w:rFonts w:hint="cs"/>
                <w:sz w:val="16"/>
                <w:szCs w:val="16"/>
                <w:rtl/>
              </w:rPr>
              <w:t>1</w:t>
            </w:r>
          </w:p>
        </w:tc>
      </w:tr>
      <w:tr w:rsidR="00404BA4" w14:paraId="79074367" w14:textId="77777777" w:rsidTr="00AE7B1B">
        <w:trPr>
          <w:trHeight w:hRule="exact" w:val="432"/>
        </w:trPr>
        <w:tc>
          <w:tcPr>
            <w:tcW w:w="470" w:type="dxa"/>
            <w:tcMar>
              <w:left w:w="43" w:type="dxa"/>
              <w:right w:w="43" w:type="dxa"/>
            </w:tcMar>
            <w:vAlign w:val="center"/>
          </w:tcPr>
          <w:p w14:paraId="6E14C33C" w14:textId="77777777" w:rsidR="00C00B51" w:rsidRPr="00C00B51" w:rsidRDefault="00C00B51" w:rsidP="00CD46E3">
            <w:pPr>
              <w:jc w:val="center"/>
              <w:rPr>
                <w:b/>
                <w:bCs/>
                <w:sz w:val="16"/>
                <w:szCs w:val="16"/>
              </w:rPr>
            </w:pPr>
            <w:r w:rsidRPr="00C00B51">
              <w:rPr>
                <w:sz w:val="16"/>
                <w:szCs w:val="16"/>
              </w:rPr>
              <w:t>223</w:t>
            </w:r>
          </w:p>
        </w:tc>
        <w:tc>
          <w:tcPr>
            <w:tcW w:w="538" w:type="dxa"/>
            <w:tcMar>
              <w:left w:w="43" w:type="dxa"/>
              <w:right w:w="43" w:type="dxa"/>
            </w:tcMar>
            <w:vAlign w:val="center"/>
          </w:tcPr>
          <w:p w14:paraId="2D92BAC7" w14:textId="77777777" w:rsidR="00C00B51" w:rsidRPr="00C00B51" w:rsidRDefault="00C00B51" w:rsidP="00CD46E3">
            <w:pPr>
              <w:jc w:val="center"/>
              <w:rPr>
                <w:sz w:val="16"/>
                <w:szCs w:val="16"/>
              </w:rPr>
            </w:pPr>
            <w:r w:rsidRPr="00C00B51">
              <w:rPr>
                <w:sz w:val="16"/>
                <w:szCs w:val="16"/>
              </w:rPr>
              <w:t>214</w:t>
            </w:r>
          </w:p>
        </w:tc>
        <w:tc>
          <w:tcPr>
            <w:tcW w:w="547" w:type="dxa"/>
            <w:tcMar>
              <w:left w:w="43" w:type="dxa"/>
              <w:right w:w="43" w:type="dxa"/>
            </w:tcMar>
            <w:vAlign w:val="center"/>
          </w:tcPr>
          <w:p w14:paraId="71142002" w14:textId="77777777" w:rsidR="00C00B51" w:rsidRPr="00C00B51" w:rsidRDefault="00C00B51" w:rsidP="00CD46E3">
            <w:pPr>
              <w:jc w:val="center"/>
              <w:rPr>
                <w:sz w:val="16"/>
                <w:szCs w:val="16"/>
              </w:rPr>
            </w:pPr>
            <w:r w:rsidRPr="00C00B51">
              <w:rPr>
                <w:sz w:val="16"/>
                <w:szCs w:val="16"/>
              </w:rPr>
              <w:t>17.45</w:t>
            </w:r>
          </w:p>
        </w:tc>
        <w:tc>
          <w:tcPr>
            <w:tcW w:w="465" w:type="dxa"/>
            <w:tcMar>
              <w:left w:w="43" w:type="dxa"/>
              <w:right w:w="43" w:type="dxa"/>
            </w:tcMar>
            <w:vAlign w:val="center"/>
          </w:tcPr>
          <w:p w14:paraId="2C1CE404" w14:textId="77777777" w:rsidR="00C00B51" w:rsidRPr="00C00B51" w:rsidRDefault="00C00B51" w:rsidP="00CD46E3">
            <w:pPr>
              <w:jc w:val="center"/>
              <w:rPr>
                <w:sz w:val="16"/>
                <w:szCs w:val="16"/>
              </w:rPr>
            </w:pPr>
            <w:r w:rsidRPr="00C00B51">
              <w:rPr>
                <w:sz w:val="16"/>
                <w:szCs w:val="16"/>
              </w:rPr>
              <w:t>16.6</w:t>
            </w:r>
          </w:p>
        </w:tc>
        <w:tc>
          <w:tcPr>
            <w:tcW w:w="520" w:type="dxa"/>
            <w:tcMar>
              <w:left w:w="43" w:type="dxa"/>
              <w:right w:w="43" w:type="dxa"/>
            </w:tcMar>
            <w:vAlign w:val="center"/>
          </w:tcPr>
          <w:p w14:paraId="6B642785" w14:textId="77777777" w:rsidR="00C00B51" w:rsidRPr="00C00B51" w:rsidRDefault="00C00B51" w:rsidP="00CD46E3">
            <w:pPr>
              <w:jc w:val="center"/>
              <w:rPr>
                <w:sz w:val="16"/>
                <w:szCs w:val="16"/>
              </w:rPr>
            </w:pPr>
            <w:r w:rsidRPr="00C00B51">
              <w:rPr>
                <w:sz w:val="16"/>
                <w:szCs w:val="16"/>
              </w:rPr>
              <w:t>16</w:t>
            </w:r>
          </w:p>
        </w:tc>
        <w:tc>
          <w:tcPr>
            <w:tcW w:w="520" w:type="dxa"/>
            <w:tcMar>
              <w:left w:w="43" w:type="dxa"/>
              <w:right w:w="43" w:type="dxa"/>
            </w:tcMar>
            <w:vAlign w:val="center"/>
          </w:tcPr>
          <w:p w14:paraId="7C4D10C0" w14:textId="77777777" w:rsidR="00C00B51" w:rsidRPr="00C00B51" w:rsidRDefault="00C00B51" w:rsidP="00CD46E3">
            <w:pPr>
              <w:jc w:val="center"/>
              <w:rPr>
                <w:sz w:val="16"/>
                <w:szCs w:val="16"/>
              </w:rPr>
            </w:pPr>
            <w:r w:rsidRPr="00C00B51">
              <w:rPr>
                <w:sz w:val="16"/>
                <w:szCs w:val="16"/>
              </w:rPr>
              <w:t>22.9</w:t>
            </w:r>
          </w:p>
        </w:tc>
        <w:tc>
          <w:tcPr>
            <w:tcW w:w="465" w:type="dxa"/>
            <w:tcMar>
              <w:left w:w="43" w:type="dxa"/>
              <w:right w:w="43" w:type="dxa"/>
            </w:tcMar>
            <w:vAlign w:val="center"/>
          </w:tcPr>
          <w:p w14:paraId="33888445" w14:textId="77777777" w:rsidR="00C00B51" w:rsidRPr="00C00B51" w:rsidRDefault="00C00B51" w:rsidP="00CD46E3">
            <w:pPr>
              <w:jc w:val="center"/>
              <w:rPr>
                <w:sz w:val="16"/>
                <w:szCs w:val="16"/>
              </w:rPr>
            </w:pPr>
            <w:r w:rsidRPr="00C00B51">
              <w:rPr>
                <w:sz w:val="16"/>
                <w:szCs w:val="16"/>
              </w:rPr>
              <w:t>22</w:t>
            </w:r>
          </w:p>
        </w:tc>
        <w:tc>
          <w:tcPr>
            <w:tcW w:w="465" w:type="dxa"/>
            <w:tcMar>
              <w:left w:w="43" w:type="dxa"/>
              <w:right w:w="43" w:type="dxa"/>
            </w:tcMar>
            <w:vAlign w:val="center"/>
          </w:tcPr>
          <w:p w14:paraId="174721E9" w14:textId="77777777" w:rsidR="00C00B51" w:rsidRPr="00C00B51" w:rsidRDefault="00C00B51" w:rsidP="00CD46E3">
            <w:pPr>
              <w:jc w:val="center"/>
              <w:rPr>
                <w:sz w:val="16"/>
                <w:szCs w:val="16"/>
              </w:rPr>
            </w:pPr>
            <w:r w:rsidRPr="00C00B51">
              <w:rPr>
                <w:sz w:val="16"/>
                <w:szCs w:val="16"/>
              </w:rPr>
              <w:t>22</w:t>
            </w:r>
          </w:p>
        </w:tc>
        <w:tc>
          <w:tcPr>
            <w:tcW w:w="330" w:type="dxa"/>
            <w:vAlign w:val="center"/>
          </w:tcPr>
          <w:p w14:paraId="1EECAF21" w14:textId="77777777" w:rsidR="00C00B51" w:rsidRPr="00C00B51" w:rsidRDefault="00C00B51" w:rsidP="00CD46E3">
            <w:pPr>
              <w:pStyle w:val="a"/>
              <w:ind w:firstLine="0"/>
              <w:jc w:val="center"/>
              <w:rPr>
                <w:sz w:val="16"/>
                <w:szCs w:val="16"/>
                <w:rtl/>
              </w:rPr>
            </w:pPr>
            <w:r w:rsidRPr="00C00B51">
              <w:rPr>
                <w:rFonts w:hint="cs"/>
                <w:sz w:val="16"/>
                <w:szCs w:val="16"/>
                <w:rtl/>
              </w:rPr>
              <w:t>2</w:t>
            </w:r>
          </w:p>
        </w:tc>
      </w:tr>
      <w:tr w:rsidR="00404BA4" w14:paraId="4E232B8B" w14:textId="77777777" w:rsidTr="00AE7B1B">
        <w:trPr>
          <w:trHeight w:hRule="exact" w:val="432"/>
        </w:trPr>
        <w:tc>
          <w:tcPr>
            <w:tcW w:w="470" w:type="dxa"/>
            <w:tcMar>
              <w:left w:w="43" w:type="dxa"/>
              <w:right w:w="43" w:type="dxa"/>
            </w:tcMar>
            <w:vAlign w:val="center"/>
          </w:tcPr>
          <w:p w14:paraId="26B1AC06" w14:textId="77777777" w:rsidR="00C00B51" w:rsidRPr="00C00B51" w:rsidRDefault="00C00B51" w:rsidP="00CD46E3">
            <w:pPr>
              <w:jc w:val="center"/>
              <w:rPr>
                <w:b/>
                <w:bCs/>
                <w:sz w:val="16"/>
                <w:szCs w:val="16"/>
              </w:rPr>
            </w:pPr>
            <w:r w:rsidRPr="00C00B51">
              <w:rPr>
                <w:sz w:val="16"/>
                <w:szCs w:val="16"/>
              </w:rPr>
              <w:t>308</w:t>
            </w:r>
          </w:p>
        </w:tc>
        <w:tc>
          <w:tcPr>
            <w:tcW w:w="538" w:type="dxa"/>
            <w:tcMar>
              <w:left w:w="43" w:type="dxa"/>
              <w:right w:w="43" w:type="dxa"/>
            </w:tcMar>
            <w:vAlign w:val="center"/>
          </w:tcPr>
          <w:p w14:paraId="09212159" w14:textId="77777777" w:rsidR="00C00B51" w:rsidRPr="00C00B51" w:rsidRDefault="00C00B51" w:rsidP="00CD46E3">
            <w:pPr>
              <w:jc w:val="center"/>
              <w:rPr>
                <w:sz w:val="16"/>
                <w:szCs w:val="16"/>
              </w:rPr>
            </w:pPr>
            <w:r w:rsidRPr="00C00B51">
              <w:rPr>
                <w:sz w:val="16"/>
                <w:szCs w:val="16"/>
              </w:rPr>
              <w:t>304</w:t>
            </w:r>
          </w:p>
        </w:tc>
        <w:tc>
          <w:tcPr>
            <w:tcW w:w="547" w:type="dxa"/>
            <w:tcMar>
              <w:left w:w="43" w:type="dxa"/>
              <w:right w:w="43" w:type="dxa"/>
            </w:tcMar>
            <w:vAlign w:val="center"/>
          </w:tcPr>
          <w:p w14:paraId="57090B87" w14:textId="49FA3718" w:rsidR="00C00B51" w:rsidRPr="00C00B51" w:rsidRDefault="00C00B51" w:rsidP="00CD46E3">
            <w:pPr>
              <w:jc w:val="center"/>
              <w:rPr>
                <w:sz w:val="16"/>
                <w:szCs w:val="16"/>
              </w:rPr>
            </w:pPr>
            <w:r w:rsidRPr="00C00B51">
              <w:rPr>
                <w:sz w:val="16"/>
                <w:szCs w:val="16"/>
              </w:rPr>
              <w:t>16.</w:t>
            </w:r>
            <w:r w:rsidR="000838F6">
              <w:rPr>
                <w:sz w:val="16"/>
                <w:szCs w:val="16"/>
              </w:rPr>
              <w:t>9</w:t>
            </w:r>
          </w:p>
        </w:tc>
        <w:tc>
          <w:tcPr>
            <w:tcW w:w="465" w:type="dxa"/>
            <w:tcMar>
              <w:left w:w="43" w:type="dxa"/>
              <w:right w:w="43" w:type="dxa"/>
            </w:tcMar>
            <w:vAlign w:val="center"/>
          </w:tcPr>
          <w:p w14:paraId="110C1CBA" w14:textId="77777777" w:rsidR="00C00B51" w:rsidRPr="00C00B51" w:rsidRDefault="00C00B51" w:rsidP="00CD46E3">
            <w:pPr>
              <w:jc w:val="center"/>
              <w:rPr>
                <w:sz w:val="16"/>
                <w:szCs w:val="16"/>
              </w:rPr>
            </w:pPr>
            <w:r w:rsidRPr="00C00B51">
              <w:rPr>
                <w:sz w:val="16"/>
                <w:szCs w:val="16"/>
              </w:rPr>
              <w:t>16.7</w:t>
            </w:r>
          </w:p>
        </w:tc>
        <w:tc>
          <w:tcPr>
            <w:tcW w:w="520" w:type="dxa"/>
            <w:tcMar>
              <w:left w:w="43" w:type="dxa"/>
              <w:right w:w="43" w:type="dxa"/>
            </w:tcMar>
            <w:vAlign w:val="center"/>
          </w:tcPr>
          <w:p w14:paraId="18B6C784" w14:textId="77777777" w:rsidR="00C00B51" w:rsidRPr="00C00B51" w:rsidRDefault="00C00B51" w:rsidP="00CD46E3">
            <w:pPr>
              <w:jc w:val="center"/>
              <w:rPr>
                <w:sz w:val="16"/>
                <w:szCs w:val="16"/>
              </w:rPr>
            </w:pPr>
            <w:r w:rsidRPr="00C00B51">
              <w:rPr>
                <w:sz w:val="16"/>
                <w:szCs w:val="16"/>
              </w:rPr>
              <w:t>16</w:t>
            </w:r>
          </w:p>
        </w:tc>
        <w:tc>
          <w:tcPr>
            <w:tcW w:w="520" w:type="dxa"/>
            <w:tcMar>
              <w:left w:w="43" w:type="dxa"/>
              <w:right w:w="43" w:type="dxa"/>
            </w:tcMar>
            <w:vAlign w:val="center"/>
          </w:tcPr>
          <w:p w14:paraId="3710D26B" w14:textId="77777777" w:rsidR="00C00B51" w:rsidRPr="00C00B51" w:rsidRDefault="00C00B51" w:rsidP="00CD46E3">
            <w:pPr>
              <w:jc w:val="center"/>
              <w:rPr>
                <w:sz w:val="16"/>
                <w:szCs w:val="16"/>
              </w:rPr>
            </w:pPr>
            <w:r w:rsidRPr="00C00B51">
              <w:rPr>
                <w:sz w:val="16"/>
                <w:szCs w:val="16"/>
              </w:rPr>
              <w:t>22.3</w:t>
            </w:r>
          </w:p>
        </w:tc>
        <w:tc>
          <w:tcPr>
            <w:tcW w:w="465" w:type="dxa"/>
            <w:tcMar>
              <w:left w:w="43" w:type="dxa"/>
              <w:right w:w="43" w:type="dxa"/>
            </w:tcMar>
            <w:vAlign w:val="center"/>
          </w:tcPr>
          <w:p w14:paraId="1B6526F1" w14:textId="77777777" w:rsidR="00C00B51" w:rsidRPr="00C00B51" w:rsidRDefault="00C00B51" w:rsidP="00CD46E3">
            <w:pPr>
              <w:jc w:val="center"/>
              <w:rPr>
                <w:sz w:val="16"/>
                <w:szCs w:val="16"/>
              </w:rPr>
            </w:pPr>
            <w:r w:rsidRPr="00C00B51">
              <w:rPr>
                <w:sz w:val="16"/>
                <w:szCs w:val="16"/>
              </w:rPr>
              <w:t>22.1</w:t>
            </w:r>
          </w:p>
        </w:tc>
        <w:tc>
          <w:tcPr>
            <w:tcW w:w="465" w:type="dxa"/>
            <w:tcMar>
              <w:left w:w="43" w:type="dxa"/>
              <w:right w:w="43" w:type="dxa"/>
            </w:tcMar>
            <w:vAlign w:val="center"/>
          </w:tcPr>
          <w:p w14:paraId="1293BDC0" w14:textId="77777777" w:rsidR="00C00B51" w:rsidRPr="00C00B51" w:rsidRDefault="00C00B51" w:rsidP="00CD46E3">
            <w:pPr>
              <w:jc w:val="center"/>
              <w:rPr>
                <w:sz w:val="16"/>
                <w:szCs w:val="16"/>
              </w:rPr>
            </w:pPr>
            <w:r w:rsidRPr="00C00B51">
              <w:rPr>
                <w:sz w:val="16"/>
                <w:szCs w:val="16"/>
              </w:rPr>
              <w:t>22.1</w:t>
            </w:r>
          </w:p>
        </w:tc>
        <w:tc>
          <w:tcPr>
            <w:tcW w:w="330" w:type="dxa"/>
            <w:vAlign w:val="center"/>
          </w:tcPr>
          <w:p w14:paraId="48E32C31" w14:textId="77777777" w:rsidR="00C00B51" w:rsidRPr="00C00B51" w:rsidRDefault="00C00B51" w:rsidP="00CD46E3">
            <w:pPr>
              <w:jc w:val="center"/>
              <w:rPr>
                <w:rFonts w:cs="B Nazanin"/>
                <w:sz w:val="16"/>
                <w:szCs w:val="16"/>
              </w:rPr>
            </w:pPr>
            <w:r w:rsidRPr="00C00B51">
              <w:rPr>
                <w:rFonts w:cs="B Nazanin" w:hint="cs"/>
                <w:sz w:val="16"/>
                <w:szCs w:val="16"/>
                <w:rtl/>
              </w:rPr>
              <w:t>3</w:t>
            </w:r>
          </w:p>
        </w:tc>
      </w:tr>
    </w:tbl>
    <w:p w14:paraId="4A587A20" w14:textId="2DDC7DB1" w:rsidR="005A0A44" w:rsidRPr="00695D77" w:rsidRDefault="007D16A7" w:rsidP="0096688D">
      <w:pPr>
        <w:pStyle w:val="23"/>
        <w:spacing w:before="120"/>
        <w:rPr>
          <w:sz w:val="20"/>
          <w:szCs w:val="20"/>
        </w:rPr>
      </w:pPr>
      <w:r w:rsidRPr="00695D77">
        <w:rPr>
          <w:rFonts w:hint="cs"/>
          <w:sz w:val="20"/>
          <w:szCs w:val="20"/>
          <w:rtl/>
        </w:rPr>
        <w:t>5-</w:t>
      </w:r>
      <w:r w:rsidR="00CD46E3" w:rsidRPr="00695D77">
        <w:rPr>
          <w:sz w:val="20"/>
          <w:szCs w:val="20"/>
        </w:rPr>
        <w:t xml:space="preserve"> </w:t>
      </w:r>
      <w:r w:rsidRPr="00695D77">
        <w:rPr>
          <w:rFonts w:hint="cs"/>
          <w:sz w:val="20"/>
          <w:szCs w:val="20"/>
          <w:rtl/>
        </w:rPr>
        <w:t>نت</w:t>
      </w:r>
      <w:r w:rsidR="00CD46E3" w:rsidRPr="00695D77">
        <w:rPr>
          <w:rFonts w:hint="cs"/>
          <w:sz w:val="20"/>
          <w:szCs w:val="20"/>
          <w:rtl/>
        </w:rPr>
        <w:t>ای</w:t>
      </w:r>
      <w:r w:rsidRPr="00695D77">
        <w:rPr>
          <w:rFonts w:hint="cs"/>
          <w:sz w:val="20"/>
          <w:szCs w:val="20"/>
          <w:rtl/>
        </w:rPr>
        <w:t>ج</w:t>
      </w:r>
    </w:p>
    <w:p w14:paraId="3F51FF42" w14:textId="745D63F2" w:rsidR="008708F4" w:rsidRPr="00572C8D" w:rsidRDefault="00CD46E3" w:rsidP="008708F4">
      <w:pPr>
        <w:pStyle w:val="a"/>
        <w:ind w:firstLine="0"/>
      </w:pPr>
      <w:r>
        <w:rPr>
          <w:rFonts w:hint="cs"/>
          <w:rtl/>
        </w:rPr>
        <w:t>در این قسمت</w:t>
      </w:r>
      <w:r w:rsidR="008708F4">
        <w:rPr>
          <w:rFonts w:hint="cs"/>
          <w:rtl/>
        </w:rPr>
        <w:t xml:space="preserve"> تاثیر نحوه قرارگیری قرنیز حرارتی نسبت به دیوار یعنی ایجاد یک فاصله بین قرنیز و دیوار و همچنین تغییر ابعاد قرنیز (ارتفاع قرنیز)</w:t>
      </w:r>
      <w:r>
        <w:rPr>
          <w:rFonts w:hint="cs"/>
          <w:rtl/>
        </w:rPr>
        <w:t xml:space="preserve"> </w:t>
      </w:r>
      <w:r w:rsidR="008708F4">
        <w:rPr>
          <w:rFonts w:hint="cs"/>
          <w:rtl/>
        </w:rPr>
        <w:t xml:space="preserve">بر روی میزان شار گرمایی خروجی از قرنیز </w:t>
      </w:r>
      <w:r>
        <w:rPr>
          <w:rFonts w:hint="cs"/>
          <w:rtl/>
        </w:rPr>
        <w:t>و</w:t>
      </w:r>
      <w:r w:rsidR="008708F4">
        <w:rPr>
          <w:rFonts w:hint="cs"/>
          <w:rtl/>
        </w:rPr>
        <w:t xml:space="preserve"> دمای میانگین اتاق</w:t>
      </w:r>
      <w:r w:rsidR="00A10450">
        <w:rPr>
          <w:rFonts w:hint="cs"/>
          <w:rtl/>
        </w:rPr>
        <w:t xml:space="preserve"> است</w:t>
      </w:r>
      <w:r w:rsidR="008708F4">
        <w:rPr>
          <w:rFonts w:hint="cs"/>
          <w:rtl/>
        </w:rPr>
        <w:t>.</w:t>
      </w:r>
    </w:p>
    <w:p w14:paraId="47BA5474" w14:textId="6C798C38" w:rsidR="00C85271" w:rsidRDefault="00781C99" w:rsidP="0096688D">
      <w:pPr>
        <w:pStyle w:val="1"/>
        <w:numPr>
          <w:ilvl w:val="0"/>
          <w:numId w:val="0"/>
        </w:numPr>
        <w:spacing w:before="120"/>
        <w:ind w:left="374" w:hanging="374"/>
        <w:rPr>
          <w:rtl/>
        </w:rPr>
      </w:pPr>
      <w:r>
        <w:rPr>
          <w:rFonts w:hint="cs"/>
          <w:rtl/>
        </w:rPr>
        <w:t>1-5</w:t>
      </w:r>
      <w:r w:rsidR="008708F4">
        <w:rPr>
          <w:rFonts w:hint="cs"/>
          <w:rtl/>
        </w:rPr>
        <w:t>-تاثیر قرار گیری قرنیز حرارتی با فاصله نسبت به دیوار</w:t>
      </w:r>
    </w:p>
    <w:p w14:paraId="5246B8F0" w14:textId="5F5F4C1B" w:rsidR="00303F8C" w:rsidRDefault="008708F4" w:rsidP="00966D24">
      <w:pPr>
        <w:pStyle w:val="a"/>
        <w:ind w:firstLine="0"/>
        <w:rPr>
          <w:rFonts w:ascii="Times New Roman" w:hAnsi="Times New Roman"/>
          <w:rtl/>
        </w:rPr>
      </w:pPr>
      <w:r w:rsidRPr="008708F4">
        <w:rPr>
          <w:rFonts w:ascii="Times New Roman" w:hAnsi="Times New Roman" w:hint="cs"/>
          <w:rtl/>
        </w:rPr>
        <w:t xml:space="preserve">برای بررسی این حالت قرنیز حرارتی با فاصله یک سانتی متر از </w:t>
      </w:r>
      <w:r w:rsidR="0000525D">
        <w:rPr>
          <w:rFonts w:ascii="Times New Roman" w:hAnsi="Times New Roman" w:hint="cs"/>
          <w:rtl/>
        </w:rPr>
        <w:t xml:space="preserve">دیوار </w:t>
      </w:r>
      <w:r w:rsidR="00966D24">
        <w:rPr>
          <w:rFonts w:ascii="Times New Roman" w:hAnsi="Times New Roman" w:hint="cs"/>
          <w:rtl/>
        </w:rPr>
        <w:t xml:space="preserve">قرار می گیرد که در شکل شماره ی 2 </w:t>
      </w:r>
      <w:r w:rsidR="0000525D">
        <w:rPr>
          <w:rFonts w:ascii="Times New Roman" w:hAnsi="Times New Roman" w:hint="cs"/>
          <w:rtl/>
        </w:rPr>
        <w:t xml:space="preserve">نشان داده شده است </w:t>
      </w:r>
    </w:p>
    <w:p w14:paraId="7504C000" w14:textId="77777777" w:rsidR="00781C99" w:rsidRDefault="00500988" w:rsidP="0096688D">
      <w:pPr>
        <w:pStyle w:val="a"/>
        <w:spacing w:after="120"/>
        <w:ind w:firstLine="0"/>
        <w:rPr>
          <w:noProof/>
          <w:sz w:val="20"/>
          <w:rtl/>
        </w:rPr>
      </w:pPr>
      <w:r>
        <w:rPr>
          <w:rFonts w:hint="cs"/>
          <w:noProof/>
          <w:sz w:val="20"/>
          <w:rtl/>
        </w:rPr>
        <w:t>در این حالت و برای سه نوع چینش قرنیزها نتایج بدست آمده در جدول شماره</w:t>
      </w:r>
      <w:r w:rsidR="00C557CA">
        <w:rPr>
          <w:rFonts w:hint="cs"/>
          <w:noProof/>
          <w:sz w:val="20"/>
          <w:rtl/>
        </w:rPr>
        <w:t xml:space="preserve"> 4</w:t>
      </w:r>
      <w:r>
        <w:rPr>
          <w:rFonts w:hint="cs"/>
          <w:noProof/>
          <w:sz w:val="20"/>
          <w:rtl/>
        </w:rPr>
        <w:t xml:space="preserve"> آورده شده است. همانطور که از نتایج مشاهده می شود در حالت شماره سه شار حرارتی حدود 38 درصد نسبت به مدل چسبیده به دیوار افزایش می یابد که این افزایش در شار حرارتی موجب افزایش حدود 6 درجه سانتی گرادی نسبت به حالت </w:t>
      </w:r>
      <w:r w:rsidR="00A10450">
        <w:rPr>
          <w:rFonts w:hint="cs"/>
          <w:noProof/>
          <w:sz w:val="20"/>
          <w:rtl/>
        </w:rPr>
        <w:t>چ</w:t>
      </w:r>
      <w:r>
        <w:rPr>
          <w:rFonts w:hint="cs"/>
          <w:noProof/>
          <w:sz w:val="20"/>
          <w:rtl/>
        </w:rPr>
        <w:t xml:space="preserve">سبیده به دیوار می شود. در حالت شماره 2 شار حرارتی حدود 32 درصد و افزایش دمای 4.26 </w:t>
      </w:r>
      <w:r w:rsidR="00A10450">
        <w:rPr>
          <w:rFonts w:hint="cs"/>
          <w:noProof/>
          <w:sz w:val="20"/>
          <w:rtl/>
        </w:rPr>
        <w:t>د</w:t>
      </w:r>
      <w:r>
        <w:rPr>
          <w:rFonts w:hint="cs"/>
          <w:noProof/>
          <w:sz w:val="20"/>
          <w:rtl/>
        </w:rPr>
        <w:t xml:space="preserve">رجه سانتی گرادی مشاهده می شود. در حالت شماره 1 شار حرارتی حدود 21 درصد و دما در حدود 3.8 درجه سانتی گراد نسبت به حالت قرنیز ها </w:t>
      </w:r>
      <w:r w:rsidR="00A10450">
        <w:rPr>
          <w:rFonts w:hint="cs"/>
          <w:noProof/>
          <w:sz w:val="20"/>
          <w:rtl/>
        </w:rPr>
        <w:t>چ</w:t>
      </w:r>
      <w:r>
        <w:rPr>
          <w:rFonts w:hint="cs"/>
          <w:noProof/>
          <w:sz w:val="20"/>
          <w:rtl/>
        </w:rPr>
        <w:t xml:space="preserve">سبیده به دیوار </w:t>
      </w:r>
      <w:r w:rsidR="00E1006D">
        <w:rPr>
          <w:rFonts w:hint="cs"/>
          <w:noProof/>
          <w:sz w:val="20"/>
          <w:rtl/>
        </w:rPr>
        <w:t>افزایش</w:t>
      </w:r>
      <w:r>
        <w:rPr>
          <w:rFonts w:hint="cs"/>
          <w:noProof/>
          <w:sz w:val="20"/>
          <w:rtl/>
        </w:rPr>
        <w:t xml:space="preserve"> می یابند.</w:t>
      </w:r>
    </w:p>
    <w:p w14:paraId="0E2BDD11" w14:textId="759E9157" w:rsidR="00A31FE4" w:rsidRPr="00781C99" w:rsidRDefault="00A31FE4" w:rsidP="00AE7B1B">
      <w:pPr>
        <w:pStyle w:val="a"/>
        <w:spacing w:after="120"/>
        <w:ind w:firstLine="0"/>
        <w:jc w:val="center"/>
        <w:rPr>
          <w:b/>
          <w:bCs/>
          <w:noProof/>
          <w:szCs w:val="18"/>
          <w:rtl/>
        </w:rPr>
      </w:pPr>
      <w:r>
        <w:rPr>
          <w:rFonts w:hint="cs"/>
          <w:b/>
          <w:bCs/>
          <w:noProof/>
          <w:szCs w:val="18"/>
          <w:rtl/>
        </w:rPr>
        <w:t>جدول</w:t>
      </w:r>
      <w:r w:rsidR="00126868">
        <w:rPr>
          <w:rFonts w:hint="cs"/>
          <w:b/>
          <w:bCs/>
          <w:noProof/>
          <w:szCs w:val="18"/>
          <w:rtl/>
        </w:rPr>
        <w:t>4</w:t>
      </w:r>
      <w:r w:rsidR="0096688D">
        <w:rPr>
          <w:rFonts w:hint="cs"/>
          <w:b/>
          <w:bCs/>
          <w:noProof/>
          <w:szCs w:val="18"/>
          <w:rtl/>
        </w:rPr>
        <w:t>-</w:t>
      </w:r>
      <w:r w:rsidR="00126868">
        <w:rPr>
          <w:rFonts w:hint="cs"/>
          <w:b/>
          <w:bCs/>
          <w:noProof/>
          <w:szCs w:val="18"/>
          <w:rtl/>
        </w:rPr>
        <w:t xml:space="preserve"> نت</w:t>
      </w:r>
      <w:r w:rsidR="00E1006D">
        <w:rPr>
          <w:rFonts w:hint="cs"/>
          <w:b/>
          <w:bCs/>
          <w:noProof/>
          <w:szCs w:val="18"/>
          <w:rtl/>
        </w:rPr>
        <w:t>ا</w:t>
      </w:r>
      <w:r w:rsidR="00126868">
        <w:rPr>
          <w:rFonts w:hint="cs"/>
          <w:b/>
          <w:bCs/>
          <w:noProof/>
          <w:szCs w:val="18"/>
          <w:rtl/>
        </w:rPr>
        <w:t>یج محاسبات عددی برای حالت قرنیز با فاصله از دیوار</w:t>
      </w:r>
    </w:p>
    <w:tbl>
      <w:tblPr>
        <w:tblStyle w:val="TableGrid1"/>
        <w:bidiVisual/>
        <w:tblW w:w="0" w:type="auto"/>
        <w:jc w:val="center"/>
        <w:tblLook w:val="04A0" w:firstRow="1" w:lastRow="0" w:firstColumn="1" w:lastColumn="0" w:noHBand="0" w:noVBand="1"/>
      </w:tblPr>
      <w:tblGrid>
        <w:gridCol w:w="1409"/>
        <w:gridCol w:w="1098"/>
        <w:gridCol w:w="1082"/>
        <w:gridCol w:w="1017"/>
      </w:tblGrid>
      <w:tr w:rsidR="00A31FE4" w14:paraId="0A40FF97" w14:textId="77777777" w:rsidTr="00640FBD">
        <w:trPr>
          <w:trHeight w:hRule="exact" w:val="432"/>
          <w:jc w:val="center"/>
        </w:trPr>
        <w:tc>
          <w:tcPr>
            <w:tcW w:w="1411" w:type="dxa"/>
            <w:vAlign w:val="center"/>
          </w:tcPr>
          <w:p w14:paraId="43CC84E8" w14:textId="6DEABDAE" w:rsidR="00A31FE4" w:rsidRPr="00A31FE4" w:rsidRDefault="00A31FE4" w:rsidP="00640FBD">
            <w:pPr>
              <w:jc w:val="center"/>
              <w:rPr>
                <w:rFonts w:cs="B Nazanin"/>
                <w:sz w:val="16"/>
                <w:szCs w:val="16"/>
              </w:rPr>
            </w:pPr>
            <w:r w:rsidRPr="00A31FE4">
              <w:rPr>
                <w:rFonts w:cs="B Nazanin" w:hint="cs"/>
                <w:sz w:val="16"/>
                <w:szCs w:val="16"/>
                <w:rtl/>
              </w:rPr>
              <w:t>شار</w:t>
            </w:r>
            <w:r w:rsidRPr="00A31FE4">
              <w:rPr>
                <w:rFonts w:cs="B Nazanin"/>
                <w:sz w:val="16"/>
                <w:szCs w:val="16"/>
                <w:rtl/>
              </w:rPr>
              <w:t xml:space="preserve"> </w:t>
            </w:r>
            <w:r w:rsidRPr="00A31FE4">
              <w:rPr>
                <w:rFonts w:cs="B Nazanin" w:hint="cs"/>
                <w:sz w:val="16"/>
                <w:szCs w:val="16"/>
                <w:rtl/>
              </w:rPr>
              <w:t>حرارتی</w:t>
            </w:r>
            <w:r w:rsidRPr="00A31FE4">
              <w:rPr>
                <w:rFonts w:cs="B Nazanin"/>
                <w:sz w:val="16"/>
                <w:szCs w:val="16"/>
              </w:rPr>
              <w:t>w/m^2</w:t>
            </w:r>
          </w:p>
        </w:tc>
        <w:tc>
          <w:tcPr>
            <w:tcW w:w="1100" w:type="dxa"/>
            <w:vAlign w:val="center"/>
          </w:tcPr>
          <w:p w14:paraId="181386CF" w14:textId="77777777" w:rsidR="00A31FE4" w:rsidRPr="00A31FE4" w:rsidRDefault="00A31FE4" w:rsidP="00640FBD">
            <w:pPr>
              <w:jc w:val="center"/>
              <w:rPr>
                <w:rFonts w:cs="B Nazanin"/>
                <w:sz w:val="16"/>
                <w:szCs w:val="16"/>
              </w:rPr>
            </w:pPr>
            <w:r w:rsidRPr="00A31FE4">
              <w:rPr>
                <w:rFonts w:cs="B Nazanin" w:hint="cs"/>
                <w:sz w:val="16"/>
                <w:szCs w:val="16"/>
                <w:rtl/>
              </w:rPr>
              <w:t>دمای</w:t>
            </w:r>
            <w:r w:rsidRPr="00A31FE4">
              <w:rPr>
                <w:rFonts w:cs="B Nazanin"/>
                <w:sz w:val="16"/>
                <w:szCs w:val="16"/>
                <w:rtl/>
              </w:rPr>
              <w:t xml:space="preserve"> </w:t>
            </w:r>
            <w:r w:rsidRPr="00A31FE4">
              <w:rPr>
                <w:rFonts w:cs="B Nazanin" w:hint="cs"/>
                <w:sz w:val="16"/>
                <w:szCs w:val="16"/>
                <w:rtl/>
              </w:rPr>
              <w:t>پنجره</w:t>
            </w:r>
            <w:r w:rsidRPr="00A31FE4">
              <w:rPr>
                <w:rFonts w:ascii="Cambria Math" w:hAnsi="Cambria Math" w:cs="Cambria Math" w:hint="cs"/>
                <w:sz w:val="16"/>
                <w:szCs w:val="16"/>
                <w:rtl/>
              </w:rPr>
              <w:t>℃</w:t>
            </w:r>
          </w:p>
        </w:tc>
        <w:tc>
          <w:tcPr>
            <w:tcW w:w="1084" w:type="dxa"/>
            <w:vAlign w:val="center"/>
          </w:tcPr>
          <w:p w14:paraId="40277476" w14:textId="77777777" w:rsidR="00A31FE4" w:rsidRPr="00A31FE4" w:rsidRDefault="00A31FE4" w:rsidP="00640FBD">
            <w:pPr>
              <w:jc w:val="center"/>
              <w:rPr>
                <w:rFonts w:cs="B Nazanin"/>
                <w:sz w:val="16"/>
                <w:szCs w:val="16"/>
              </w:rPr>
            </w:pPr>
            <w:r w:rsidRPr="00A31FE4">
              <w:rPr>
                <w:rFonts w:cs="B Nazanin" w:hint="cs"/>
                <w:sz w:val="16"/>
                <w:szCs w:val="16"/>
                <w:rtl/>
              </w:rPr>
              <w:t>دمای</w:t>
            </w:r>
            <w:r w:rsidRPr="00A31FE4">
              <w:rPr>
                <w:rFonts w:cs="B Nazanin"/>
                <w:sz w:val="16"/>
                <w:szCs w:val="16"/>
                <w:rtl/>
              </w:rPr>
              <w:t xml:space="preserve"> </w:t>
            </w:r>
            <w:r w:rsidRPr="00A31FE4">
              <w:rPr>
                <w:rFonts w:cs="B Nazanin" w:hint="cs"/>
                <w:sz w:val="16"/>
                <w:szCs w:val="16"/>
                <w:rtl/>
              </w:rPr>
              <w:t>اتاق</w:t>
            </w:r>
            <w:r w:rsidRPr="00A31FE4">
              <w:rPr>
                <w:rFonts w:ascii="Cambria Math" w:hAnsi="Cambria Math" w:cs="Cambria Math" w:hint="cs"/>
                <w:sz w:val="16"/>
                <w:szCs w:val="16"/>
                <w:rtl/>
              </w:rPr>
              <w:t>℃</w:t>
            </w:r>
          </w:p>
        </w:tc>
        <w:tc>
          <w:tcPr>
            <w:tcW w:w="1021" w:type="dxa"/>
            <w:vAlign w:val="center"/>
          </w:tcPr>
          <w:p w14:paraId="44ABB4B9" w14:textId="77777777" w:rsidR="00A31FE4" w:rsidRPr="00A31FE4" w:rsidRDefault="00A31FE4" w:rsidP="00640FBD">
            <w:pPr>
              <w:jc w:val="center"/>
              <w:rPr>
                <w:rFonts w:cs="B Nazanin"/>
                <w:sz w:val="16"/>
                <w:szCs w:val="16"/>
              </w:rPr>
            </w:pPr>
          </w:p>
        </w:tc>
      </w:tr>
      <w:tr w:rsidR="00A31FE4" w:rsidRPr="00A31FE4" w14:paraId="32E5C76B" w14:textId="77777777" w:rsidTr="00640FBD">
        <w:trPr>
          <w:trHeight w:hRule="exact" w:val="432"/>
          <w:jc w:val="center"/>
        </w:trPr>
        <w:tc>
          <w:tcPr>
            <w:tcW w:w="1411" w:type="dxa"/>
            <w:vAlign w:val="center"/>
          </w:tcPr>
          <w:p w14:paraId="7A9A0A49" w14:textId="77777777" w:rsidR="00A31FE4" w:rsidRPr="00A31FE4" w:rsidRDefault="00A31FE4" w:rsidP="00640FBD">
            <w:pPr>
              <w:jc w:val="center"/>
              <w:rPr>
                <w:b/>
                <w:bCs/>
                <w:sz w:val="16"/>
                <w:szCs w:val="16"/>
              </w:rPr>
            </w:pPr>
            <w:r w:rsidRPr="00A31FE4">
              <w:rPr>
                <w:sz w:val="16"/>
                <w:szCs w:val="16"/>
              </w:rPr>
              <w:t>194</w:t>
            </w:r>
          </w:p>
        </w:tc>
        <w:tc>
          <w:tcPr>
            <w:tcW w:w="1100" w:type="dxa"/>
            <w:vAlign w:val="center"/>
          </w:tcPr>
          <w:p w14:paraId="028988D6" w14:textId="77777777" w:rsidR="00A31FE4" w:rsidRPr="00A31FE4" w:rsidRDefault="00A31FE4" w:rsidP="00640FBD">
            <w:pPr>
              <w:jc w:val="center"/>
              <w:rPr>
                <w:sz w:val="16"/>
                <w:szCs w:val="16"/>
              </w:rPr>
            </w:pPr>
            <w:r w:rsidRPr="00A31FE4">
              <w:rPr>
                <w:sz w:val="16"/>
                <w:szCs w:val="16"/>
              </w:rPr>
              <w:t>21.15</w:t>
            </w:r>
          </w:p>
        </w:tc>
        <w:tc>
          <w:tcPr>
            <w:tcW w:w="1084" w:type="dxa"/>
            <w:vAlign w:val="center"/>
          </w:tcPr>
          <w:p w14:paraId="71532606" w14:textId="77777777" w:rsidR="00A31FE4" w:rsidRPr="00A31FE4" w:rsidRDefault="00A31FE4" w:rsidP="00640FBD">
            <w:pPr>
              <w:jc w:val="center"/>
              <w:rPr>
                <w:sz w:val="16"/>
                <w:szCs w:val="16"/>
              </w:rPr>
            </w:pPr>
            <w:r w:rsidRPr="00A31FE4">
              <w:rPr>
                <w:sz w:val="16"/>
                <w:szCs w:val="16"/>
              </w:rPr>
              <w:t>26.6</w:t>
            </w:r>
          </w:p>
        </w:tc>
        <w:tc>
          <w:tcPr>
            <w:tcW w:w="1021" w:type="dxa"/>
            <w:vAlign w:val="center"/>
          </w:tcPr>
          <w:p w14:paraId="1DE69B70" w14:textId="77777777" w:rsidR="00A31FE4" w:rsidRPr="00A31FE4" w:rsidRDefault="00A31FE4" w:rsidP="00640FBD">
            <w:pPr>
              <w:jc w:val="center"/>
              <w:rPr>
                <w:rFonts w:cs="B Nazanin"/>
                <w:sz w:val="16"/>
                <w:szCs w:val="16"/>
                <w:rtl/>
                <w:lang w:bidi="fa-IR"/>
              </w:rPr>
            </w:pPr>
            <w:r w:rsidRPr="00A31FE4">
              <w:rPr>
                <w:rFonts w:cs="B Nazanin" w:hint="cs"/>
                <w:sz w:val="16"/>
                <w:szCs w:val="16"/>
                <w:rtl/>
                <w:lang w:bidi="fa-IR"/>
              </w:rPr>
              <w:t>1</w:t>
            </w:r>
          </w:p>
        </w:tc>
      </w:tr>
      <w:tr w:rsidR="00A31FE4" w:rsidRPr="00A31FE4" w14:paraId="59DED190" w14:textId="77777777" w:rsidTr="00640FBD">
        <w:trPr>
          <w:trHeight w:hRule="exact" w:val="432"/>
          <w:jc w:val="center"/>
        </w:trPr>
        <w:tc>
          <w:tcPr>
            <w:tcW w:w="1411" w:type="dxa"/>
            <w:vAlign w:val="center"/>
          </w:tcPr>
          <w:p w14:paraId="34202266" w14:textId="77777777" w:rsidR="00A31FE4" w:rsidRPr="00A31FE4" w:rsidRDefault="00A31FE4" w:rsidP="00640FBD">
            <w:pPr>
              <w:jc w:val="center"/>
              <w:rPr>
                <w:b/>
                <w:bCs/>
                <w:sz w:val="16"/>
                <w:szCs w:val="16"/>
              </w:rPr>
            </w:pPr>
            <w:r w:rsidRPr="00A31FE4">
              <w:rPr>
                <w:sz w:val="16"/>
                <w:szCs w:val="16"/>
              </w:rPr>
              <w:t>284</w:t>
            </w:r>
          </w:p>
        </w:tc>
        <w:tc>
          <w:tcPr>
            <w:tcW w:w="1100" w:type="dxa"/>
            <w:vAlign w:val="center"/>
          </w:tcPr>
          <w:p w14:paraId="4FD46451" w14:textId="77777777" w:rsidR="00A31FE4" w:rsidRPr="00A31FE4" w:rsidRDefault="00A31FE4" w:rsidP="00640FBD">
            <w:pPr>
              <w:jc w:val="center"/>
              <w:rPr>
                <w:sz w:val="16"/>
                <w:szCs w:val="16"/>
              </w:rPr>
            </w:pPr>
            <w:r w:rsidRPr="00A31FE4">
              <w:rPr>
                <w:sz w:val="16"/>
                <w:szCs w:val="16"/>
              </w:rPr>
              <w:t>21.75</w:t>
            </w:r>
          </w:p>
        </w:tc>
        <w:tc>
          <w:tcPr>
            <w:tcW w:w="1084" w:type="dxa"/>
            <w:vAlign w:val="center"/>
          </w:tcPr>
          <w:p w14:paraId="22195949" w14:textId="77777777" w:rsidR="00A31FE4" w:rsidRPr="00A31FE4" w:rsidRDefault="00A31FE4" w:rsidP="00640FBD">
            <w:pPr>
              <w:jc w:val="center"/>
              <w:rPr>
                <w:sz w:val="16"/>
                <w:szCs w:val="16"/>
              </w:rPr>
            </w:pPr>
            <w:r w:rsidRPr="00A31FE4">
              <w:rPr>
                <w:sz w:val="16"/>
                <w:szCs w:val="16"/>
              </w:rPr>
              <w:t>27.16</w:t>
            </w:r>
          </w:p>
        </w:tc>
        <w:tc>
          <w:tcPr>
            <w:tcW w:w="1021" w:type="dxa"/>
            <w:vAlign w:val="center"/>
          </w:tcPr>
          <w:p w14:paraId="4183018A" w14:textId="77777777" w:rsidR="00A31FE4" w:rsidRPr="00A31FE4" w:rsidRDefault="00A31FE4" w:rsidP="00640FBD">
            <w:pPr>
              <w:jc w:val="center"/>
              <w:rPr>
                <w:rFonts w:cs="B Nazanin"/>
                <w:sz w:val="16"/>
                <w:szCs w:val="16"/>
                <w:rtl/>
                <w:lang w:bidi="fa-IR"/>
              </w:rPr>
            </w:pPr>
            <w:r w:rsidRPr="00A31FE4">
              <w:rPr>
                <w:rFonts w:cs="B Nazanin" w:hint="cs"/>
                <w:sz w:val="16"/>
                <w:szCs w:val="16"/>
                <w:rtl/>
                <w:lang w:bidi="fa-IR"/>
              </w:rPr>
              <w:t>2</w:t>
            </w:r>
          </w:p>
        </w:tc>
      </w:tr>
      <w:tr w:rsidR="00A31FE4" w:rsidRPr="00A31FE4" w14:paraId="5BA51AC1" w14:textId="77777777" w:rsidTr="00640FBD">
        <w:trPr>
          <w:trHeight w:hRule="exact" w:val="432"/>
          <w:jc w:val="center"/>
        </w:trPr>
        <w:tc>
          <w:tcPr>
            <w:tcW w:w="1411" w:type="dxa"/>
            <w:vAlign w:val="center"/>
          </w:tcPr>
          <w:p w14:paraId="541A77A0" w14:textId="77777777" w:rsidR="00A31FE4" w:rsidRPr="00A31FE4" w:rsidRDefault="00A31FE4" w:rsidP="00640FBD">
            <w:pPr>
              <w:jc w:val="center"/>
              <w:rPr>
                <w:b/>
                <w:bCs/>
                <w:sz w:val="16"/>
                <w:szCs w:val="16"/>
              </w:rPr>
            </w:pPr>
            <w:r w:rsidRPr="00A31FE4">
              <w:rPr>
                <w:sz w:val="16"/>
                <w:szCs w:val="16"/>
              </w:rPr>
              <w:t>424</w:t>
            </w:r>
          </w:p>
        </w:tc>
        <w:tc>
          <w:tcPr>
            <w:tcW w:w="1100" w:type="dxa"/>
            <w:vAlign w:val="center"/>
          </w:tcPr>
          <w:p w14:paraId="166C07B3" w14:textId="77777777" w:rsidR="00A31FE4" w:rsidRPr="00A31FE4" w:rsidRDefault="00A31FE4" w:rsidP="00640FBD">
            <w:pPr>
              <w:jc w:val="center"/>
              <w:rPr>
                <w:sz w:val="16"/>
                <w:szCs w:val="16"/>
              </w:rPr>
            </w:pPr>
            <w:r w:rsidRPr="00A31FE4">
              <w:rPr>
                <w:sz w:val="16"/>
                <w:szCs w:val="16"/>
              </w:rPr>
              <w:t>22.8</w:t>
            </w:r>
          </w:p>
        </w:tc>
        <w:tc>
          <w:tcPr>
            <w:tcW w:w="1084" w:type="dxa"/>
            <w:vAlign w:val="center"/>
          </w:tcPr>
          <w:p w14:paraId="497017F2" w14:textId="77777777" w:rsidR="00A31FE4" w:rsidRPr="00A31FE4" w:rsidRDefault="00A31FE4" w:rsidP="00640FBD">
            <w:pPr>
              <w:jc w:val="center"/>
              <w:rPr>
                <w:sz w:val="16"/>
                <w:szCs w:val="16"/>
              </w:rPr>
            </w:pPr>
            <w:r w:rsidRPr="00A31FE4">
              <w:rPr>
                <w:sz w:val="16"/>
                <w:szCs w:val="16"/>
              </w:rPr>
              <w:t>28.2</w:t>
            </w:r>
          </w:p>
        </w:tc>
        <w:tc>
          <w:tcPr>
            <w:tcW w:w="1021" w:type="dxa"/>
            <w:vAlign w:val="center"/>
          </w:tcPr>
          <w:p w14:paraId="6C538869" w14:textId="77777777" w:rsidR="00A31FE4" w:rsidRPr="00A31FE4" w:rsidRDefault="00A31FE4" w:rsidP="00640FBD">
            <w:pPr>
              <w:jc w:val="center"/>
              <w:rPr>
                <w:rFonts w:cs="B Nazanin"/>
                <w:sz w:val="16"/>
                <w:szCs w:val="16"/>
                <w:rtl/>
                <w:lang w:bidi="fa-IR"/>
              </w:rPr>
            </w:pPr>
            <w:r w:rsidRPr="00A31FE4">
              <w:rPr>
                <w:rFonts w:cs="B Nazanin" w:hint="cs"/>
                <w:sz w:val="16"/>
                <w:szCs w:val="16"/>
                <w:rtl/>
                <w:lang w:bidi="fa-IR"/>
              </w:rPr>
              <w:t>3</w:t>
            </w:r>
          </w:p>
        </w:tc>
      </w:tr>
    </w:tbl>
    <w:p w14:paraId="6E88B99E" w14:textId="5512C889" w:rsidR="00743614" w:rsidRDefault="004C4778" w:rsidP="0096688D">
      <w:pPr>
        <w:pStyle w:val="a"/>
        <w:spacing w:before="120" w:after="120"/>
        <w:ind w:firstLine="0"/>
        <w:rPr>
          <w:noProof/>
          <w:sz w:val="20"/>
          <w:rtl/>
        </w:rPr>
      </w:pPr>
      <w:r>
        <w:rPr>
          <w:rFonts w:hint="cs"/>
          <w:noProof/>
          <w:sz w:val="20"/>
          <w:rtl/>
        </w:rPr>
        <w:lastRenderedPageBreak/>
        <w:t xml:space="preserve">در </w:t>
      </w:r>
      <w:r w:rsidR="00E1006D">
        <w:rPr>
          <w:rFonts w:hint="cs"/>
          <w:noProof/>
          <w:sz w:val="20"/>
          <w:rtl/>
        </w:rPr>
        <w:t>شکل</w:t>
      </w:r>
      <w:r w:rsidR="00E1006D">
        <w:rPr>
          <w:noProof/>
          <w:sz w:val="20"/>
          <w:rtl/>
        </w:rPr>
        <w:softHyphen/>
      </w:r>
      <w:r>
        <w:rPr>
          <w:rFonts w:hint="cs"/>
          <w:noProof/>
          <w:sz w:val="20"/>
          <w:rtl/>
        </w:rPr>
        <w:t xml:space="preserve">های </w:t>
      </w:r>
      <w:r w:rsidR="00640FBD">
        <w:rPr>
          <w:rFonts w:hint="cs"/>
          <w:noProof/>
          <w:sz w:val="20"/>
          <w:rtl/>
        </w:rPr>
        <w:t>5</w:t>
      </w:r>
      <w:r w:rsidR="00C557CA">
        <w:rPr>
          <w:rFonts w:hint="cs"/>
          <w:noProof/>
          <w:sz w:val="20"/>
          <w:rtl/>
        </w:rPr>
        <w:t xml:space="preserve"> و </w:t>
      </w:r>
      <w:r w:rsidR="00640FBD">
        <w:rPr>
          <w:rFonts w:hint="cs"/>
          <w:noProof/>
          <w:sz w:val="20"/>
          <w:rtl/>
        </w:rPr>
        <w:t>6</w:t>
      </w:r>
      <w:r>
        <w:rPr>
          <w:rFonts w:hint="cs"/>
          <w:noProof/>
          <w:sz w:val="20"/>
          <w:rtl/>
        </w:rPr>
        <w:t xml:space="preserve"> توزیع سرعت و دما در فاصله 50 سانتی متری از یکی از دیوارها </w:t>
      </w:r>
      <w:r w:rsidR="00E759DE">
        <w:rPr>
          <w:rFonts w:hint="cs"/>
          <w:noProof/>
          <w:sz w:val="20"/>
          <w:rtl/>
        </w:rPr>
        <w:t>برای دو حالت پنل چسبیده و فاصله</w:t>
      </w:r>
      <w:r w:rsidR="00E759DE">
        <w:rPr>
          <w:noProof/>
          <w:sz w:val="20"/>
          <w:rtl/>
        </w:rPr>
        <w:softHyphen/>
      </w:r>
      <w:r w:rsidR="00E759DE">
        <w:rPr>
          <w:rFonts w:hint="cs"/>
          <w:noProof/>
          <w:sz w:val="20"/>
          <w:rtl/>
        </w:rPr>
        <w:t xml:space="preserve">دار </w:t>
      </w:r>
      <w:r w:rsidR="00695D77">
        <w:rPr>
          <w:rFonts w:hint="cs"/>
          <w:noProof/>
          <w:sz w:val="20"/>
          <w:rtl/>
        </w:rPr>
        <w:t xml:space="preserve">نسبت به دیوار </w:t>
      </w:r>
      <w:r>
        <w:rPr>
          <w:rFonts w:hint="cs"/>
          <w:noProof/>
          <w:sz w:val="20"/>
          <w:rtl/>
        </w:rPr>
        <w:t>نشان داده شده است</w:t>
      </w:r>
      <w:r w:rsidR="00E1006D">
        <w:rPr>
          <w:rFonts w:hint="cs"/>
          <w:noProof/>
          <w:sz w:val="20"/>
          <w:rtl/>
        </w:rPr>
        <w:t>.</w:t>
      </w:r>
      <w:r>
        <w:rPr>
          <w:rFonts w:hint="cs"/>
          <w:noProof/>
          <w:sz w:val="20"/>
          <w:rtl/>
        </w:rPr>
        <w:t xml:space="preserve"> همانطور که مشاهده می شود در نمودار توزیع دما </w:t>
      </w:r>
      <w:r w:rsidR="00743614">
        <w:rPr>
          <w:rFonts w:hint="cs"/>
          <w:noProof/>
          <w:sz w:val="20"/>
          <w:rtl/>
        </w:rPr>
        <w:t xml:space="preserve">در حالت چسبیده به دیوار برای مدل </w:t>
      </w:r>
      <w:r w:rsidR="00E1006D">
        <w:rPr>
          <w:rFonts w:hint="cs"/>
          <w:noProof/>
          <w:sz w:val="20"/>
          <w:rtl/>
        </w:rPr>
        <w:t>3،</w:t>
      </w:r>
      <w:r w:rsidR="00F0051B">
        <w:rPr>
          <w:rFonts w:hint="cs"/>
          <w:noProof/>
          <w:sz w:val="20"/>
          <w:rtl/>
        </w:rPr>
        <w:t xml:space="preserve"> دما نوسانات کمتری در</w:t>
      </w:r>
      <w:r w:rsidR="00743614">
        <w:rPr>
          <w:rFonts w:hint="cs"/>
          <w:noProof/>
          <w:sz w:val="20"/>
          <w:rtl/>
        </w:rPr>
        <w:t xml:space="preserve"> ارتفاعات میانی دارد.  </w:t>
      </w:r>
    </w:p>
    <w:p w14:paraId="0E45C947" w14:textId="1239F263" w:rsidR="00743614" w:rsidRDefault="00F37DF0" w:rsidP="00500988">
      <w:pPr>
        <w:pStyle w:val="a"/>
        <w:ind w:firstLine="0"/>
        <w:rPr>
          <w:noProof/>
          <w:sz w:val="20"/>
          <w:rtl/>
        </w:rPr>
      </w:pPr>
      <w:r w:rsidRPr="00F37DF0">
        <w:rPr>
          <w:noProof/>
          <w:sz w:val="20"/>
          <w:rtl/>
          <w:lang w:eastAsia="en-US" w:bidi="ar-SA"/>
        </w:rPr>
        <w:drawing>
          <wp:inline distT="0" distB="0" distL="0" distR="0" wp14:anchorId="5D879DF8" wp14:editId="567A54F4">
            <wp:extent cx="2930525" cy="5735782"/>
            <wp:effectExtent l="0" t="0" r="3175" b="0"/>
            <wp:docPr id="15" name="Picture 15" descr="C:\Users\Admin\Desktop\q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qqq.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0525" cy="5735782"/>
                    </a:xfrm>
                    <a:prstGeom prst="rect">
                      <a:avLst/>
                    </a:prstGeom>
                    <a:noFill/>
                    <a:ln>
                      <a:noFill/>
                    </a:ln>
                  </pic:spPr>
                </pic:pic>
              </a:graphicData>
            </a:graphic>
          </wp:inline>
        </w:drawing>
      </w:r>
    </w:p>
    <w:p w14:paraId="1CF03A9E" w14:textId="4E5A782B" w:rsidR="00126868" w:rsidRPr="00126868" w:rsidRDefault="00126868" w:rsidP="00AE7B1B">
      <w:pPr>
        <w:pStyle w:val="a"/>
        <w:ind w:firstLine="0"/>
        <w:jc w:val="center"/>
        <w:rPr>
          <w:b/>
          <w:bCs/>
          <w:noProof/>
          <w:szCs w:val="18"/>
          <w:rtl/>
        </w:rPr>
      </w:pPr>
      <w:r>
        <w:rPr>
          <w:rFonts w:hint="cs"/>
          <w:b/>
          <w:bCs/>
          <w:noProof/>
          <w:szCs w:val="18"/>
          <w:rtl/>
        </w:rPr>
        <w:t>شکل</w:t>
      </w:r>
      <w:r w:rsidR="00D13660">
        <w:rPr>
          <w:rFonts w:hint="cs"/>
          <w:b/>
          <w:bCs/>
          <w:noProof/>
          <w:szCs w:val="18"/>
          <w:rtl/>
        </w:rPr>
        <w:t>5</w:t>
      </w:r>
      <w:r w:rsidR="0096688D">
        <w:rPr>
          <w:rFonts w:hint="cs"/>
          <w:b/>
          <w:bCs/>
          <w:noProof/>
          <w:szCs w:val="18"/>
          <w:rtl/>
        </w:rPr>
        <w:t>-</w:t>
      </w:r>
      <w:r w:rsidR="008F5C6B">
        <w:rPr>
          <w:rFonts w:hint="cs"/>
          <w:b/>
          <w:bCs/>
          <w:noProof/>
          <w:szCs w:val="18"/>
          <w:rtl/>
        </w:rPr>
        <w:t xml:space="preserve"> </w:t>
      </w:r>
      <w:r w:rsidRPr="00126868">
        <w:rPr>
          <w:rFonts w:hint="cs"/>
          <w:b/>
          <w:bCs/>
          <w:noProof/>
          <w:szCs w:val="18"/>
          <w:rtl/>
        </w:rPr>
        <w:t>نمودار</w:t>
      </w:r>
      <w:r w:rsidR="00640FBD">
        <w:rPr>
          <w:rFonts w:hint="cs"/>
          <w:b/>
          <w:bCs/>
          <w:noProof/>
          <w:szCs w:val="18"/>
          <w:rtl/>
        </w:rPr>
        <w:t>های</w:t>
      </w:r>
      <w:r w:rsidRPr="00126868">
        <w:rPr>
          <w:b/>
          <w:bCs/>
          <w:noProof/>
          <w:szCs w:val="18"/>
          <w:rtl/>
        </w:rPr>
        <w:t xml:space="preserve"> </w:t>
      </w:r>
      <w:r w:rsidRPr="00126868">
        <w:rPr>
          <w:rFonts w:hint="cs"/>
          <w:b/>
          <w:bCs/>
          <w:noProof/>
          <w:szCs w:val="18"/>
          <w:rtl/>
        </w:rPr>
        <w:t>توزیع</w:t>
      </w:r>
      <w:r w:rsidRPr="00126868">
        <w:rPr>
          <w:b/>
          <w:bCs/>
          <w:noProof/>
          <w:szCs w:val="18"/>
          <w:rtl/>
        </w:rPr>
        <w:t xml:space="preserve"> </w:t>
      </w:r>
      <w:r w:rsidRPr="00126868">
        <w:rPr>
          <w:rFonts w:hint="cs"/>
          <w:b/>
          <w:bCs/>
          <w:noProof/>
          <w:szCs w:val="18"/>
          <w:rtl/>
        </w:rPr>
        <w:t>دما</w:t>
      </w:r>
      <w:r>
        <w:rPr>
          <w:rFonts w:hint="cs"/>
          <w:b/>
          <w:bCs/>
          <w:noProof/>
          <w:szCs w:val="18"/>
          <w:rtl/>
        </w:rPr>
        <w:t xml:space="preserve"> </w:t>
      </w:r>
      <w:r w:rsidRPr="00126868">
        <w:rPr>
          <w:rFonts w:hint="cs"/>
          <w:b/>
          <w:bCs/>
          <w:noProof/>
          <w:szCs w:val="18"/>
          <w:rtl/>
        </w:rPr>
        <w:t>و</w:t>
      </w:r>
      <w:r w:rsidRPr="00126868">
        <w:rPr>
          <w:b/>
          <w:bCs/>
          <w:noProof/>
          <w:szCs w:val="18"/>
          <w:rtl/>
        </w:rPr>
        <w:t xml:space="preserve"> </w:t>
      </w:r>
      <w:r w:rsidR="00E759DE" w:rsidRPr="00126868">
        <w:rPr>
          <w:rFonts w:hint="cs"/>
          <w:b/>
          <w:bCs/>
          <w:noProof/>
          <w:szCs w:val="18"/>
          <w:rtl/>
        </w:rPr>
        <w:t>سرعت</w:t>
      </w:r>
      <w:r w:rsidR="00E759DE">
        <w:rPr>
          <w:rFonts w:hint="cs"/>
          <w:b/>
          <w:bCs/>
          <w:noProof/>
          <w:szCs w:val="18"/>
          <w:rtl/>
        </w:rPr>
        <w:t xml:space="preserve"> </w:t>
      </w:r>
      <w:r w:rsidR="00E759DE" w:rsidRPr="00126868">
        <w:rPr>
          <w:rFonts w:hint="cs"/>
          <w:b/>
          <w:bCs/>
          <w:noProof/>
          <w:szCs w:val="18"/>
          <w:rtl/>
        </w:rPr>
        <w:t xml:space="preserve">در </w:t>
      </w:r>
      <w:r w:rsidR="00E759DE" w:rsidRPr="00126868">
        <w:rPr>
          <w:b/>
          <w:bCs/>
          <w:noProof/>
          <w:szCs w:val="18"/>
        </w:rPr>
        <w:t>X=1.5</w:t>
      </w:r>
      <w:r w:rsidR="00E759DE" w:rsidRPr="00126868">
        <w:rPr>
          <w:rFonts w:hint="cs"/>
          <w:b/>
          <w:bCs/>
          <w:noProof/>
          <w:szCs w:val="18"/>
          <w:rtl/>
        </w:rPr>
        <w:t>،</w:t>
      </w:r>
      <w:r w:rsidR="00E759DE" w:rsidRPr="00126868">
        <w:rPr>
          <w:b/>
          <w:bCs/>
          <w:noProof/>
          <w:szCs w:val="18"/>
        </w:rPr>
        <w:t xml:space="preserve">=2.6 </w:t>
      </w:r>
      <w:r w:rsidR="00E759DE" w:rsidRPr="00126868">
        <w:rPr>
          <w:rFonts w:hint="cs"/>
          <w:b/>
          <w:bCs/>
          <w:noProof/>
          <w:szCs w:val="18"/>
          <w:rtl/>
        </w:rPr>
        <w:t xml:space="preserve"> </w:t>
      </w:r>
      <m:oMath>
        <m:r>
          <m:rPr>
            <m:sty m:val="b"/>
          </m:rPr>
          <w:rPr>
            <w:rFonts w:ascii="Times New Roman" w:hAnsi="Times New Roman" w:cs="Times New Roman" w:hint="cs"/>
            <w:noProof/>
            <w:szCs w:val="18"/>
            <w:rtl/>
          </w:rPr>
          <m:t>∆</m:t>
        </m:r>
        <m:r>
          <m:rPr>
            <m:sty m:val="bi"/>
          </m:rPr>
          <w:rPr>
            <w:rFonts w:ascii="Cambria Math" w:hAnsi="Cambria Math"/>
            <w:noProof/>
            <w:szCs w:val="18"/>
          </w:rPr>
          <m:t>Y</m:t>
        </m:r>
      </m:oMath>
      <w:r w:rsidR="00E759DE" w:rsidRPr="00126868">
        <w:rPr>
          <w:rFonts w:hint="cs"/>
          <w:b/>
          <w:bCs/>
          <w:noProof/>
          <w:szCs w:val="18"/>
          <w:rtl/>
        </w:rPr>
        <w:t xml:space="preserve">، </w:t>
      </w:r>
      <w:r w:rsidR="00E759DE" w:rsidRPr="00126868">
        <w:rPr>
          <w:b/>
          <w:bCs/>
          <w:noProof/>
          <w:szCs w:val="18"/>
        </w:rPr>
        <w:t>Z=0.5</w:t>
      </w:r>
      <w:r w:rsidR="00E759DE" w:rsidRPr="00126868">
        <w:rPr>
          <w:rFonts w:hint="cs"/>
          <w:b/>
          <w:bCs/>
          <w:noProof/>
          <w:szCs w:val="18"/>
          <w:rtl/>
        </w:rPr>
        <w:t xml:space="preserve"> برای </w:t>
      </w:r>
      <w:r w:rsidRPr="00126868">
        <w:rPr>
          <w:rFonts w:hint="cs"/>
          <w:b/>
          <w:bCs/>
          <w:noProof/>
          <w:szCs w:val="18"/>
          <w:rtl/>
        </w:rPr>
        <w:t>حالت</w:t>
      </w:r>
      <w:r w:rsidRPr="00126868">
        <w:rPr>
          <w:b/>
          <w:bCs/>
          <w:noProof/>
          <w:szCs w:val="18"/>
          <w:rtl/>
        </w:rPr>
        <w:t xml:space="preserve"> </w:t>
      </w:r>
      <w:r w:rsidRPr="00126868">
        <w:rPr>
          <w:rFonts w:hint="cs"/>
          <w:b/>
          <w:bCs/>
          <w:noProof/>
          <w:szCs w:val="18"/>
          <w:rtl/>
        </w:rPr>
        <w:t>پنل</w:t>
      </w:r>
      <w:r w:rsidRPr="00126868">
        <w:rPr>
          <w:b/>
          <w:bCs/>
          <w:noProof/>
          <w:szCs w:val="18"/>
          <w:rtl/>
        </w:rPr>
        <w:t xml:space="preserve"> </w:t>
      </w:r>
      <w:r w:rsidRPr="00126868">
        <w:rPr>
          <w:rFonts w:hint="cs"/>
          <w:b/>
          <w:bCs/>
          <w:noProof/>
          <w:szCs w:val="18"/>
          <w:rtl/>
        </w:rPr>
        <w:t>چسبیده</w:t>
      </w:r>
      <w:r w:rsidRPr="00126868">
        <w:rPr>
          <w:b/>
          <w:bCs/>
          <w:noProof/>
          <w:szCs w:val="18"/>
          <w:rtl/>
        </w:rPr>
        <w:t xml:space="preserve"> </w:t>
      </w:r>
      <w:r w:rsidRPr="00126868">
        <w:rPr>
          <w:rFonts w:hint="cs"/>
          <w:b/>
          <w:bCs/>
          <w:noProof/>
          <w:szCs w:val="18"/>
          <w:rtl/>
        </w:rPr>
        <w:t>به</w:t>
      </w:r>
      <w:r w:rsidRPr="00126868">
        <w:rPr>
          <w:b/>
          <w:bCs/>
          <w:noProof/>
          <w:szCs w:val="18"/>
          <w:rtl/>
        </w:rPr>
        <w:t xml:space="preserve"> </w:t>
      </w:r>
      <w:r w:rsidRPr="00126868">
        <w:rPr>
          <w:rFonts w:hint="cs"/>
          <w:b/>
          <w:bCs/>
          <w:noProof/>
          <w:szCs w:val="18"/>
          <w:rtl/>
        </w:rPr>
        <w:t>دیوار</w:t>
      </w:r>
    </w:p>
    <w:p w14:paraId="47057DF7" w14:textId="014B9BA4" w:rsidR="00743614" w:rsidRDefault="00743614" w:rsidP="00500988">
      <w:pPr>
        <w:pStyle w:val="a"/>
        <w:ind w:firstLine="0"/>
        <w:rPr>
          <w:noProof/>
          <w:sz w:val="20"/>
          <w:rtl/>
        </w:rPr>
      </w:pPr>
    </w:p>
    <w:p w14:paraId="4C9E9873" w14:textId="77777777" w:rsidR="00973E3F" w:rsidRDefault="00973E3F" w:rsidP="00500988">
      <w:pPr>
        <w:pStyle w:val="a"/>
        <w:ind w:firstLine="0"/>
        <w:rPr>
          <w:noProof/>
          <w:sz w:val="20"/>
          <w:rtl/>
        </w:rPr>
      </w:pPr>
    </w:p>
    <w:p w14:paraId="74C05690" w14:textId="62377F84" w:rsidR="00743614" w:rsidRDefault="00743614" w:rsidP="00500988">
      <w:pPr>
        <w:pStyle w:val="a"/>
        <w:ind w:firstLine="0"/>
        <w:rPr>
          <w:noProof/>
          <w:sz w:val="20"/>
          <w:rtl/>
        </w:rPr>
      </w:pPr>
    </w:p>
    <w:p w14:paraId="11C5D7FD" w14:textId="60309D70" w:rsidR="00743614" w:rsidRDefault="00F37DF0" w:rsidP="00500988">
      <w:pPr>
        <w:pStyle w:val="a"/>
        <w:ind w:firstLine="0"/>
        <w:rPr>
          <w:noProof/>
          <w:sz w:val="20"/>
          <w:rtl/>
        </w:rPr>
      </w:pPr>
      <w:r w:rsidRPr="00F37DF0">
        <w:rPr>
          <w:noProof/>
          <w:sz w:val="20"/>
          <w:rtl/>
          <w:lang w:eastAsia="en-US" w:bidi="ar-SA"/>
        </w:rPr>
        <w:drawing>
          <wp:inline distT="0" distB="0" distL="0" distR="0" wp14:anchorId="5EC5DCC1" wp14:editId="2A0394E1">
            <wp:extent cx="2931017" cy="5687291"/>
            <wp:effectExtent l="0" t="0" r="3175" b="0"/>
            <wp:docPr id="16" name="Picture 16" descr="C:\Users\Admin\Desktop\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ww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6578" cy="5698081"/>
                    </a:xfrm>
                    <a:prstGeom prst="rect">
                      <a:avLst/>
                    </a:prstGeom>
                    <a:noFill/>
                    <a:ln>
                      <a:noFill/>
                    </a:ln>
                  </pic:spPr>
                </pic:pic>
              </a:graphicData>
            </a:graphic>
          </wp:inline>
        </w:drawing>
      </w:r>
    </w:p>
    <w:p w14:paraId="6DFBBA2F" w14:textId="4FEFAAC5" w:rsidR="00126868" w:rsidRPr="00126868" w:rsidRDefault="00D13660" w:rsidP="00AE7B1B">
      <w:pPr>
        <w:pStyle w:val="a"/>
        <w:spacing w:after="120"/>
        <w:ind w:firstLine="288"/>
        <w:jc w:val="center"/>
        <w:rPr>
          <w:b/>
          <w:bCs/>
          <w:noProof/>
          <w:szCs w:val="18"/>
          <w:rtl/>
        </w:rPr>
      </w:pPr>
      <w:r>
        <w:rPr>
          <w:rFonts w:hint="cs"/>
          <w:b/>
          <w:bCs/>
          <w:noProof/>
          <w:szCs w:val="18"/>
          <w:rtl/>
        </w:rPr>
        <w:t>شکل6</w:t>
      </w:r>
      <w:r w:rsidR="0096688D">
        <w:rPr>
          <w:rFonts w:hint="cs"/>
          <w:b/>
          <w:bCs/>
          <w:noProof/>
          <w:szCs w:val="18"/>
          <w:rtl/>
        </w:rPr>
        <w:t>-</w:t>
      </w:r>
      <w:r w:rsidR="008F5C6B">
        <w:rPr>
          <w:rFonts w:hint="cs"/>
          <w:b/>
          <w:bCs/>
          <w:noProof/>
          <w:szCs w:val="18"/>
          <w:rtl/>
        </w:rPr>
        <w:t xml:space="preserve"> </w:t>
      </w:r>
      <w:r w:rsidR="00126868" w:rsidRPr="00126868">
        <w:rPr>
          <w:rFonts w:hint="cs"/>
          <w:b/>
          <w:bCs/>
          <w:noProof/>
          <w:szCs w:val="18"/>
          <w:rtl/>
        </w:rPr>
        <w:t>نمودار توزیع دما و سرعت</w:t>
      </w:r>
      <w:r w:rsidR="00126868">
        <w:rPr>
          <w:rFonts w:hint="cs"/>
          <w:b/>
          <w:bCs/>
          <w:noProof/>
          <w:szCs w:val="18"/>
          <w:rtl/>
        </w:rPr>
        <w:t xml:space="preserve"> </w:t>
      </w:r>
      <w:r w:rsidR="00126868" w:rsidRPr="00126868">
        <w:rPr>
          <w:rFonts w:hint="cs"/>
          <w:b/>
          <w:bCs/>
          <w:noProof/>
          <w:szCs w:val="18"/>
          <w:rtl/>
        </w:rPr>
        <w:t xml:space="preserve">در </w:t>
      </w:r>
      <w:r w:rsidR="00126868" w:rsidRPr="00126868">
        <w:rPr>
          <w:b/>
          <w:bCs/>
          <w:noProof/>
          <w:szCs w:val="18"/>
        </w:rPr>
        <w:t>X=1.5</w:t>
      </w:r>
      <w:r w:rsidR="00126868" w:rsidRPr="00126868">
        <w:rPr>
          <w:rFonts w:hint="cs"/>
          <w:b/>
          <w:bCs/>
          <w:noProof/>
          <w:szCs w:val="18"/>
          <w:rtl/>
        </w:rPr>
        <w:t>،</w:t>
      </w:r>
      <w:r w:rsidR="00126868" w:rsidRPr="00126868">
        <w:rPr>
          <w:b/>
          <w:bCs/>
          <w:noProof/>
          <w:szCs w:val="18"/>
        </w:rPr>
        <w:t xml:space="preserve">=2.6 </w:t>
      </w:r>
      <w:r w:rsidR="00126868" w:rsidRPr="00126868">
        <w:rPr>
          <w:rFonts w:hint="cs"/>
          <w:b/>
          <w:bCs/>
          <w:noProof/>
          <w:szCs w:val="18"/>
          <w:rtl/>
        </w:rPr>
        <w:t xml:space="preserve"> </w:t>
      </w:r>
      <m:oMath>
        <m:r>
          <m:rPr>
            <m:sty m:val="b"/>
          </m:rPr>
          <w:rPr>
            <w:rFonts w:ascii="Times New Roman" w:hAnsi="Times New Roman" w:cs="Times New Roman" w:hint="cs"/>
            <w:noProof/>
            <w:szCs w:val="18"/>
            <w:rtl/>
          </w:rPr>
          <m:t>∆</m:t>
        </m:r>
        <m:r>
          <m:rPr>
            <m:sty m:val="bi"/>
          </m:rPr>
          <w:rPr>
            <w:rFonts w:ascii="Cambria Math" w:hAnsi="Cambria Math"/>
            <w:noProof/>
            <w:szCs w:val="18"/>
          </w:rPr>
          <m:t>Y</m:t>
        </m:r>
      </m:oMath>
      <w:r w:rsidR="00126868" w:rsidRPr="00126868">
        <w:rPr>
          <w:rFonts w:hint="cs"/>
          <w:b/>
          <w:bCs/>
          <w:noProof/>
          <w:szCs w:val="18"/>
          <w:rtl/>
        </w:rPr>
        <w:t xml:space="preserve">، </w:t>
      </w:r>
      <w:r w:rsidR="00126868" w:rsidRPr="00126868">
        <w:rPr>
          <w:b/>
          <w:bCs/>
          <w:noProof/>
          <w:szCs w:val="18"/>
        </w:rPr>
        <w:t>Z=0.5</w:t>
      </w:r>
      <w:r w:rsidR="00126868" w:rsidRPr="00126868">
        <w:rPr>
          <w:rFonts w:hint="cs"/>
          <w:b/>
          <w:bCs/>
          <w:noProof/>
          <w:szCs w:val="18"/>
          <w:rtl/>
        </w:rPr>
        <w:t xml:space="preserve"> برای حالت پنل</w:t>
      </w:r>
      <w:r w:rsidR="00126868">
        <w:rPr>
          <w:rFonts w:hint="cs"/>
          <w:b/>
          <w:bCs/>
          <w:noProof/>
          <w:szCs w:val="18"/>
          <w:rtl/>
        </w:rPr>
        <w:t xml:space="preserve"> </w:t>
      </w:r>
      <w:r w:rsidR="00126868" w:rsidRPr="00126868">
        <w:rPr>
          <w:rFonts w:hint="cs"/>
          <w:b/>
          <w:bCs/>
          <w:noProof/>
          <w:szCs w:val="18"/>
          <w:rtl/>
          <w:lang w:bidi="ar-SA"/>
        </w:rPr>
        <w:t>فاصله دار از دیوار</w:t>
      </w:r>
    </w:p>
    <w:p w14:paraId="5F105721" w14:textId="4C6A9356" w:rsidR="00500988" w:rsidRDefault="00500988" w:rsidP="00500988">
      <w:pPr>
        <w:pStyle w:val="a"/>
        <w:ind w:firstLine="0"/>
        <w:rPr>
          <w:noProof/>
          <w:sz w:val="20"/>
          <w:rtl/>
        </w:rPr>
      </w:pPr>
      <w:r>
        <w:rPr>
          <w:rFonts w:hint="cs"/>
          <w:noProof/>
          <w:sz w:val="20"/>
          <w:rtl/>
        </w:rPr>
        <w:t xml:space="preserve">برای بررسی اینکه با فاصله قرار دادن قرنیز نسبت به دیوار </w:t>
      </w:r>
      <w:r w:rsidR="004C4778">
        <w:rPr>
          <w:rFonts w:hint="cs"/>
          <w:noProof/>
          <w:sz w:val="20"/>
          <w:rtl/>
        </w:rPr>
        <w:t>چ</w:t>
      </w:r>
      <w:r>
        <w:rPr>
          <w:rFonts w:hint="cs"/>
          <w:noProof/>
          <w:sz w:val="20"/>
          <w:rtl/>
        </w:rPr>
        <w:t>ه تغییری د</w:t>
      </w:r>
      <w:r w:rsidR="004C4778">
        <w:rPr>
          <w:rFonts w:hint="cs"/>
          <w:noProof/>
          <w:sz w:val="20"/>
          <w:rtl/>
        </w:rPr>
        <w:t>ر</w:t>
      </w:r>
      <w:r w:rsidR="003F67FB">
        <w:rPr>
          <w:rFonts w:hint="cs"/>
          <w:noProof/>
          <w:sz w:val="20"/>
          <w:rtl/>
        </w:rPr>
        <w:t xml:space="preserve"> میزان شار خروجی از قرنیز به منظ</w:t>
      </w:r>
      <w:r>
        <w:rPr>
          <w:rFonts w:hint="cs"/>
          <w:noProof/>
          <w:sz w:val="20"/>
          <w:rtl/>
        </w:rPr>
        <w:t xml:space="preserve">ور رسیدن به دمای مطلوب 22 درجه سانتی گراد دارد </w:t>
      </w:r>
      <w:r w:rsidR="004C4778">
        <w:rPr>
          <w:rFonts w:hint="cs"/>
          <w:noProof/>
          <w:sz w:val="20"/>
          <w:rtl/>
        </w:rPr>
        <w:t>با تغییر در دمای سطح قرنیز و محاسبات مجدد</w:t>
      </w:r>
      <w:r w:rsidR="00973E3F">
        <w:rPr>
          <w:rFonts w:hint="cs"/>
          <w:noProof/>
          <w:sz w:val="20"/>
          <w:rtl/>
        </w:rPr>
        <w:t>،</w:t>
      </w:r>
      <w:r w:rsidR="004C4778">
        <w:rPr>
          <w:rFonts w:hint="cs"/>
          <w:noProof/>
          <w:sz w:val="20"/>
          <w:rtl/>
        </w:rPr>
        <w:t xml:space="preserve"> دمای میانگین اتاق را به حدود 22 درجه سانتی گراد رسانده و میزان شار حرارتی خروجی از قرنیز محاسبه گردیدکه نتایج در جدول شماره </w:t>
      </w:r>
      <w:r w:rsidR="00C557CA">
        <w:rPr>
          <w:rFonts w:hint="cs"/>
          <w:noProof/>
          <w:sz w:val="20"/>
          <w:rtl/>
        </w:rPr>
        <w:t xml:space="preserve">5 </w:t>
      </w:r>
      <w:r w:rsidR="004C4778">
        <w:rPr>
          <w:rFonts w:hint="cs"/>
          <w:noProof/>
          <w:sz w:val="20"/>
          <w:rtl/>
        </w:rPr>
        <w:t>آورده شده است</w:t>
      </w:r>
      <w:r w:rsidR="001D29E8">
        <w:rPr>
          <w:rFonts w:hint="cs"/>
          <w:noProof/>
          <w:sz w:val="20"/>
          <w:rtl/>
        </w:rPr>
        <w:t>.</w:t>
      </w:r>
    </w:p>
    <w:p w14:paraId="06D26A6E" w14:textId="77777777" w:rsidR="00DA1D67" w:rsidRDefault="00DA1D67" w:rsidP="00500988">
      <w:pPr>
        <w:pStyle w:val="a"/>
        <w:ind w:firstLine="0"/>
        <w:rPr>
          <w:noProof/>
          <w:sz w:val="20"/>
          <w:rtl/>
        </w:rPr>
      </w:pPr>
    </w:p>
    <w:p w14:paraId="2CED5CFD" w14:textId="77777777" w:rsidR="00F37DF0" w:rsidRDefault="00F37DF0" w:rsidP="00500988">
      <w:pPr>
        <w:pStyle w:val="a"/>
        <w:ind w:firstLine="0"/>
        <w:rPr>
          <w:b/>
          <w:bCs/>
          <w:noProof/>
          <w:szCs w:val="18"/>
          <w:rtl/>
        </w:rPr>
      </w:pPr>
    </w:p>
    <w:p w14:paraId="7F88021F" w14:textId="77777777" w:rsidR="00F37DF0" w:rsidRDefault="00F37DF0" w:rsidP="00500988">
      <w:pPr>
        <w:pStyle w:val="a"/>
        <w:ind w:firstLine="0"/>
        <w:rPr>
          <w:b/>
          <w:bCs/>
          <w:noProof/>
          <w:szCs w:val="18"/>
          <w:rtl/>
        </w:rPr>
      </w:pPr>
    </w:p>
    <w:p w14:paraId="2F43C80C" w14:textId="77777777" w:rsidR="00F37DF0" w:rsidRDefault="00F37DF0" w:rsidP="00500988">
      <w:pPr>
        <w:pStyle w:val="a"/>
        <w:ind w:firstLine="0"/>
        <w:rPr>
          <w:b/>
          <w:bCs/>
          <w:noProof/>
          <w:szCs w:val="18"/>
          <w:rtl/>
        </w:rPr>
      </w:pPr>
    </w:p>
    <w:p w14:paraId="18B145F4" w14:textId="77777777" w:rsidR="00F37DF0" w:rsidRDefault="00F37DF0" w:rsidP="00500988">
      <w:pPr>
        <w:pStyle w:val="a"/>
        <w:ind w:firstLine="0"/>
        <w:rPr>
          <w:b/>
          <w:bCs/>
          <w:noProof/>
          <w:szCs w:val="18"/>
          <w:rtl/>
        </w:rPr>
      </w:pPr>
    </w:p>
    <w:p w14:paraId="5149B51C" w14:textId="155C4C8A" w:rsidR="00DA1D67" w:rsidRPr="00DA1D67" w:rsidRDefault="00DA1D67" w:rsidP="00AE7B1B">
      <w:pPr>
        <w:pStyle w:val="a"/>
        <w:ind w:firstLine="0"/>
        <w:jc w:val="center"/>
        <w:rPr>
          <w:b/>
          <w:bCs/>
          <w:noProof/>
          <w:szCs w:val="18"/>
          <w:rtl/>
        </w:rPr>
      </w:pPr>
      <w:r w:rsidRPr="00DA1D67">
        <w:rPr>
          <w:rFonts w:hint="cs"/>
          <w:b/>
          <w:bCs/>
          <w:noProof/>
          <w:szCs w:val="18"/>
          <w:rtl/>
        </w:rPr>
        <w:lastRenderedPageBreak/>
        <w:t>جدول</w:t>
      </w:r>
      <w:r w:rsidR="00126868">
        <w:rPr>
          <w:rFonts w:hint="cs"/>
          <w:b/>
          <w:bCs/>
          <w:noProof/>
          <w:szCs w:val="18"/>
          <w:rtl/>
        </w:rPr>
        <w:t xml:space="preserve"> 5</w:t>
      </w:r>
      <w:r w:rsidR="00695D77">
        <w:rPr>
          <w:rFonts w:hint="cs"/>
          <w:b/>
          <w:bCs/>
          <w:noProof/>
          <w:szCs w:val="18"/>
          <w:rtl/>
        </w:rPr>
        <w:t>-</w:t>
      </w:r>
      <w:r w:rsidRPr="00DA1D67">
        <w:rPr>
          <w:rFonts w:ascii="Calibri" w:eastAsia="Calibri" w:hAnsi="Calibri" w:hint="cs"/>
          <w:b/>
          <w:bCs/>
          <w:szCs w:val="18"/>
          <w:rtl/>
          <w:lang w:eastAsia="en-US"/>
        </w:rPr>
        <w:t xml:space="preserve"> شرایط مرزی</w:t>
      </w:r>
      <w:r w:rsidR="00C557CA">
        <w:rPr>
          <w:rFonts w:ascii="Calibri" w:eastAsia="Calibri" w:hAnsi="Calibri" w:hint="cs"/>
          <w:b/>
          <w:bCs/>
          <w:szCs w:val="18"/>
          <w:rtl/>
          <w:lang w:eastAsia="en-US"/>
        </w:rPr>
        <w:t xml:space="preserve"> و نتایج</w:t>
      </w:r>
      <w:r w:rsidRPr="00DA1D67">
        <w:rPr>
          <w:rFonts w:ascii="Calibri" w:eastAsia="Calibri" w:hAnsi="Calibri" w:hint="cs"/>
          <w:b/>
          <w:bCs/>
          <w:szCs w:val="18"/>
          <w:rtl/>
          <w:lang w:eastAsia="en-US"/>
        </w:rPr>
        <w:t xml:space="preserve"> برای مدل فاصله</w:t>
      </w:r>
      <w:r w:rsidRPr="00DA1D67">
        <w:rPr>
          <w:rFonts w:ascii="Calibri" w:eastAsia="Calibri" w:hAnsi="Calibri"/>
          <w:b/>
          <w:bCs/>
          <w:szCs w:val="18"/>
          <w:rtl/>
          <w:lang w:eastAsia="en-US"/>
        </w:rPr>
        <w:softHyphen/>
      </w:r>
      <w:r w:rsidRPr="00DA1D67">
        <w:rPr>
          <w:rFonts w:ascii="Calibri" w:eastAsia="Calibri" w:hAnsi="Calibri" w:hint="cs"/>
          <w:b/>
          <w:bCs/>
          <w:szCs w:val="18"/>
          <w:rtl/>
          <w:lang w:eastAsia="en-US"/>
        </w:rPr>
        <w:t>دار با دمای اصلاح شده</w:t>
      </w:r>
    </w:p>
    <w:tbl>
      <w:tblPr>
        <w:tblStyle w:val="TableGrid1"/>
        <w:bidiVisual/>
        <w:tblW w:w="0" w:type="auto"/>
        <w:tblLook w:val="04A0" w:firstRow="1" w:lastRow="0" w:firstColumn="1" w:lastColumn="0" w:noHBand="0" w:noVBand="1"/>
      </w:tblPr>
      <w:tblGrid>
        <w:gridCol w:w="767"/>
        <w:gridCol w:w="767"/>
        <w:gridCol w:w="768"/>
        <w:gridCol w:w="768"/>
        <w:gridCol w:w="768"/>
        <w:gridCol w:w="768"/>
      </w:tblGrid>
      <w:tr w:rsidR="00DA1D67" w14:paraId="21597B88" w14:textId="77777777" w:rsidTr="00695D77">
        <w:tc>
          <w:tcPr>
            <w:tcW w:w="767" w:type="dxa"/>
            <w:vAlign w:val="center"/>
          </w:tcPr>
          <w:p w14:paraId="13B5C107" w14:textId="4E3FA05C" w:rsidR="00DA1D67" w:rsidRPr="00DA1D67" w:rsidRDefault="00DA1D67" w:rsidP="00695D77">
            <w:pPr>
              <w:spacing w:after="0"/>
              <w:jc w:val="center"/>
              <w:rPr>
                <w:rFonts w:cs="B Nazanin"/>
                <w:sz w:val="16"/>
                <w:szCs w:val="16"/>
              </w:rPr>
            </w:pPr>
            <w:r w:rsidRPr="00DA1D67">
              <w:rPr>
                <w:rFonts w:cs="B Nazanin" w:hint="cs"/>
                <w:sz w:val="16"/>
                <w:szCs w:val="16"/>
                <w:rtl/>
              </w:rPr>
              <w:t>شار</w:t>
            </w:r>
            <w:r w:rsidRPr="00DA1D67">
              <w:rPr>
                <w:rFonts w:cs="B Nazanin"/>
                <w:sz w:val="16"/>
                <w:szCs w:val="16"/>
                <w:rtl/>
              </w:rPr>
              <w:t xml:space="preserve"> </w:t>
            </w:r>
            <w:r w:rsidRPr="00DA1D67">
              <w:rPr>
                <w:rFonts w:cs="B Nazanin" w:hint="cs"/>
                <w:sz w:val="16"/>
                <w:szCs w:val="16"/>
                <w:rtl/>
              </w:rPr>
              <w:t>حرارتی</w:t>
            </w:r>
            <w:r w:rsidRPr="00DA1D67">
              <w:rPr>
                <w:rFonts w:cs="B Nazanin"/>
                <w:sz w:val="16"/>
                <w:szCs w:val="16"/>
                <w:rtl/>
              </w:rPr>
              <w:t xml:space="preserve"> </w:t>
            </w:r>
            <w:r w:rsidRPr="00DA1D67">
              <w:rPr>
                <w:rFonts w:cs="B Nazanin" w:hint="cs"/>
                <w:sz w:val="16"/>
                <w:szCs w:val="16"/>
                <w:rtl/>
              </w:rPr>
              <w:t>خروجی</w:t>
            </w:r>
            <w:r w:rsidRPr="00DA1D67">
              <w:rPr>
                <w:rFonts w:cs="B Nazanin"/>
                <w:sz w:val="16"/>
                <w:szCs w:val="16"/>
                <w:rtl/>
              </w:rPr>
              <w:t xml:space="preserve"> </w:t>
            </w:r>
            <w:r w:rsidRPr="00DA1D67">
              <w:rPr>
                <w:rFonts w:cs="B Nazanin" w:hint="cs"/>
                <w:sz w:val="16"/>
                <w:szCs w:val="16"/>
                <w:rtl/>
              </w:rPr>
              <w:t>از</w:t>
            </w:r>
            <w:r w:rsidRPr="00DA1D67">
              <w:rPr>
                <w:rFonts w:cs="B Nazanin"/>
                <w:sz w:val="16"/>
                <w:szCs w:val="16"/>
                <w:rtl/>
              </w:rPr>
              <w:t xml:space="preserve"> </w:t>
            </w:r>
            <w:r w:rsidRPr="00DA1D67">
              <w:rPr>
                <w:rFonts w:cs="B Nazanin" w:hint="cs"/>
                <w:sz w:val="16"/>
                <w:szCs w:val="16"/>
                <w:rtl/>
              </w:rPr>
              <w:t>دیوار</w:t>
            </w:r>
            <w:r w:rsidR="00F74536">
              <w:rPr>
                <w:rFonts w:cs="B Nazanin" w:hint="cs"/>
                <w:sz w:val="16"/>
                <w:szCs w:val="16"/>
                <w:rtl/>
              </w:rPr>
              <w:t xml:space="preserve"> </w:t>
            </w:r>
            <w:r w:rsidRPr="00DA1D67">
              <w:rPr>
                <w:rFonts w:cs="B Nazanin"/>
                <w:sz w:val="16"/>
                <w:szCs w:val="16"/>
              </w:rPr>
              <w:t>w/m^2</w:t>
            </w:r>
          </w:p>
        </w:tc>
        <w:tc>
          <w:tcPr>
            <w:tcW w:w="767" w:type="dxa"/>
            <w:vAlign w:val="center"/>
          </w:tcPr>
          <w:p w14:paraId="3EBAD274" w14:textId="79F7BCD0" w:rsidR="00DA1D67" w:rsidRPr="00DA1D67" w:rsidRDefault="00DA1D67" w:rsidP="00695D77">
            <w:pPr>
              <w:spacing w:after="0"/>
              <w:jc w:val="center"/>
              <w:rPr>
                <w:rFonts w:cs="B Nazanin"/>
                <w:sz w:val="16"/>
                <w:szCs w:val="16"/>
              </w:rPr>
            </w:pPr>
            <w:r w:rsidRPr="00DA1D67">
              <w:rPr>
                <w:rFonts w:cs="B Nazanin" w:hint="cs"/>
                <w:sz w:val="16"/>
                <w:szCs w:val="16"/>
                <w:rtl/>
              </w:rPr>
              <w:t>شار</w:t>
            </w:r>
            <w:r w:rsidRPr="00DA1D67">
              <w:rPr>
                <w:rFonts w:cs="B Nazanin"/>
                <w:sz w:val="16"/>
                <w:szCs w:val="16"/>
                <w:rtl/>
              </w:rPr>
              <w:t xml:space="preserve"> </w:t>
            </w:r>
            <w:r w:rsidRPr="00DA1D67">
              <w:rPr>
                <w:rFonts w:cs="B Nazanin" w:hint="cs"/>
                <w:sz w:val="16"/>
                <w:szCs w:val="16"/>
                <w:rtl/>
              </w:rPr>
              <w:t>حرارتی</w:t>
            </w:r>
            <w:r w:rsidRPr="00DA1D67">
              <w:rPr>
                <w:rFonts w:cs="B Nazanin"/>
                <w:sz w:val="16"/>
                <w:szCs w:val="16"/>
                <w:rtl/>
              </w:rPr>
              <w:t xml:space="preserve"> </w:t>
            </w:r>
            <w:r w:rsidRPr="00DA1D67">
              <w:rPr>
                <w:rFonts w:cs="B Nazanin" w:hint="cs"/>
                <w:sz w:val="16"/>
                <w:szCs w:val="16"/>
                <w:rtl/>
              </w:rPr>
              <w:t>خروجی</w:t>
            </w:r>
            <w:r w:rsidRPr="00DA1D67">
              <w:rPr>
                <w:rFonts w:cs="B Nazanin"/>
                <w:sz w:val="16"/>
                <w:szCs w:val="16"/>
                <w:rtl/>
              </w:rPr>
              <w:t xml:space="preserve"> </w:t>
            </w:r>
            <w:r w:rsidRPr="00DA1D67">
              <w:rPr>
                <w:rFonts w:cs="B Nazanin" w:hint="cs"/>
                <w:sz w:val="16"/>
                <w:szCs w:val="16"/>
                <w:rtl/>
              </w:rPr>
              <w:t>از</w:t>
            </w:r>
            <w:r w:rsidRPr="00DA1D67">
              <w:rPr>
                <w:rFonts w:cs="B Nazanin"/>
                <w:sz w:val="16"/>
                <w:szCs w:val="16"/>
                <w:rtl/>
              </w:rPr>
              <w:t xml:space="preserve"> </w:t>
            </w:r>
            <w:r w:rsidRPr="00DA1D67">
              <w:rPr>
                <w:rFonts w:cs="B Nazanin" w:hint="cs"/>
                <w:sz w:val="16"/>
                <w:szCs w:val="16"/>
                <w:rtl/>
              </w:rPr>
              <w:t>پنجره</w:t>
            </w:r>
            <w:r w:rsidRPr="00DA1D67">
              <w:rPr>
                <w:rFonts w:cs="B Nazanin"/>
                <w:sz w:val="16"/>
                <w:szCs w:val="16"/>
                <w:rtl/>
              </w:rPr>
              <w:t xml:space="preserve"> </w:t>
            </w:r>
            <w:r w:rsidRPr="00DA1D67">
              <w:rPr>
                <w:rFonts w:cs="B Nazanin" w:hint="cs"/>
                <w:sz w:val="16"/>
                <w:szCs w:val="16"/>
                <w:rtl/>
              </w:rPr>
              <w:t>ها</w:t>
            </w:r>
            <w:r w:rsidRPr="00DA1D67">
              <w:rPr>
                <w:rFonts w:cs="B Nazanin"/>
                <w:sz w:val="16"/>
                <w:szCs w:val="16"/>
              </w:rPr>
              <w:t xml:space="preserve"> w/m^2</w:t>
            </w:r>
          </w:p>
        </w:tc>
        <w:tc>
          <w:tcPr>
            <w:tcW w:w="768" w:type="dxa"/>
            <w:vAlign w:val="center"/>
          </w:tcPr>
          <w:p w14:paraId="20288CBA" w14:textId="77777777" w:rsidR="00DA1D67" w:rsidRPr="00DA1D67" w:rsidRDefault="00DA1D67" w:rsidP="00695D77">
            <w:pPr>
              <w:spacing w:after="0"/>
              <w:jc w:val="center"/>
              <w:rPr>
                <w:rFonts w:cs="B Nazanin"/>
                <w:sz w:val="16"/>
                <w:szCs w:val="16"/>
              </w:rPr>
            </w:pPr>
            <w:r w:rsidRPr="00DA1D67">
              <w:rPr>
                <w:rFonts w:cs="B Nazanin" w:hint="cs"/>
                <w:sz w:val="16"/>
                <w:szCs w:val="16"/>
                <w:rtl/>
              </w:rPr>
              <w:t>دمای</w:t>
            </w:r>
            <w:r w:rsidRPr="00DA1D67">
              <w:rPr>
                <w:rFonts w:cs="B Nazanin"/>
                <w:sz w:val="16"/>
                <w:szCs w:val="16"/>
                <w:rtl/>
              </w:rPr>
              <w:t xml:space="preserve"> </w:t>
            </w:r>
            <w:r w:rsidRPr="00DA1D67">
              <w:rPr>
                <w:rFonts w:cs="B Nazanin" w:hint="cs"/>
                <w:sz w:val="16"/>
                <w:szCs w:val="16"/>
                <w:rtl/>
              </w:rPr>
              <w:t>سطح</w:t>
            </w:r>
            <w:r w:rsidRPr="00DA1D67">
              <w:rPr>
                <w:rFonts w:cs="B Nazanin"/>
                <w:sz w:val="16"/>
                <w:szCs w:val="16"/>
                <w:rtl/>
              </w:rPr>
              <w:t xml:space="preserve"> </w:t>
            </w:r>
            <w:r w:rsidRPr="00DA1D67">
              <w:rPr>
                <w:rFonts w:cs="B Nazanin" w:hint="cs"/>
                <w:sz w:val="16"/>
                <w:szCs w:val="16"/>
                <w:rtl/>
              </w:rPr>
              <w:t>پنل</w:t>
            </w:r>
            <w:r w:rsidR="00F74536">
              <w:rPr>
                <w:rFonts w:cs="B Nazanin" w:hint="cs"/>
                <w:sz w:val="16"/>
                <w:szCs w:val="16"/>
                <w:rtl/>
              </w:rPr>
              <w:t xml:space="preserve"> </w:t>
            </w:r>
            <w:r w:rsidRPr="00DA1D67">
              <w:rPr>
                <w:rFonts w:ascii="Cambria Math" w:hAnsi="Cambria Math" w:cs="Cambria Math" w:hint="cs"/>
                <w:sz w:val="16"/>
                <w:szCs w:val="16"/>
                <w:rtl/>
              </w:rPr>
              <w:t>℃</w:t>
            </w:r>
          </w:p>
        </w:tc>
        <w:tc>
          <w:tcPr>
            <w:tcW w:w="768" w:type="dxa"/>
            <w:vAlign w:val="center"/>
          </w:tcPr>
          <w:p w14:paraId="4EAB7437" w14:textId="77777777" w:rsidR="00DA1D67" w:rsidRDefault="00DA1D67" w:rsidP="00695D77">
            <w:pPr>
              <w:spacing w:after="0"/>
              <w:jc w:val="center"/>
              <w:rPr>
                <w:rFonts w:cs="B Nazanin"/>
                <w:sz w:val="16"/>
                <w:szCs w:val="16"/>
                <w:rtl/>
              </w:rPr>
            </w:pPr>
            <w:r w:rsidRPr="00DA1D67">
              <w:rPr>
                <w:rFonts w:cs="B Nazanin" w:hint="cs"/>
                <w:sz w:val="16"/>
                <w:szCs w:val="16"/>
                <w:rtl/>
              </w:rPr>
              <w:t>دبی</w:t>
            </w:r>
            <w:r w:rsidRPr="00DA1D67">
              <w:rPr>
                <w:rFonts w:cs="B Nazanin"/>
                <w:sz w:val="16"/>
                <w:szCs w:val="16"/>
                <w:rtl/>
              </w:rPr>
              <w:t xml:space="preserve"> </w:t>
            </w:r>
            <w:r w:rsidRPr="00DA1D67">
              <w:rPr>
                <w:rFonts w:cs="B Nazanin" w:hint="cs"/>
                <w:sz w:val="16"/>
                <w:szCs w:val="16"/>
                <w:rtl/>
              </w:rPr>
              <w:t>جرمی</w:t>
            </w:r>
            <w:r w:rsidRPr="00DA1D67">
              <w:rPr>
                <w:rFonts w:cs="B Nazanin"/>
                <w:sz w:val="16"/>
                <w:szCs w:val="16"/>
                <w:rtl/>
              </w:rPr>
              <w:t xml:space="preserve"> </w:t>
            </w:r>
            <w:r w:rsidRPr="00DA1D67">
              <w:rPr>
                <w:rFonts w:cs="B Nazanin" w:hint="cs"/>
                <w:sz w:val="16"/>
                <w:szCs w:val="16"/>
                <w:rtl/>
              </w:rPr>
              <w:t>ورودی</w:t>
            </w:r>
            <w:r w:rsidRPr="00DA1D67">
              <w:rPr>
                <w:rFonts w:cs="B Nazanin"/>
                <w:sz w:val="16"/>
                <w:szCs w:val="16"/>
                <w:rtl/>
              </w:rPr>
              <w:t xml:space="preserve"> </w:t>
            </w:r>
            <w:r w:rsidRPr="00DA1D67">
              <w:rPr>
                <w:rFonts w:cs="B Nazanin" w:hint="cs"/>
                <w:sz w:val="16"/>
                <w:szCs w:val="16"/>
                <w:rtl/>
              </w:rPr>
              <w:t>دفیوزر</w:t>
            </w:r>
          </w:p>
          <w:p w14:paraId="2296481C" w14:textId="77777777" w:rsidR="00DA1D67" w:rsidRPr="00DA1D67" w:rsidRDefault="00DA1D67" w:rsidP="00695D77">
            <w:pPr>
              <w:spacing w:after="0"/>
              <w:jc w:val="center"/>
              <w:rPr>
                <w:rFonts w:cs="B Nazanin"/>
                <w:sz w:val="16"/>
                <w:szCs w:val="16"/>
              </w:rPr>
            </w:pPr>
            <w:r w:rsidRPr="00DA1D67">
              <w:rPr>
                <w:rFonts w:cs="B Nazanin"/>
                <w:sz w:val="16"/>
                <w:szCs w:val="16"/>
              </w:rPr>
              <w:t>kg⁄s</w:t>
            </w:r>
          </w:p>
        </w:tc>
        <w:tc>
          <w:tcPr>
            <w:tcW w:w="768" w:type="dxa"/>
            <w:vAlign w:val="center"/>
          </w:tcPr>
          <w:p w14:paraId="7A5923C0" w14:textId="77777777" w:rsidR="00F74536" w:rsidRDefault="00DA1D67" w:rsidP="00695D77">
            <w:pPr>
              <w:spacing w:after="0"/>
              <w:jc w:val="center"/>
              <w:rPr>
                <w:rFonts w:cs="B Nazanin"/>
                <w:sz w:val="16"/>
                <w:szCs w:val="16"/>
                <w:rtl/>
              </w:rPr>
            </w:pPr>
            <w:r w:rsidRPr="00DA1D67">
              <w:rPr>
                <w:rFonts w:cs="B Nazanin" w:hint="cs"/>
                <w:sz w:val="16"/>
                <w:szCs w:val="16"/>
                <w:rtl/>
              </w:rPr>
              <w:t>دمای</w:t>
            </w:r>
            <w:r w:rsidRPr="00DA1D67">
              <w:rPr>
                <w:rFonts w:cs="B Nazanin"/>
                <w:sz w:val="16"/>
                <w:szCs w:val="16"/>
                <w:rtl/>
              </w:rPr>
              <w:t xml:space="preserve"> </w:t>
            </w:r>
            <w:r w:rsidRPr="00DA1D67">
              <w:rPr>
                <w:rFonts w:cs="B Nazanin" w:hint="cs"/>
                <w:sz w:val="16"/>
                <w:szCs w:val="16"/>
                <w:rtl/>
              </w:rPr>
              <w:t>هوای</w:t>
            </w:r>
            <w:r w:rsidRPr="00DA1D67">
              <w:rPr>
                <w:rFonts w:cs="B Nazanin"/>
                <w:sz w:val="16"/>
                <w:szCs w:val="16"/>
                <w:rtl/>
              </w:rPr>
              <w:t xml:space="preserve"> </w:t>
            </w:r>
            <w:r w:rsidRPr="00DA1D67">
              <w:rPr>
                <w:rFonts w:cs="B Nazanin" w:hint="cs"/>
                <w:sz w:val="16"/>
                <w:szCs w:val="16"/>
                <w:rtl/>
              </w:rPr>
              <w:t>ورودی</w:t>
            </w:r>
            <w:r w:rsidR="00F74536">
              <w:rPr>
                <w:rFonts w:cs="B Nazanin" w:hint="cs"/>
                <w:sz w:val="16"/>
                <w:szCs w:val="16"/>
                <w:rtl/>
              </w:rPr>
              <w:t xml:space="preserve"> </w:t>
            </w:r>
            <w:r w:rsidRPr="00DA1D67">
              <w:rPr>
                <w:rFonts w:cs="B Nazanin" w:hint="cs"/>
                <w:sz w:val="16"/>
                <w:szCs w:val="16"/>
                <w:rtl/>
              </w:rPr>
              <w:t>دفیوزر</w:t>
            </w:r>
          </w:p>
          <w:p w14:paraId="48BD64D3" w14:textId="77777777" w:rsidR="00DA1D67" w:rsidRPr="00DA1D67" w:rsidRDefault="00DA1D67" w:rsidP="00695D77">
            <w:pPr>
              <w:spacing w:after="0"/>
              <w:jc w:val="center"/>
              <w:rPr>
                <w:rFonts w:cs="B Nazanin"/>
                <w:sz w:val="16"/>
                <w:szCs w:val="16"/>
              </w:rPr>
            </w:pPr>
            <w:r w:rsidRPr="00DA1D67">
              <w:rPr>
                <w:rFonts w:ascii="Cambria Math" w:hAnsi="Cambria Math" w:cs="B Nazanin"/>
                <w:sz w:val="16"/>
                <w:szCs w:val="16"/>
              </w:rPr>
              <w:t>℃</w:t>
            </w:r>
          </w:p>
        </w:tc>
        <w:tc>
          <w:tcPr>
            <w:tcW w:w="768" w:type="dxa"/>
            <w:vAlign w:val="center"/>
          </w:tcPr>
          <w:p w14:paraId="24D1D808" w14:textId="77777777" w:rsidR="00DA1D67" w:rsidRPr="00DD79B4" w:rsidRDefault="00DA1D67" w:rsidP="00695D77">
            <w:pPr>
              <w:spacing w:after="0"/>
              <w:jc w:val="center"/>
            </w:pPr>
          </w:p>
        </w:tc>
      </w:tr>
      <w:tr w:rsidR="00DA1D67" w14:paraId="14D2DBA2" w14:textId="77777777" w:rsidTr="0096688D">
        <w:trPr>
          <w:trHeight w:hRule="exact" w:val="432"/>
        </w:trPr>
        <w:tc>
          <w:tcPr>
            <w:tcW w:w="767" w:type="dxa"/>
            <w:vAlign w:val="center"/>
          </w:tcPr>
          <w:p w14:paraId="00E4D4F8" w14:textId="77777777" w:rsidR="00DA1D67" w:rsidRPr="00DA1D67" w:rsidRDefault="00DA1D67" w:rsidP="00695D77">
            <w:pPr>
              <w:jc w:val="center"/>
              <w:rPr>
                <w:rFonts w:cs="B Nazanin"/>
                <w:sz w:val="16"/>
                <w:szCs w:val="16"/>
              </w:rPr>
            </w:pPr>
            <w:r w:rsidRPr="00DA1D67">
              <w:rPr>
                <w:rFonts w:cs="B Nazanin"/>
                <w:sz w:val="16"/>
                <w:szCs w:val="16"/>
              </w:rPr>
              <w:t>-8.5</w:t>
            </w:r>
          </w:p>
        </w:tc>
        <w:tc>
          <w:tcPr>
            <w:tcW w:w="767" w:type="dxa"/>
            <w:vAlign w:val="center"/>
          </w:tcPr>
          <w:p w14:paraId="65CAE949" w14:textId="77777777" w:rsidR="00DA1D67" w:rsidRPr="00DA1D67" w:rsidRDefault="00DA1D67" w:rsidP="00695D77">
            <w:pPr>
              <w:jc w:val="center"/>
              <w:rPr>
                <w:rFonts w:cs="B Nazanin"/>
                <w:sz w:val="16"/>
                <w:szCs w:val="16"/>
              </w:rPr>
            </w:pPr>
            <w:r w:rsidRPr="00DA1D67">
              <w:rPr>
                <w:rFonts w:cs="B Nazanin"/>
                <w:sz w:val="16"/>
                <w:szCs w:val="16"/>
              </w:rPr>
              <w:t>-40.8</w:t>
            </w:r>
          </w:p>
        </w:tc>
        <w:tc>
          <w:tcPr>
            <w:tcW w:w="768" w:type="dxa"/>
            <w:vAlign w:val="center"/>
          </w:tcPr>
          <w:p w14:paraId="34648264" w14:textId="77777777" w:rsidR="00DA1D67" w:rsidRPr="00DA1D67" w:rsidRDefault="00DA1D67" w:rsidP="00695D77">
            <w:pPr>
              <w:jc w:val="center"/>
              <w:rPr>
                <w:rFonts w:cs="B Nazanin"/>
                <w:sz w:val="16"/>
                <w:szCs w:val="16"/>
              </w:rPr>
            </w:pPr>
            <w:r w:rsidRPr="00DA1D67">
              <w:rPr>
                <w:rFonts w:cs="B Nazanin"/>
                <w:sz w:val="16"/>
                <w:szCs w:val="16"/>
              </w:rPr>
              <w:t>39</w:t>
            </w:r>
          </w:p>
        </w:tc>
        <w:tc>
          <w:tcPr>
            <w:tcW w:w="768" w:type="dxa"/>
            <w:vAlign w:val="center"/>
          </w:tcPr>
          <w:p w14:paraId="0EEB18B6" w14:textId="77777777" w:rsidR="00DA1D67" w:rsidRPr="00DA1D67" w:rsidRDefault="00DA1D67" w:rsidP="00695D77">
            <w:pPr>
              <w:jc w:val="center"/>
              <w:rPr>
                <w:rFonts w:cs="B Nazanin"/>
                <w:sz w:val="16"/>
                <w:szCs w:val="16"/>
              </w:rPr>
            </w:pPr>
            <w:r w:rsidRPr="00DA1D67">
              <w:rPr>
                <w:rFonts w:cs="B Nazanin"/>
                <w:sz w:val="16"/>
                <w:szCs w:val="16"/>
              </w:rPr>
              <w:t>0.024</w:t>
            </w:r>
          </w:p>
        </w:tc>
        <w:tc>
          <w:tcPr>
            <w:tcW w:w="768" w:type="dxa"/>
            <w:vAlign w:val="center"/>
          </w:tcPr>
          <w:p w14:paraId="6C1FC48C" w14:textId="77777777" w:rsidR="00DA1D67" w:rsidRPr="00DA1D67" w:rsidRDefault="00DA1D67" w:rsidP="00695D77">
            <w:pPr>
              <w:jc w:val="center"/>
              <w:rPr>
                <w:rFonts w:cs="B Nazanin"/>
                <w:sz w:val="16"/>
                <w:szCs w:val="16"/>
              </w:rPr>
            </w:pPr>
            <w:r w:rsidRPr="00DA1D67">
              <w:rPr>
                <w:rFonts w:cs="B Nazanin"/>
                <w:sz w:val="16"/>
                <w:szCs w:val="16"/>
              </w:rPr>
              <w:t>18</w:t>
            </w:r>
          </w:p>
        </w:tc>
        <w:tc>
          <w:tcPr>
            <w:tcW w:w="768" w:type="dxa"/>
            <w:vAlign w:val="center"/>
          </w:tcPr>
          <w:p w14:paraId="19C4252C" w14:textId="77777777" w:rsidR="00DA1D67" w:rsidRPr="00F74536" w:rsidRDefault="00DA1D67" w:rsidP="00695D77">
            <w:pPr>
              <w:jc w:val="center"/>
              <w:rPr>
                <w:rFonts w:cs="B Nazanin"/>
              </w:rPr>
            </w:pPr>
            <w:r w:rsidRPr="00F74536">
              <w:rPr>
                <w:rFonts w:cs="B Nazanin" w:hint="cs"/>
                <w:rtl/>
              </w:rPr>
              <w:t>مدل</w:t>
            </w:r>
            <w:r w:rsidRPr="00F74536">
              <w:rPr>
                <w:rFonts w:cs="B Nazanin"/>
                <w:rtl/>
              </w:rPr>
              <w:t xml:space="preserve"> 3</w:t>
            </w:r>
          </w:p>
        </w:tc>
      </w:tr>
      <w:tr w:rsidR="00DA1D67" w14:paraId="387BE477" w14:textId="77777777" w:rsidTr="0096688D">
        <w:trPr>
          <w:trHeight w:hRule="exact" w:val="432"/>
        </w:trPr>
        <w:tc>
          <w:tcPr>
            <w:tcW w:w="767" w:type="dxa"/>
            <w:vAlign w:val="center"/>
          </w:tcPr>
          <w:p w14:paraId="784096BD" w14:textId="77777777" w:rsidR="00DA1D67" w:rsidRPr="00DA1D67" w:rsidRDefault="00DA1D67" w:rsidP="00695D77">
            <w:pPr>
              <w:jc w:val="center"/>
              <w:rPr>
                <w:rFonts w:cs="B Nazanin"/>
                <w:sz w:val="16"/>
                <w:szCs w:val="16"/>
              </w:rPr>
            </w:pPr>
            <w:r w:rsidRPr="00DA1D67">
              <w:rPr>
                <w:rFonts w:cs="B Nazanin"/>
                <w:sz w:val="16"/>
                <w:szCs w:val="16"/>
              </w:rPr>
              <w:t>-8.5</w:t>
            </w:r>
          </w:p>
        </w:tc>
        <w:tc>
          <w:tcPr>
            <w:tcW w:w="767" w:type="dxa"/>
            <w:vAlign w:val="center"/>
          </w:tcPr>
          <w:p w14:paraId="60E3B609" w14:textId="77777777" w:rsidR="00DA1D67" w:rsidRPr="00DA1D67" w:rsidRDefault="00DA1D67" w:rsidP="00695D77">
            <w:pPr>
              <w:jc w:val="center"/>
              <w:rPr>
                <w:rFonts w:cs="B Nazanin"/>
                <w:sz w:val="16"/>
                <w:szCs w:val="16"/>
              </w:rPr>
            </w:pPr>
            <w:r w:rsidRPr="00DA1D67">
              <w:rPr>
                <w:rFonts w:cs="B Nazanin"/>
                <w:sz w:val="16"/>
                <w:szCs w:val="16"/>
              </w:rPr>
              <w:t>-40.8</w:t>
            </w:r>
          </w:p>
        </w:tc>
        <w:tc>
          <w:tcPr>
            <w:tcW w:w="768" w:type="dxa"/>
            <w:vAlign w:val="center"/>
          </w:tcPr>
          <w:p w14:paraId="1ACB6E55" w14:textId="77777777" w:rsidR="00DA1D67" w:rsidRPr="00DA1D67" w:rsidRDefault="00DA1D67" w:rsidP="00695D77">
            <w:pPr>
              <w:jc w:val="center"/>
              <w:rPr>
                <w:rFonts w:cs="B Nazanin"/>
                <w:sz w:val="16"/>
                <w:szCs w:val="16"/>
              </w:rPr>
            </w:pPr>
            <w:r w:rsidRPr="00DA1D67">
              <w:rPr>
                <w:rFonts w:cs="B Nazanin"/>
                <w:sz w:val="16"/>
                <w:szCs w:val="16"/>
              </w:rPr>
              <w:t>35</w:t>
            </w:r>
          </w:p>
        </w:tc>
        <w:tc>
          <w:tcPr>
            <w:tcW w:w="768" w:type="dxa"/>
            <w:vAlign w:val="center"/>
          </w:tcPr>
          <w:p w14:paraId="09547E69" w14:textId="77777777" w:rsidR="00DA1D67" w:rsidRPr="00DA1D67" w:rsidRDefault="00DA1D67" w:rsidP="00695D77">
            <w:pPr>
              <w:jc w:val="center"/>
              <w:rPr>
                <w:rFonts w:cs="B Nazanin"/>
                <w:sz w:val="16"/>
                <w:szCs w:val="16"/>
              </w:rPr>
            </w:pPr>
            <w:r w:rsidRPr="00DA1D67">
              <w:rPr>
                <w:rFonts w:cs="B Nazanin"/>
                <w:sz w:val="16"/>
                <w:szCs w:val="16"/>
              </w:rPr>
              <w:t>0.024</w:t>
            </w:r>
          </w:p>
        </w:tc>
        <w:tc>
          <w:tcPr>
            <w:tcW w:w="768" w:type="dxa"/>
            <w:vAlign w:val="center"/>
          </w:tcPr>
          <w:p w14:paraId="09823938" w14:textId="77777777" w:rsidR="00DA1D67" w:rsidRPr="00DA1D67" w:rsidRDefault="00DA1D67" w:rsidP="00695D77">
            <w:pPr>
              <w:jc w:val="center"/>
              <w:rPr>
                <w:rFonts w:cs="B Nazanin"/>
                <w:sz w:val="16"/>
                <w:szCs w:val="16"/>
              </w:rPr>
            </w:pPr>
            <w:r w:rsidRPr="00DA1D67">
              <w:rPr>
                <w:rFonts w:cs="B Nazanin"/>
                <w:sz w:val="16"/>
                <w:szCs w:val="16"/>
              </w:rPr>
              <w:t>18</w:t>
            </w:r>
          </w:p>
        </w:tc>
        <w:tc>
          <w:tcPr>
            <w:tcW w:w="768" w:type="dxa"/>
            <w:vAlign w:val="center"/>
          </w:tcPr>
          <w:p w14:paraId="63D9E039" w14:textId="77777777" w:rsidR="00DA1D67" w:rsidRPr="00F74536" w:rsidRDefault="00DA1D67" w:rsidP="00695D77">
            <w:pPr>
              <w:jc w:val="center"/>
              <w:rPr>
                <w:rFonts w:cs="B Nazanin"/>
              </w:rPr>
            </w:pPr>
            <w:r w:rsidRPr="00F74536">
              <w:rPr>
                <w:rFonts w:cs="B Nazanin" w:hint="cs"/>
                <w:rtl/>
              </w:rPr>
              <w:t>مدل</w:t>
            </w:r>
            <w:r w:rsidRPr="00F74536">
              <w:rPr>
                <w:rFonts w:cs="B Nazanin"/>
                <w:rtl/>
              </w:rPr>
              <w:t xml:space="preserve"> 2</w:t>
            </w:r>
          </w:p>
        </w:tc>
      </w:tr>
      <w:tr w:rsidR="00DA1D67" w14:paraId="4E6CE28A" w14:textId="77777777" w:rsidTr="0096688D">
        <w:trPr>
          <w:trHeight w:hRule="exact" w:val="432"/>
        </w:trPr>
        <w:tc>
          <w:tcPr>
            <w:tcW w:w="767" w:type="dxa"/>
            <w:vAlign w:val="center"/>
          </w:tcPr>
          <w:p w14:paraId="03F88971" w14:textId="77777777" w:rsidR="00DA1D67" w:rsidRPr="00DA1D67" w:rsidRDefault="00DA1D67" w:rsidP="00695D77">
            <w:pPr>
              <w:jc w:val="center"/>
              <w:rPr>
                <w:rFonts w:cs="B Nazanin"/>
                <w:sz w:val="16"/>
                <w:szCs w:val="16"/>
              </w:rPr>
            </w:pPr>
            <w:r w:rsidRPr="00DA1D67">
              <w:rPr>
                <w:rFonts w:cs="B Nazanin"/>
                <w:sz w:val="16"/>
                <w:szCs w:val="16"/>
              </w:rPr>
              <w:t>-8.5</w:t>
            </w:r>
          </w:p>
        </w:tc>
        <w:tc>
          <w:tcPr>
            <w:tcW w:w="767" w:type="dxa"/>
            <w:vAlign w:val="center"/>
          </w:tcPr>
          <w:p w14:paraId="70BD7037" w14:textId="77777777" w:rsidR="00DA1D67" w:rsidRPr="00DA1D67" w:rsidRDefault="00DA1D67" w:rsidP="00695D77">
            <w:pPr>
              <w:jc w:val="center"/>
              <w:rPr>
                <w:rFonts w:cs="B Nazanin"/>
                <w:sz w:val="16"/>
                <w:szCs w:val="16"/>
              </w:rPr>
            </w:pPr>
            <w:r w:rsidRPr="00DA1D67">
              <w:rPr>
                <w:rFonts w:cs="B Nazanin"/>
                <w:sz w:val="16"/>
                <w:szCs w:val="16"/>
              </w:rPr>
              <w:t>-40.8</w:t>
            </w:r>
          </w:p>
        </w:tc>
        <w:tc>
          <w:tcPr>
            <w:tcW w:w="768" w:type="dxa"/>
            <w:vAlign w:val="center"/>
          </w:tcPr>
          <w:p w14:paraId="2E86E8B7" w14:textId="77777777" w:rsidR="00DA1D67" w:rsidRPr="00DA1D67" w:rsidRDefault="00DA1D67" w:rsidP="00695D77">
            <w:pPr>
              <w:jc w:val="center"/>
              <w:rPr>
                <w:rFonts w:cs="B Nazanin"/>
                <w:sz w:val="16"/>
                <w:szCs w:val="16"/>
              </w:rPr>
            </w:pPr>
            <w:r w:rsidRPr="00DA1D67">
              <w:rPr>
                <w:rFonts w:cs="B Nazanin"/>
                <w:sz w:val="16"/>
                <w:szCs w:val="16"/>
              </w:rPr>
              <w:t>37</w:t>
            </w:r>
          </w:p>
        </w:tc>
        <w:tc>
          <w:tcPr>
            <w:tcW w:w="768" w:type="dxa"/>
            <w:vAlign w:val="center"/>
          </w:tcPr>
          <w:p w14:paraId="089A7C57" w14:textId="77777777" w:rsidR="00DA1D67" w:rsidRPr="00DA1D67" w:rsidRDefault="00DA1D67" w:rsidP="00695D77">
            <w:pPr>
              <w:jc w:val="center"/>
              <w:rPr>
                <w:rFonts w:cs="B Nazanin"/>
                <w:sz w:val="16"/>
                <w:szCs w:val="16"/>
              </w:rPr>
            </w:pPr>
            <w:r w:rsidRPr="00DA1D67">
              <w:rPr>
                <w:rFonts w:cs="B Nazanin"/>
                <w:sz w:val="16"/>
                <w:szCs w:val="16"/>
              </w:rPr>
              <w:t>0.024</w:t>
            </w:r>
          </w:p>
        </w:tc>
        <w:tc>
          <w:tcPr>
            <w:tcW w:w="768" w:type="dxa"/>
            <w:vAlign w:val="center"/>
          </w:tcPr>
          <w:p w14:paraId="29A0D080" w14:textId="77777777" w:rsidR="00DA1D67" w:rsidRPr="00DA1D67" w:rsidRDefault="00DA1D67" w:rsidP="00695D77">
            <w:pPr>
              <w:jc w:val="center"/>
              <w:rPr>
                <w:rFonts w:cs="B Nazanin"/>
                <w:sz w:val="16"/>
                <w:szCs w:val="16"/>
              </w:rPr>
            </w:pPr>
            <w:r w:rsidRPr="00DA1D67">
              <w:rPr>
                <w:rFonts w:cs="B Nazanin"/>
                <w:sz w:val="16"/>
                <w:szCs w:val="16"/>
              </w:rPr>
              <w:t>18</w:t>
            </w:r>
          </w:p>
        </w:tc>
        <w:tc>
          <w:tcPr>
            <w:tcW w:w="768" w:type="dxa"/>
            <w:vAlign w:val="center"/>
          </w:tcPr>
          <w:p w14:paraId="196B8F80" w14:textId="77777777" w:rsidR="00DA1D67" w:rsidRPr="00F74536" w:rsidRDefault="00DA1D67" w:rsidP="00695D77">
            <w:pPr>
              <w:jc w:val="center"/>
              <w:rPr>
                <w:rFonts w:cs="B Nazanin"/>
              </w:rPr>
            </w:pPr>
            <w:r w:rsidRPr="00F74536">
              <w:rPr>
                <w:rFonts w:cs="B Nazanin" w:hint="cs"/>
                <w:rtl/>
              </w:rPr>
              <w:t>مدل</w:t>
            </w:r>
            <w:r w:rsidRPr="00F74536">
              <w:rPr>
                <w:rFonts w:cs="B Nazanin"/>
                <w:rtl/>
              </w:rPr>
              <w:t xml:space="preserve"> 1</w:t>
            </w:r>
          </w:p>
        </w:tc>
      </w:tr>
    </w:tbl>
    <w:p w14:paraId="423B9516" w14:textId="77777777" w:rsidR="00DA1D67" w:rsidRPr="00DA1D67" w:rsidRDefault="00DA1D67" w:rsidP="00500988">
      <w:pPr>
        <w:pStyle w:val="a"/>
        <w:ind w:firstLine="0"/>
        <w:rPr>
          <w:noProof/>
          <w:sz w:val="16"/>
          <w:szCs w:val="16"/>
          <w:rtl/>
        </w:rPr>
      </w:pPr>
    </w:p>
    <w:p w14:paraId="7BB3692E" w14:textId="77777777" w:rsidR="004C4778" w:rsidRDefault="00743614" w:rsidP="004C4778">
      <w:pPr>
        <w:pStyle w:val="a"/>
        <w:ind w:firstLine="0"/>
        <w:rPr>
          <w:b/>
          <w:bCs/>
          <w:noProof/>
          <w:sz w:val="20"/>
          <w:rtl/>
        </w:rPr>
      </w:pPr>
      <w:r>
        <w:rPr>
          <w:rFonts w:hint="cs"/>
          <w:b/>
          <w:bCs/>
          <w:noProof/>
          <w:sz w:val="20"/>
          <w:rtl/>
        </w:rPr>
        <w:t>2-5-تاثیر تغییر ارتفاع قرنیز حرارتی</w:t>
      </w:r>
    </w:p>
    <w:p w14:paraId="2CD70A97" w14:textId="2FA316F8" w:rsidR="00743614" w:rsidRDefault="00743614" w:rsidP="004C4778">
      <w:pPr>
        <w:pStyle w:val="a"/>
        <w:ind w:firstLine="0"/>
        <w:rPr>
          <w:noProof/>
          <w:sz w:val="20"/>
          <w:rtl/>
        </w:rPr>
      </w:pPr>
      <w:r>
        <w:rPr>
          <w:rFonts w:hint="cs"/>
          <w:noProof/>
          <w:sz w:val="20"/>
          <w:rtl/>
        </w:rPr>
        <w:t xml:space="preserve">به منظور بررسی ارتفاع قرنیز حرارتی بر روی دمای اتاق از مدل حالت شماره سه در حالتی که قرنیز با فاصله از دیوار قرار دارد استفاده گردید. در ابتدا مقدار 2 سانتی متر به ارتفاع قرنیز حرارتی اضافه گردید </w:t>
      </w:r>
      <w:r w:rsidR="00572D0B">
        <w:rPr>
          <w:rFonts w:hint="cs"/>
          <w:noProof/>
          <w:sz w:val="20"/>
          <w:rtl/>
        </w:rPr>
        <w:t xml:space="preserve">و بررسی عددی </w:t>
      </w:r>
      <w:r w:rsidR="0096688D">
        <w:rPr>
          <w:rFonts w:hint="cs"/>
          <w:noProof/>
          <w:sz w:val="20"/>
          <w:rtl/>
        </w:rPr>
        <w:t>انجام شد</w:t>
      </w:r>
      <w:r w:rsidR="00572D0B">
        <w:rPr>
          <w:rFonts w:hint="cs"/>
          <w:noProof/>
          <w:sz w:val="20"/>
          <w:rtl/>
        </w:rPr>
        <w:t xml:space="preserve"> و در گام بعدی مق</w:t>
      </w:r>
      <w:r w:rsidR="00973E3F">
        <w:rPr>
          <w:rFonts w:hint="cs"/>
          <w:noProof/>
          <w:sz w:val="20"/>
          <w:rtl/>
        </w:rPr>
        <w:t>د</w:t>
      </w:r>
      <w:r w:rsidR="00572D0B">
        <w:rPr>
          <w:rFonts w:hint="cs"/>
          <w:noProof/>
          <w:sz w:val="20"/>
          <w:rtl/>
        </w:rPr>
        <w:t>ار 2 سانتی متر از ارتفاع قرنیز کاهش و بررسی صورت گرفت.</w:t>
      </w:r>
    </w:p>
    <w:p w14:paraId="50BE1D98" w14:textId="1EB501EF" w:rsidR="00572D0B" w:rsidRDefault="00572D0B" w:rsidP="00966D24">
      <w:pPr>
        <w:pStyle w:val="a"/>
        <w:ind w:firstLine="0"/>
        <w:rPr>
          <w:noProof/>
          <w:sz w:val="20"/>
          <w:rtl/>
        </w:rPr>
      </w:pPr>
      <w:r>
        <w:rPr>
          <w:rFonts w:hint="cs"/>
          <w:noProof/>
          <w:sz w:val="20"/>
          <w:rtl/>
        </w:rPr>
        <w:t>نتایج حاصل شده در جدول شماره</w:t>
      </w:r>
      <w:r w:rsidR="00C557CA">
        <w:rPr>
          <w:rFonts w:hint="cs"/>
          <w:noProof/>
          <w:sz w:val="20"/>
          <w:rtl/>
        </w:rPr>
        <w:t xml:space="preserve"> 6</w:t>
      </w:r>
      <w:r>
        <w:rPr>
          <w:rFonts w:hint="cs"/>
          <w:noProof/>
          <w:sz w:val="20"/>
          <w:rtl/>
        </w:rPr>
        <w:t xml:space="preserve"> نشان داده شده است. همچنین </w:t>
      </w:r>
      <w:r w:rsidR="008F5C6B">
        <w:rPr>
          <w:rFonts w:hint="cs"/>
          <w:noProof/>
          <w:sz w:val="20"/>
          <w:rtl/>
        </w:rPr>
        <w:t xml:space="preserve">تغییرات </w:t>
      </w:r>
      <w:r w:rsidR="00695D77">
        <w:rPr>
          <w:rFonts w:hint="cs"/>
          <w:noProof/>
          <w:sz w:val="20"/>
          <w:rtl/>
        </w:rPr>
        <w:t xml:space="preserve">سرعت و </w:t>
      </w:r>
      <w:r>
        <w:rPr>
          <w:rFonts w:hint="cs"/>
          <w:noProof/>
          <w:sz w:val="20"/>
          <w:rtl/>
        </w:rPr>
        <w:t>دما</w:t>
      </w:r>
      <w:r w:rsidR="00695D77">
        <w:rPr>
          <w:rFonts w:hint="cs"/>
          <w:noProof/>
          <w:sz w:val="20"/>
          <w:rtl/>
        </w:rPr>
        <w:t>ی</w:t>
      </w:r>
      <w:r>
        <w:rPr>
          <w:rFonts w:hint="cs"/>
          <w:noProof/>
          <w:sz w:val="20"/>
          <w:rtl/>
        </w:rPr>
        <w:t xml:space="preserve"> اتاق در فاصله </w:t>
      </w:r>
      <w:r>
        <w:rPr>
          <w:noProof/>
          <w:sz w:val="20"/>
        </w:rPr>
        <w:t>Y=1.1</w:t>
      </w:r>
      <w:r w:rsidR="00695D77">
        <w:rPr>
          <w:rFonts w:hint="cs"/>
          <w:noProof/>
          <w:sz w:val="20"/>
          <w:rtl/>
        </w:rPr>
        <w:t xml:space="preserve"> </w:t>
      </w:r>
      <w:r>
        <w:rPr>
          <w:rFonts w:hint="cs"/>
          <w:noProof/>
          <w:sz w:val="20"/>
          <w:rtl/>
        </w:rPr>
        <w:t>برای سه ارتفاع در شکل</w:t>
      </w:r>
      <w:r w:rsidR="00C557CA">
        <w:rPr>
          <w:rFonts w:hint="cs"/>
          <w:noProof/>
          <w:sz w:val="20"/>
          <w:rtl/>
        </w:rPr>
        <w:t xml:space="preserve"> </w:t>
      </w:r>
      <w:r w:rsidR="00966D24">
        <w:rPr>
          <w:rFonts w:hint="cs"/>
          <w:noProof/>
          <w:sz w:val="20"/>
          <w:rtl/>
        </w:rPr>
        <w:t>7</w:t>
      </w:r>
      <w:r>
        <w:rPr>
          <w:rFonts w:hint="cs"/>
          <w:noProof/>
          <w:sz w:val="20"/>
          <w:rtl/>
        </w:rPr>
        <w:t xml:space="preserve"> آورده شده است. با توجه به نتایج بدست آمده به این نتیجه می رسیم که با افزایش ارتفاع قرنیز حرارتی توان حرارتی قرنیز به</w:t>
      </w:r>
      <w:r w:rsidR="00E71A8A">
        <w:rPr>
          <w:rFonts w:hint="cs"/>
          <w:noProof/>
          <w:sz w:val="20"/>
          <w:rtl/>
        </w:rPr>
        <w:t xml:space="preserve"> صورت خطی در حال افزایش می باشد</w:t>
      </w:r>
      <w:r>
        <w:rPr>
          <w:rFonts w:hint="cs"/>
          <w:noProof/>
          <w:sz w:val="20"/>
          <w:rtl/>
        </w:rPr>
        <w:t>. در نمودارهای شکل و توزیع دما و سرعت برای سه ارتفاع قرنیز نشان داده شده است با توجه به نمودارها می توان به این نتیجه رسید که با تغییر ارتفاع قرنیز حرارتی</w:t>
      </w:r>
      <w:r w:rsidR="00E71A8A">
        <w:rPr>
          <w:rFonts w:hint="cs"/>
          <w:noProof/>
          <w:sz w:val="20"/>
          <w:rtl/>
        </w:rPr>
        <w:t xml:space="preserve"> علیرغم تغییر مقادیر سرعت و دما</w:t>
      </w:r>
      <w:r>
        <w:rPr>
          <w:rFonts w:hint="cs"/>
          <w:noProof/>
          <w:sz w:val="20"/>
          <w:rtl/>
        </w:rPr>
        <w:t>، شکل نمودارهای توزیع سرعت و دما تغییر نکرده است. بین دو ارتفاع قرنیز 13 و 17 سانتی متری اختلاف دمای ایجادی حداکثر دو درجه سانتی گراد می باشد.</w:t>
      </w:r>
    </w:p>
    <w:p w14:paraId="24637552" w14:textId="60ED4D4C" w:rsidR="00B820FA" w:rsidRPr="00126868" w:rsidRDefault="00126868" w:rsidP="00AE7B1B">
      <w:pPr>
        <w:pStyle w:val="a"/>
        <w:spacing w:before="120"/>
        <w:ind w:firstLine="0"/>
        <w:jc w:val="center"/>
        <w:rPr>
          <w:b/>
          <w:bCs/>
          <w:noProof/>
          <w:szCs w:val="18"/>
          <w:rtl/>
        </w:rPr>
      </w:pPr>
      <w:r>
        <w:rPr>
          <w:rFonts w:hint="cs"/>
          <w:b/>
          <w:bCs/>
          <w:noProof/>
          <w:szCs w:val="18"/>
          <w:rtl/>
        </w:rPr>
        <w:t>جدول 6</w:t>
      </w:r>
      <w:r w:rsidR="00695D77">
        <w:rPr>
          <w:rFonts w:hint="cs"/>
          <w:b/>
          <w:bCs/>
          <w:noProof/>
          <w:szCs w:val="18"/>
          <w:rtl/>
        </w:rPr>
        <w:t>-</w:t>
      </w:r>
      <w:r>
        <w:rPr>
          <w:rFonts w:hint="cs"/>
          <w:b/>
          <w:bCs/>
          <w:noProof/>
          <w:szCs w:val="18"/>
          <w:rtl/>
        </w:rPr>
        <w:t xml:space="preserve"> نتایج عددی برای تغییر ارتفاع قرنیز</w:t>
      </w:r>
      <w:r w:rsidR="00F37DF0">
        <w:rPr>
          <w:rFonts w:hint="cs"/>
          <w:b/>
          <w:bCs/>
          <w:noProof/>
          <w:szCs w:val="18"/>
          <w:rtl/>
        </w:rPr>
        <w:t xml:space="preserve"> برای حالت شماره 3</w:t>
      </w:r>
    </w:p>
    <w:tbl>
      <w:tblPr>
        <w:tblStyle w:val="TableGrid1"/>
        <w:bidiVisual/>
        <w:tblW w:w="0" w:type="auto"/>
        <w:jc w:val="center"/>
        <w:tblLook w:val="04A0" w:firstRow="1" w:lastRow="0" w:firstColumn="1" w:lastColumn="0" w:noHBand="0" w:noVBand="1"/>
      </w:tblPr>
      <w:tblGrid>
        <w:gridCol w:w="1535"/>
        <w:gridCol w:w="1535"/>
        <w:gridCol w:w="1275"/>
      </w:tblGrid>
      <w:tr w:rsidR="00B820FA" w14:paraId="0B2777A3" w14:textId="77777777" w:rsidTr="00AE7B1B">
        <w:trPr>
          <w:jc w:val="center"/>
        </w:trPr>
        <w:tc>
          <w:tcPr>
            <w:tcW w:w="1535" w:type="dxa"/>
            <w:vAlign w:val="center"/>
          </w:tcPr>
          <w:p w14:paraId="16989D83" w14:textId="77777777" w:rsidR="00B820FA" w:rsidRPr="00B820FA" w:rsidRDefault="00B820FA" w:rsidP="00695D77">
            <w:pPr>
              <w:jc w:val="center"/>
              <w:rPr>
                <w:rFonts w:cs="B Nazanin"/>
                <w:sz w:val="16"/>
                <w:szCs w:val="16"/>
              </w:rPr>
            </w:pPr>
            <w:r w:rsidRPr="00B820FA">
              <w:rPr>
                <w:rFonts w:cs="B Nazanin" w:hint="cs"/>
                <w:sz w:val="16"/>
                <w:szCs w:val="16"/>
                <w:rtl/>
              </w:rPr>
              <w:t>توان</w:t>
            </w:r>
            <w:r w:rsidRPr="00B820FA">
              <w:rPr>
                <w:rFonts w:cs="B Nazanin"/>
                <w:sz w:val="16"/>
                <w:szCs w:val="16"/>
                <w:rtl/>
              </w:rPr>
              <w:t xml:space="preserve"> </w:t>
            </w:r>
            <w:r w:rsidRPr="00B820FA">
              <w:rPr>
                <w:rFonts w:cs="B Nazanin" w:hint="cs"/>
                <w:sz w:val="16"/>
                <w:szCs w:val="16"/>
                <w:rtl/>
              </w:rPr>
              <w:t>حرارتی</w:t>
            </w:r>
            <w:r w:rsidRPr="00B820FA">
              <w:rPr>
                <w:rFonts w:cs="B Nazanin"/>
                <w:sz w:val="16"/>
                <w:szCs w:val="16"/>
                <w:rtl/>
              </w:rPr>
              <w:t xml:space="preserve"> </w:t>
            </w:r>
            <w:r w:rsidRPr="00B820FA">
              <w:rPr>
                <w:rFonts w:cs="B Nazanin" w:hint="cs"/>
                <w:sz w:val="16"/>
                <w:szCs w:val="16"/>
                <w:rtl/>
              </w:rPr>
              <w:t>پنل</w:t>
            </w:r>
            <w:r w:rsidRPr="00B820FA">
              <w:rPr>
                <w:rFonts w:cs="B Nazanin"/>
                <w:sz w:val="16"/>
                <w:szCs w:val="16"/>
              </w:rPr>
              <w:t xml:space="preserve"> W</w:t>
            </w:r>
          </w:p>
        </w:tc>
        <w:tc>
          <w:tcPr>
            <w:tcW w:w="1535" w:type="dxa"/>
            <w:vAlign w:val="center"/>
          </w:tcPr>
          <w:p w14:paraId="77DF7271" w14:textId="30137E23" w:rsidR="00B820FA" w:rsidRPr="00B820FA" w:rsidRDefault="00B820FA" w:rsidP="00695D77">
            <w:pPr>
              <w:jc w:val="center"/>
              <w:rPr>
                <w:rFonts w:cs="B Nazanin"/>
                <w:sz w:val="16"/>
                <w:szCs w:val="16"/>
              </w:rPr>
            </w:pPr>
            <w:r w:rsidRPr="00B820FA">
              <w:rPr>
                <w:rFonts w:cs="B Nazanin" w:hint="cs"/>
                <w:sz w:val="16"/>
                <w:szCs w:val="16"/>
                <w:rtl/>
              </w:rPr>
              <w:t>دمای</w:t>
            </w:r>
            <w:r w:rsidRPr="00B820FA">
              <w:rPr>
                <w:rFonts w:cs="B Nazanin"/>
                <w:sz w:val="16"/>
                <w:szCs w:val="16"/>
                <w:rtl/>
              </w:rPr>
              <w:t xml:space="preserve"> </w:t>
            </w:r>
            <w:r w:rsidRPr="00B820FA">
              <w:rPr>
                <w:rFonts w:cs="B Nazanin" w:hint="cs"/>
                <w:sz w:val="16"/>
                <w:szCs w:val="16"/>
                <w:rtl/>
              </w:rPr>
              <w:t>اتاق</w:t>
            </w:r>
            <w:r w:rsidRPr="00B820FA">
              <w:rPr>
                <w:rFonts w:cs="B Nazanin"/>
                <w:sz w:val="16"/>
                <w:szCs w:val="16"/>
                <w:rtl/>
              </w:rPr>
              <w:t xml:space="preserve"> </w:t>
            </w:r>
            <w:r w:rsidRPr="00B820FA">
              <w:rPr>
                <w:rFonts w:ascii="Cambria Math" w:hAnsi="Cambria Math" w:cs="Cambria Math" w:hint="cs"/>
                <w:sz w:val="16"/>
                <w:szCs w:val="16"/>
                <w:rtl/>
              </w:rPr>
              <w:t>℃</w:t>
            </w:r>
          </w:p>
        </w:tc>
        <w:tc>
          <w:tcPr>
            <w:tcW w:w="1275" w:type="dxa"/>
            <w:vAlign w:val="center"/>
          </w:tcPr>
          <w:p w14:paraId="523660AC" w14:textId="77777777" w:rsidR="00B820FA" w:rsidRPr="00B820FA" w:rsidRDefault="00B820FA" w:rsidP="00695D77">
            <w:pPr>
              <w:jc w:val="center"/>
              <w:rPr>
                <w:rFonts w:cs="B Nazanin"/>
                <w:sz w:val="16"/>
                <w:szCs w:val="16"/>
              </w:rPr>
            </w:pPr>
            <w:r w:rsidRPr="00B820FA">
              <w:rPr>
                <w:rFonts w:cs="B Nazanin" w:hint="cs"/>
                <w:sz w:val="16"/>
                <w:szCs w:val="16"/>
                <w:rtl/>
              </w:rPr>
              <w:t>مدل</w:t>
            </w:r>
            <w:r w:rsidRPr="00B820FA">
              <w:rPr>
                <w:rFonts w:cs="B Nazanin"/>
                <w:sz w:val="16"/>
                <w:szCs w:val="16"/>
                <w:rtl/>
              </w:rPr>
              <w:t xml:space="preserve"> 3</w:t>
            </w:r>
          </w:p>
        </w:tc>
      </w:tr>
      <w:tr w:rsidR="00B820FA" w14:paraId="1B33E0A9" w14:textId="77777777" w:rsidTr="00AE7B1B">
        <w:trPr>
          <w:jc w:val="center"/>
        </w:trPr>
        <w:tc>
          <w:tcPr>
            <w:tcW w:w="1535" w:type="dxa"/>
            <w:vAlign w:val="center"/>
          </w:tcPr>
          <w:p w14:paraId="042550D4" w14:textId="77777777" w:rsidR="00B820FA" w:rsidRPr="00B820FA" w:rsidRDefault="00B820FA" w:rsidP="00695D77">
            <w:pPr>
              <w:jc w:val="center"/>
              <w:rPr>
                <w:rFonts w:cs="B Nazanin"/>
                <w:b/>
                <w:bCs/>
                <w:sz w:val="16"/>
                <w:szCs w:val="16"/>
              </w:rPr>
            </w:pPr>
            <w:r w:rsidRPr="00B820FA">
              <w:rPr>
                <w:rFonts w:cs="B Nazanin"/>
                <w:sz w:val="16"/>
                <w:szCs w:val="16"/>
              </w:rPr>
              <w:t>607</w:t>
            </w:r>
          </w:p>
        </w:tc>
        <w:tc>
          <w:tcPr>
            <w:tcW w:w="1535" w:type="dxa"/>
            <w:vAlign w:val="center"/>
          </w:tcPr>
          <w:p w14:paraId="269A99BA" w14:textId="77777777" w:rsidR="00B820FA" w:rsidRPr="00B820FA" w:rsidRDefault="00B820FA" w:rsidP="00695D77">
            <w:pPr>
              <w:jc w:val="center"/>
              <w:rPr>
                <w:rFonts w:cs="B Nazanin"/>
                <w:sz w:val="16"/>
                <w:szCs w:val="16"/>
              </w:rPr>
            </w:pPr>
            <w:r w:rsidRPr="00B820FA">
              <w:rPr>
                <w:rFonts w:cs="B Nazanin"/>
                <w:sz w:val="16"/>
                <w:szCs w:val="16"/>
              </w:rPr>
              <w:t>29.65</w:t>
            </w:r>
          </w:p>
        </w:tc>
        <w:tc>
          <w:tcPr>
            <w:tcW w:w="1275" w:type="dxa"/>
            <w:vAlign w:val="center"/>
          </w:tcPr>
          <w:p w14:paraId="14083DB4" w14:textId="77777777" w:rsidR="00B820FA" w:rsidRPr="00B820FA" w:rsidRDefault="00B820FA" w:rsidP="00695D77">
            <w:pPr>
              <w:jc w:val="center"/>
              <w:rPr>
                <w:rFonts w:cs="B Nazanin"/>
                <w:sz w:val="16"/>
                <w:szCs w:val="16"/>
              </w:rPr>
            </w:pPr>
            <w:r w:rsidRPr="00B820FA">
              <w:rPr>
                <w:rFonts w:cs="B Nazanin" w:hint="cs"/>
                <w:sz w:val="16"/>
                <w:szCs w:val="16"/>
                <w:rtl/>
              </w:rPr>
              <w:t>ارتفاع</w:t>
            </w:r>
            <w:r w:rsidRPr="00B820FA">
              <w:rPr>
                <w:rFonts w:cs="B Nazanin"/>
                <w:sz w:val="16"/>
                <w:szCs w:val="16"/>
                <w:rtl/>
              </w:rPr>
              <w:t xml:space="preserve"> </w:t>
            </w:r>
            <w:r w:rsidRPr="00B820FA">
              <w:rPr>
                <w:rFonts w:cs="B Nazanin" w:hint="cs"/>
                <w:sz w:val="16"/>
                <w:szCs w:val="16"/>
                <w:rtl/>
              </w:rPr>
              <w:t>پنل</w:t>
            </w:r>
            <w:r w:rsidRPr="00B820FA">
              <w:rPr>
                <w:rFonts w:cs="B Nazanin"/>
                <w:sz w:val="16"/>
                <w:szCs w:val="16"/>
                <w:rtl/>
              </w:rPr>
              <w:t xml:space="preserve"> 17</w:t>
            </w:r>
            <w:r w:rsidRPr="00B820FA">
              <w:rPr>
                <w:rFonts w:cs="B Nazanin"/>
                <w:sz w:val="16"/>
                <w:szCs w:val="16"/>
              </w:rPr>
              <w:t>cm</w:t>
            </w:r>
          </w:p>
        </w:tc>
      </w:tr>
      <w:tr w:rsidR="00B820FA" w14:paraId="65EB6013" w14:textId="77777777" w:rsidTr="00AE7B1B">
        <w:trPr>
          <w:jc w:val="center"/>
        </w:trPr>
        <w:tc>
          <w:tcPr>
            <w:tcW w:w="1535" w:type="dxa"/>
            <w:vAlign w:val="center"/>
          </w:tcPr>
          <w:p w14:paraId="303E64B3" w14:textId="77777777" w:rsidR="00B820FA" w:rsidRPr="00B820FA" w:rsidRDefault="00B820FA" w:rsidP="00695D77">
            <w:pPr>
              <w:jc w:val="center"/>
              <w:rPr>
                <w:rFonts w:cs="B Nazanin"/>
                <w:b/>
                <w:bCs/>
                <w:sz w:val="16"/>
                <w:szCs w:val="16"/>
              </w:rPr>
            </w:pPr>
            <w:r w:rsidRPr="00B820FA">
              <w:rPr>
                <w:rFonts w:cs="B Nazanin"/>
                <w:sz w:val="16"/>
                <w:szCs w:val="16"/>
              </w:rPr>
              <w:t>580</w:t>
            </w:r>
          </w:p>
        </w:tc>
        <w:tc>
          <w:tcPr>
            <w:tcW w:w="1535" w:type="dxa"/>
            <w:vAlign w:val="center"/>
          </w:tcPr>
          <w:p w14:paraId="64A9EE6F" w14:textId="77777777" w:rsidR="00B820FA" w:rsidRPr="00B820FA" w:rsidRDefault="00B820FA" w:rsidP="00695D77">
            <w:pPr>
              <w:jc w:val="center"/>
              <w:rPr>
                <w:rFonts w:cs="B Nazanin"/>
                <w:sz w:val="16"/>
                <w:szCs w:val="16"/>
              </w:rPr>
            </w:pPr>
            <w:r w:rsidRPr="00B820FA">
              <w:rPr>
                <w:rFonts w:cs="B Nazanin"/>
                <w:sz w:val="16"/>
                <w:szCs w:val="16"/>
              </w:rPr>
              <w:t>28.2</w:t>
            </w:r>
          </w:p>
        </w:tc>
        <w:tc>
          <w:tcPr>
            <w:tcW w:w="1275" w:type="dxa"/>
            <w:vAlign w:val="center"/>
          </w:tcPr>
          <w:p w14:paraId="662CF622" w14:textId="77777777" w:rsidR="00B820FA" w:rsidRPr="00B820FA" w:rsidRDefault="00B820FA" w:rsidP="00695D77">
            <w:pPr>
              <w:jc w:val="center"/>
              <w:rPr>
                <w:rFonts w:cs="B Nazanin"/>
                <w:sz w:val="16"/>
                <w:szCs w:val="16"/>
              </w:rPr>
            </w:pPr>
            <w:r w:rsidRPr="00B820FA">
              <w:rPr>
                <w:rFonts w:cs="B Nazanin" w:hint="cs"/>
                <w:sz w:val="16"/>
                <w:szCs w:val="16"/>
                <w:rtl/>
              </w:rPr>
              <w:t>ارتفاع</w:t>
            </w:r>
            <w:r w:rsidRPr="00B820FA">
              <w:rPr>
                <w:rFonts w:cs="B Nazanin"/>
                <w:sz w:val="16"/>
                <w:szCs w:val="16"/>
                <w:rtl/>
              </w:rPr>
              <w:t xml:space="preserve"> </w:t>
            </w:r>
            <w:r w:rsidRPr="00B820FA">
              <w:rPr>
                <w:rFonts w:cs="B Nazanin" w:hint="cs"/>
                <w:sz w:val="16"/>
                <w:szCs w:val="16"/>
                <w:rtl/>
              </w:rPr>
              <w:t>پنل</w:t>
            </w:r>
            <w:r w:rsidRPr="00B820FA">
              <w:rPr>
                <w:rFonts w:cs="B Nazanin"/>
                <w:sz w:val="16"/>
                <w:szCs w:val="16"/>
                <w:rtl/>
              </w:rPr>
              <w:t xml:space="preserve"> 15</w:t>
            </w:r>
            <w:r w:rsidRPr="00B820FA">
              <w:rPr>
                <w:rFonts w:cs="B Nazanin"/>
                <w:sz w:val="16"/>
                <w:szCs w:val="16"/>
              </w:rPr>
              <w:t>cm</w:t>
            </w:r>
          </w:p>
        </w:tc>
      </w:tr>
      <w:tr w:rsidR="00B820FA" w14:paraId="3686D7EE" w14:textId="77777777" w:rsidTr="00AE7B1B">
        <w:trPr>
          <w:jc w:val="center"/>
        </w:trPr>
        <w:tc>
          <w:tcPr>
            <w:tcW w:w="1535" w:type="dxa"/>
            <w:vAlign w:val="center"/>
          </w:tcPr>
          <w:p w14:paraId="11D19E0F" w14:textId="77777777" w:rsidR="00B820FA" w:rsidRPr="00B820FA" w:rsidRDefault="00B820FA" w:rsidP="00695D77">
            <w:pPr>
              <w:jc w:val="center"/>
              <w:rPr>
                <w:rFonts w:cs="B Nazanin"/>
                <w:b/>
                <w:bCs/>
                <w:sz w:val="16"/>
                <w:szCs w:val="16"/>
              </w:rPr>
            </w:pPr>
            <w:r w:rsidRPr="00B820FA">
              <w:rPr>
                <w:rFonts w:cs="B Nazanin"/>
                <w:sz w:val="16"/>
                <w:szCs w:val="16"/>
              </w:rPr>
              <w:t>556</w:t>
            </w:r>
          </w:p>
        </w:tc>
        <w:tc>
          <w:tcPr>
            <w:tcW w:w="1535" w:type="dxa"/>
            <w:vAlign w:val="center"/>
          </w:tcPr>
          <w:p w14:paraId="31A9612B" w14:textId="77777777" w:rsidR="00B820FA" w:rsidRPr="00B820FA" w:rsidRDefault="00B820FA" w:rsidP="00695D77">
            <w:pPr>
              <w:jc w:val="center"/>
              <w:rPr>
                <w:rFonts w:cs="B Nazanin"/>
                <w:sz w:val="16"/>
                <w:szCs w:val="16"/>
              </w:rPr>
            </w:pPr>
            <w:r w:rsidRPr="00B820FA">
              <w:rPr>
                <w:rFonts w:cs="B Nazanin"/>
                <w:sz w:val="16"/>
                <w:szCs w:val="16"/>
              </w:rPr>
              <w:t>27.6</w:t>
            </w:r>
          </w:p>
        </w:tc>
        <w:tc>
          <w:tcPr>
            <w:tcW w:w="1275" w:type="dxa"/>
            <w:vAlign w:val="center"/>
          </w:tcPr>
          <w:p w14:paraId="4A017F8B" w14:textId="77777777" w:rsidR="00B820FA" w:rsidRPr="00B820FA" w:rsidRDefault="00B820FA" w:rsidP="00695D77">
            <w:pPr>
              <w:jc w:val="center"/>
              <w:rPr>
                <w:rFonts w:cs="B Nazanin"/>
                <w:sz w:val="16"/>
                <w:szCs w:val="16"/>
              </w:rPr>
            </w:pPr>
            <w:r w:rsidRPr="00B820FA">
              <w:rPr>
                <w:rFonts w:cs="B Nazanin" w:hint="cs"/>
                <w:sz w:val="16"/>
                <w:szCs w:val="16"/>
                <w:rtl/>
              </w:rPr>
              <w:t>ارتفاع</w:t>
            </w:r>
            <w:r w:rsidRPr="00B820FA">
              <w:rPr>
                <w:rFonts w:cs="B Nazanin"/>
                <w:sz w:val="16"/>
                <w:szCs w:val="16"/>
                <w:rtl/>
              </w:rPr>
              <w:t xml:space="preserve"> </w:t>
            </w:r>
            <w:r w:rsidRPr="00B820FA">
              <w:rPr>
                <w:rFonts w:cs="B Nazanin" w:hint="cs"/>
                <w:sz w:val="16"/>
                <w:szCs w:val="16"/>
                <w:rtl/>
              </w:rPr>
              <w:t>پنل</w:t>
            </w:r>
            <w:r w:rsidRPr="00B820FA">
              <w:rPr>
                <w:rFonts w:cs="B Nazanin"/>
                <w:sz w:val="16"/>
                <w:szCs w:val="16"/>
                <w:rtl/>
              </w:rPr>
              <w:t xml:space="preserve"> 13</w:t>
            </w:r>
            <w:r w:rsidRPr="00B820FA">
              <w:rPr>
                <w:rFonts w:cs="B Nazanin"/>
                <w:sz w:val="16"/>
                <w:szCs w:val="16"/>
              </w:rPr>
              <w:t>cm</w:t>
            </w:r>
          </w:p>
        </w:tc>
      </w:tr>
    </w:tbl>
    <w:p w14:paraId="6E169688" w14:textId="77777777" w:rsidR="00B820FA" w:rsidRDefault="00B820FA" w:rsidP="004C4778">
      <w:pPr>
        <w:pStyle w:val="a"/>
        <w:ind w:firstLine="0"/>
        <w:rPr>
          <w:noProof/>
          <w:sz w:val="20"/>
          <w:rtl/>
        </w:rPr>
      </w:pPr>
    </w:p>
    <w:p w14:paraId="62D3D0F1" w14:textId="77777777" w:rsidR="0096688D" w:rsidRPr="00D7532A" w:rsidRDefault="0096688D" w:rsidP="0096688D">
      <w:pPr>
        <w:pStyle w:val="a"/>
        <w:ind w:firstLine="0"/>
        <w:rPr>
          <w:b/>
          <w:bCs/>
          <w:noProof/>
          <w:color w:val="000000" w:themeColor="text1"/>
          <w:sz w:val="20"/>
          <w:rtl/>
        </w:rPr>
      </w:pPr>
      <w:r w:rsidRPr="00D7532A">
        <w:rPr>
          <w:rFonts w:hint="cs"/>
          <w:b/>
          <w:bCs/>
          <w:noProof/>
          <w:color w:val="000000" w:themeColor="text1"/>
          <w:sz w:val="20"/>
          <w:rtl/>
        </w:rPr>
        <w:t>3-5-</w:t>
      </w:r>
      <w:r>
        <w:rPr>
          <w:rFonts w:hint="cs"/>
          <w:b/>
          <w:bCs/>
          <w:noProof/>
          <w:color w:val="000000" w:themeColor="text1"/>
          <w:sz w:val="20"/>
          <w:rtl/>
        </w:rPr>
        <w:t xml:space="preserve"> </w:t>
      </w:r>
      <w:r w:rsidRPr="00D7532A">
        <w:rPr>
          <w:rFonts w:hint="cs"/>
          <w:b/>
          <w:bCs/>
          <w:noProof/>
          <w:color w:val="000000" w:themeColor="text1"/>
          <w:sz w:val="20"/>
          <w:rtl/>
        </w:rPr>
        <w:t>نتیجه گیری</w:t>
      </w:r>
    </w:p>
    <w:p w14:paraId="73039B65" w14:textId="77777777" w:rsidR="0096688D" w:rsidRPr="00D7532A" w:rsidRDefault="0096688D" w:rsidP="0096688D">
      <w:pPr>
        <w:pStyle w:val="a"/>
        <w:ind w:firstLine="0"/>
        <w:rPr>
          <w:noProof/>
          <w:color w:val="000000" w:themeColor="text1"/>
          <w:sz w:val="20"/>
          <w:rtl/>
        </w:rPr>
      </w:pPr>
      <w:r w:rsidRPr="00D7532A">
        <w:rPr>
          <w:rFonts w:hint="cs"/>
          <w:noProof/>
          <w:color w:val="000000" w:themeColor="text1"/>
          <w:sz w:val="20"/>
          <w:rtl/>
        </w:rPr>
        <w:t>با بررسی های صورت گرفته بر روی قرنیز های حرارتی در این تحقیق برای بهبود و کاهش مصرف انرژی و همچنین ایجاد شرایط دمایی مطل</w:t>
      </w:r>
      <w:r>
        <w:rPr>
          <w:rFonts w:hint="cs"/>
          <w:noProof/>
          <w:color w:val="000000" w:themeColor="text1"/>
          <w:sz w:val="20"/>
          <w:rtl/>
        </w:rPr>
        <w:t>وب 22 درجه سانتی گرادی می توان ب</w:t>
      </w:r>
      <w:r w:rsidRPr="00D7532A">
        <w:rPr>
          <w:rFonts w:hint="cs"/>
          <w:noProof/>
          <w:color w:val="000000" w:themeColor="text1"/>
          <w:sz w:val="20"/>
          <w:rtl/>
        </w:rPr>
        <w:t>ا جاینمایی قرنیز های حرارتی با فاصله از دیوارها و همچنین با کاهش ارتفاع قرنیز یعنی بکارگیری همزمان این دو روش با یکدیگر با داشتن دمای کمتری برای سطح قرنیز، به دمای مطلوب اطاق دسترسی پیدا کنیم که این خود باعث کاهش تلفات و هزینه</w:t>
      </w:r>
      <w:r w:rsidRPr="00D7532A">
        <w:rPr>
          <w:noProof/>
          <w:color w:val="000000" w:themeColor="text1"/>
          <w:sz w:val="20"/>
          <w:rtl/>
        </w:rPr>
        <w:softHyphen/>
      </w:r>
      <w:r w:rsidRPr="00D7532A">
        <w:rPr>
          <w:rFonts w:hint="cs"/>
          <w:noProof/>
          <w:color w:val="000000" w:themeColor="text1"/>
          <w:sz w:val="20"/>
          <w:rtl/>
        </w:rPr>
        <w:t>های مصرف سوخت و همچنین کاهش در هزینه های اولیه ساخت قرنیزها می شود.</w:t>
      </w:r>
    </w:p>
    <w:p w14:paraId="5A3D1C85" w14:textId="60191FD7" w:rsidR="00F37DF0" w:rsidRPr="00D7532A" w:rsidRDefault="00F37DF0" w:rsidP="00AE7B1B">
      <w:pPr>
        <w:pStyle w:val="a"/>
        <w:ind w:firstLine="0"/>
        <w:jc w:val="center"/>
        <w:rPr>
          <w:b/>
          <w:bCs/>
          <w:noProof/>
          <w:color w:val="000000" w:themeColor="text1"/>
          <w:szCs w:val="18"/>
          <w:rtl/>
        </w:rPr>
      </w:pPr>
      <w:r w:rsidRPr="00D7532A">
        <w:rPr>
          <w:b/>
          <w:bCs/>
          <w:noProof/>
          <w:color w:val="000000" w:themeColor="text1"/>
          <w:szCs w:val="18"/>
          <w:rtl/>
          <w:lang w:eastAsia="en-US" w:bidi="ar-SA"/>
        </w:rPr>
        <w:drawing>
          <wp:inline distT="0" distB="0" distL="0" distR="0" wp14:anchorId="3425D6FA" wp14:editId="4FEE0B78">
            <wp:extent cx="2761901" cy="4864100"/>
            <wp:effectExtent l="0" t="0" r="635" b="0"/>
            <wp:docPr id="17" name="Picture 17" descr="C:\Users\Admin\Desktop\qwq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qwq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8349" cy="4910678"/>
                    </a:xfrm>
                    <a:prstGeom prst="rect">
                      <a:avLst/>
                    </a:prstGeom>
                    <a:noFill/>
                    <a:ln>
                      <a:noFill/>
                    </a:ln>
                  </pic:spPr>
                </pic:pic>
              </a:graphicData>
            </a:graphic>
          </wp:inline>
        </w:drawing>
      </w:r>
    </w:p>
    <w:p w14:paraId="13790134" w14:textId="38425E8E" w:rsidR="00126868" w:rsidRPr="00AE7B1B" w:rsidRDefault="00126868" w:rsidP="00AE7B1B">
      <w:pPr>
        <w:pStyle w:val="a"/>
        <w:ind w:firstLine="0"/>
        <w:jc w:val="center"/>
        <w:rPr>
          <w:noProof/>
          <w:color w:val="000000" w:themeColor="text1"/>
          <w:szCs w:val="18"/>
          <w:rtl/>
        </w:rPr>
      </w:pPr>
      <w:r w:rsidRPr="00AE7B1B">
        <w:rPr>
          <w:rFonts w:hint="cs"/>
          <w:noProof/>
          <w:color w:val="000000" w:themeColor="text1"/>
          <w:szCs w:val="18"/>
          <w:rtl/>
        </w:rPr>
        <w:t>شکل</w:t>
      </w:r>
      <w:r w:rsidR="00966D24" w:rsidRPr="00AE7B1B">
        <w:rPr>
          <w:rFonts w:hint="cs"/>
          <w:noProof/>
          <w:color w:val="000000" w:themeColor="text1"/>
          <w:szCs w:val="18"/>
          <w:rtl/>
        </w:rPr>
        <w:t>7</w:t>
      </w:r>
      <w:r w:rsidR="0096688D" w:rsidRPr="00AE7B1B">
        <w:rPr>
          <w:rFonts w:hint="cs"/>
          <w:noProof/>
          <w:color w:val="000000" w:themeColor="text1"/>
          <w:szCs w:val="18"/>
          <w:rtl/>
        </w:rPr>
        <w:t>-</w:t>
      </w:r>
      <w:r w:rsidRPr="00AE7B1B">
        <w:rPr>
          <w:rFonts w:hint="cs"/>
          <w:noProof/>
          <w:color w:val="000000" w:themeColor="text1"/>
          <w:szCs w:val="18"/>
          <w:rtl/>
        </w:rPr>
        <w:t xml:space="preserve">  نمودار توزیع دما و سرعت  در</w:t>
      </w:r>
      <w:r w:rsidRPr="00AE7B1B">
        <w:rPr>
          <w:rFonts w:hint="cs"/>
          <w:noProof/>
          <w:color w:val="000000" w:themeColor="text1"/>
          <w:sz w:val="16"/>
          <w:szCs w:val="16"/>
          <w:rtl/>
        </w:rPr>
        <w:t xml:space="preserve"> </w:t>
      </w:r>
      <w:r w:rsidRPr="00AE7B1B">
        <w:rPr>
          <w:noProof/>
          <w:color w:val="000000" w:themeColor="text1"/>
          <w:sz w:val="16"/>
          <w:szCs w:val="16"/>
        </w:rPr>
        <w:t>X=1.5</w:t>
      </w:r>
      <w:r w:rsidRPr="00AE7B1B">
        <w:rPr>
          <w:rFonts w:hint="cs"/>
          <w:noProof/>
          <w:color w:val="000000" w:themeColor="text1"/>
          <w:sz w:val="16"/>
          <w:szCs w:val="16"/>
          <w:rtl/>
        </w:rPr>
        <w:t>،</w:t>
      </w:r>
      <w:r w:rsidRPr="00AE7B1B">
        <w:rPr>
          <w:noProof/>
          <w:color w:val="000000" w:themeColor="text1"/>
          <w:sz w:val="16"/>
          <w:szCs w:val="16"/>
        </w:rPr>
        <w:t xml:space="preserve">=2.6 </w:t>
      </w:r>
      <w:r w:rsidRPr="00AE7B1B">
        <w:rPr>
          <w:rFonts w:hint="cs"/>
          <w:noProof/>
          <w:color w:val="000000" w:themeColor="text1"/>
          <w:sz w:val="16"/>
          <w:szCs w:val="16"/>
          <w:rtl/>
        </w:rPr>
        <w:t xml:space="preserve"> </w:t>
      </w:r>
      <m:oMath>
        <m:r>
          <m:rPr>
            <m:sty m:val="p"/>
          </m:rPr>
          <w:rPr>
            <w:rFonts w:ascii="Cambria Math" w:hAnsi="Cambria Math" w:cs="Times New Roman" w:hint="cs"/>
            <w:noProof/>
            <w:color w:val="000000" w:themeColor="text1"/>
            <w:sz w:val="16"/>
            <w:szCs w:val="16"/>
            <w:rtl/>
          </w:rPr>
          <m:t>∆</m:t>
        </m:r>
        <m:r>
          <w:rPr>
            <w:rFonts w:ascii="Cambria Math" w:hAnsi="Cambria Math"/>
            <w:noProof/>
            <w:color w:val="000000" w:themeColor="text1"/>
            <w:sz w:val="16"/>
            <w:szCs w:val="16"/>
          </w:rPr>
          <m:t>Y</m:t>
        </m:r>
      </m:oMath>
      <w:r w:rsidRPr="00AE7B1B">
        <w:rPr>
          <w:rFonts w:hint="cs"/>
          <w:noProof/>
          <w:color w:val="000000" w:themeColor="text1"/>
          <w:sz w:val="16"/>
          <w:szCs w:val="16"/>
          <w:rtl/>
        </w:rPr>
        <w:t xml:space="preserve">، </w:t>
      </w:r>
      <w:r w:rsidRPr="00AE7B1B">
        <w:rPr>
          <w:noProof/>
          <w:color w:val="000000" w:themeColor="text1"/>
          <w:sz w:val="16"/>
          <w:szCs w:val="16"/>
        </w:rPr>
        <w:t>Z=0.5</w:t>
      </w:r>
      <w:r w:rsidRPr="00AE7B1B">
        <w:rPr>
          <w:rFonts w:hint="cs"/>
          <w:noProof/>
          <w:color w:val="000000" w:themeColor="text1"/>
          <w:szCs w:val="18"/>
          <w:rtl/>
        </w:rPr>
        <w:t xml:space="preserve"> برای مدل 3 فاصله دار از دیوار با ارتفاع پنل های مختلف</w:t>
      </w:r>
    </w:p>
    <w:p w14:paraId="6DF6B068" w14:textId="1E582316" w:rsidR="00781C99" w:rsidRPr="0096688D" w:rsidRDefault="00781C99" w:rsidP="0096688D">
      <w:pPr>
        <w:pStyle w:val="a"/>
        <w:ind w:firstLine="0"/>
        <w:rPr>
          <w:b/>
          <w:bCs/>
          <w:noProof/>
          <w:color w:val="000000" w:themeColor="text1"/>
          <w:sz w:val="20"/>
          <w:rtl/>
        </w:rPr>
      </w:pPr>
      <w:bookmarkStart w:id="0" w:name="_ENREF_7"/>
      <w:r w:rsidRPr="0096688D">
        <w:rPr>
          <w:rFonts w:hint="cs"/>
          <w:b/>
          <w:bCs/>
          <w:noProof/>
          <w:color w:val="000000" w:themeColor="text1"/>
          <w:sz w:val="20"/>
          <w:rtl/>
        </w:rPr>
        <w:t>6- مراجع</w:t>
      </w:r>
      <w:r w:rsidR="008E1581" w:rsidRPr="0096688D">
        <w:rPr>
          <w:b/>
          <w:bCs/>
          <w:noProof/>
          <w:color w:val="000000" w:themeColor="text1"/>
          <w:sz w:val="20"/>
        </w:rPr>
        <w:t xml:space="preserve">      </w:t>
      </w:r>
    </w:p>
    <w:p w14:paraId="7F169DBA" w14:textId="77CC58E3" w:rsidR="00D7532A" w:rsidRPr="00D7532A" w:rsidRDefault="008E1581" w:rsidP="008839FA">
      <w:pPr>
        <w:pStyle w:val="a"/>
        <w:bidi w:val="0"/>
        <w:ind w:firstLine="0"/>
        <w:jc w:val="left"/>
        <w:rPr>
          <w:rFonts w:cstheme="majorBidi"/>
          <w:noProof/>
          <w:color w:val="000000" w:themeColor="text1"/>
          <w:sz w:val="16"/>
          <w:szCs w:val="16"/>
        </w:rPr>
      </w:pPr>
      <w:r>
        <w:rPr>
          <w:rFonts w:cstheme="majorBidi"/>
          <w:noProof/>
          <w:color w:val="000000" w:themeColor="text1"/>
          <w:sz w:val="16"/>
          <w:szCs w:val="16"/>
        </w:rPr>
        <w:t xml:space="preserve">  </w:t>
      </w:r>
      <w:r w:rsidR="00D7532A" w:rsidRPr="00D7532A">
        <w:rPr>
          <w:rFonts w:cstheme="majorBidi"/>
          <w:noProof/>
          <w:color w:val="000000" w:themeColor="text1"/>
          <w:sz w:val="16"/>
          <w:szCs w:val="16"/>
        </w:rPr>
        <w:t>[</w:t>
      </w:r>
      <w:r w:rsidR="00D7532A">
        <w:rPr>
          <w:rFonts w:cstheme="majorBidi"/>
          <w:noProof/>
          <w:color w:val="000000" w:themeColor="text1"/>
          <w:sz w:val="16"/>
          <w:szCs w:val="16"/>
        </w:rPr>
        <w:t>1</w:t>
      </w:r>
      <w:r w:rsidR="00D7532A" w:rsidRPr="00D7532A">
        <w:rPr>
          <w:rFonts w:cstheme="majorBidi"/>
          <w:noProof/>
          <w:color w:val="000000" w:themeColor="text1"/>
          <w:sz w:val="16"/>
          <w:szCs w:val="16"/>
        </w:rPr>
        <w:t>]</w:t>
      </w:r>
      <w:r w:rsidR="00C06437">
        <w:rPr>
          <w:rFonts w:cstheme="majorBidi"/>
          <w:noProof/>
          <w:color w:val="000000" w:themeColor="text1"/>
          <w:sz w:val="16"/>
          <w:szCs w:val="16"/>
        </w:rPr>
        <w:t xml:space="preserve"> </w:t>
      </w:r>
      <w:r w:rsidR="00D7532A">
        <w:rPr>
          <w:rFonts w:cstheme="majorBidi"/>
          <w:noProof/>
          <w:color w:val="000000" w:themeColor="text1"/>
          <w:sz w:val="16"/>
          <w:szCs w:val="16"/>
        </w:rPr>
        <w:t>B.sekhavatmand,s.a.zolfaghari</w:t>
      </w:r>
      <w:r w:rsidR="00D7532A" w:rsidRPr="00D7532A">
        <w:rPr>
          <w:rFonts w:cstheme="majorBidi"/>
          <w:noProof/>
          <w:color w:val="000000" w:themeColor="text1"/>
          <w:sz w:val="16"/>
          <w:szCs w:val="16"/>
        </w:rPr>
        <w:t xml:space="preserve">, </w:t>
      </w:r>
      <w:r w:rsidR="000674AB">
        <w:rPr>
          <w:rFonts w:cstheme="majorBidi"/>
          <w:noProof/>
          <w:color w:val="000000" w:themeColor="text1"/>
          <w:sz w:val="16"/>
          <w:szCs w:val="16"/>
        </w:rPr>
        <w:t>t</w:t>
      </w:r>
      <w:r w:rsidR="00781C99">
        <w:rPr>
          <w:rFonts w:cstheme="majorBidi"/>
          <w:noProof/>
          <w:color w:val="000000" w:themeColor="text1"/>
          <w:sz w:val="16"/>
          <w:szCs w:val="16"/>
        </w:rPr>
        <w:t>he effect of air infiltration</w:t>
      </w:r>
      <w:r w:rsidR="000674AB">
        <w:rPr>
          <w:rFonts w:cstheme="majorBidi"/>
          <w:noProof/>
          <w:color w:val="000000" w:themeColor="text1"/>
          <w:sz w:val="16"/>
          <w:szCs w:val="16"/>
        </w:rPr>
        <w:t>from window gaps on the performance of basebord heating syste</w:t>
      </w:r>
      <w:r w:rsidR="008839FA">
        <w:rPr>
          <w:rFonts w:cstheme="majorBidi"/>
          <w:noProof/>
          <w:color w:val="000000" w:themeColor="text1"/>
          <w:sz w:val="16"/>
          <w:szCs w:val="16"/>
        </w:rPr>
        <w:t>m</w:t>
      </w:r>
      <w:r w:rsidR="000674AB">
        <w:rPr>
          <w:rFonts w:cstheme="majorBidi"/>
          <w:noProof/>
          <w:color w:val="000000" w:themeColor="text1"/>
          <w:sz w:val="16"/>
          <w:szCs w:val="16"/>
        </w:rPr>
        <w:t xml:space="preserve"> and occupants thermal comfort conditions. Modares mechanical engineering</w:t>
      </w:r>
      <w:r w:rsidR="00D13660">
        <w:rPr>
          <w:rFonts w:cstheme="majorBidi"/>
          <w:noProof/>
          <w:color w:val="000000" w:themeColor="text1"/>
          <w:sz w:val="16"/>
          <w:szCs w:val="16"/>
        </w:rPr>
        <w:t>,VOI.</w:t>
      </w:r>
      <w:r w:rsidR="000674AB">
        <w:rPr>
          <w:rFonts w:cstheme="majorBidi"/>
          <w:noProof/>
          <w:color w:val="000000" w:themeColor="text1"/>
          <w:sz w:val="16"/>
          <w:szCs w:val="16"/>
        </w:rPr>
        <w:t>14(8):113-120</w:t>
      </w:r>
      <w:r w:rsidR="00D13660">
        <w:rPr>
          <w:rFonts w:cstheme="majorBidi"/>
          <w:noProof/>
          <w:color w:val="000000" w:themeColor="text1"/>
          <w:sz w:val="16"/>
          <w:szCs w:val="16"/>
        </w:rPr>
        <w:t>,</w:t>
      </w:r>
      <w:r w:rsidR="00D13660" w:rsidRPr="00D13660">
        <w:rPr>
          <w:rFonts w:cstheme="majorBidi"/>
          <w:noProof/>
          <w:color w:val="000000" w:themeColor="text1"/>
          <w:sz w:val="16"/>
          <w:szCs w:val="16"/>
        </w:rPr>
        <w:t xml:space="preserve">2014 </w:t>
      </w:r>
      <w:r w:rsidR="000674AB">
        <w:rPr>
          <w:rFonts w:cstheme="majorBidi"/>
          <w:noProof/>
          <w:color w:val="000000" w:themeColor="text1"/>
          <w:sz w:val="16"/>
          <w:szCs w:val="16"/>
        </w:rPr>
        <w:t>(in persian)</w:t>
      </w:r>
      <w:r w:rsidR="00D7532A" w:rsidRPr="00D7532A">
        <w:rPr>
          <w:rFonts w:cstheme="majorBidi"/>
          <w:noProof/>
          <w:color w:val="000000" w:themeColor="text1"/>
          <w:sz w:val="16"/>
          <w:szCs w:val="16"/>
        </w:rPr>
        <w:t>.</w:t>
      </w:r>
      <w:bookmarkEnd w:id="0"/>
    </w:p>
    <w:p w14:paraId="21ADF104" w14:textId="439A5CA7" w:rsidR="00D7532A" w:rsidRPr="00D7532A" w:rsidRDefault="008E1581" w:rsidP="00D13660">
      <w:pPr>
        <w:pStyle w:val="a"/>
        <w:bidi w:val="0"/>
        <w:ind w:firstLine="0"/>
        <w:jc w:val="left"/>
        <w:rPr>
          <w:rFonts w:cstheme="majorBidi"/>
          <w:noProof/>
          <w:color w:val="000000" w:themeColor="text1"/>
          <w:sz w:val="16"/>
          <w:szCs w:val="16"/>
        </w:rPr>
      </w:pPr>
      <w:bookmarkStart w:id="1" w:name="_ENREF_8"/>
      <w:r>
        <w:rPr>
          <w:rFonts w:cstheme="majorBidi"/>
          <w:noProof/>
          <w:color w:val="000000" w:themeColor="text1"/>
          <w:sz w:val="16"/>
          <w:szCs w:val="16"/>
        </w:rPr>
        <w:t xml:space="preserve">       </w:t>
      </w:r>
      <w:r w:rsidR="00D7532A" w:rsidRPr="00D7532A">
        <w:rPr>
          <w:rFonts w:cstheme="majorBidi"/>
          <w:noProof/>
          <w:color w:val="000000" w:themeColor="text1"/>
          <w:sz w:val="16"/>
          <w:szCs w:val="16"/>
        </w:rPr>
        <w:t>[</w:t>
      </w:r>
      <w:r w:rsidR="000674AB">
        <w:rPr>
          <w:rFonts w:cstheme="majorBidi"/>
          <w:noProof/>
          <w:color w:val="000000" w:themeColor="text1"/>
          <w:sz w:val="16"/>
          <w:szCs w:val="16"/>
        </w:rPr>
        <w:t>2</w:t>
      </w:r>
      <w:bookmarkEnd w:id="1"/>
      <w:r w:rsidR="00F635DE">
        <w:rPr>
          <w:rFonts w:cstheme="majorBidi"/>
          <w:noProof/>
          <w:color w:val="000000" w:themeColor="text1"/>
          <w:sz w:val="16"/>
          <w:szCs w:val="16"/>
        </w:rPr>
        <w:t>]A.Plosk, S.Holmberg, performance evaluation of radiant basebooards(skiriting) for room heating –an analitical an experimental approach, applied thermal engineering</w:t>
      </w:r>
      <w:r w:rsidR="003F67FB">
        <w:rPr>
          <w:rFonts w:cstheme="majorBidi"/>
          <w:noProof/>
          <w:color w:val="000000" w:themeColor="text1"/>
          <w:sz w:val="16"/>
          <w:szCs w:val="16"/>
        </w:rPr>
        <w:t>,VOL.</w:t>
      </w:r>
      <w:r w:rsidR="00F635DE">
        <w:rPr>
          <w:rFonts w:cstheme="majorBidi"/>
          <w:noProof/>
          <w:color w:val="000000" w:themeColor="text1"/>
          <w:sz w:val="16"/>
          <w:szCs w:val="16"/>
        </w:rPr>
        <w:t xml:space="preserve"> 62,</w:t>
      </w:r>
      <w:r w:rsidR="003F67FB">
        <w:rPr>
          <w:rFonts w:cstheme="majorBidi"/>
          <w:noProof/>
          <w:color w:val="000000" w:themeColor="text1"/>
          <w:sz w:val="16"/>
          <w:szCs w:val="16"/>
        </w:rPr>
        <w:t>pp.</w:t>
      </w:r>
      <w:r w:rsidR="00F635DE">
        <w:rPr>
          <w:rFonts w:cstheme="majorBidi"/>
          <w:noProof/>
          <w:color w:val="000000" w:themeColor="text1"/>
          <w:sz w:val="16"/>
          <w:szCs w:val="16"/>
        </w:rPr>
        <w:t>382-389,2014</w:t>
      </w:r>
    </w:p>
    <w:p w14:paraId="4B2E0945" w14:textId="224B1F7A" w:rsidR="00C06437" w:rsidRPr="00C06437" w:rsidRDefault="00C06437" w:rsidP="00F635DE">
      <w:pPr>
        <w:pStyle w:val="a"/>
        <w:bidi w:val="0"/>
        <w:rPr>
          <w:rFonts w:cstheme="majorBidi"/>
          <w:noProof/>
          <w:color w:val="000000" w:themeColor="text1"/>
          <w:sz w:val="16"/>
          <w:szCs w:val="16"/>
        </w:rPr>
      </w:pPr>
      <w:r w:rsidRPr="00C06437">
        <w:rPr>
          <w:rFonts w:cstheme="majorBidi"/>
          <w:noProof/>
          <w:color w:val="000000" w:themeColor="text1"/>
          <w:sz w:val="16"/>
          <w:szCs w:val="16"/>
        </w:rPr>
        <w:t>[</w:t>
      </w:r>
      <w:r w:rsidR="00F635DE">
        <w:rPr>
          <w:rFonts w:cstheme="majorBidi"/>
          <w:noProof/>
          <w:color w:val="000000" w:themeColor="text1"/>
          <w:sz w:val="16"/>
          <w:szCs w:val="16"/>
        </w:rPr>
        <w:t>3</w:t>
      </w:r>
      <w:r w:rsidRPr="00C06437">
        <w:rPr>
          <w:rFonts w:cstheme="majorBidi"/>
          <w:noProof/>
          <w:color w:val="000000" w:themeColor="text1"/>
          <w:sz w:val="16"/>
          <w:szCs w:val="16"/>
        </w:rPr>
        <w:t xml:space="preserve">] </w:t>
      </w:r>
      <w:r w:rsidR="008E1581">
        <w:rPr>
          <w:rFonts w:cstheme="majorBidi"/>
          <w:noProof/>
          <w:color w:val="000000" w:themeColor="text1"/>
          <w:sz w:val="16"/>
          <w:szCs w:val="16"/>
        </w:rPr>
        <w:t>Q.Wang, A.Plosk and S.Holmberg, performance analisis of low temperture heating in retoratting practice of existing swedesh multifamily houses – an investigation including. Simulation and measurements. Yhe 18</w:t>
      </w:r>
      <w:r w:rsidR="008E1581" w:rsidRPr="008E1581">
        <w:rPr>
          <w:rFonts w:cstheme="majorBidi"/>
          <w:noProof/>
          <w:color w:val="000000" w:themeColor="text1"/>
          <w:sz w:val="16"/>
          <w:szCs w:val="16"/>
          <w:vertAlign w:val="superscript"/>
        </w:rPr>
        <w:t>th</w:t>
      </w:r>
      <w:r w:rsidR="008E1581">
        <w:rPr>
          <w:rFonts w:cstheme="majorBidi"/>
          <w:noProof/>
          <w:color w:val="000000" w:themeColor="text1"/>
          <w:sz w:val="16"/>
          <w:szCs w:val="16"/>
        </w:rPr>
        <w:t xml:space="preserve"> international cold climate HVAC confrence, Dalian, chaina, 2015</w:t>
      </w:r>
    </w:p>
    <w:p w14:paraId="592AB4A1" w14:textId="10799027" w:rsidR="00C06437" w:rsidRPr="00C06437" w:rsidRDefault="008E1581" w:rsidP="008E1581">
      <w:pPr>
        <w:pStyle w:val="a"/>
        <w:jc w:val="right"/>
        <w:rPr>
          <w:rFonts w:cstheme="majorBidi"/>
          <w:noProof/>
          <w:color w:val="000000" w:themeColor="text1"/>
          <w:sz w:val="16"/>
          <w:szCs w:val="16"/>
        </w:rPr>
      </w:pPr>
      <w:r>
        <w:rPr>
          <w:rFonts w:cstheme="majorBidi"/>
          <w:noProof/>
          <w:color w:val="000000" w:themeColor="text1"/>
          <w:sz w:val="16"/>
          <w:szCs w:val="16"/>
        </w:rPr>
        <w:t xml:space="preserve">      </w:t>
      </w:r>
      <w:r w:rsidR="00C06437" w:rsidRPr="00C06437">
        <w:rPr>
          <w:rFonts w:cstheme="majorBidi"/>
          <w:noProof/>
          <w:color w:val="000000" w:themeColor="text1"/>
          <w:sz w:val="16"/>
          <w:szCs w:val="16"/>
        </w:rPr>
        <w:t>[</w:t>
      </w:r>
      <w:r w:rsidR="00F635DE">
        <w:rPr>
          <w:rFonts w:cstheme="majorBidi"/>
          <w:noProof/>
          <w:color w:val="000000" w:themeColor="text1"/>
          <w:sz w:val="16"/>
          <w:szCs w:val="16"/>
        </w:rPr>
        <w:t>4</w:t>
      </w:r>
      <w:r w:rsidR="00C06437" w:rsidRPr="00C06437">
        <w:rPr>
          <w:rFonts w:cstheme="majorBidi"/>
          <w:noProof/>
          <w:color w:val="000000" w:themeColor="text1"/>
          <w:sz w:val="16"/>
          <w:szCs w:val="16"/>
        </w:rPr>
        <w:t>]</w:t>
      </w:r>
      <w:r w:rsidR="00B02F1E" w:rsidRPr="00B02F1E">
        <w:rPr>
          <w:rFonts w:cstheme="majorBidi"/>
          <w:noProof/>
          <w:color w:val="000000" w:themeColor="text1"/>
          <w:sz w:val="16"/>
          <w:szCs w:val="16"/>
        </w:rPr>
        <w:t xml:space="preserve"> </w:t>
      </w:r>
      <w:r w:rsidR="00B02F1E" w:rsidRPr="00C06437">
        <w:rPr>
          <w:rFonts w:cstheme="majorBidi"/>
          <w:noProof/>
          <w:color w:val="000000" w:themeColor="text1"/>
          <w:sz w:val="16"/>
          <w:szCs w:val="16"/>
        </w:rPr>
        <w:t xml:space="preserve">] </w:t>
      </w:r>
      <w:r w:rsidR="00B02F1E">
        <w:rPr>
          <w:rFonts w:cstheme="majorBidi"/>
          <w:noProof/>
          <w:color w:val="000000" w:themeColor="text1"/>
          <w:sz w:val="16"/>
          <w:szCs w:val="16"/>
        </w:rPr>
        <w:t>Q.Wang, A.Plosk, X.Song  and S.Holmberg, ventilation heat recovery jonted low-temperatur heating in retrofitting  an inrestigation of energy conservation, enviromental impacts an indoor air quality in Swidish</w:t>
      </w:r>
      <w:r w:rsidR="003F67FB">
        <w:rPr>
          <w:rFonts w:cstheme="majorBidi"/>
          <w:noProof/>
          <w:color w:val="000000" w:themeColor="text1"/>
          <w:sz w:val="16"/>
          <w:szCs w:val="16"/>
        </w:rPr>
        <w:t xml:space="preserve"> multifamily houses,Energy and buildings.VOL.121,pp.250-264,2016</w:t>
      </w:r>
    </w:p>
    <w:p w14:paraId="53EEF2C2" w14:textId="2C239013" w:rsidR="00C06437" w:rsidRPr="00C06437" w:rsidRDefault="003F67FB" w:rsidP="00D13660">
      <w:pPr>
        <w:pStyle w:val="a"/>
        <w:jc w:val="right"/>
        <w:rPr>
          <w:rFonts w:cstheme="majorBidi"/>
          <w:noProof/>
          <w:color w:val="000000" w:themeColor="text1"/>
          <w:sz w:val="16"/>
          <w:szCs w:val="16"/>
          <w:rtl/>
        </w:rPr>
      </w:pPr>
      <w:r>
        <w:rPr>
          <w:rFonts w:cstheme="majorBidi"/>
          <w:noProof/>
          <w:color w:val="000000" w:themeColor="text1"/>
          <w:sz w:val="16"/>
          <w:szCs w:val="16"/>
        </w:rPr>
        <w:t xml:space="preserve">      </w:t>
      </w:r>
      <w:r w:rsidR="00C06437" w:rsidRPr="00C06437">
        <w:rPr>
          <w:rFonts w:cstheme="majorBidi"/>
          <w:noProof/>
          <w:color w:val="000000" w:themeColor="text1"/>
          <w:sz w:val="16"/>
          <w:szCs w:val="16"/>
        </w:rPr>
        <w:t>[</w:t>
      </w:r>
      <w:r w:rsidR="00F635DE">
        <w:rPr>
          <w:rFonts w:cstheme="majorBidi"/>
          <w:noProof/>
          <w:color w:val="000000" w:themeColor="text1"/>
          <w:sz w:val="16"/>
          <w:szCs w:val="16"/>
        </w:rPr>
        <w:t>5</w:t>
      </w:r>
      <w:r>
        <w:rPr>
          <w:rFonts w:cstheme="majorBidi"/>
          <w:noProof/>
          <w:color w:val="000000" w:themeColor="text1"/>
          <w:sz w:val="16"/>
          <w:szCs w:val="16"/>
        </w:rPr>
        <w:t>]</w:t>
      </w:r>
      <w:r w:rsidR="00D13660" w:rsidRPr="00D13660">
        <w:rPr>
          <w:rFonts w:ascii="Calibri" w:eastAsia="MS Mincho" w:hAnsi="Calibri" w:cstheme="majorBidi"/>
          <w:noProof/>
          <w:color w:val="000000" w:themeColor="text1"/>
          <w:sz w:val="16"/>
          <w:szCs w:val="16"/>
          <w:lang w:bidi="ar-SA"/>
        </w:rPr>
        <w:t xml:space="preserve"> </w:t>
      </w:r>
      <w:r w:rsidR="00D13660" w:rsidRPr="00D13660">
        <w:rPr>
          <w:rFonts w:cstheme="majorBidi"/>
          <w:noProof/>
          <w:color w:val="000000" w:themeColor="text1"/>
          <w:sz w:val="16"/>
          <w:szCs w:val="16"/>
        </w:rPr>
        <w:t>S.Zerati,A.Fakhar</w:t>
      </w:r>
      <w:r w:rsidR="00D13660">
        <w:rPr>
          <w:rFonts w:cstheme="majorBidi"/>
          <w:noProof/>
          <w:color w:val="000000" w:themeColor="text1"/>
          <w:sz w:val="16"/>
          <w:szCs w:val="16"/>
        </w:rPr>
        <w:t xml:space="preserve"> and M.Nasihat,comparision of termal performance and speed distributation of radiator system and three models of skriting using in ansys ,civilica.COI:AECCONF02-042,1396(in persian)</w:t>
      </w:r>
    </w:p>
    <w:p w14:paraId="584EED5C" w14:textId="77777777" w:rsidR="00C06437" w:rsidRPr="00D7532A" w:rsidRDefault="00C06437" w:rsidP="00C06437">
      <w:pPr>
        <w:pStyle w:val="a"/>
        <w:bidi w:val="0"/>
        <w:ind w:firstLine="0"/>
        <w:rPr>
          <w:rFonts w:cstheme="majorBidi"/>
          <w:noProof/>
          <w:color w:val="000000" w:themeColor="text1"/>
          <w:sz w:val="16"/>
          <w:szCs w:val="16"/>
          <w:rtl/>
        </w:rPr>
      </w:pPr>
    </w:p>
    <w:sectPr w:rsidR="00C06437" w:rsidRPr="00D7532A" w:rsidSect="00B81889">
      <w:footerReference w:type="default" r:id="rId21"/>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51CA" w14:textId="77777777" w:rsidR="00CB323D" w:rsidRDefault="00CB323D" w:rsidP="00C13DE9">
      <w:pPr>
        <w:spacing w:after="0" w:line="240" w:lineRule="auto"/>
      </w:pPr>
      <w:r>
        <w:separator/>
      </w:r>
    </w:p>
  </w:endnote>
  <w:endnote w:type="continuationSeparator" w:id="0">
    <w:p w14:paraId="08F568F4" w14:textId="77777777" w:rsidR="00CB323D" w:rsidRDefault="00CB323D"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359768"/>
      <w:docPartObj>
        <w:docPartGallery w:val="Page Numbers (Bottom of Page)"/>
        <w:docPartUnique/>
      </w:docPartObj>
    </w:sdtPr>
    <w:sdtEndPr>
      <w:rPr>
        <w:noProof/>
      </w:rPr>
    </w:sdtEndPr>
    <w:sdtContent>
      <w:p w14:paraId="5C1DF6FF" w14:textId="5112879F" w:rsidR="00226EEC" w:rsidRDefault="00226EEC">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BA3B3E">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14:paraId="04997EF7" w14:textId="77777777" w:rsidR="00226EEC" w:rsidRDefault="00226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36733"/>
      <w:docPartObj>
        <w:docPartGallery w:val="Page Numbers (Bottom of Page)"/>
        <w:docPartUnique/>
      </w:docPartObj>
    </w:sdtPr>
    <w:sdtEndPr>
      <w:rPr>
        <w:rFonts w:asciiTheme="majorBidi" w:hAnsiTheme="majorBidi" w:cstheme="majorBidi"/>
        <w:noProof/>
        <w:sz w:val="18"/>
        <w:szCs w:val="18"/>
      </w:rPr>
    </w:sdtEndPr>
    <w:sdtContent>
      <w:p w14:paraId="4C655C9C" w14:textId="1AC88610" w:rsidR="00226EEC" w:rsidRPr="00C5688D" w:rsidRDefault="00226EEC">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BA3B3E">
          <w:rPr>
            <w:rFonts w:asciiTheme="majorBidi" w:hAnsiTheme="majorBidi" w:cstheme="majorBidi"/>
            <w:noProof/>
            <w:sz w:val="18"/>
            <w:szCs w:val="18"/>
          </w:rPr>
          <w:t>5</w:t>
        </w:r>
        <w:r w:rsidRPr="00C5688D">
          <w:rPr>
            <w:rFonts w:asciiTheme="majorBidi" w:hAnsiTheme="majorBidi" w:cstheme="majorBidi"/>
            <w:noProof/>
            <w:sz w:val="18"/>
            <w:szCs w:val="18"/>
          </w:rPr>
          <w:fldChar w:fldCharType="end"/>
        </w:r>
      </w:p>
    </w:sdtContent>
  </w:sdt>
  <w:p w14:paraId="679EA097" w14:textId="77777777" w:rsidR="00226EEC" w:rsidRPr="00961E7A" w:rsidRDefault="00226EEC"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21702" w14:textId="77777777" w:rsidR="00CB323D" w:rsidRDefault="00CB323D" w:rsidP="00C13DE9">
      <w:pPr>
        <w:spacing w:after="0" w:line="240" w:lineRule="auto"/>
      </w:pPr>
      <w:r>
        <w:separator/>
      </w:r>
    </w:p>
  </w:footnote>
  <w:footnote w:type="continuationSeparator" w:id="0">
    <w:p w14:paraId="652B2E73" w14:textId="77777777" w:rsidR="00CB323D" w:rsidRDefault="00CB323D"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491D" w14:textId="77777777" w:rsidR="00226EEC" w:rsidRPr="00B21F80" w:rsidRDefault="00226EEC"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14:anchorId="2BC91424" wp14:editId="5C167E7F">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FE63A" w14:textId="77777777" w:rsidR="00226EEC" w:rsidRDefault="00226EE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91424"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" stroked="f">
              <v:textbox style="layout-flow:vertical;mso-layout-flow-alt:bottom-to-top" inset="0,0,0,0">
                <w:txbxContent>
                  <w:p w14:paraId="61FFE63A" w14:textId="77777777" w:rsidR="00226EEC" w:rsidRDefault="00226EE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63B72" w14:textId="77777777" w:rsidR="00226EEC" w:rsidRPr="001E1845" w:rsidRDefault="00226EEC"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226EEC" w:rsidRPr="00F76960" w14:paraId="2568CCB5" w14:textId="77777777" w:rsidTr="00F76960">
      <w:trPr>
        <w:trHeight w:val="1171"/>
      </w:trPr>
      <w:tc>
        <w:tcPr>
          <w:tcW w:w="4050" w:type="dxa"/>
        </w:tcPr>
        <w:p w14:paraId="6DE3594E" w14:textId="77777777" w:rsidR="00226EEC" w:rsidRPr="00CC1BA2" w:rsidRDefault="00226EEC"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14:paraId="45E5FDD2" w14:textId="77777777" w:rsidR="00226EEC" w:rsidRDefault="00226EEC"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14:paraId="23473E21" w14:textId="77777777" w:rsidR="00226EEC" w:rsidRPr="00F76960" w:rsidRDefault="00226EEC"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14:paraId="7F272D7C" w14:textId="77777777" w:rsidR="00226EEC" w:rsidRDefault="00226EEC" w:rsidP="00A620E6">
          <w:pPr>
            <w:pStyle w:val="Header"/>
            <w:bidi/>
            <w:spacing w:after="0" w:line="240" w:lineRule="auto"/>
            <w:jc w:val="center"/>
            <w:rPr>
              <w:rFonts w:cs="B Nazanin"/>
              <w:b/>
              <w:bCs/>
              <w:lang w:bidi="fa-IR"/>
            </w:rPr>
          </w:pPr>
          <w:r>
            <w:rPr>
              <w:noProof/>
              <w:lang w:eastAsia="en-US"/>
            </w:rPr>
            <w:drawing>
              <wp:inline distT="0" distB="0" distL="0" distR="0" wp14:anchorId="65FFAAAC" wp14:editId="1C436ED7">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14:paraId="774445CB" w14:textId="06ED132E" w:rsidR="00B46AB1" w:rsidRDefault="00B46AB1" w:rsidP="00B46AB1">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 xml:space="preserve">  2nd National Conference on Computational</w:t>
          </w:r>
        </w:p>
        <w:p w14:paraId="1D08E26A" w14:textId="2F44A395" w:rsidR="00226EEC" w:rsidRPr="00B81889" w:rsidRDefault="00226EEC" w:rsidP="00B46AB1">
          <w:pPr>
            <w:pStyle w:val="Header"/>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14:paraId="78E2B36D" w14:textId="36729D8D" w:rsidR="00226EEC" w:rsidRPr="00B81889" w:rsidRDefault="00B46AB1" w:rsidP="00B46AB1">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 xml:space="preserve"> </w:t>
          </w:r>
          <w:r>
            <w:rPr>
              <w:rFonts w:asciiTheme="majorHAnsi" w:hAnsiTheme="majorHAnsi" w:cs="B Nazanin" w:hint="cs"/>
              <w:b/>
              <w:bCs/>
              <w:i/>
              <w:iCs/>
              <w:noProof/>
              <w:sz w:val="18"/>
              <w:szCs w:val="18"/>
              <w:lang w:eastAsia="en-US"/>
            </w:rPr>
            <w:t>󠄝</w:t>
          </w:r>
          <w:r>
            <w:rPr>
              <w:rFonts w:asciiTheme="majorHAnsi" w:hAnsiTheme="majorHAnsi" w:cs="B Nazanin"/>
              <w:b/>
              <w:bCs/>
              <w:i/>
              <w:iCs/>
              <w:noProof/>
              <w:sz w:val="18"/>
              <w:szCs w:val="18"/>
              <w:lang w:eastAsia="en-US"/>
            </w:rPr>
            <w:t xml:space="preserve">        27 Feb 2020 </w:t>
          </w:r>
        </w:p>
        <w:p w14:paraId="2C0A6245" w14:textId="77777777" w:rsidR="00226EEC" w:rsidRPr="00F76960" w:rsidRDefault="00226EEC" w:rsidP="00F76960">
          <w:pPr>
            <w:pStyle w:val="Header"/>
            <w:bidi/>
            <w:spacing w:after="0" w:line="240" w:lineRule="auto"/>
            <w:jc w:val="right"/>
            <w:rPr>
              <w:rFonts w:asciiTheme="majorHAnsi" w:hAnsiTheme="majorHAnsi" w:cs="B Nazanin"/>
              <w:i/>
              <w:iCs/>
              <w:lang w:bidi="fa-IR"/>
            </w:rPr>
          </w:pPr>
        </w:p>
      </w:tc>
    </w:tr>
  </w:tbl>
  <w:p w14:paraId="4081F4D9" w14:textId="77777777" w:rsidR="00226EEC" w:rsidRPr="001E1845" w:rsidRDefault="00226EEC"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22384"/>
    <w:multiLevelType w:val="hybridMultilevel"/>
    <w:tmpl w:val="7890C7F2"/>
    <w:lvl w:ilvl="0" w:tplc="7F763D1A">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4A44E5"/>
    <w:multiLevelType w:val="hybridMultilevel"/>
    <w:tmpl w:val="33F6AF2C"/>
    <w:lvl w:ilvl="0" w:tplc="CF20A33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E3DF9"/>
    <w:multiLevelType w:val="hybridMultilevel"/>
    <w:tmpl w:val="67386C5A"/>
    <w:lvl w:ilvl="0" w:tplc="6F9E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8"/>
  </w:num>
  <w:num w:numId="5">
    <w:abstractNumId w:val="0"/>
  </w:num>
  <w:num w:numId="6">
    <w:abstractNumId w:val="2"/>
  </w:num>
  <w:num w:numId="7">
    <w:abstractNumId w:val="3"/>
  </w:num>
  <w:num w:numId="8">
    <w:abstractNumId w:val="1"/>
  </w:num>
  <w:num w:numId="9">
    <w:abstractNumId w:val="6"/>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25D"/>
    <w:rsid w:val="000054A8"/>
    <w:rsid w:val="00011118"/>
    <w:rsid w:val="00016678"/>
    <w:rsid w:val="00020038"/>
    <w:rsid w:val="0002591F"/>
    <w:rsid w:val="00026E82"/>
    <w:rsid w:val="000301BA"/>
    <w:rsid w:val="00030943"/>
    <w:rsid w:val="00031F9A"/>
    <w:rsid w:val="000328D8"/>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674AB"/>
    <w:rsid w:val="00070A7B"/>
    <w:rsid w:val="00070D6F"/>
    <w:rsid w:val="00071687"/>
    <w:rsid w:val="00071A6A"/>
    <w:rsid w:val="00073B7F"/>
    <w:rsid w:val="000770C8"/>
    <w:rsid w:val="00077DEF"/>
    <w:rsid w:val="0008245D"/>
    <w:rsid w:val="00082B53"/>
    <w:rsid w:val="00082E79"/>
    <w:rsid w:val="000838F6"/>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4B33"/>
    <w:rsid w:val="000C5C20"/>
    <w:rsid w:val="000D2F0B"/>
    <w:rsid w:val="000D4C24"/>
    <w:rsid w:val="000D4F16"/>
    <w:rsid w:val="000E20D5"/>
    <w:rsid w:val="000E26C2"/>
    <w:rsid w:val="000E2B9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868"/>
    <w:rsid w:val="00126DC3"/>
    <w:rsid w:val="00127584"/>
    <w:rsid w:val="00127946"/>
    <w:rsid w:val="00127AC1"/>
    <w:rsid w:val="0013135B"/>
    <w:rsid w:val="00134751"/>
    <w:rsid w:val="0013709A"/>
    <w:rsid w:val="00141364"/>
    <w:rsid w:val="0014371E"/>
    <w:rsid w:val="0014558A"/>
    <w:rsid w:val="00145F34"/>
    <w:rsid w:val="001560B8"/>
    <w:rsid w:val="0015779C"/>
    <w:rsid w:val="001602B9"/>
    <w:rsid w:val="00161875"/>
    <w:rsid w:val="00163A23"/>
    <w:rsid w:val="00164534"/>
    <w:rsid w:val="00164EEC"/>
    <w:rsid w:val="00167110"/>
    <w:rsid w:val="00170D06"/>
    <w:rsid w:val="00170EB4"/>
    <w:rsid w:val="0017108B"/>
    <w:rsid w:val="001710BE"/>
    <w:rsid w:val="00172A2B"/>
    <w:rsid w:val="001827B4"/>
    <w:rsid w:val="00183314"/>
    <w:rsid w:val="00184309"/>
    <w:rsid w:val="0018493A"/>
    <w:rsid w:val="00185E52"/>
    <w:rsid w:val="0018758F"/>
    <w:rsid w:val="00187C2F"/>
    <w:rsid w:val="00187E3F"/>
    <w:rsid w:val="00190D0D"/>
    <w:rsid w:val="00192469"/>
    <w:rsid w:val="00192D7F"/>
    <w:rsid w:val="0019700E"/>
    <w:rsid w:val="00197A96"/>
    <w:rsid w:val="001A1B99"/>
    <w:rsid w:val="001A3F4D"/>
    <w:rsid w:val="001A5640"/>
    <w:rsid w:val="001A73FA"/>
    <w:rsid w:val="001A76AD"/>
    <w:rsid w:val="001B1C3B"/>
    <w:rsid w:val="001B246A"/>
    <w:rsid w:val="001B3554"/>
    <w:rsid w:val="001B3790"/>
    <w:rsid w:val="001C22C0"/>
    <w:rsid w:val="001C29D3"/>
    <w:rsid w:val="001C541C"/>
    <w:rsid w:val="001D1E08"/>
    <w:rsid w:val="001D29E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2C3C"/>
    <w:rsid w:val="0021342F"/>
    <w:rsid w:val="00213F73"/>
    <w:rsid w:val="00216539"/>
    <w:rsid w:val="002170F5"/>
    <w:rsid w:val="002203BD"/>
    <w:rsid w:val="00226EEC"/>
    <w:rsid w:val="0023005F"/>
    <w:rsid w:val="00230F29"/>
    <w:rsid w:val="0023228D"/>
    <w:rsid w:val="002328CE"/>
    <w:rsid w:val="0023299B"/>
    <w:rsid w:val="00235EE2"/>
    <w:rsid w:val="00236882"/>
    <w:rsid w:val="0024391B"/>
    <w:rsid w:val="00243B18"/>
    <w:rsid w:val="00247175"/>
    <w:rsid w:val="00250DE2"/>
    <w:rsid w:val="00254DA8"/>
    <w:rsid w:val="0026515E"/>
    <w:rsid w:val="00265173"/>
    <w:rsid w:val="00266E9E"/>
    <w:rsid w:val="00271E92"/>
    <w:rsid w:val="00272C4E"/>
    <w:rsid w:val="0027567E"/>
    <w:rsid w:val="0027764C"/>
    <w:rsid w:val="002823BC"/>
    <w:rsid w:val="00283027"/>
    <w:rsid w:val="002831B4"/>
    <w:rsid w:val="00283AF0"/>
    <w:rsid w:val="0028502F"/>
    <w:rsid w:val="00287D96"/>
    <w:rsid w:val="002906C0"/>
    <w:rsid w:val="00291810"/>
    <w:rsid w:val="00297367"/>
    <w:rsid w:val="002A131E"/>
    <w:rsid w:val="002A1A52"/>
    <w:rsid w:val="002A3A3B"/>
    <w:rsid w:val="002A64F9"/>
    <w:rsid w:val="002B0154"/>
    <w:rsid w:val="002B5D03"/>
    <w:rsid w:val="002B5D61"/>
    <w:rsid w:val="002B5E45"/>
    <w:rsid w:val="002B6CEC"/>
    <w:rsid w:val="002C1EC0"/>
    <w:rsid w:val="002C30A6"/>
    <w:rsid w:val="002C42DF"/>
    <w:rsid w:val="002C6758"/>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545"/>
    <w:rsid w:val="00311AB4"/>
    <w:rsid w:val="003140D1"/>
    <w:rsid w:val="00314D0A"/>
    <w:rsid w:val="00314FC6"/>
    <w:rsid w:val="00316BB6"/>
    <w:rsid w:val="003203B5"/>
    <w:rsid w:val="00321088"/>
    <w:rsid w:val="00321847"/>
    <w:rsid w:val="00322763"/>
    <w:rsid w:val="00322A9D"/>
    <w:rsid w:val="003252AF"/>
    <w:rsid w:val="00325BCB"/>
    <w:rsid w:val="00327E8E"/>
    <w:rsid w:val="00333681"/>
    <w:rsid w:val="00334CDE"/>
    <w:rsid w:val="003351F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74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3014"/>
    <w:rsid w:val="003A5C9B"/>
    <w:rsid w:val="003A5F80"/>
    <w:rsid w:val="003B0E69"/>
    <w:rsid w:val="003B3E7C"/>
    <w:rsid w:val="003B420A"/>
    <w:rsid w:val="003B42EE"/>
    <w:rsid w:val="003B4EB7"/>
    <w:rsid w:val="003C419C"/>
    <w:rsid w:val="003C5F16"/>
    <w:rsid w:val="003C606B"/>
    <w:rsid w:val="003D0A1C"/>
    <w:rsid w:val="003D3AC8"/>
    <w:rsid w:val="003D46E8"/>
    <w:rsid w:val="003D5D76"/>
    <w:rsid w:val="003E1344"/>
    <w:rsid w:val="003E1D2C"/>
    <w:rsid w:val="003E4486"/>
    <w:rsid w:val="003E48A5"/>
    <w:rsid w:val="003E4C7E"/>
    <w:rsid w:val="003E5B4E"/>
    <w:rsid w:val="003E61E6"/>
    <w:rsid w:val="003E7B2E"/>
    <w:rsid w:val="003F0B6E"/>
    <w:rsid w:val="003F543F"/>
    <w:rsid w:val="003F5534"/>
    <w:rsid w:val="003F6787"/>
    <w:rsid w:val="003F67FB"/>
    <w:rsid w:val="003F6A3C"/>
    <w:rsid w:val="00400209"/>
    <w:rsid w:val="004003B6"/>
    <w:rsid w:val="00400C94"/>
    <w:rsid w:val="004012C9"/>
    <w:rsid w:val="00404BA4"/>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66B76"/>
    <w:rsid w:val="00470140"/>
    <w:rsid w:val="00470452"/>
    <w:rsid w:val="00470D5A"/>
    <w:rsid w:val="00470EDE"/>
    <w:rsid w:val="0047110F"/>
    <w:rsid w:val="00472251"/>
    <w:rsid w:val="004733C7"/>
    <w:rsid w:val="00474492"/>
    <w:rsid w:val="004865E4"/>
    <w:rsid w:val="004868FE"/>
    <w:rsid w:val="004870D0"/>
    <w:rsid w:val="004878EE"/>
    <w:rsid w:val="00487BEF"/>
    <w:rsid w:val="00487C0A"/>
    <w:rsid w:val="00490478"/>
    <w:rsid w:val="00491A60"/>
    <w:rsid w:val="00492991"/>
    <w:rsid w:val="004943C7"/>
    <w:rsid w:val="00494BD8"/>
    <w:rsid w:val="004A1535"/>
    <w:rsid w:val="004A2389"/>
    <w:rsid w:val="004A2DDE"/>
    <w:rsid w:val="004A71B3"/>
    <w:rsid w:val="004A7F5B"/>
    <w:rsid w:val="004B1410"/>
    <w:rsid w:val="004B1DF7"/>
    <w:rsid w:val="004B3250"/>
    <w:rsid w:val="004B3D60"/>
    <w:rsid w:val="004B48D0"/>
    <w:rsid w:val="004C2285"/>
    <w:rsid w:val="004C2E76"/>
    <w:rsid w:val="004C4778"/>
    <w:rsid w:val="004C55C9"/>
    <w:rsid w:val="004C7C75"/>
    <w:rsid w:val="004D4604"/>
    <w:rsid w:val="004E3123"/>
    <w:rsid w:val="004E7B7C"/>
    <w:rsid w:val="004F1421"/>
    <w:rsid w:val="004F3D7D"/>
    <w:rsid w:val="004F3EDB"/>
    <w:rsid w:val="004F582A"/>
    <w:rsid w:val="0050035C"/>
    <w:rsid w:val="00500988"/>
    <w:rsid w:val="00504281"/>
    <w:rsid w:val="00504798"/>
    <w:rsid w:val="00506A09"/>
    <w:rsid w:val="005073CF"/>
    <w:rsid w:val="00507AF9"/>
    <w:rsid w:val="00510465"/>
    <w:rsid w:val="0051401E"/>
    <w:rsid w:val="00521DA0"/>
    <w:rsid w:val="005231D3"/>
    <w:rsid w:val="0052345E"/>
    <w:rsid w:val="00530A7A"/>
    <w:rsid w:val="00531642"/>
    <w:rsid w:val="00533288"/>
    <w:rsid w:val="0053529B"/>
    <w:rsid w:val="00540409"/>
    <w:rsid w:val="00540909"/>
    <w:rsid w:val="00540AB0"/>
    <w:rsid w:val="00542620"/>
    <w:rsid w:val="00545CE9"/>
    <w:rsid w:val="00546A1C"/>
    <w:rsid w:val="00547FBB"/>
    <w:rsid w:val="00550698"/>
    <w:rsid w:val="0055173F"/>
    <w:rsid w:val="005540D7"/>
    <w:rsid w:val="0055679C"/>
    <w:rsid w:val="00557325"/>
    <w:rsid w:val="0056432C"/>
    <w:rsid w:val="00564CF5"/>
    <w:rsid w:val="00565ECE"/>
    <w:rsid w:val="00566BE5"/>
    <w:rsid w:val="005718C4"/>
    <w:rsid w:val="00572C8D"/>
    <w:rsid w:val="00572D0B"/>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06DF"/>
    <w:rsid w:val="005C2C94"/>
    <w:rsid w:val="005C34E1"/>
    <w:rsid w:val="005C4870"/>
    <w:rsid w:val="005C71FA"/>
    <w:rsid w:val="005D1A93"/>
    <w:rsid w:val="005D2825"/>
    <w:rsid w:val="005D2BB8"/>
    <w:rsid w:val="005D4D38"/>
    <w:rsid w:val="005D66B9"/>
    <w:rsid w:val="005E09A2"/>
    <w:rsid w:val="005E14C6"/>
    <w:rsid w:val="005E1502"/>
    <w:rsid w:val="005E4E39"/>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0FBD"/>
    <w:rsid w:val="00641689"/>
    <w:rsid w:val="00641F24"/>
    <w:rsid w:val="00644ED5"/>
    <w:rsid w:val="006541DB"/>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449"/>
    <w:rsid w:val="00693AF1"/>
    <w:rsid w:val="00695D77"/>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585B"/>
    <w:rsid w:val="006D7FB9"/>
    <w:rsid w:val="006E09B4"/>
    <w:rsid w:val="006E0FA1"/>
    <w:rsid w:val="006E2A6A"/>
    <w:rsid w:val="006E3568"/>
    <w:rsid w:val="006E4875"/>
    <w:rsid w:val="006E7AF7"/>
    <w:rsid w:val="006F01ED"/>
    <w:rsid w:val="006F0568"/>
    <w:rsid w:val="006F53FE"/>
    <w:rsid w:val="006F7B8C"/>
    <w:rsid w:val="006F7E74"/>
    <w:rsid w:val="007045F2"/>
    <w:rsid w:val="00704DC3"/>
    <w:rsid w:val="00704ED4"/>
    <w:rsid w:val="00705D04"/>
    <w:rsid w:val="0071050E"/>
    <w:rsid w:val="00710763"/>
    <w:rsid w:val="007109D0"/>
    <w:rsid w:val="00714C52"/>
    <w:rsid w:val="00716C0C"/>
    <w:rsid w:val="00716CAF"/>
    <w:rsid w:val="00730F52"/>
    <w:rsid w:val="00731E38"/>
    <w:rsid w:val="007336E2"/>
    <w:rsid w:val="00734A25"/>
    <w:rsid w:val="00737B76"/>
    <w:rsid w:val="00740408"/>
    <w:rsid w:val="00743614"/>
    <w:rsid w:val="0074366A"/>
    <w:rsid w:val="007452D9"/>
    <w:rsid w:val="00745BBD"/>
    <w:rsid w:val="00750CC5"/>
    <w:rsid w:val="00750FD3"/>
    <w:rsid w:val="00752540"/>
    <w:rsid w:val="00754E1F"/>
    <w:rsid w:val="007578B7"/>
    <w:rsid w:val="007621C9"/>
    <w:rsid w:val="007638E3"/>
    <w:rsid w:val="00764591"/>
    <w:rsid w:val="007658E0"/>
    <w:rsid w:val="00765E00"/>
    <w:rsid w:val="00765E97"/>
    <w:rsid w:val="00772927"/>
    <w:rsid w:val="00772CCA"/>
    <w:rsid w:val="00775434"/>
    <w:rsid w:val="00776A90"/>
    <w:rsid w:val="0077784F"/>
    <w:rsid w:val="00777C03"/>
    <w:rsid w:val="00777E8B"/>
    <w:rsid w:val="007819DE"/>
    <w:rsid w:val="00781C99"/>
    <w:rsid w:val="00782258"/>
    <w:rsid w:val="00784CED"/>
    <w:rsid w:val="00784F33"/>
    <w:rsid w:val="00785D0E"/>
    <w:rsid w:val="00786A01"/>
    <w:rsid w:val="00790335"/>
    <w:rsid w:val="007903A2"/>
    <w:rsid w:val="0079090F"/>
    <w:rsid w:val="00790F42"/>
    <w:rsid w:val="00791440"/>
    <w:rsid w:val="007966EF"/>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16A7"/>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146BA"/>
    <w:rsid w:val="00817869"/>
    <w:rsid w:val="0082020F"/>
    <w:rsid w:val="0082064B"/>
    <w:rsid w:val="0082301F"/>
    <w:rsid w:val="008241DE"/>
    <w:rsid w:val="008256D2"/>
    <w:rsid w:val="008278E9"/>
    <w:rsid w:val="00830C28"/>
    <w:rsid w:val="00830EC3"/>
    <w:rsid w:val="008315B0"/>
    <w:rsid w:val="008329FE"/>
    <w:rsid w:val="00836D54"/>
    <w:rsid w:val="00837FC3"/>
    <w:rsid w:val="00842056"/>
    <w:rsid w:val="00842F0D"/>
    <w:rsid w:val="008435FD"/>
    <w:rsid w:val="008444C0"/>
    <w:rsid w:val="00844BD7"/>
    <w:rsid w:val="00847523"/>
    <w:rsid w:val="00847536"/>
    <w:rsid w:val="008506A5"/>
    <w:rsid w:val="0085215A"/>
    <w:rsid w:val="008573DA"/>
    <w:rsid w:val="00861560"/>
    <w:rsid w:val="008629DA"/>
    <w:rsid w:val="00862BC9"/>
    <w:rsid w:val="00863A20"/>
    <w:rsid w:val="00865BBD"/>
    <w:rsid w:val="008660ED"/>
    <w:rsid w:val="00866C78"/>
    <w:rsid w:val="00867009"/>
    <w:rsid w:val="00867C46"/>
    <w:rsid w:val="008708F4"/>
    <w:rsid w:val="008744D8"/>
    <w:rsid w:val="00874595"/>
    <w:rsid w:val="00876E43"/>
    <w:rsid w:val="008839FA"/>
    <w:rsid w:val="00893D0F"/>
    <w:rsid w:val="008942A7"/>
    <w:rsid w:val="00895DEF"/>
    <w:rsid w:val="008A02C0"/>
    <w:rsid w:val="008A4B05"/>
    <w:rsid w:val="008A4D7C"/>
    <w:rsid w:val="008A4E2E"/>
    <w:rsid w:val="008A5693"/>
    <w:rsid w:val="008A56FC"/>
    <w:rsid w:val="008A6AE4"/>
    <w:rsid w:val="008A7AB1"/>
    <w:rsid w:val="008B01AD"/>
    <w:rsid w:val="008B2B50"/>
    <w:rsid w:val="008B3312"/>
    <w:rsid w:val="008B4539"/>
    <w:rsid w:val="008B590C"/>
    <w:rsid w:val="008B5AF5"/>
    <w:rsid w:val="008B65AF"/>
    <w:rsid w:val="008C7598"/>
    <w:rsid w:val="008C7A20"/>
    <w:rsid w:val="008D1A9A"/>
    <w:rsid w:val="008D71B0"/>
    <w:rsid w:val="008D79D9"/>
    <w:rsid w:val="008E04EA"/>
    <w:rsid w:val="008E1581"/>
    <w:rsid w:val="008E3D15"/>
    <w:rsid w:val="008E462D"/>
    <w:rsid w:val="008E6A02"/>
    <w:rsid w:val="008F1DA5"/>
    <w:rsid w:val="008F204F"/>
    <w:rsid w:val="008F24A2"/>
    <w:rsid w:val="008F30EF"/>
    <w:rsid w:val="008F380F"/>
    <w:rsid w:val="008F55A8"/>
    <w:rsid w:val="008F5A42"/>
    <w:rsid w:val="008F5C6B"/>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2632"/>
    <w:rsid w:val="00923BF7"/>
    <w:rsid w:val="00925BF1"/>
    <w:rsid w:val="00926410"/>
    <w:rsid w:val="0092650E"/>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688D"/>
    <w:rsid w:val="00966D24"/>
    <w:rsid w:val="00967390"/>
    <w:rsid w:val="009718E0"/>
    <w:rsid w:val="00971E02"/>
    <w:rsid w:val="009724AA"/>
    <w:rsid w:val="0097261F"/>
    <w:rsid w:val="00972D4A"/>
    <w:rsid w:val="009733CD"/>
    <w:rsid w:val="00973E3F"/>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1025"/>
    <w:rsid w:val="009B2444"/>
    <w:rsid w:val="009B2515"/>
    <w:rsid w:val="009B32F8"/>
    <w:rsid w:val="009B35C6"/>
    <w:rsid w:val="009B423C"/>
    <w:rsid w:val="009B4780"/>
    <w:rsid w:val="009B7BD0"/>
    <w:rsid w:val="009B7F0E"/>
    <w:rsid w:val="009C1376"/>
    <w:rsid w:val="009C1AD2"/>
    <w:rsid w:val="009C40C0"/>
    <w:rsid w:val="009C6D46"/>
    <w:rsid w:val="009C6E1A"/>
    <w:rsid w:val="009D30E5"/>
    <w:rsid w:val="009D3BA3"/>
    <w:rsid w:val="009D536D"/>
    <w:rsid w:val="009D6FCD"/>
    <w:rsid w:val="009E2671"/>
    <w:rsid w:val="009E491E"/>
    <w:rsid w:val="009E4E55"/>
    <w:rsid w:val="009E6465"/>
    <w:rsid w:val="009E7F1E"/>
    <w:rsid w:val="009F0649"/>
    <w:rsid w:val="009F1C50"/>
    <w:rsid w:val="009F568F"/>
    <w:rsid w:val="00A02A8F"/>
    <w:rsid w:val="00A02B74"/>
    <w:rsid w:val="00A07063"/>
    <w:rsid w:val="00A07856"/>
    <w:rsid w:val="00A10450"/>
    <w:rsid w:val="00A1083D"/>
    <w:rsid w:val="00A1169C"/>
    <w:rsid w:val="00A12728"/>
    <w:rsid w:val="00A1425E"/>
    <w:rsid w:val="00A17FBF"/>
    <w:rsid w:val="00A2244D"/>
    <w:rsid w:val="00A22635"/>
    <w:rsid w:val="00A25026"/>
    <w:rsid w:val="00A255B9"/>
    <w:rsid w:val="00A26122"/>
    <w:rsid w:val="00A31FE4"/>
    <w:rsid w:val="00A32A1F"/>
    <w:rsid w:val="00A32CF7"/>
    <w:rsid w:val="00A362D1"/>
    <w:rsid w:val="00A417B9"/>
    <w:rsid w:val="00A429A1"/>
    <w:rsid w:val="00A44B15"/>
    <w:rsid w:val="00A47B06"/>
    <w:rsid w:val="00A527C4"/>
    <w:rsid w:val="00A5317F"/>
    <w:rsid w:val="00A551C9"/>
    <w:rsid w:val="00A55728"/>
    <w:rsid w:val="00A57650"/>
    <w:rsid w:val="00A57E2E"/>
    <w:rsid w:val="00A6091F"/>
    <w:rsid w:val="00A61246"/>
    <w:rsid w:val="00A620E6"/>
    <w:rsid w:val="00A638D1"/>
    <w:rsid w:val="00A654BE"/>
    <w:rsid w:val="00A66D09"/>
    <w:rsid w:val="00A70ED0"/>
    <w:rsid w:val="00A71C43"/>
    <w:rsid w:val="00A72979"/>
    <w:rsid w:val="00A736C0"/>
    <w:rsid w:val="00A74910"/>
    <w:rsid w:val="00A74D7E"/>
    <w:rsid w:val="00A7700B"/>
    <w:rsid w:val="00A7716A"/>
    <w:rsid w:val="00A81D71"/>
    <w:rsid w:val="00A8464F"/>
    <w:rsid w:val="00A8469B"/>
    <w:rsid w:val="00A84DE1"/>
    <w:rsid w:val="00A9099B"/>
    <w:rsid w:val="00A91574"/>
    <w:rsid w:val="00A91C51"/>
    <w:rsid w:val="00AA39CD"/>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E7B1B"/>
    <w:rsid w:val="00AF00AF"/>
    <w:rsid w:val="00AF1E60"/>
    <w:rsid w:val="00AF2E8C"/>
    <w:rsid w:val="00AF315F"/>
    <w:rsid w:val="00AF405D"/>
    <w:rsid w:val="00AF661A"/>
    <w:rsid w:val="00AF662D"/>
    <w:rsid w:val="00B003A3"/>
    <w:rsid w:val="00B0075E"/>
    <w:rsid w:val="00B02513"/>
    <w:rsid w:val="00B02F1E"/>
    <w:rsid w:val="00B030AC"/>
    <w:rsid w:val="00B06F91"/>
    <w:rsid w:val="00B11152"/>
    <w:rsid w:val="00B12783"/>
    <w:rsid w:val="00B1510B"/>
    <w:rsid w:val="00B16F61"/>
    <w:rsid w:val="00B20300"/>
    <w:rsid w:val="00B20B49"/>
    <w:rsid w:val="00B21F80"/>
    <w:rsid w:val="00B23031"/>
    <w:rsid w:val="00B266D3"/>
    <w:rsid w:val="00B27A2B"/>
    <w:rsid w:val="00B30F39"/>
    <w:rsid w:val="00B34AE1"/>
    <w:rsid w:val="00B35DE1"/>
    <w:rsid w:val="00B37B86"/>
    <w:rsid w:val="00B402F9"/>
    <w:rsid w:val="00B404AD"/>
    <w:rsid w:val="00B4181F"/>
    <w:rsid w:val="00B42F14"/>
    <w:rsid w:val="00B436AD"/>
    <w:rsid w:val="00B46AB1"/>
    <w:rsid w:val="00B50808"/>
    <w:rsid w:val="00B509EF"/>
    <w:rsid w:val="00B515F3"/>
    <w:rsid w:val="00B51FC9"/>
    <w:rsid w:val="00B53EA4"/>
    <w:rsid w:val="00B56428"/>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0FA"/>
    <w:rsid w:val="00B8281E"/>
    <w:rsid w:val="00B84E62"/>
    <w:rsid w:val="00B85755"/>
    <w:rsid w:val="00B866D3"/>
    <w:rsid w:val="00B86AB8"/>
    <w:rsid w:val="00B902B1"/>
    <w:rsid w:val="00B9495A"/>
    <w:rsid w:val="00B94C3A"/>
    <w:rsid w:val="00B9662E"/>
    <w:rsid w:val="00B969F8"/>
    <w:rsid w:val="00B96B9B"/>
    <w:rsid w:val="00B978DA"/>
    <w:rsid w:val="00BA1217"/>
    <w:rsid w:val="00BA3B3E"/>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0B51"/>
    <w:rsid w:val="00C02562"/>
    <w:rsid w:val="00C04B97"/>
    <w:rsid w:val="00C0643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4DD3"/>
    <w:rsid w:val="00C36708"/>
    <w:rsid w:val="00C4101B"/>
    <w:rsid w:val="00C42CB2"/>
    <w:rsid w:val="00C44CE4"/>
    <w:rsid w:val="00C45302"/>
    <w:rsid w:val="00C51D87"/>
    <w:rsid w:val="00C54E95"/>
    <w:rsid w:val="00C555AC"/>
    <w:rsid w:val="00C557CA"/>
    <w:rsid w:val="00C5688D"/>
    <w:rsid w:val="00C621E5"/>
    <w:rsid w:val="00C64AC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00C"/>
    <w:rsid w:val="00C94938"/>
    <w:rsid w:val="00C9508D"/>
    <w:rsid w:val="00C96B5E"/>
    <w:rsid w:val="00CA0A9C"/>
    <w:rsid w:val="00CA2072"/>
    <w:rsid w:val="00CA23DB"/>
    <w:rsid w:val="00CA3C9A"/>
    <w:rsid w:val="00CA5FC9"/>
    <w:rsid w:val="00CB0058"/>
    <w:rsid w:val="00CB045A"/>
    <w:rsid w:val="00CB26B9"/>
    <w:rsid w:val="00CB323D"/>
    <w:rsid w:val="00CB3474"/>
    <w:rsid w:val="00CB4511"/>
    <w:rsid w:val="00CB6BE1"/>
    <w:rsid w:val="00CB6E38"/>
    <w:rsid w:val="00CB7396"/>
    <w:rsid w:val="00CC074E"/>
    <w:rsid w:val="00CC1BA2"/>
    <w:rsid w:val="00CC1F4B"/>
    <w:rsid w:val="00CC6B52"/>
    <w:rsid w:val="00CD1353"/>
    <w:rsid w:val="00CD2DFE"/>
    <w:rsid w:val="00CD35D1"/>
    <w:rsid w:val="00CD4460"/>
    <w:rsid w:val="00CD46E3"/>
    <w:rsid w:val="00CD4FE8"/>
    <w:rsid w:val="00CD6334"/>
    <w:rsid w:val="00CD6369"/>
    <w:rsid w:val="00CD7C6F"/>
    <w:rsid w:val="00CD7EA5"/>
    <w:rsid w:val="00CE1358"/>
    <w:rsid w:val="00CE5053"/>
    <w:rsid w:val="00CE6CB4"/>
    <w:rsid w:val="00CF0936"/>
    <w:rsid w:val="00CF396C"/>
    <w:rsid w:val="00CF4D17"/>
    <w:rsid w:val="00CF6C8F"/>
    <w:rsid w:val="00CF7322"/>
    <w:rsid w:val="00D01CA0"/>
    <w:rsid w:val="00D06424"/>
    <w:rsid w:val="00D10FB1"/>
    <w:rsid w:val="00D11D6E"/>
    <w:rsid w:val="00D130B1"/>
    <w:rsid w:val="00D13660"/>
    <w:rsid w:val="00D1380E"/>
    <w:rsid w:val="00D14C58"/>
    <w:rsid w:val="00D16096"/>
    <w:rsid w:val="00D163A7"/>
    <w:rsid w:val="00D1756A"/>
    <w:rsid w:val="00D21874"/>
    <w:rsid w:val="00D22938"/>
    <w:rsid w:val="00D237BE"/>
    <w:rsid w:val="00D240F5"/>
    <w:rsid w:val="00D277EF"/>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532A"/>
    <w:rsid w:val="00D76373"/>
    <w:rsid w:val="00D76FE8"/>
    <w:rsid w:val="00D77B5A"/>
    <w:rsid w:val="00D8158C"/>
    <w:rsid w:val="00D82007"/>
    <w:rsid w:val="00D823E2"/>
    <w:rsid w:val="00D85BEF"/>
    <w:rsid w:val="00D8792E"/>
    <w:rsid w:val="00D94321"/>
    <w:rsid w:val="00D9457C"/>
    <w:rsid w:val="00D953A1"/>
    <w:rsid w:val="00DA0D8E"/>
    <w:rsid w:val="00DA1BEB"/>
    <w:rsid w:val="00DA1D67"/>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D73A7"/>
    <w:rsid w:val="00DE0522"/>
    <w:rsid w:val="00DE07C2"/>
    <w:rsid w:val="00DE1F61"/>
    <w:rsid w:val="00DE20E7"/>
    <w:rsid w:val="00DE3372"/>
    <w:rsid w:val="00DE6009"/>
    <w:rsid w:val="00DE64D9"/>
    <w:rsid w:val="00DE6BB4"/>
    <w:rsid w:val="00DE7464"/>
    <w:rsid w:val="00DE77CB"/>
    <w:rsid w:val="00DF0212"/>
    <w:rsid w:val="00DF4A44"/>
    <w:rsid w:val="00DF5FF6"/>
    <w:rsid w:val="00DF6537"/>
    <w:rsid w:val="00DF6930"/>
    <w:rsid w:val="00E02EF7"/>
    <w:rsid w:val="00E05228"/>
    <w:rsid w:val="00E0718D"/>
    <w:rsid w:val="00E072A6"/>
    <w:rsid w:val="00E1006D"/>
    <w:rsid w:val="00E1700A"/>
    <w:rsid w:val="00E17714"/>
    <w:rsid w:val="00E17DF7"/>
    <w:rsid w:val="00E20E81"/>
    <w:rsid w:val="00E226A2"/>
    <w:rsid w:val="00E23529"/>
    <w:rsid w:val="00E2369A"/>
    <w:rsid w:val="00E271A3"/>
    <w:rsid w:val="00E32441"/>
    <w:rsid w:val="00E34C69"/>
    <w:rsid w:val="00E36736"/>
    <w:rsid w:val="00E3744C"/>
    <w:rsid w:val="00E40826"/>
    <w:rsid w:val="00E41E15"/>
    <w:rsid w:val="00E438FB"/>
    <w:rsid w:val="00E44C6F"/>
    <w:rsid w:val="00E4555F"/>
    <w:rsid w:val="00E4588E"/>
    <w:rsid w:val="00E47D25"/>
    <w:rsid w:val="00E53C9F"/>
    <w:rsid w:val="00E569E6"/>
    <w:rsid w:val="00E57AEC"/>
    <w:rsid w:val="00E669D3"/>
    <w:rsid w:val="00E67971"/>
    <w:rsid w:val="00E71A8A"/>
    <w:rsid w:val="00E759DE"/>
    <w:rsid w:val="00E77D4A"/>
    <w:rsid w:val="00E800F2"/>
    <w:rsid w:val="00E82D8E"/>
    <w:rsid w:val="00E8347B"/>
    <w:rsid w:val="00E9464D"/>
    <w:rsid w:val="00E952FA"/>
    <w:rsid w:val="00E95853"/>
    <w:rsid w:val="00E963F1"/>
    <w:rsid w:val="00E974A3"/>
    <w:rsid w:val="00E974CF"/>
    <w:rsid w:val="00EA0A4E"/>
    <w:rsid w:val="00EA176B"/>
    <w:rsid w:val="00EA28A1"/>
    <w:rsid w:val="00EA6FCA"/>
    <w:rsid w:val="00EB0AB1"/>
    <w:rsid w:val="00EB17BF"/>
    <w:rsid w:val="00EB191D"/>
    <w:rsid w:val="00EB324F"/>
    <w:rsid w:val="00EB336B"/>
    <w:rsid w:val="00EB53C7"/>
    <w:rsid w:val="00EB5A0F"/>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051B"/>
    <w:rsid w:val="00F038EC"/>
    <w:rsid w:val="00F04D75"/>
    <w:rsid w:val="00F07B5F"/>
    <w:rsid w:val="00F10061"/>
    <w:rsid w:val="00F13AF2"/>
    <w:rsid w:val="00F154C3"/>
    <w:rsid w:val="00F17590"/>
    <w:rsid w:val="00F209A4"/>
    <w:rsid w:val="00F21B06"/>
    <w:rsid w:val="00F3279D"/>
    <w:rsid w:val="00F32E0B"/>
    <w:rsid w:val="00F37261"/>
    <w:rsid w:val="00F37312"/>
    <w:rsid w:val="00F37DF0"/>
    <w:rsid w:val="00F425DD"/>
    <w:rsid w:val="00F43CC9"/>
    <w:rsid w:val="00F44D61"/>
    <w:rsid w:val="00F47D6C"/>
    <w:rsid w:val="00F51755"/>
    <w:rsid w:val="00F5288E"/>
    <w:rsid w:val="00F53860"/>
    <w:rsid w:val="00F54A1F"/>
    <w:rsid w:val="00F56541"/>
    <w:rsid w:val="00F631A3"/>
    <w:rsid w:val="00F635DE"/>
    <w:rsid w:val="00F67F99"/>
    <w:rsid w:val="00F74536"/>
    <w:rsid w:val="00F7552D"/>
    <w:rsid w:val="00F76960"/>
    <w:rsid w:val="00F76C36"/>
    <w:rsid w:val="00F77026"/>
    <w:rsid w:val="00F77C77"/>
    <w:rsid w:val="00F852E8"/>
    <w:rsid w:val="00F86606"/>
    <w:rsid w:val="00F91A4E"/>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A0299"/>
  <w15:docId w15:val="{3B25B99C-C17A-4FFF-8D08-6A4072BC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table" w:customStyle="1" w:styleId="LightShading1">
    <w:name w:val="Light Shading1"/>
    <w:basedOn w:val="TableNormal"/>
    <w:next w:val="LightShading"/>
    <w:uiPriority w:val="60"/>
    <w:rsid w:val="00817869"/>
    <w:rPr>
      <w:rFonts w:ascii="Calibri" w:eastAsia="Calibri"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81786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817869"/>
    <w:rPr>
      <w:rFonts w:ascii="Calibri" w:eastAsia="Calibri"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817869"/>
    <w:rPr>
      <w:rFonts w:ascii="Calibri" w:eastAsia="Calibri"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7D16A7"/>
    <w:rPr>
      <w:rFonts w:ascii="Calibri" w:eastAsia="Calibri"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
    <w:uiPriority w:val="60"/>
    <w:rsid w:val="007D16A7"/>
    <w:rPr>
      <w:rFonts w:ascii="Calibri" w:eastAsia="Calibri"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next w:val="LightShading"/>
    <w:uiPriority w:val="60"/>
    <w:rsid w:val="007D16A7"/>
    <w:rPr>
      <w:rFonts w:ascii="Calibri" w:eastAsia="Calibri"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50098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098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098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C477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C477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C477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C477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8146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semiHidden/>
    <w:unhideWhenUsed/>
    <w:rsid w:val="00322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22763"/>
    <w:rPr>
      <w:rFonts w:ascii="Courier New" w:eastAsia="Times New Roman" w:hAnsi="Courier New" w:cs="Courier New"/>
      <w:lang w:eastAsia="en-US"/>
    </w:rPr>
  </w:style>
  <w:style w:type="character" w:customStyle="1" w:styleId="searchmatch">
    <w:name w:val="searchmatch"/>
    <w:basedOn w:val="DefaultParagraphFont"/>
    <w:rsid w:val="0022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414984378">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926424506">
      <w:bodyDiv w:val="1"/>
      <w:marLeft w:val="0"/>
      <w:marRight w:val="0"/>
      <w:marTop w:val="0"/>
      <w:marBottom w:val="0"/>
      <w:divBdr>
        <w:top w:val="none" w:sz="0" w:space="0" w:color="auto"/>
        <w:left w:val="none" w:sz="0" w:space="0" w:color="auto"/>
        <w:bottom w:val="none" w:sz="0" w:space="0" w:color="auto"/>
        <w:right w:val="none" w:sz="0" w:space="0" w:color="auto"/>
      </w:divBdr>
    </w:div>
    <w:div w:id="1031878118">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1750423136">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ac.ir" TargetMode="Externa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Temperature</c:v>
                </c:pt>
              </c:strCache>
            </c:strRef>
          </c:tx>
          <c:cat>
            <c:numRef>
              <c:f>Sheet1!$C$2:$C$5</c:f>
              <c:numCache>
                <c:formatCode>General</c:formatCode>
                <c:ptCount val="4"/>
                <c:pt idx="0">
                  <c:v>800000</c:v>
                </c:pt>
                <c:pt idx="1">
                  <c:v>1000000</c:v>
                </c:pt>
                <c:pt idx="2">
                  <c:v>1200000</c:v>
                </c:pt>
                <c:pt idx="3">
                  <c:v>1500000</c:v>
                </c:pt>
              </c:numCache>
            </c:numRef>
          </c:cat>
          <c:val>
            <c:numRef>
              <c:f>Sheet1!$B$2:$B$5</c:f>
              <c:numCache>
                <c:formatCode>General</c:formatCode>
                <c:ptCount val="4"/>
                <c:pt idx="0">
                  <c:v>22.5</c:v>
                </c:pt>
                <c:pt idx="1">
                  <c:v>22.4</c:v>
                </c:pt>
                <c:pt idx="2">
                  <c:v>22.3</c:v>
                </c:pt>
                <c:pt idx="3">
                  <c:v>22.3</c:v>
                </c:pt>
              </c:numCache>
            </c:numRef>
          </c:val>
          <c:smooth val="0"/>
          <c:extLst>
            <c:ext xmlns:c16="http://schemas.microsoft.com/office/drawing/2014/chart" uri="{C3380CC4-5D6E-409C-BE32-E72D297353CC}">
              <c16:uniqueId val="{00000000-D1EA-4E5C-B178-02DA7E025EB1}"/>
            </c:ext>
          </c:extLst>
        </c:ser>
        <c:dLbls>
          <c:showLegendKey val="0"/>
          <c:showVal val="0"/>
          <c:showCatName val="0"/>
          <c:showSerName val="0"/>
          <c:showPercent val="0"/>
          <c:showBubbleSize val="0"/>
        </c:dLbls>
        <c:marker val="1"/>
        <c:smooth val="0"/>
        <c:axId val="141952512"/>
        <c:axId val="141897728"/>
      </c:lineChart>
      <c:catAx>
        <c:axId val="141952512"/>
        <c:scaling>
          <c:orientation val="minMax"/>
        </c:scaling>
        <c:delete val="0"/>
        <c:axPos val="b"/>
        <c:title>
          <c:tx>
            <c:rich>
              <a:bodyPr/>
              <a:lstStyle/>
              <a:p>
                <a:pPr>
                  <a:defRPr/>
                </a:pPr>
                <a:r>
                  <a:rPr lang="en-US">
                    <a:latin typeface="Arial Black" panose="020B0A04020102020204" pitchFamily="34" charset="0"/>
                  </a:rPr>
                  <a:t>Number of element</a:t>
                </a:r>
              </a:p>
            </c:rich>
          </c:tx>
          <c:overlay val="0"/>
        </c:title>
        <c:numFmt formatCode="General" sourceLinked="1"/>
        <c:majorTickMark val="out"/>
        <c:minorTickMark val="none"/>
        <c:tickLblPos val="nextTo"/>
        <c:crossAx val="141897728"/>
        <c:crosses val="autoZero"/>
        <c:auto val="1"/>
        <c:lblAlgn val="ctr"/>
        <c:lblOffset val="100"/>
        <c:noMultiLvlLbl val="0"/>
      </c:catAx>
      <c:valAx>
        <c:axId val="141897728"/>
        <c:scaling>
          <c:orientation val="minMax"/>
        </c:scaling>
        <c:delete val="0"/>
        <c:axPos val="l"/>
        <c:majorGridlines/>
        <c:title>
          <c:tx>
            <c:rich>
              <a:bodyPr rot="-5400000" vert="horz"/>
              <a:lstStyle/>
              <a:p>
                <a:pPr>
                  <a:defRPr/>
                </a:pPr>
                <a:r>
                  <a:rPr lang="en-US">
                    <a:latin typeface="Arial Black" panose="020B0A04020102020204" pitchFamily="34" charset="0"/>
                  </a:rPr>
                  <a:t>Temperature</a:t>
                </a:r>
              </a:p>
            </c:rich>
          </c:tx>
          <c:layout>
            <c:manualLayout>
              <c:xMode val="edge"/>
              <c:yMode val="edge"/>
              <c:x val="3.0555555555555555E-2"/>
              <c:y val="0.31213145231846018"/>
            </c:manualLayout>
          </c:layout>
          <c:overlay val="0"/>
        </c:title>
        <c:numFmt formatCode="General" sourceLinked="1"/>
        <c:majorTickMark val="out"/>
        <c:minorTickMark val="none"/>
        <c:tickLblPos val="nextTo"/>
        <c:crossAx val="141952512"/>
        <c:crosses val="autoZero"/>
        <c:crossBetween val="between"/>
      </c:valAx>
    </c:plotArea>
    <c:plotVisOnly val="1"/>
    <c:dispBlanksAs val="gap"/>
    <c:showDLblsOverMax val="0"/>
  </c:chart>
  <c:spPr>
    <a:solidFill>
      <a:schemeClr val="bg1">
        <a:lumMod val="95000"/>
      </a:schemeClr>
    </a:solidFill>
    <a:ln>
      <a:solidFill>
        <a:schemeClr val="bg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4C387AA4-C6D5-4119-B164-976ED8D6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122</TotalTime>
  <Pages>5</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win_10</cp:lastModifiedBy>
  <cp:revision>21</cp:revision>
  <cp:lastPrinted>2020-02-11T12:11:00Z</cp:lastPrinted>
  <dcterms:created xsi:type="dcterms:W3CDTF">2020-02-02T14:57:00Z</dcterms:created>
  <dcterms:modified xsi:type="dcterms:W3CDTF">2020-06-05T15:43:00Z</dcterms:modified>
</cp:coreProperties>
</file>