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BE" w:rsidRPr="00572C8D" w:rsidRDefault="0071109A" w:rsidP="00AF661A">
      <w:pPr>
        <w:pStyle w:val="a4"/>
      </w:pPr>
      <w:r>
        <w:rPr>
          <w:rFonts w:hint="cs"/>
          <w:rtl/>
        </w:rPr>
        <w:t>مطالعه</w:t>
      </w:r>
      <w:r>
        <w:rPr>
          <w:rFonts w:hint="cs"/>
          <w:rtl/>
          <w:cs/>
        </w:rPr>
        <w:t xml:space="preserve">‎ی حرکت غیرخطی آونگ فضایی و تحلیل عددی با نرم‎افزار </w:t>
      </w:r>
      <w:r>
        <w:t>XPP</w:t>
      </w:r>
    </w:p>
    <w:p w:rsidR="00B72DAF" w:rsidRPr="00572C8D" w:rsidRDefault="0071109A" w:rsidP="001E1845">
      <w:pPr>
        <w:pStyle w:val="a5"/>
        <w:rPr>
          <w:rtl/>
        </w:rPr>
      </w:pPr>
      <w:r>
        <w:rPr>
          <w:rFonts w:hint="cs"/>
          <w:rtl/>
        </w:rPr>
        <w:t>محمد حسین زاده</w:t>
      </w:r>
      <w:r>
        <w:rPr>
          <w:rFonts w:hint="cs"/>
          <w:vertAlign w:val="superscript"/>
          <w:rtl/>
        </w:rPr>
        <w:t>1</w:t>
      </w:r>
      <w:r>
        <w:rPr>
          <w:rFonts w:hint="cs"/>
          <w:rtl/>
        </w:rPr>
        <w:t>، مجید شاه</w:t>
      </w:r>
      <w:r>
        <w:rPr>
          <w:rFonts w:hint="cs"/>
          <w:rtl/>
          <w:cs/>
        </w:rPr>
        <w:t>‎قلی</w:t>
      </w:r>
      <w:r>
        <w:rPr>
          <w:rFonts w:hint="cs"/>
          <w:vertAlign w:val="superscript"/>
          <w:rtl/>
        </w:rPr>
        <w:t>2*</w:t>
      </w:r>
      <w:r w:rsidR="0097261F" w:rsidRPr="00572C8D">
        <w:rPr>
          <w:rFonts w:hint="cs"/>
          <w:rtl/>
        </w:rPr>
        <w:t xml:space="preserve"> </w:t>
      </w:r>
    </w:p>
    <w:p w:rsidR="00B72DAF" w:rsidRPr="00572C8D" w:rsidRDefault="00A654BE" w:rsidP="0071109A">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71109A">
        <w:rPr>
          <w:rFonts w:hint="cs"/>
          <w:rtl/>
        </w:rPr>
        <w:t>دانشجوی کارشناسی مهندسی مکانیک دانشگاه شهید رجایی تهران</w:t>
      </w:r>
      <w:r w:rsidR="001E1845">
        <w:rPr>
          <w:rFonts w:hint="cs"/>
          <w:rtl/>
        </w:rPr>
        <w:t xml:space="preserve"> </w:t>
      </w:r>
    </w:p>
    <w:p w:rsidR="00B72DAF" w:rsidRPr="00572C8D" w:rsidRDefault="00443540" w:rsidP="0071109A">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71109A">
        <w:rPr>
          <w:rFonts w:hint="cs"/>
          <w:rtl/>
          <w:lang w:eastAsia="en-US"/>
        </w:rPr>
        <w:t>استادیار</w:t>
      </w:r>
      <w:r w:rsidR="00DB6E18" w:rsidRPr="00572C8D">
        <w:rPr>
          <w:rFonts w:hint="cs"/>
          <w:rtl/>
          <w:lang w:eastAsia="en-US"/>
        </w:rPr>
        <w:t xml:space="preserve">، </w:t>
      </w:r>
      <w:r w:rsidR="009B2444" w:rsidRPr="00572C8D">
        <w:rPr>
          <w:rFonts w:hint="cs"/>
          <w:rtl/>
          <w:lang w:eastAsia="en-US"/>
        </w:rPr>
        <w:t>مهندسی مکانیک، دانشگاه تربیت</w:t>
      </w:r>
      <w:r w:rsidR="00AC72C6">
        <w:rPr>
          <w:rFonts w:hint="cs"/>
          <w:rtl/>
          <w:lang w:eastAsia="en-US"/>
        </w:rPr>
        <w:t xml:space="preserve"> </w:t>
      </w:r>
      <w:r w:rsidR="001E1845">
        <w:rPr>
          <w:rFonts w:hint="cs"/>
          <w:rtl/>
          <w:lang w:eastAsia="en-US"/>
        </w:rPr>
        <w:t>دبیر شهید رجائی</w:t>
      </w:r>
      <w:r w:rsidR="009B2444" w:rsidRPr="00572C8D">
        <w:rPr>
          <w:rFonts w:hint="cs"/>
          <w:rtl/>
          <w:lang w:eastAsia="en-US"/>
        </w:rPr>
        <w:t>، تهران</w:t>
      </w:r>
    </w:p>
    <w:p w:rsidR="00B72DAF" w:rsidRPr="00572C8D" w:rsidRDefault="00B72DAF" w:rsidP="0071109A">
      <w:pPr>
        <w:pStyle w:val="a9"/>
        <w:rPr>
          <w:rtl/>
        </w:rPr>
      </w:pPr>
      <w:r w:rsidRPr="00572C8D">
        <w:rPr>
          <w:rtl/>
        </w:rPr>
        <w:t>*</w:t>
      </w:r>
      <w:r w:rsidR="00D535A1" w:rsidRPr="00572C8D">
        <w:rPr>
          <w:rFonts w:hint="cs"/>
          <w:rtl/>
        </w:rPr>
        <w:t xml:space="preserve"> </w:t>
      </w:r>
      <w:r w:rsidR="0071109A">
        <w:rPr>
          <w:rFonts w:hint="cs"/>
          <w:rtl/>
        </w:rPr>
        <w:t>تهران</w:t>
      </w:r>
      <w:r w:rsidR="00997DAC" w:rsidRPr="00572C8D">
        <w:rPr>
          <w:rFonts w:hint="cs"/>
          <w:rtl/>
        </w:rPr>
        <w:t xml:space="preserve">، </w:t>
      </w:r>
      <w:r w:rsidR="0071109A">
        <w:t>majid.shahgholi@sru.ac.ir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257BC5" w:rsidRPr="00572C8D" w:rsidRDefault="0071109A" w:rsidP="0071109A">
      <w:pPr>
        <w:pStyle w:val="a3"/>
        <w:spacing w:after="0"/>
        <w:rPr>
          <w:rStyle w:val="Char2"/>
          <w:rFonts w:eastAsia="MS Mincho"/>
          <w:rtl/>
        </w:rPr>
      </w:pPr>
      <w:r>
        <w:rPr>
          <w:rStyle w:val="Char2"/>
          <w:rFonts w:eastAsia="MS Mincho" w:hint="cs"/>
          <w:rtl/>
        </w:rPr>
        <w:t>آونگ فضایی مدل ساده</w:t>
      </w:r>
      <w:r>
        <w:rPr>
          <w:rStyle w:val="Char2"/>
          <w:rFonts w:eastAsia="MS Mincho" w:hint="cs"/>
          <w:rtl/>
          <w:cs/>
        </w:rPr>
        <w:t xml:space="preserve">‎ای برای بسیاری از پدیده های طبیعی و مکانیکی است. رفتار حرکتی آونگ فضایی غیرخطی و پیچیده است. </w:t>
      </w:r>
      <w:r w:rsidR="00257BC5" w:rsidRPr="00B675C3">
        <w:rPr>
          <w:rStyle w:val="Char2"/>
          <w:rFonts w:eastAsia="MS Mincho"/>
          <w:rtl/>
        </w:rPr>
        <w:t>در ا</w:t>
      </w:r>
      <w:r w:rsidR="00257BC5" w:rsidRPr="00B675C3">
        <w:rPr>
          <w:rStyle w:val="Char2"/>
          <w:rFonts w:eastAsia="MS Mincho" w:hint="cs"/>
          <w:rtl/>
        </w:rPr>
        <w:t>ین</w:t>
      </w:r>
      <w:r w:rsidR="00257BC5" w:rsidRPr="00B675C3">
        <w:rPr>
          <w:rStyle w:val="Char2"/>
          <w:rFonts w:eastAsia="MS Mincho"/>
          <w:rtl/>
        </w:rPr>
        <w:t xml:space="preserve"> مطالعه</w:t>
      </w:r>
      <w:r w:rsidR="00257BC5">
        <w:rPr>
          <w:rStyle w:val="Char2"/>
          <w:rFonts w:eastAsia="MS Mincho" w:hint="cs"/>
          <w:rtl/>
          <w:lang w:bidi="fa-IR"/>
        </w:rPr>
        <w:t>،</w:t>
      </w:r>
      <w:r w:rsidR="00257BC5" w:rsidRPr="00B675C3">
        <w:rPr>
          <w:rStyle w:val="Char2"/>
          <w:rFonts w:eastAsia="MS Mincho"/>
          <w:rtl/>
        </w:rPr>
        <w:t xml:space="preserve"> س</w:t>
      </w:r>
      <w:r w:rsidR="00257BC5" w:rsidRPr="00B675C3">
        <w:rPr>
          <w:rStyle w:val="Char2"/>
          <w:rFonts w:eastAsia="MS Mincho" w:hint="cs"/>
          <w:rtl/>
        </w:rPr>
        <w:t>یستم</w:t>
      </w:r>
      <w:r w:rsidR="00257BC5" w:rsidRPr="00B675C3">
        <w:rPr>
          <w:rStyle w:val="Char2"/>
          <w:rFonts w:eastAsia="MS Mincho"/>
          <w:rtl/>
        </w:rPr>
        <w:t xml:space="preserve"> آونگ فضا</w:t>
      </w:r>
      <w:r w:rsidR="00257BC5" w:rsidRPr="00B675C3">
        <w:rPr>
          <w:rStyle w:val="Char2"/>
          <w:rFonts w:eastAsia="MS Mincho" w:hint="cs"/>
          <w:rtl/>
        </w:rPr>
        <w:t>یی</w:t>
      </w:r>
      <w:r>
        <w:rPr>
          <w:rStyle w:val="Char2"/>
          <w:rFonts w:eastAsia="MS Mincho" w:hint="cs"/>
          <w:rtl/>
        </w:rPr>
        <w:t xml:space="preserve"> </w:t>
      </w:r>
      <w:r w:rsidR="00257BC5" w:rsidRPr="00B675C3">
        <w:rPr>
          <w:rStyle w:val="Char2"/>
          <w:rFonts w:eastAsia="MS Mincho"/>
          <w:rtl/>
        </w:rPr>
        <w:t>توص</w:t>
      </w:r>
      <w:r w:rsidR="00257BC5" w:rsidRPr="00B675C3">
        <w:rPr>
          <w:rStyle w:val="Char2"/>
          <w:rFonts w:eastAsia="MS Mincho" w:hint="cs"/>
          <w:rtl/>
        </w:rPr>
        <w:t>یف</w:t>
      </w:r>
      <w:r>
        <w:rPr>
          <w:rStyle w:val="Char2"/>
          <w:rFonts w:eastAsia="MS Mincho" w:hint="cs"/>
          <w:rtl/>
        </w:rPr>
        <w:t xml:space="preserve"> شده</w:t>
      </w:r>
      <w:r>
        <w:rPr>
          <w:rStyle w:val="Char2"/>
          <w:rFonts w:eastAsia="MS Mincho" w:cs="Times New Roman"/>
          <w:szCs w:val="16"/>
          <w:cs/>
        </w:rPr>
        <w:t>‎</w:t>
      </w:r>
      <w:r>
        <w:rPr>
          <w:rStyle w:val="Char2"/>
          <w:rFonts w:eastAsia="MS Mincho" w:hint="cs"/>
          <w:rtl/>
        </w:rPr>
        <w:t>است</w:t>
      </w:r>
      <w:r w:rsidR="00257BC5" w:rsidRPr="00B675C3">
        <w:rPr>
          <w:rStyle w:val="Char2"/>
          <w:rFonts w:eastAsia="MS Mincho"/>
          <w:rtl/>
        </w:rPr>
        <w:t xml:space="preserve"> و معادلات</w:t>
      </w:r>
      <w:r>
        <w:rPr>
          <w:rStyle w:val="Char2"/>
          <w:rFonts w:eastAsia="MS Mincho" w:hint="cs"/>
          <w:rtl/>
        </w:rPr>
        <w:t xml:space="preserve"> حرکت</w:t>
      </w:r>
      <w:r w:rsidR="00257BC5" w:rsidRPr="00B675C3">
        <w:rPr>
          <w:rStyle w:val="Char2"/>
          <w:rFonts w:eastAsia="MS Mincho"/>
          <w:rtl/>
        </w:rPr>
        <w:t xml:space="preserve"> آن با استفاده از معادله لاگرانژ مورد </w:t>
      </w:r>
      <w:r>
        <w:rPr>
          <w:rStyle w:val="Char2"/>
          <w:rFonts w:eastAsia="MS Mincho" w:hint="cs"/>
          <w:rtl/>
        </w:rPr>
        <w:t>به</w:t>
      </w:r>
      <w:r>
        <w:rPr>
          <w:rStyle w:val="Char2"/>
          <w:rFonts w:eastAsia="MS Mincho" w:cs="Times New Roman"/>
          <w:szCs w:val="16"/>
          <w:cs/>
        </w:rPr>
        <w:t>‎</w:t>
      </w:r>
      <w:r>
        <w:rPr>
          <w:rStyle w:val="Char2"/>
          <w:rFonts w:eastAsia="MS Mincho" w:hint="cs"/>
          <w:rtl/>
        </w:rPr>
        <w:t>دست آمده است</w:t>
      </w:r>
      <w:r w:rsidR="00257BC5" w:rsidRPr="00B675C3">
        <w:rPr>
          <w:rStyle w:val="Char2"/>
          <w:rFonts w:eastAsia="MS Mincho"/>
          <w:rtl/>
        </w:rPr>
        <w:t>.</w:t>
      </w:r>
      <w:r>
        <w:rPr>
          <w:rStyle w:val="Char2"/>
          <w:rFonts w:eastAsia="MS Mincho" w:hint="cs"/>
          <w:rtl/>
        </w:rPr>
        <w:t xml:space="preserve"> هدف این مطالعه بررسی رفتار غیرخطی آونگ فضایی است.</w:t>
      </w:r>
      <w:r w:rsidR="00257BC5" w:rsidRPr="00B675C3">
        <w:rPr>
          <w:rStyle w:val="Char2"/>
          <w:rFonts w:eastAsia="MS Mincho"/>
          <w:rtl/>
        </w:rPr>
        <w:t xml:space="preserve"> معادلات به</w:t>
      </w:r>
      <w:r w:rsidR="00257BC5" w:rsidRPr="00B675C3">
        <w:rPr>
          <w:rStyle w:val="Char2"/>
          <w:rFonts w:eastAsia="MS Mincho"/>
          <w:cs/>
        </w:rPr>
        <w:t>‎</w:t>
      </w:r>
      <w:r w:rsidR="00257BC5" w:rsidRPr="00B675C3">
        <w:rPr>
          <w:rStyle w:val="Char2"/>
          <w:rFonts w:eastAsia="MS Mincho"/>
          <w:rtl/>
        </w:rPr>
        <w:t>دست آمده</w:t>
      </w:r>
      <w:r w:rsidR="00121C08">
        <w:rPr>
          <w:rStyle w:val="Char2"/>
          <w:rFonts w:eastAsia="MS Mincho" w:hint="cs"/>
          <w:rtl/>
        </w:rPr>
        <w:t>،</w:t>
      </w:r>
      <w:r w:rsidR="00257BC5" w:rsidRPr="00B675C3">
        <w:rPr>
          <w:rStyle w:val="Char2"/>
          <w:rFonts w:eastAsia="MS Mincho"/>
          <w:rtl/>
        </w:rPr>
        <w:t xml:space="preserve"> در فضا</w:t>
      </w:r>
      <w:r w:rsidR="00257BC5" w:rsidRPr="00B675C3">
        <w:rPr>
          <w:rStyle w:val="Char2"/>
          <w:rFonts w:eastAsia="MS Mincho" w:hint="cs"/>
          <w:rtl/>
        </w:rPr>
        <w:t>ی</w:t>
      </w:r>
      <w:r w:rsidR="00257BC5" w:rsidRPr="00B675C3">
        <w:rPr>
          <w:rStyle w:val="Char2"/>
          <w:rFonts w:eastAsia="MS Mincho"/>
          <w:rtl/>
        </w:rPr>
        <w:t xml:space="preserve"> حالت بازنو</w:t>
      </w:r>
      <w:r w:rsidR="00257BC5" w:rsidRPr="00B675C3">
        <w:rPr>
          <w:rStyle w:val="Char2"/>
          <w:rFonts w:eastAsia="MS Mincho" w:hint="cs"/>
          <w:rtl/>
        </w:rPr>
        <w:t>یسی</w:t>
      </w:r>
      <w:r w:rsidR="00257BC5" w:rsidRPr="00B675C3">
        <w:rPr>
          <w:rStyle w:val="Char2"/>
          <w:rFonts w:eastAsia="MS Mincho"/>
          <w:rtl/>
        </w:rPr>
        <w:t xml:space="preserve"> و برا</w:t>
      </w:r>
      <w:r w:rsidR="00257BC5" w:rsidRPr="00B675C3">
        <w:rPr>
          <w:rStyle w:val="Char2"/>
          <w:rFonts w:eastAsia="MS Mincho" w:hint="cs"/>
          <w:rtl/>
        </w:rPr>
        <w:t>ی</w:t>
      </w:r>
      <w:r w:rsidR="00257BC5" w:rsidRPr="00B675C3">
        <w:rPr>
          <w:rStyle w:val="Char2"/>
          <w:rFonts w:eastAsia="MS Mincho"/>
          <w:rtl/>
        </w:rPr>
        <w:t xml:space="preserve"> استفاده در نرم</w:t>
      </w:r>
      <w:r w:rsidR="00257BC5" w:rsidRPr="00B675C3">
        <w:rPr>
          <w:rStyle w:val="Char2"/>
          <w:rFonts w:eastAsia="MS Mincho"/>
          <w:cs/>
        </w:rPr>
        <w:t>‎</w:t>
      </w:r>
      <w:r w:rsidR="00257BC5" w:rsidRPr="00B675C3">
        <w:rPr>
          <w:rStyle w:val="Char2"/>
          <w:rFonts w:eastAsia="MS Mincho"/>
          <w:rtl/>
        </w:rPr>
        <w:t xml:space="preserve">افزار </w:t>
      </w:r>
      <w:r w:rsidR="00257BC5" w:rsidRPr="00B675C3">
        <w:rPr>
          <w:rStyle w:val="Char2"/>
          <w:rFonts w:eastAsia="MS Mincho"/>
        </w:rPr>
        <w:t>XPP</w:t>
      </w:r>
      <w:r w:rsidR="00257BC5" w:rsidRPr="00B675C3">
        <w:rPr>
          <w:rStyle w:val="Char2"/>
          <w:rFonts w:eastAsia="MS Mincho"/>
          <w:rtl/>
        </w:rPr>
        <w:t xml:space="preserve"> آماده شده</w:t>
      </w:r>
      <w:r w:rsidR="00257BC5" w:rsidRPr="00B675C3">
        <w:rPr>
          <w:rStyle w:val="Char2"/>
          <w:rFonts w:eastAsia="MS Mincho"/>
          <w:cs/>
        </w:rPr>
        <w:t>‎</w:t>
      </w:r>
      <w:r w:rsidR="00257BC5" w:rsidRPr="00B675C3">
        <w:rPr>
          <w:rStyle w:val="Char2"/>
          <w:rFonts w:eastAsia="MS Mincho"/>
          <w:rtl/>
        </w:rPr>
        <w:t>اند. در ادامه</w:t>
      </w:r>
      <w:r>
        <w:rPr>
          <w:rStyle w:val="Char2"/>
          <w:rFonts w:eastAsia="MS Mincho" w:hint="cs"/>
          <w:rtl/>
        </w:rPr>
        <w:t>، سیستم در حالت ارتعاش آزاد و ارتعاش اجباری تحت نیروی افقی مورد بررسی قرار گرفته است.</w:t>
      </w:r>
      <w:r w:rsidR="00257BC5" w:rsidRPr="00B675C3">
        <w:rPr>
          <w:rStyle w:val="Char2"/>
          <w:rFonts w:eastAsia="MS Mincho"/>
          <w:rtl/>
        </w:rPr>
        <w:t xml:space="preserve"> </w:t>
      </w:r>
      <w:r>
        <w:rPr>
          <w:rStyle w:val="Char2"/>
          <w:rFonts w:eastAsia="MS Mincho" w:hint="cs"/>
          <w:rtl/>
        </w:rPr>
        <w:t>با توجه به پارامترهای مسئله که شامل فرکانس طبیعی سیستم، فرکانس نیروی خارجی و ضریب نیروی خارجی می</w:t>
      </w:r>
      <w:r>
        <w:rPr>
          <w:rStyle w:val="Char2"/>
          <w:rFonts w:eastAsia="MS Mincho" w:hint="cs"/>
          <w:rtl/>
          <w:cs/>
        </w:rPr>
        <w:t xml:space="preserve">‎شود، </w:t>
      </w:r>
      <w:r w:rsidR="00257BC5" w:rsidRPr="00B675C3">
        <w:rPr>
          <w:rStyle w:val="Char2"/>
          <w:rFonts w:eastAsia="MS Mincho"/>
          <w:rtl/>
        </w:rPr>
        <w:t>مطالعه</w:t>
      </w:r>
      <w:r w:rsidR="00257BC5" w:rsidRPr="00B675C3">
        <w:rPr>
          <w:rStyle w:val="Char2"/>
          <w:rFonts w:eastAsia="MS Mincho"/>
          <w:cs/>
        </w:rPr>
        <w:t>‎</w:t>
      </w:r>
      <w:r w:rsidR="00257BC5" w:rsidRPr="00B675C3">
        <w:rPr>
          <w:rStyle w:val="Char2"/>
          <w:rFonts w:eastAsia="MS Mincho" w:hint="cs"/>
          <w:rtl/>
        </w:rPr>
        <w:t>ی</w:t>
      </w:r>
      <w:r w:rsidR="00257BC5" w:rsidRPr="00B675C3">
        <w:rPr>
          <w:rStyle w:val="Char2"/>
          <w:rFonts w:eastAsia="MS Mincho"/>
          <w:rtl/>
        </w:rPr>
        <w:t xml:space="preserve"> انجام شده به بخش</w:t>
      </w:r>
      <w:r w:rsidR="00257BC5" w:rsidRPr="00B675C3">
        <w:rPr>
          <w:rStyle w:val="Char2"/>
          <w:rFonts w:eastAsia="MS Mincho"/>
          <w:cs/>
        </w:rPr>
        <w:t>‎</w:t>
      </w:r>
      <w:r w:rsidR="00257BC5" w:rsidRPr="00B675C3">
        <w:rPr>
          <w:rStyle w:val="Char2"/>
          <w:rFonts w:eastAsia="MS Mincho"/>
          <w:rtl/>
        </w:rPr>
        <w:t>ها</w:t>
      </w:r>
      <w:r w:rsidR="00257BC5" w:rsidRPr="00B675C3">
        <w:rPr>
          <w:rStyle w:val="Char2"/>
          <w:rFonts w:eastAsia="MS Mincho" w:hint="cs"/>
          <w:rtl/>
        </w:rPr>
        <w:t>ی</w:t>
      </w:r>
      <w:r w:rsidR="00257BC5" w:rsidRPr="00B675C3">
        <w:rPr>
          <w:rStyle w:val="Char2"/>
          <w:rFonts w:eastAsia="MS Mincho"/>
          <w:rtl/>
        </w:rPr>
        <w:t xml:space="preserve"> مختلف</w:t>
      </w:r>
      <w:r w:rsidR="00257BC5" w:rsidRPr="00B675C3">
        <w:rPr>
          <w:rStyle w:val="Char2"/>
          <w:rFonts w:eastAsia="MS Mincho" w:hint="cs"/>
          <w:rtl/>
        </w:rPr>
        <w:t>ی</w:t>
      </w:r>
      <w:r w:rsidR="00257BC5" w:rsidRPr="00B675C3">
        <w:rPr>
          <w:rStyle w:val="Char2"/>
          <w:rFonts w:eastAsia="MS Mincho"/>
          <w:rtl/>
        </w:rPr>
        <w:t xml:space="preserve"> تقس</w:t>
      </w:r>
      <w:r w:rsidR="00257BC5" w:rsidRPr="00B675C3">
        <w:rPr>
          <w:rStyle w:val="Char2"/>
          <w:rFonts w:eastAsia="MS Mincho" w:hint="cs"/>
          <w:rtl/>
        </w:rPr>
        <w:t>یم</w:t>
      </w:r>
      <w:r w:rsidR="00257BC5" w:rsidRPr="00B675C3">
        <w:rPr>
          <w:rStyle w:val="Char2"/>
          <w:rFonts w:eastAsia="MS Mincho"/>
          <w:rtl/>
        </w:rPr>
        <w:t xml:space="preserve"> شده است و در هرکدام از ا</w:t>
      </w:r>
      <w:r w:rsidR="00257BC5" w:rsidRPr="00B675C3">
        <w:rPr>
          <w:rStyle w:val="Char2"/>
          <w:rFonts w:eastAsia="MS Mincho" w:hint="cs"/>
          <w:rtl/>
        </w:rPr>
        <w:t>ین</w:t>
      </w:r>
      <w:r w:rsidR="00257BC5" w:rsidRPr="00B675C3">
        <w:rPr>
          <w:rStyle w:val="Char2"/>
          <w:rFonts w:eastAsia="MS Mincho"/>
          <w:rtl/>
        </w:rPr>
        <w:t xml:space="preserve"> بخش</w:t>
      </w:r>
      <w:r w:rsidR="00257BC5" w:rsidRPr="00B675C3">
        <w:rPr>
          <w:rStyle w:val="Char2"/>
          <w:rFonts w:eastAsia="MS Mincho"/>
          <w:cs/>
        </w:rPr>
        <w:t>‎</w:t>
      </w:r>
      <w:r w:rsidR="00257BC5" w:rsidRPr="00B675C3">
        <w:rPr>
          <w:rStyle w:val="Char2"/>
          <w:rFonts w:eastAsia="MS Mincho"/>
          <w:rtl/>
        </w:rPr>
        <w:t>ها به</w:t>
      </w:r>
      <w:r w:rsidR="00257BC5" w:rsidRPr="00B675C3">
        <w:rPr>
          <w:rStyle w:val="Char2"/>
          <w:rFonts w:eastAsia="MS Mincho"/>
          <w:cs/>
        </w:rPr>
        <w:t>‎</w:t>
      </w:r>
      <w:r w:rsidR="00257BC5" w:rsidRPr="00B675C3">
        <w:rPr>
          <w:rStyle w:val="Char2"/>
          <w:rFonts w:eastAsia="MS Mincho"/>
          <w:rtl/>
        </w:rPr>
        <w:t>ازا</w:t>
      </w:r>
      <w:r w:rsidR="00257BC5" w:rsidRPr="00B675C3">
        <w:rPr>
          <w:rStyle w:val="Char2"/>
          <w:rFonts w:eastAsia="MS Mincho" w:hint="cs"/>
          <w:rtl/>
        </w:rPr>
        <w:t>ی</w:t>
      </w:r>
      <w:r w:rsidR="00257BC5" w:rsidRPr="00B675C3">
        <w:rPr>
          <w:rStyle w:val="Char2"/>
          <w:rFonts w:eastAsia="MS Mincho"/>
          <w:rtl/>
        </w:rPr>
        <w:t xml:space="preserve"> مقاد</w:t>
      </w:r>
      <w:r w:rsidR="00257BC5" w:rsidRPr="00B675C3">
        <w:rPr>
          <w:rStyle w:val="Char2"/>
          <w:rFonts w:eastAsia="MS Mincho" w:hint="cs"/>
          <w:rtl/>
        </w:rPr>
        <w:t>یر</w:t>
      </w:r>
      <w:r w:rsidR="00257BC5" w:rsidRPr="00B675C3">
        <w:rPr>
          <w:rStyle w:val="Char2"/>
          <w:rFonts w:eastAsia="MS Mincho"/>
          <w:rtl/>
        </w:rPr>
        <w:t xml:space="preserve"> مختلف پارامترها، نمودارها</w:t>
      </w:r>
      <w:r w:rsidR="00257BC5" w:rsidRPr="00B675C3">
        <w:rPr>
          <w:rStyle w:val="Char2"/>
          <w:rFonts w:eastAsia="MS Mincho" w:hint="cs"/>
          <w:rtl/>
        </w:rPr>
        <w:t>ی</w:t>
      </w:r>
      <w:r w:rsidR="00257BC5" w:rsidRPr="00B675C3">
        <w:rPr>
          <w:rStyle w:val="Char2"/>
          <w:rFonts w:eastAsia="MS Mincho"/>
          <w:rtl/>
        </w:rPr>
        <w:t xml:space="preserve"> پاسخ زمان</w:t>
      </w:r>
      <w:r w:rsidR="00257BC5" w:rsidRPr="00B675C3">
        <w:rPr>
          <w:rStyle w:val="Char2"/>
          <w:rFonts w:eastAsia="MS Mincho" w:hint="cs"/>
          <w:rtl/>
        </w:rPr>
        <w:t>ی،</w:t>
      </w:r>
      <w:r w:rsidR="00257BC5" w:rsidRPr="00B675C3">
        <w:rPr>
          <w:rStyle w:val="Char2"/>
          <w:rFonts w:eastAsia="MS Mincho"/>
          <w:rtl/>
        </w:rPr>
        <w:t xml:space="preserve"> صفحه فاز، و پوانکاره رسم و بررس</w:t>
      </w:r>
      <w:r w:rsidR="00257BC5" w:rsidRPr="00B675C3">
        <w:rPr>
          <w:rStyle w:val="Char2"/>
          <w:rFonts w:eastAsia="MS Mincho" w:hint="cs"/>
          <w:rtl/>
        </w:rPr>
        <w:t>ی</w:t>
      </w:r>
      <w:r>
        <w:rPr>
          <w:rStyle w:val="Char2"/>
          <w:rFonts w:eastAsia="MS Mincho"/>
          <w:rtl/>
        </w:rPr>
        <w:t xml:space="preserve"> شده</w:t>
      </w:r>
      <w:r>
        <w:rPr>
          <w:rStyle w:val="Char2"/>
          <w:rFonts w:eastAsia="MS Mincho" w:cs="Times New Roman"/>
          <w:szCs w:val="16"/>
          <w:cs/>
        </w:rPr>
        <w:t>‎</w:t>
      </w:r>
      <w:r w:rsidR="00257BC5" w:rsidRPr="00B675C3">
        <w:rPr>
          <w:rStyle w:val="Char2"/>
          <w:rFonts w:eastAsia="MS Mincho"/>
          <w:rtl/>
        </w:rPr>
        <w:t>اند و با استفاده از آن</w:t>
      </w:r>
      <w:r w:rsidR="00257BC5" w:rsidRPr="00B675C3">
        <w:rPr>
          <w:rStyle w:val="Char2"/>
          <w:rFonts w:eastAsia="MS Mincho"/>
          <w:cs/>
        </w:rPr>
        <w:t>‎</w:t>
      </w:r>
      <w:r w:rsidR="00257BC5" w:rsidRPr="00B675C3">
        <w:rPr>
          <w:rStyle w:val="Char2"/>
          <w:rFonts w:eastAsia="MS Mincho"/>
          <w:rtl/>
        </w:rPr>
        <w:t>ها تاث</w:t>
      </w:r>
      <w:r w:rsidR="00257BC5" w:rsidRPr="00B675C3">
        <w:rPr>
          <w:rStyle w:val="Char2"/>
          <w:rFonts w:eastAsia="MS Mincho" w:hint="cs"/>
          <w:rtl/>
        </w:rPr>
        <w:t>یرات</w:t>
      </w:r>
      <w:r w:rsidR="00257BC5" w:rsidRPr="00B675C3">
        <w:rPr>
          <w:rStyle w:val="Char2"/>
          <w:rFonts w:eastAsia="MS Mincho"/>
          <w:rtl/>
        </w:rPr>
        <w:t xml:space="preserve"> تغ</w:t>
      </w:r>
      <w:r w:rsidR="00257BC5" w:rsidRPr="00B675C3">
        <w:rPr>
          <w:rStyle w:val="Char2"/>
          <w:rFonts w:eastAsia="MS Mincho" w:hint="cs"/>
          <w:rtl/>
        </w:rPr>
        <w:t>ییر</w:t>
      </w:r>
      <w:r w:rsidR="00257BC5" w:rsidRPr="00B675C3">
        <w:rPr>
          <w:rStyle w:val="Char2"/>
          <w:rFonts w:eastAsia="MS Mincho"/>
          <w:rtl/>
        </w:rPr>
        <w:t xml:space="preserve"> پارامترها بر دامنه</w:t>
      </w:r>
      <w:r w:rsidR="00257BC5" w:rsidRPr="00B675C3">
        <w:rPr>
          <w:rStyle w:val="Char2"/>
          <w:rFonts w:eastAsia="MS Mincho"/>
          <w:cs/>
        </w:rPr>
        <w:t>‎</w:t>
      </w:r>
      <w:r w:rsidR="00257BC5" w:rsidRPr="00B675C3">
        <w:rPr>
          <w:rStyle w:val="Char2"/>
          <w:rFonts w:eastAsia="MS Mincho" w:hint="cs"/>
          <w:rtl/>
        </w:rPr>
        <w:t>ی</w:t>
      </w:r>
      <w:r w:rsidR="00257BC5" w:rsidRPr="00B675C3">
        <w:rPr>
          <w:rStyle w:val="Char2"/>
          <w:rFonts w:eastAsia="MS Mincho"/>
          <w:rtl/>
        </w:rPr>
        <w:t xml:space="preserve"> حرکت و رفتار کل</w:t>
      </w:r>
      <w:r w:rsidR="00257BC5" w:rsidRPr="00B675C3">
        <w:rPr>
          <w:rStyle w:val="Char2"/>
          <w:rFonts w:eastAsia="MS Mincho" w:hint="cs"/>
          <w:rtl/>
        </w:rPr>
        <w:t>ی</w:t>
      </w:r>
      <w:r w:rsidR="00257BC5" w:rsidRPr="00B675C3">
        <w:rPr>
          <w:rStyle w:val="Char2"/>
          <w:rFonts w:eastAsia="MS Mincho"/>
          <w:rtl/>
        </w:rPr>
        <w:t xml:space="preserve"> س</w:t>
      </w:r>
      <w:r w:rsidR="00257BC5" w:rsidRPr="00B675C3">
        <w:rPr>
          <w:rStyle w:val="Char2"/>
          <w:rFonts w:eastAsia="MS Mincho" w:hint="cs"/>
          <w:rtl/>
        </w:rPr>
        <w:t>یستم</w:t>
      </w:r>
      <w:r w:rsidR="00257BC5" w:rsidRPr="00B675C3">
        <w:rPr>
          <w:rStyle w:val="Char2"/>
          <w:rFonts w:eastAsia="MS Mincho"/>
          <w:rtl/>
        </w:rPr>
        <w:t xml:space="preserve"> مشاهده و تحل</w:t>
      </w:r>
      <w:r w:rsidR="00257BC5" w:rsidRPr="00B675C3">
        <w:rPr>
          <w:rStyle w:val="Char2"/>
          <w:rFonts w:eastAsia="MS Mincho" w:hint="cs"/>
          <w:rtl/>
        </w:rPr>
        <w:t>یل</w:t>
      </w:r>
      <w:r w:rsidR="00257BC5" w:rsidRPr="00B675C3">
        <w:rPr>
          <w:rStyle w:val="Char2"/>
          <w:rFonts w:eastAsia="MS Mincho"/>
          <w:rtl/>
        </w:rPr>
        <w:t xml:space="preserve"> شده است.</w:t>
      </w:r>
      <w:r>
        <w:rPr>
          <w:rStyle w:val="Char2"/>
          <w:rFonts w:eastAsia="MS Mincho" w:hint="cs"/>
          <w:rtl/>
        </w:rPr>
        <w:t xml:space="preserve"> در نهایت مشاهده شد که، حرکت آونگ فضایی در حالت آزاد یکپارچه است. در حالت ارتعاش اجباری نیز، مشاهده</w:t>
      </w:r>
      <w:r>
        <w:rPr>
          <w:rStyle w:val="Char2"/>
          <w:rFonts w:eastAsia="MS Mincho" w:hint="cs"/>
          <w:rtl/>
          <w:cs/>
        </w:rPr>
        <w:t>‎ می‎شود که تغییرات فرکانس طبیعی یا فرکانس نیروی خارجی در بعضی حالت</w:t>
      </w:r>
      <w:r>
        <w:rPr>
          <w:rStyle w:val="Char2"/>
          <w:rFonts w:eastAsia="MS Mincho" w:cs="Times New Roman"/>
          <w:szCs w:val="16"/>
          <w:cs/>
        </w:rPr>
        <w:t>‎</w:t>
      </w:r>
      <w:r>
        <w:rPr>
          <w:rStyle w:val="Char2"/>
          <w:rFonts w:eastAsia="MS Mincho" w:hint="cs"/>
          <w:rtl/>
        </w:rPr>
        <w:t>ها سبب افزایش فازهای حرکتی می</w:t>
      </w:r>
      <w:r>
        <w:rPr>
          <w:rStyle w:val="Char2"/>
          <w:rFonts w:eastAsia="MS Mincho" w:hint="cs"/>
          <w:rtl/>
          <w:cs/>
        </w:rPr>
        <w:t>‎شود در حالیکه در بعضی موارد تنها بر دامنه‎ی سرعت و مدت زمان تغییر فاز اثر می‎گذارد. همچنین همواره سیستم به ازای مقادیر کوچک ضریب نیروی خارجی، رفتار منظم</w:t>
      </w:r>
      <w:r>
        <w:rPr>
          <w:rStyle w:val="Char2"/>
          <w:rFonts w:eastAsia="MS Mincho" w:cs="Times New Roman"/>
          <w:szCs w:val="16"/>
          <w:cs/>
        </w:rPr>
        <w:t>‎</w:t>
      </w:r>
      <w:r>
        <w:rPr>
          <w:rStyle w:val="Char2"/>
          <w:rFonts w:eastAsia="MS Mincho" w:hint="cs"/>
          <w:rtl/>
        </w:rPr>
        <w:t>تری از خود نشان می</w:t>
      </w:r>
      <w:r>
        <w:rPr>
          <w:rStyle w:val="Char2"/>
          <w:rFonts w:eastAsia="MS Mincho" w:hint="cs"/>
          <w:rtl/>
          <w:cs/>
        </w:rPr>
        <w:t>‎دهد.</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0071109A">
        <w:rPr>
          <w:rStyle w:val="Chara"/>
          <w:rFonts w:eastAsia="MS Mincho" w:hint="cs"/>
          <w:rtl/>
        </w:rPr>
        <w:t>د</w:t>
      </w:r>
      <w:r w:rsidRPr="00572C8D">
        <w:rPr>
          <w:rStyle w:val="Chara"/>
          <w:rFonts w:eastAsia="MS Mincho" w:hint="cs"/>
          <w:rtl/>
        </w:rPr>
        <w:t>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71109A" w:rsidP="001E1845">
      <w:pPr>
        <w:pStyle w:val="ab"/>
        <w:spacing w:after="0"/>
        <w:rPr>
          <w:rtl/>
        </w:rPr>
      </w:pPr>
      <w:r>
        <w:rPr>
          <w:rFonts w:hint="cs"/>
          <w:rtl/>
          <w:lang w:bidi="fa-IR"/>
        </w:rPr>
        <w:t xml:space="preserve">آونگ فضایی، پاندول فضایی، حرکت غیرخطی، نرم افزار </w:t>
      </w:r>
      <w:r>
        <w:rPr>
          <w:lang w:bidi="fa-IR"/>
        </w:rPr>
        <w:t>XPP</w:t>
      </w:r>
      <w:r w:rsidR="00982A88" w:rsidRPr="00572C8D">
        <w:rPr>
          <w:rFonts w:hint="cs"/>
          <w:rtl/>
        </w:rPr>
        <w:t xml:space="preserve"> </w:t>
      </w:r>
      <w:r>
        <w:rPr>
          <w:rFonts w:hint="cs"/>
          <w:rtl/>
        </w:rPr>
        <w:t>، تحلیل عددی</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664AE1" w:rsidP="00AF661A">
      <w:pPr>
        <w:pStyle w:val="EnglishTitle"/>
      </w:pPr>
      <w:r>
        <w:t>A study on non</w:t>
      </w:r>
      <w:r w:rsidR="00121C08">
        <w:t>linear motion of spherical pendulum and numerical analysis using XPP software</w:t>
      </w:r>
    </w:p>
    <w:p w:rsidR="00491A60" w:rsidRPr="00572C8D" w:rsidRDefault="00121C08" w:rsidP="00121C08">
      <w:pPr>
        <w:pStyle w:val="Authors"/>
      </w:pPr>
      <w:r>
        <w:t>Mohammad Hosseinzadeh</w:t>
      </w:r>
      <w:r>
        <w:rPr>
          <w:vertAlign w:val="superscript"/>
        </w:rPr>
        <w:t>1</w:t>
      </w:r>
      <w:r w:rsidR="00491A60" w:rsidRPr="00572C8D">
        <w:t xml:space="preserve">, </w:t>
      </w:r>
      <w:r>
        <w:t>Majid Shahgholi</w:t>
      </w:r>
      <w:r>
        <w:rPr>
          <w:vertAlign w:val="superscript"/>
        </w:rPr>
        <w:t>2*</w:t>
      </w:r>
      <w:r w:rsidR="003F543F" w:rsidRPr="00572C8D">
        <w:rPr>
          <w:rStyle w:val="Char7"/>
          <w:rFonts w:asciiTheme="majorHAnsi" w:hAnsiTheme="majorHAnsi"/>
        </w:rPr>
        <w:t xml:space="preserve"> </w:t>
      </w:r>
    </w:p>
    <w:p w:rsidR="00491A60" w:rsidRPr="00572C8D" w:rsidRDefault="00C04B97" w:rsidP="00121C08">
      <w:pPr>
        <w:pStyle w:val="AuthorsAffiliation"/>
      </w:pPr>
      <w:r w:rsidRPr="00572C8D">
        <w:t xml:space="preserve">1- </w:t>
      </w:r>
      <w:r w:rsidR="00DE64D9" w:rsidRPr="00572C8D">
        <w:t>Department</w:t>
      </w:r>
      <w:r w:rsidR="00121C08">
        <w:t xml:space="preserve"> of Mechanics </w:t>
      </w:r>
      <w:r w:rsidR="00121C08" w:rsidRPr="00572C8D">
        <w:t>Engineering</w:t>
      </w:r>
      <w:r w:rsidR="003E4C7E" w:rsidRPr="00572C8D">
        <w:t xml:space="preserve">, </w:t>
      </w:r>
      <w:r w:rsidR="00121C08">
        <w:t>Shahid Rajaee Teacher Training</w:t>
      </w:r>
      <w:r w:rsidR="00121C08" w:rsidRPr="00572C8D">
        <w:t xml:space="preserve"> University</w:t>
      </w:r>
      <w:r w:rsidR="003E4C7E" w:rsidRPr="00572C8D">
        <w:t>, Tehran, Iran.</w:t>
      </w:r>
      <w:r w:rsidR="00565ECE" w:rsidRPr="00572C8D">
        <w:t xml:space="preserve"> </w:t>
      </w:r>
    </w:p>
    <w:p w:rsidR="00491A60" w:rsidRPr="00572C8D" w:rsidRDefault="007F616A" w:rsidP="001E1845">
      <w:pPr>
        <w:pStyle w:val="AuthorsAffiliation"/>
      </w:pPr>
      <w:r w:rsidRPr="00572C8D">
        <w:t xml:space="preserve">2- </w:t>
      </w:r>
      <w:r w:rsidR="00A417B9" w:rsidRPr="00572C8D">
        <w:t xml:space="preserve">Department of Mechanical Engineering, </w:t>
      </w:r>
      <w:r w:rsidR="001E1845">
        <w:t>Shahid Rajaee Teacher Training</w:t>
      </w:r>
      <w:r w:rsidR="00A417B9" w:rsidRPr="00572C8D">
        <w:t xml:space="preserve"> University, Tehran, Iran</w:t>
      </w:r>
    </w:p>
    <w:p w:rsidR="00491A60" w:rsidRPr="00572C8D" w:rsidRDefault="00491A60" w:rsidP="00121C08">
      <w:pPr>
        <w:pStyle w:val="AuthorsAffiliation"/>
      </w:pPr>
      <w:r w:rsidRPr="00572C8D">
        <w:t>*</w:t>
      </w:r>
      <w:r w:rsidR="00D535A1" w:rsidRPr="00572C8D">
        <w:t xml:space="preserve"> </w:t>
      </w:r>
      <w:r w:rsidRPr="00572C8D">
        <w:t>Tehran,</w:t>
      </w:r>
      <w:r w:rsidR="00914181" w:rsidRPr="00572C8D">
        <w:t xml:space="preserve"> Iran,</w:t>
      </w:r>
      <w:r w:rsidRPr="00572C8D">
        <w:t xml:space="preserve"> </w:t>
      </w:r>
      <w:r w:rsidR="00121C08">
        <w:t>majid.shahgholi@sru.ac.ir</w:t>
      </w:r>
      <w:r w:rsidR="00EC442C" w:rsidRPr="00572C8D">
        <w:t xml:space="preserve"> </w:t>
      </w:r>
    </w:p>
    <w:p w:rsidR="00A417B9" w:rsidRPr="00572C8D" w:rsidRDefault="00491A60" w:rsidP="001E1845">
      <w:pPr>
        <w:pStyle w:val="AbstractTitle"/>
      </w:pPr>
      <w:r w:rsidRPr="00572C8D">
        <w:t>Abstract</w:t>
      </w:r>
      <w:r w:rsidR="005F6A63" w:rsidRPr="00572C8D">
        <w:t xml:space="preserve"> </w:t>
      </w:r>
    </w:p>
    <w:p w:rsidR="00491A60" w:rsidRPr="00121C08" w:rsidRDefault="00121C08" w:rsidP="00121C08">
      <w:pPr>
        <w:pStyle w:val="Abstract"/>
        <w:rPr>
          <w:lang w:bidi="fa-IR"/>
        </w:rPr>
      </w:pPr>
      <w:r w:rsidRPr="00121C08">
        <w:t>The spherical pendulum is a simple model for many natural and mechanical phenomena. The behavior of spherical pendulum is nonlinear and complex. In this study, the spherical pendulum system is described and its equations of motion are obtained using the Lagrange equation</w:t>
      </w:r>
      <w:r>
        <w:t xml:space="preserve">. The obtained equations are rewritten for use in XPP software. </w:t>
      </w:r>
      <w:r>
        <w:rPr>
          <w:lang w:bidi="fa-IR"/>
        </w:rPr>
        <w:t xml:space="preserve">Then </w:t>
      </w:r>
      <w:r w:rsidRPr="00121C08">
        <w:rPr>
          <w:lang w:bidi="fa-IR"/>
        </w:rPr>
        <w:t xml:space="preserve">free vibration and forced </w:t>
      </w:r>
      <w:r>
        <w:rPr>
          <w:lang w:bidi="fa-IR"/>
        </w:rPr>
        <w:t xml:space="preserve">vibration under horizontal force have been studied. </w:t>
      </w:r>
      <w:r w:rsidRPr="00121C08">
        <w:rPr>
          <w:lang w:bidi="fa-IR"/>
        </w:rPr>
        <w:t>Due to the parameters of the problem, which include the natural frequency of the system, the external force frequency, and the external force coefficient, the study is divided into different sections and in each of these sections for different values of parameters, time history diagrams, phase diagrams, and Poincaré are plotted and using these diagrams, the effects of changing parameters on the amplitude of motion and overall behavior of the system have been analyzed.</w:t>
      </w:r>
      <w:r w:rsidRPr="00121C08">
        <w:t xml:space="preserve"> </w:t>
      </w:r>
      <w:r w:rsidRPr="00121C08">
        <w:rPr>
          <w:lang w:bidi="fa-IR"/>
        </w:rPr>
        <w:t>Finally, it was observed that in free vibration, the motion of the spherical pendulum is integrable. In forced vibration mode, it is observed that changes in natural frequency or external force frequency in some cases increase the phases in the phase plane, while in some cases only affect the amplitude and duration of phase shift.  Also, the system always behaves in a more orderly manner for small values of the external force coefficient.</w:t>
      </w:r>
    </w:p>
    <w:p w:rsidR="00A417B9" w:rsidRPr="00572C8D" w:rsidRDefault="00491A60" w:rsidP="001E1845">
      <w:pPr>
        <w:pStyle w:val="KeywordsTitle"/>
      </w:pPr>
      <w:r w:rsidRPr="00572C8D">
        <w:t>Keywords</w:t>
      </w:r>
      <w:r w:rsidR="005F6A63" w:rsidRPr="00572C8D">
        <w:t xml:space="preserve"> </w:t>
      </w:r>
    </w:p>
    <w:p w:rsidR="00A362D1" w:rsidRPr="00572C8D" w:rsidRDefault="00121C08" w:rsidP="00121C08">
      <w:pPr>
        <w:pStyle w:val="Keywords"/>
      </w:pPr>
      <w:r>
        <w:t xml:space="preserve">Spherical pendulum, </w:t>
      </w:r>
      <w:r w:rsidRPr="00121C08">
        <w:t xml:space="preserve">nonlinear </w:t>
      </w:r>
      <w:r>
        <w:t xml:space="preserve">motion, XPP, XPP/AUTO, Numerical Analysis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t>م</w:t>
      </w:r>
      <w:r w:rsidR="00F425DD" w:rsidRPr="00572C8D">
        <w:rPr>
          <w:rFonts w:hint="cs"/>
          <w:rtl/>
        </w:rPr>
        <w:t xml:space="preserve">قدمه </w:t>
      </w:r>
    </w:p>
    <w:p w:rsidR="00257BC5" w:rsidRDefault="00257BC5" w:rsidP="00257BC5">
      <w:pPr>
        <w:pStyle w:val="a"/>
        <w:rPr>
          <w:rtl/>
        </w:rPr>
      </w:pPr>
      <w:r w:rsidRPr="00646B52">
        <w:rPr>
          <w:rtl/>
        </w:rPr>
        <w:t>در زندگ</w:t>
      </w:r>
      <w:r w:rsidRPr="00646B52">
        <w:rPr>
          <w:rFonts w:hint="cs"/>
          <w:rtl/>
        </w:rPr>
        <w:t>ی</w:t>
      </w:r>
      <w:r w:rsidRPr="00646B52">
        <w:rPr>
          <w:rtl/>
        </w:rPr>
        <w:t xml:space="preserve"> امروزه</w:t>
      </w:r>
      <w:r w:rsidRPr="00646B52">
        <w:rPr>
          <w:cs/>
        </w:rPr>
        <w:t>‎</w:t>
      </w:r>
      <w:r w:rsidRPr="00646B52">
        <w:rPr>
          <w:rFonts w:hint="cs"/>
          <w:rtl/>
        </w:rPr>
        <w:t>ی</w:t>
      </w:r>
      <w:r>
        <w:rPr>
          <w:rtl/>
        </w:rPr>
        <w:t xml:space="preserve"> ما</w:t>
      </w:r>
      <w:r>
        <w:rPr>
          <w:rFonts w:hint="cs"/>
          <w:rtl/>
        </w:rPr>
        <w:t xml:space="preserve"> و مخصوصا در علم مهندسی،</w:t>
      </w:r>
      <w:r w:rsidRPr="00646B52">
        <w:rPr>
          <w:rtl/>
        </w:rPr>
        <w:t xml:space="preserve"> </w:t>
      </w:r>
      <w:r>
        <w:rPr>
          <w:rFonts w:hint="cs"/>
          <w:rtl/>
        </w:rPr>
        <w:t>ارتعاشات و نحوه</w:t>
      </w:r>
      <w:r>
        <w:rPr>
          <w:rFonts w:hint="cs"/>
          <w:rtl/>
          <w:cs/>
        </w:rPr>
        <w:t>‎ی حرکت</w:t>
      </w:r>
      <w:r w:rsidRPr="00646B52">
        <w:rPr>
          <w:rtl/>
        </w:rPr>
        <w:t xml:space="preserve"> از اهم</w:t>
      </w:r>
      <w:r w:rsidRPr="00646B52">
        <w:rPr>
          <w:rFonts w:hint="cs"/>
          <w:rtl/>
        </w:rPr>
        <w:t>ی</w:t>
      </w:r>
      <w:r w:rsidRPr="00646B52">
        <w:rPr>
          <w:rFonts w:hint="eastAsia"/>
          <w:rtl/>
        </w:rPr>
        <w:t>ت</w:t>
      </w:r>
      <w:r w:rsidRPr="00646B52">
        <w:rPr>
          <w:rtl/>
        </w:rPr>
        <w:t xml:space="preserve"> بالا</w:t>
      </w:r>
      <w:r w:rsidRPr="00646B52">
        <w:rPr>
          <w:rFonts w:hint="cs"/>
          <w:rtl/>
        </w:rPr>
        <w:t>یی</w:t>
      </w:r>
      <w:r w:rsidRPr="00646B52">
        <w:rPr>
          <w:rtl/>
        </w:rPr>
        <w:t xml:space="preserve"> برخوردار است. </w:t>
      </w:r>
      <w:r>
        <w:rPr>
          <w:rFonts w:hint="cs"/>
          <w:rtl/>
        </w:rPr>
        <w:t>معمولا برای بررسی یک پدیده</w:t>
      </w:r>
      <w:r w:rsidR="00121C08">
        <w:rPr>
          <w:rFonts w:cs="Times New Roman"/>
          <w:szCs w:val="18"/>
          <w:cs/>
        </w:rPr>
        <w:t>‎</w:t>
      </w:r>
      <w:r w:rsidR="00121C08">
        <w:rPr>
          <w:rFonts w:hint="cs"/>
          <w:rtl/>
        </w:rPr>
        <w:t>ی</w:t>
      </w:r>
      <w:r>
        <w:rPr>
          <w:rFonts w:hint="cs"/>
          <w:rtl/>
        </w:rPr>
        <w:t xml:space="preserve"> طبیعی، ابتدا سعی می</w:t>
      </w:r>
      <w:r>
        <w:rPr>
          <w:rFonts w:hint="cs"/>
          <w:rtl/>
          <w:cs/>
        </w:rPr>
        <w:t>‎شود مدل ساده</w:t>
      </w:r>
      <w:r>
        <w:rPr>
          <w:rFonts w:hint="cs"/>
          <w:cs/>
        </w:rPr>
        <w:t>‎</w:t>
      </w:r>
      <w:r>
        <w:rPr>
          <w:rFonts w:hint="cs"/>
          <w:rtl/>
          <w:cs/>
        </w:rPr>
        <w:t>ای برای آن پدیده در نظر گرفته شود که رفتار آن را با تقریب مناسبی شبیه سازی کند. سپس به‎جای مطالعه‎ی پدیده‎ی اصلی، مدل آن مورد بررسی و مطالعه قرار می‎گیرد، چراکه مطالعه‎ی رفتار آن ساد</w:t>
      </w:r>
      <w:r>
        <w:rPr>
          <w:rFonts w:hint="cs"/>
          <w:rtl/>
        </w:rPr>
        <w:t>ه</w:t>
      </w:r>
      <w:r>
        <w:rPr>
          <w:rFonts w:hint="cs"/>
          <w:rtl/>
          <w:cs/>
        </w:rPr>
        <w:t xml:space="preserve">‎تر است و در عین حال جواب مناسبی برای نیاز ما خواهد </w:t>
      </w:r>
      <w:r>
        <w:rPr>
          <w:rFonts w:hint="cs"/>
          <w:rtl/>
          <w:cs/>
        </w:rPr>
        <w:t xml:space="preserve">بود. </w:t>
      </w:r>
      <w:r w:rsidRPr="00646B52">
        <w:rPr>
          <w:rtl/>
        </w:rPr>
        <w:t>آونگ فضا</w:t>
      </w:r>
      <w:r w:rsidRPr="00646B52">
        <w:rPr>
          <w:rFonts w:hint="cs"/>
          <w:rtl/>
        </w:rPr>
        <w:t>یی</w:t>
      </w:r>
      <w:r w:rsidRPr="00646B52">
        <w:rPr>
          <w:rFonts w:hint="eastAsia"/>
          <w:rtl/>
        </w:rPr>
        <w:t>،</w:t>
      </w:r>
      <w:r w:rsidRPr="00646B52">
        <w:rPr>
          <w:rtl/>
        </w:rPr>
        <w:t xml:space="preserve"> مدل بس</w:t>
      </w:r>
      <w:r w:rsidRPr="00646B52">
        <w:rPr>
          <w:rFonts w:hint="cs"/>
          <w:rtl/>
        </w:rPr>
        <w:t>ی</w:t>
      </w:r>
      <w:r w:rsidRPr="00646B52">
        <w:rPr>
          <w:rFonts w:hint="eastAsia"/>
          <w:rtl/>
        </w:rPr>
        <w:t>ار</w:t>
      </w:r>
      <w:r w:rsidRPr="00646B52">
        <w:rPr>
          <w:rFonts w:hint="cs"/>
          <w:rtl/>
        </w:rPr>
        <w:t>ی</w:t>
      </w:r>
      <w:r w:rsidRPr="00646B52">
        <w:rPr>
          <w:rtl/>
        </w:rPr>
        <w:t xml:space="preserve"> از پد</w:t>
      </w:r>
      <w:r w:rsidRPr="00646B52">
        <w:rPr>
          <w:rFonts w:hint="cs"/>
          <w:rtl/>
        </w:rPr>
        <w:t>ی</w:t>
      </w:r>
      <w:r w:rsidRPr="00646B52">
        <w:rPr>
          <w:rFonts w:hint="eastAsia"/>
          <w:rtl/>
        </w:rPr>
        <w:t>ده</w:t>
      </w:r>
      <w:r w:rsidRPr="00646B52">
        <w:rPr>
          <w:rFonts w:hint="eastAsia"/>
          <w:cs/>
        </w:rPr>
        <w:t>‎</w:t>
      </w:r>
      <w:r w:rsidRPr="00646B52">
        <w:rPr>
          <w:rFonts w:hint="eastAsia"/>
          <w:rtl/>
        </w:rPr>
        <w:t>ها</w:t>
      </w:r>
      <w:r w:rsidRPr="00646B52">
        <w:rPr>
          <w:rFonts w:hint="cs"/>
          <w:rtl/>
        </w:rPr>
        <w:t>ی</w:t>
      </w:r>
      <w:r w:rsidRPr="00646B52">
        <w:rPr>
          <w:rtl/>
        </w:rPr>
        <w:t xml:space="preserve"> طب</w:t>
      </w:r>
      <w:r w:rsidRPr="00646B52">
        <w:rPr>
          <w:rFonts w:hint="cs"/>
          <w:rtl/>
        </w:rPr>
        <w:t>ی</w:t>
      </w:r>
      <w:r w:rsidRPr="00646B52">
        <w:rPr>
          <w:rFonts w:hint="eastAsia"/>
          <w:rtl/>
        </w:rPr>
        <w:t>ع</w:t>
      </w:r>
      <w:r w:rsidRPr="00646B52">
        <w:rPr>
          <w:rFonts w:hint="cs"/>
          <w:rtl/>
        </w:rPr>
        <w:t>ی</w:t>
      </w:r>
      <w:r w:rsidRPr="00646B52">
        <w:rPr>
          <w:rtl/>
        </w:rPr>
        <w:t xml:space="preserve"> و مهندس</w:t>
      </w:r>
      <w:r w:rsidRPr="00646B52">
        <w:rPr>
          <w:rFonts w:hint="cs"/>
          <w:rtl/>
        </w:rPr>
        <w:t>ی</w:t>
      </w:r>
      <w:r>
        <w:rPr>
          <w:rFonts w:hint="cs"/>
          <w:rtl/>
        </w:rPr>
        <w:t>، مخصوصا مدل هایی با تقارن کروی می</w:t>
      </w:r>
      <w:r>
        <w:rPr>
          <w:rFonts w:hint="cs"/>
          <w:rtl/>
          <w:cs/>
        </w:rPr>
        <w:t>‎باشد</w:t>
      </w:r>
      <w:r w:rsidRPr="00646B52">
        <w:rPr>
          <w:rtl/>
        </w:rPr>
        <w:t>.</w:t>
      </w:r>
      <w:r>
        <w:rPr>
          <w:rFonts w:hint="cs"/>
          <w:rtl/>
        </w:rPr>
        <w:t xml:space="preserve"> در شهر بازی</w:t>
      </w:r>
      <w:r>
        <w:rPr>
          <w:rFonts w:hint="cs"/>
          <w:rtl/>
          <w:cs/>
        </w:rPr>
        <w:t>‎ها یا انواع ماشین</w:t>
      </w:r>
      <w:r>
        <w:rPr>
          <w:rFonts w:cs="Times New Roman"/>
          <w:szCs w:val="24"/>
          <w:cs/>
        </w:rPr>
        <w:t>‎</w:t>
      </w:r>
      <w:r>
        <w:rPr>
          <w:rFonts w:hint="cs"/>
          <w:rtl/>
        </w:rPr>
        <w:t>آلات ساخت و ساز،</w:t>
      </w:r>
      <w:r w:rsidRPr="00646B52">
        <w:rPr>
          <w:rtl/>
        </w:rPr>
        <w:t xml:space="preserve"> </w:t>
      </w:r>
      <w:r>
        <w:rPr>
          <w:rFonts w:hint="cs"/>
          <w:rtl/>
        </w:rPr>
        <w:t>آونگ فضایی قابل مشاهده است.</w:t>
      </w:r>
    </w:p>
    <w:p w:rsidR="00257BC5" w:rsidRDefault="00257BC5" w:rsidP="00FF1922">
      <w:pPr>
        <w:pStyle w:val="a"/>
      </w:pPr>
      <w:r w:rsidRPr="00646B52">
        <w:rPr>
          <w:rtl/>
        </w:rPr>
        <w:t>حرکت و رفتار آونگ فضا</w:t>
      </w:r>
      <w:r w:rsidRPr="00646B52">
        <w:rPr>
          <w:rFonts w:hint="cs"/>
          <w:rtl/>
        </w:rPr>
        <w:t>یی</w:t>
      </w:r>
      <w:r w:rsidRPr="00646B52">
        <w:rPr>
          <w:rtl/>
        </w:rPr>
        <w:t xml:space="preserve"> در سه بعد صورت م</w:t>
      </w:r>
      <w:r w:rsidRPr="00646B52">
        <w:rPr>
          <w:rFonts w:hint="cs"/>
          <w:rtl/>
        </w:rPr>
        <w:t>ی</w:t>
      </w:r>
      <w:r w:rsidRPr="00646B52">
        <w:rPr>
          <w:rFonts w:hint="cs"/>
          <w:cs/>
        </w:rPr>
        <w:t>‎</w:t>
      </w:r>
      <w:r w:rsidRPr="00646B52">
        <w:rPr>
          <w:rFonts w:hint="eastAsia"/>
          <w:rtl/>
        </w:rPr>
        <w:t>گ</w:t>
      </w:r>
      <w:r w:rsidRPr="00646B52">
        <w:rPr>
          <w:rFonts w:hint="cs"/>
          <w:rtl/>
        </w:rPr>
        <w:t>ی</w:t>
      </w:r>
      <w:r>
        <w:rPr>
          <w:rFonts w:hint="eastAsia"/>
          <w:rtl/>
        </w:rPr>
        <w:t>رد</w:t>
      </w:r>
      <w:r>
        <w:rPr>
          <w:rFonts w:hint="cs"/>
          <w:rtl/>
        </w:rPr>
        <w:t xml:space="preserve"> که پیچیده و غیرخطی است.</w:t>
      </w:r>
      <w:r w:rsidRPr="00646B52">
        <w:rPr>
          <w:rtl/>
        </w:rPr>
        <w:t xml:space="preserve"> </w:t>
      </w:r>
      <w:r>
        <w:rPr>
          <w:rFonts w:hint="cs"/>
          <w:rtl/>
        </w:rPr>
        <w:t>یکی از حالت</w:t>
      </w:r>
      <w:r>
        <w:rPr>
          <w:rFonts w:hint="cs"/>
          <w:rtl/>
          <w:cs/>
        </w:rPr>
        <w:t>‎های حرکت آونگ فضایی، حرکت صفحه‎ای است. ارتعاش اجباری آونگ در صفحه، قبلا مطالعه شد</w:t>
      </w:r>
      <w:r>
        <w:rPr>
          <w:rFonts w:hint="cs"/>
          <w:rtl/>
        </w:rPr>
        <w:t>ه</w:t>
      </w:r>
      <w:r>
        <w:rPr>
          <w:rFonts w:cs="Times New Roman"/>
          <w:szCs w:val="18"/>
          <w:cs/>
        </w:rPr>
        <w:t>‎</w:t>
      </w:r>
      <w:r>
        <w:rPr>
          <w:rFonts w:hint="cs"/>
          <w:rtl/>
        </w:rPr>
        <w:t>است و رفتارهای متفاوتی در حرکت آن مشاهده شده است</w:t>
      </w:r>
      <w:r>
        <w:rPr>
          <w:rtl/>
        </w:rPr>
        <w:fldChar w:fldCharType="begin"/>
      </w:r>
      <w:r>
        <w:rPr>
          <w:rtl/>
        </w:rPr>
        <w:instrText xml:space="preserve"> </w:instrText>
      </w:r>
      <w:r>
        <w:instrText>ADDIN EN.CITE &lt;EndNote&gt;&lt;Cite&gt;&lt;Author&gt;Bryant&lt;/Author&gt;&lt;Year&gt;1990&lt;/Year&gt;&lt;RecNum&gt;6&lt;/RecNum&gt;&lt;DisplayText&gt;[1]&lt;/DisplayText&gt;&lt;record&gt;&lt;rec-number&gt;6&lt;/rec-number&gt;&lt;foreign-keys&gt;&lt;key app="EN" db-id="av9zx525w5tr27erxs5xxaprdppw9e0eevef" timestamp="1582395009"&gt;6&lt;/key</w:instrText>
      </w:r>
      <w:r>
        <w:rPr>
          <w:rtl/>
        </w:rPr>
        <w:instrText>&gt;&lt;/</w:instrText>
      </w:r>
      <w:r>
        <w:instrText>foreign-keys&gt;&lt;ref-type name="Journal Article"&gt;17&lt;/ref-type&gt;&lt;contributors&gt;&lt;authors&gt;&lt;author&gt;Bryant, Peter J&lt;/author&gt;&lt;author&gt;Miles, John W&lt;/author&gt;&lt;/authors&gt;&lt;/contributors&gt;&lt;titles&gt;&lt;title&gt;On a periodically forced, weakly damped pendulum. Part 2: Horizontal</w:instrText>
      </w:r>
      <w:r>
        <w:rPr>
          <w:rtl/>
        </w:rPr>
        <w:instrText xml:space="preserve"> </w:instrText>
      </w:r>
      <w:r>
        <w:instrText>forcing&lt;/title&gt;&lt;secondary-title&gt;The ANZIAM Journal&lt;/secondary-title&gt;&lt;/titles&gt;&lt;periodical&gt;&lt;full-title&gt;The ANZIAM Journal&lt;/full-title&gt;&lt;/periodical&gt;&lt;pages&gt;23-41&lt;/pages&gt;&lt;volume&gt;32&lt;/volume&gt;&lt;number&gt;1&lt;/number&gt;&lt;dates&gt;&lt;year&gt;1990&lt;/year&gt;&lt;/dates&gt;&lt;isbn&gt;1839-4078&lt;/isbn</w:instrText>
      </w:r>
      <w:r>
        <w:rPr>
          <w:rtl/>
        </w:rPr>
        <w:instrText>&gt;&lt;</w:instrText>
      </w:r>
      <w:r>
        <w:instrText>urls&gt;&lt;/urls&gt;&lt;/record&gt;&lt;/Cite&gt;&lt;/EndNote</w:instrText>
      </w:r>
      <w:r>
        <w:rPr>
          <w:rtl/>
        </w:rPr>
        <w:instrText>&gt;</w:instrText>
      </w:r>
      <w:r>
        <w:rPr>
          <w:rtl/>
        </w:rPr>
        <w:fldChar w:fldCharType="separate"/>
      </w:r>
      <w:r>
        <w:rPr>
          <w:noProof/>
          <w:rtl/>
        </w:rPr>
        <w:t>[</w:t>
      </w:r>
      <w:hyperlink w:anchor="_ENREF_1" w:tooltip="Bryant, 1990 #6" w:history="1">
        <w:r w:rsidR="00D17B05">
          <w:rPr>
            <w:noProof/>
            <w:rtl/>
          </w:rPr>
          <w:t>1</w:t>
        </w:r>
      </w:hyperlink>
      <w:r>
        <w:rPr>
          <w:noProof/>
          <w:rtl/>
        </w:rPr>
        <w:t>]</w:t>
      </w:r>
      <w:r>
        <w:rPr>
          <w:rtl/>
        </w:rPr>
        <w:fldChar w:fldCharType="end"/>
      </w:r>
      <w:r>
        <w:rPr>
          <w:rFonts w:hint="cs"/>
          <w:rtl/>
        </w:rPr>
        <w:t xml:space="preserve">. آونگ فضایی، </w:t>
      </w:r>
      <w:r>
        <w:rPr>
          <w:rFonts w:hint="cs"/>
          <w:rtl/>
        </w:rPr>
        <w:lastRenderedPageBreak/>
        <w:t>یک سیستم یکپارچه</w:t>
      </w:r>
      <w:r>
        <w:rPr>
          <w:rStyle w:val="FootnoteReference"/>
          <w:rtl/>
        </w:rPr>
        <w:footnoteReference w:id="1"/>
      </w:r>
      <w:r>
        <w:rPr>
          <w:rFonts w:hint="cs"/>
          <w:rtl/>
        </w:rPr>
        <w:t xml:space="preserve"> است، که توضیحات بیشتر در این زمینه را می</w:t>
      </w:r>
      <w:r>
        <w:rPr>
          <w:rFonts w:hint="cs"/>
          <w:rtl/>
          <w:cs/>
        </w:rPr>
        <w:t>‎توان در مطالعه‎ی کوشمن و بیتس</w:t>
      </w:r>
      <w:r>
        <w:rPr>
          <w:rStyle w:val="FootnoteReference"/>
          <w:rtl/>
        </w:rPr>
        <w:footnoteReference w:id="2"/>
      </w:r>
      <w:r>
        <w:rPr>
          <w:rtl/>
        </w:rPr>
        <w:fldChar w:fldCharType="begin"/>
      </w:r>
      <w:r>
        <w:rPr>
          <w:rtl/>
        </w:rPr>
        <w:instrText xml:space="preserve"> </w:instrText>
      </w:r>
      <w:r>
        <w:instrText>ADDIN EN.CITE &lt;EndNote&gt;&lt;Cite&gt;&lt;Author&gt;Cushman&lt;/Author&gt;&lt;Year&gt;1997&lt;/Year&gt;&lt;RecNum&gt;7&lt;/RecNum&gt;&lt;DisplayText&gt;[2]&lt;/DisplayText&gt;&lt;record&gt;&lt;rec-number&gt;7&lt;/rec-number&gt;&lt;foreign-keys&gt;&lt;key app="EN" db-id="av9zx525w5tr27erxs5xxaprdppw9e0eevef" timestamp="1582395422"&gt;7&lt;/key</w:instrText>
      </w:r>
      <w:r>
        <w:rPr>
          <w:rtl/>
        </w:rPr>
        <w:instrText>&gt;&lt;/</w:instrText>
      </w:r>
      <w:r>
        <w:instrText>foreign-keys&gt;&lt;ref-type name="Book"&gt;6&lt;/ref-type&gt;&lt;contributors&gt;&lt;authors&gt;&lt;author&gt;Cushman, Richard H&lt;/author&gt;&lt;author&gt;Bates, Larry M&lt;/author&gt;&lt;/authors&gt;&lt;/contributors&gt;&lt;titles&gt;&lt;title&gt;Global aspects of classical integrable systems&lt;/title&gt;&lt;/titles&gt;&lt;volume&gt;94&lt;/volume&gt;&lt;dates&gt;&lt;year&gt;1997&lt;/year&gt;&lt;/dates&gt;&lt;publisher&gt;Springer&lt;/publisher&gt;&lt;urls&gt;&lt;/urls&gt;&lt;/record&gt;&lt;/Cite&gt;&lt;/EndNote</w:instrText>
      </w:r>
      <w:r>
        <w:rPr>
          <w:rtl/>
        </w:rPr>
        <w:instrText>&gt;</w:instrText>
      </w:r>
      <w:r>
        <w:rPr>
          <w:rtl/>
        </w:rPr>
        <w:fldChar w:fldCharType="separate"/>
      </w:r>
      <w:r>
        <w:rPr>
          <w:noProof/>
          <w:rtl/>
        </w:rPr>
        <w:t>[</w:t>
      </w:r>
      <w:hyperlink w:anchor="_ENREF_2" w:tooltip="Cushman, 1997 #7" w:history="1">
        <w:r w:rsidR="00D17B05">
          <w:rPr>
            <w:noProof/>
            <w:rtl/>
          </w:rPr>
          <w:t>2</w:t>
        </w:r>
      </w:hyperlink>
      <w:r>
        <w:rPr>
          <w:noProof/>
          <w:rtl/>
        </w:rPr>
        <w:t>]</w:t>
      </w:r>
      <w:r>
        <w:rPr>
          <w:rtl/>
        </w:rPr>
        <w:fldChar w:fldCharType="end"/>
      </w:r>
      <w:r>
        <w:rPr>
          <w:rFonts w:hint="cs"/>
          <w:rtl/>
        </w:rPr>
        <w:t xml:space="preserve"> یافت. با اینحال آونگ فضایی تحت نیرو یکپارچه نیست </w:t>
      </w:r>
      <w:r>
        <w:rPr>
          <w:rtl/>
        </w:rPr>
        <w:fldChar w:fldCharType="begin"/>
      </w:r>
      <w:r>
        <w:rPr>
          <w:rtl/>
        </w:rPr>
        <w:instrText xml:space="preserve"> </w:instrText>
      </w:r>
      <w:r>
        <w:instrText>ADDIN EN.CITE &lt;EndNote&gt;&lt;Cite&gt;&lt;Author&gt;Bridges&lt;/Author&gt;&lt;Year&gt;2002&lt;/Year&gt;&lt;RecNum&gt;8&lt;/RecNum&gt;&lt;DisplayText&gt;[3]&lt;/DisplayText&gt;&lt;record&gt;&lt;rec-number&gt;8&lt;/rec-number&gt;&lt;foreign-keys&gt;&lt;key app="EN" db-id="av9zx525w5tr27erxs5xxaprdppw9e0eevef" timestamp="1582395757"&gt;8&lt;/key</w:instrText>
      </w:r>
      <w:r>
        <w:rPr>
          <w:rtl/>
        </w:rPr>
        <w:instrText>&gt;&lt;/</w:instrText>
      </w:r>
      <w:r>
        <w:instrText>foreign-keys&gt;&lt;ref-type name="Journal Article"&gt;17&lt;/ref-type&gt;&lt;contributors&gt;&lt;authors&gt;&lt;author&gt;Bridges, Thomas J&lt;/author&gt;&lt;author&gt;Georgiou, Kyriakos V&lt;/author&gt;&lt;/authors&gt;&lt;/contributors&gt;&lt;titles&gt;&lt;title&gt;Computing global orbits of the forced spherical pendulum&lt;/title&gt;&lt;secondary-title&gt;Physica D: Nonlinear Phenomena&lt;/secondary-title&gt;&lt;/titles&gt;&lt;periodical&gt;&lt;full-title&gt;Physica D: Nonlinear Phenomena&lt;/full-title&gt;&lt;/periodical&gt;&lt;pages&gt;1-11&lt;/pages&gt;&lt;volume&gt;165&lt;/volume&gt;&lt;number&gt;1-2&lt;/number&gt;&lt;dates&gt;&lt;year&gt;2002&lt;/year&gt;&lt;/dates&gt;&lt;isbn</w:instrText>
      </w:r>
      <w:r>
        <w:rPr>
          <w:rtl/>
        </w:rPr>
        <w:instrText>&gt;0167-2789&lt;/</w:instrText>
      </w:r>
      <w:r>
        <w:instrText>isbn&gt;&lt;urls&gt;&lt;/urls&gt;&lt;/record&gt;&lt;/Cite&gt;&lt;/EndNote</w:instrText>
      </w:r>
      <w:r>
        <w:rPr>
          <w:rtl/>
        </w:rPr>
        <w:instrText>&gt;</w:instrText>
      </w:r>
      <w:r>
        <w:rPr>
          <w:rtl/>
        </w:rPr>
        <w:fldChar w:fldCharType="separate"/>
      </w:r>
      <w:r>
        <w:rPr>
          <w:noProof/>
          <w:rtl/>
        </w:rPr>
        <w:t>[</w:t>
      </w:r>
      <w:hyperlink w:anchor="_ENREF_3" w:tooltip="Bridges, 2002 #8" w:history="1">
        <w:r w:rsidR="00D17B05">
          <w:rPr>
            <w:noProof/>
            <w:rtl/>
          </w:rPr>
          <w:t>3</w:t>
        </w:r>
      </w:hyperlink>
      <w:r>
        <w:rPr>
          <w:noProof/>
          <w:rtl/>
        </w:rPr>
        <w:t>]</w:t>
      </w:r>
      <w:r>
        <w:rPr>
          <w:rtl/>
        </w:rPr>
        <w:fldChar w:fldCharType="end"/>
      </w:r>
      <w:r>
        <w:rPr>
          <w:rFonts w:hint="cs"/>
          <w:rtl/>
        </w:rPr>
        <w:t>. آونگ فضایی تحت نیروی افقی، ابتدا توسط میلز</w:t>
      </w:r>
      <w:r>
        <w:rPr>
          <w:rStyle w:val="FootnoteReference"/>
          <w:rtl/>
        </w:rPr>
        <w:footnoteReference w:id="3"/>
      </w:r>
      <w:r>
        <w:rPr>
          <w:rFonts w:hint="cs"/>
          <w:rtl/>
        </w:rPr>
        <w:t xml:space="preserve"> </w:t>
      </w:r>
      <w:r>
        <w:rPr>
          <w:rtl/>
        </w:rPr>
        <w:fldChar w:fldCharType="begin"/>
      </w:r>
      <w:r>
        <w:rPr>
          <w:rtl/>
        </w:rPr>
        <w:instrText xml:space="preserve"> </w:instrText>
      </w:r>
      <w:r>
        <w:instrText>ADDIN EN.CITE &lt;EndNote&gt;&lt;Cite&gt;&lt;Author&gt;Miles&lt;/Author&gt;&lt;Year&gt;1962&lt;/Year&gt;&lt;RecNum&gt;5&lt;/RecNum&gt;&lt;DisplayText&gt;[4]&lt;/DisplayText&gt;&lt;record&gt;&lt;rec-number&gt;5&lt;/rec-number&gt;&lt;foreign-keys&gt;&lt;key app="EN" db-id="av9zx525w5tr27erxs5xxaprdppw9e0eevef" timestamp="1582394776"&gt;5&lt;/key</w:instrText>
      </w:r>
      <w:r>
        <w:rPr>
          <w:rtl/>
        </w:rPr>
        <w:instrText>&gt;&lt;/</w:instrText>
      </w:r>
      <w:r>
        <w:instrText>foreign-keys&gt;&lt;ref-type name="Journal Article"&gt;17&lt;/ref-type&gt;&lt;contributors&gt;&lt;authors&gt;&lt;author&gt;Miles, John W&lt;/author&gt;&lt;/authors&gt;&lt;/contributors&gt;&lt;titles&gt;&lt;title&gt;Stability of forced oscillations of a spherical pendulum&lt;/title&gt;&lt;secondary-title&gt;Quarterly of Applied</w:instrText>
      </w:r>
      <w:r>
        <w:rPr>
          <w:rtl/>
        </w:rPr>
        <w:instrText xml:space="preserve"> </w:instrText>
      </w:r>
      <w:r>
        <w:instrText>Mathematics&lt;/secondary-title&gt;&lt;/titles&gt;&lt;periodical&gt;&lt;full-title&gt;Quarterly of Applied Mathematics&lt;/full-title&gt;&lt;/periodical&gt;&lt;pages&gt;21-32&lt;/pages&gt;&lt;dates&gt;&lt;year&gt;1962&lt;/year&gt;&lt;/dates&gt;&lt;isbn&gt;0033-569X&lt;/isbn&gt;&lt;urls&gt;&lt;/urls&gt;&lt;/record&gt;&lt;/Cite&gt;&lt;/EndNote</w:instrText>
      </w:r>
      <w:r>
        <w:rPr>
          <w:rtl/>
        </w:rPr>
        <w:instrText>&gt;</w:instrText>
      </w:r>
      <w:r>
        <w:rPr>
          <w:rtl/>
        </w:rPr>
        <w:fldChar w:fldCharType="separate"/>
      </w:r>
      <w:r>
        <w:rPr>
          <w:noProof/>
          <w:rtl/>
        </w:rPr>
        <w:t>[</w:t>
      </w:r>
      <w:hyperlink w:anchor="_ENREF_4" w:tooltip="Miles, 1962 #5" w:history="1">
        <w:r w:rsidR="00D17B05">
          <w:rPr>
            <w:noProof/>
            <w:rtl/>
          </w:rPr>
          <w:t>4</w:t>
        </w:r>
      </w:hyperlink>
      <w:r>
        <w:rPr>
          <w:noProof/>
          <w:rtl/>
        </w:rPr>
        <w:t>]</w:t>
      </w:r>
      <w:r>
        <w:rPr>
          <w:rtl/>
        </w:rPr>
        <w:fldChar w:fldCharType="end"/>
      </w:r>
      <w:r>
        <w:rPr>
          <w:rFonts w:hint="cs"/>
          <w:rtl/>
        </w:rPr>
        <w:t xml:space="preserve"> مطالعه شد و در آن به بررسی پایداری حالت صفحه</w:t>
      </w:r>
      <w:r>
        <w:rPr>
          <w:rFonts w:hint="cs"/>
          <w:rtl/>
          <w:cs/>
        </w:rPr>
        <w:t>‎ای و همچنین حرکت آن تحت یک اختلال غیرخطی با دامنه‎ی کوچک پرداخته شد. مطالعه‎ی دیگری</w:t>
      </w:r>
      <w:r>
        <w:rPr>
          <w:rtl/>
          <w:cs/>
        </w:rPr>
        <w:fldChar w:fldCharType="begin"/>
      </w:r>
      <w:r>
        <w:rPr>
          <w:rtl/>
        </w:rPr>
        <w:instrText xml:space="preserve"> </w:instrText>
      </w:r>
      <w:r>
        <w:instrText>ADDIN EN.CITE &lt;EndNote&gt;&lt;Cite&gt;&lt;Author&gt;Miles&lt;/Author&gt;&lt;Year&gt;1984&lt;/Year&gt;&lt;RecNum&gt;9&lt;/RecNum&gt;&lt;DisplayText&gt;[5]&lt;/DisplayText&gt;&lt;record&gt;&lt;rec-number&gt;9&lt;/rec-number&gt;&lt;foreign-keys&gt;&lt;key app="EN" db-id="av9zx525w5tr27erxs5xxaprdppw9e0eevef" timestamp="1582395931"&gt;9&lt;/key</w:instrText>
      </w:r>
      <w:r>
        <w:rPr>
          <w:rtl/>
        </w:rPr>
        <w:instrText>&gt;&lt;/</w:instrText>
      </w:r>
      <w:r>
        <w:instrText>foreign-keys&gt;&lt;ref-type name="Journal Article"&gt;17&lt;/ref-type&gt;&lt;contributors&gt;&lt;authors&gt;&lt;author&gt;Miles, John&lt;/author&gt;&lt;/authors&gt;&lt;/contributors&gt;&lt;titles&gt;&lt;title&gt;Resonant motion of a spherical pendulum&lt;/title&gt;&lt;secondary-title&gt;Physica D: Nonlinear Phenomena&lt;/secondary-title&gt;&lt;/titles&gt;&lt;periodical&gt;&lt;full-title&gt;Physica D: Nonlinear Phenomena&lt;/full-title&gt;&lt;/periodical&gt;&lt;pages&gt;309-323&lt;/pages&gt;&lt;volume&gt;11&lt;/volume&gt;&lt;number&gt;3&lt;/number&gt;&lt;dates&gt;&lt;year&gt;1984&lt;/year&gt;&lt;/dates&gt;&lt;isbn&gt;0167-2789&lt;/isbn&gt;&lt;urls&gt;&lt;/urls&gt;&lt;/record&gt;&lt;/Cite&gt;&lt;/EndNote</w:instrText>
      </w:r>
      <w:r>
        <w:rPr>
          <w:rtl/>
        </w:rPr>
        <w:instrText>&gt;</w:instrText>
      </w:r>
      <w:r>
        <w:rPr>
          <w:rtl/>
          <w:cs/>
        </w:rPr>
        <w:fldChar w:fldCharType="separate"/>
      </w:r>
      <w:r>
        <w:rPr>
          <w:noProof/>
          <w:rtl/>
        </w:rPr>
        <w:t>[</w:t>
      </w:r>
      <w:hyperlink w:anchor="_ENREF_5" w:tooltip="Miles, 1984 #9" w:history="1">
        <w:r w:rsidR="00D17B05">
          <w:rPr>
            <w:noProof/>
            <w:rtl/>
          </w:rPr>
          <w:t>5</w:t>
        </w:r>
      </w:hyperlink>
      <w:r>
        <w:rPr>
          <w:noProof/>
          <w:rtl/>
        </w:rPr>
        <w:t>]</w:t>
      </w:r>
      <w:r>
        <w:rPr>
          <w:rtl/>
          <w:cs/>
        </w:rPr>
        <w:fldChar w:fldCharType="end"/>
      </w:r>
      <w:r>
        <w:rPr>
          <w:rFonts w:hint="cs"/>
          <w:rtl/>
          <w:cs/>
        </w:rPr>
        <w:t xml:space="preserve"> نشان از انشعاب</w:t>
      </w:r>
      <w:r>
        <w:rPr>
          <w:rFonts w:hint="cs"/>
          <w:cs/>
        </w:rPr>
        <w:t>‎</w:t>
      </w:r>
      <w:r>
        <w:rPr>
          <w:rStyle w:val="FootnoteReference"/>
          <w:cs/>
        </w:rPr>
        <w:footnoteReference w:id="4"/>
      </w:r>
      <w:r>
        <w:rPr>
          <w:rFonts w:hint="cs"/>
          <w:rtl/>
          <w:cs/>
        </w:rPr>
        <w:t xml:space="preserve">های مختلف در حرکت آونگ فضایی دارد، از جمله حرکت صفحه‎ای و غیرصفحه‎ای و همچنین حرکت آشوبناک. </w:t>
      </w:r>
      <w:r>
        <w:rPr>
          <w:rFonts w:hint="cs"/>
          <w:rtl/>
        </w:rPr>
        <w:t>همچنین شواهد تجربی</w:t>
      </w:r>
      <w:r>
        <w:rPr>
          <w:rtl/>
        </w:rPr>
        <w:fldChar w:fldCharType="begin"/>
      </w:r>
      <w:r>
        <w:rPr>
          <w:rtl/>
        </w:rPr>
        <w:instrText xml:space="preserve"> </w:instrText>
      </w:r>
      <w:r>
        <w:instrText>ADDIN EN.CITE &lt;EndNote&gt;&lt;Cite&gt;&lt;Author&gt;Tritton&lt;/Author&gt;&lt;Year&gt;1986&lt;/Year&gt;&lt;RecNum&gt;13&lt;/RecNum&gt;&lt;DisplayText&gt;[6]&lt;/DisplayText&gt;&lt;record&gt;&lt;rec-number&gt;13&lt;/rec-number&gt;&lt;foreign-keys&gt;&lt;key app="EN" db-id="av9zx525w5tr27erxs5xxaprdppw9e0eevef" timestamp="1582396719"&gt;13</w:instrText>
      </w:r>
      <w:r>
        <w:rPr>
          <w:rtl/>
        </w:rPr>
        <w:instrText>&lt;/</w:instrText>
      </w:r>
      <w:r>
        <w:instrText>key&gt;&lt;/foreign-keys&gt;&lt;ref-type name="Journal Article"&gt;17&lt;/ref-type&gt;&lt;contributors&gt;&lt;authors&gt;&lt;author&gt;Tritton, DJ&lt;/author&gt;&lt;/authors&gt;&lt;/contributors&gt;&lt;titles&gt;&lt;title&gt;Ordered and chaotic motion of a forced spherical pendulum&lt;/title&gt;&lt;secondary-title&gt;European Journal</w:instrText>
      </w:r>
      <w:r>
        <w:rPr>
          <w:rtl/>
        </w:rPr>
        <w:instrText xml:space="preserve"> </w:instrText>
      </w:r>
      <w:r>
        <w:instrText>of Physics&lt;/secondary-title&gt;&lt;/titles&gt;&lt;periodical&gt;&lt;full-title&gt;European Journal of Physics&lt;/full-title&gt;&lt;/periodical&gt;&lt;pages&gt;162&lt;/pages&gt;&lt;volume&gt;7&lt;/volume&gt;&lt;number&gt;3&lt;/number&gt;&lt;dates&gt;&lt;year&gt;1986&lt;/year&gt;&lt;/dates&gt;&lt;isbn&gt;0143-0807&lt;/isbn&gt;&lt;urls&gt;&lt;/urls&gt;&lt;/record&gt;&lt;/Cite&gt;&lt;/EndNote</w:instrText>
      </w:r>
      <w:r>
        <w:rPr>
          <w:rtl/>
        </w:rPr>
        <w:instrText>&gt;</w:instrText>
      </w:r>
      <w:r>
        <w:rPr>
          <w:rtl/>
        </w:rPr>
        <w:fldChar w:fldCharType="separate"/>
      </w:r>
      <w:r>
        <w:rPr>
          <w:noProof/>
          <w:rtl/>
        </w:rPr>
        <w:t>[</w:t>
      </w:r>
      <w:hyperlink w:anchor="_ENREF_6" w:tooltip="Tritton, 1986 #13" w:history="1">
        <w:r w:rsidR="00D17B05">
          <w:rPr>
            <w:noProof/>
            <w:rtl/>
          </w:rPr>
          <w:t>6</w:t>
        </w:r>
      </w:hyperlink>
      <w:r>
        <w:rPr>
          <w:noProof/>
          <w:rtl/>
        </w:rPr>
        <w:t>]</w:t>
      </w:r>
      <w:r>
        <w:rPr>
          <w:rtl/>
        </w:rPr>
        <w:fldChar w:fldCharType="end"/>
      </w:r>
      <w:r>
        <w:rPr>
          <w:rFonts w:hint="cs"/>
          <w:rtl/>
        </w:rPr>
        <w:t xml:space="preserve"> رفتار پیچیده و آشوبناک</w:t>
      </w:r>
      <w:r w:rsidR="00D17B05">
        <w:rPr>
          <w:rFonts w:hint="cs"/>
          <w:rtl/>
        </w:rPr>
        <w:t xml:space="preserve"> </w:t>
      </w:r>
      <w:r>
        <w:rPr>
          <w:rFonts w:hint="cs"/>
          <w:rtl/>
        </w:rPr>
        <w:t>آونگ فضایی را تایید می</w:t>
      </w:r>
      <w:r>
        <w:rPr>
          <w:rFonts w:hint="cs"/>
          <w:rtl/>
          <w:cs/>
        </w:rPr>
        <w:t xml:space="preserve">‎کند. </w:t>
      </w:r>
      <w:r w:rsidR="00FF1922">
        <w:rPr>
          <w:rFonts w:hint="cs"/>
          <w:rtl/>
          <w:cs/>
        </w:rPr>
        <w:t xml:space="preserve">در </w:t>
      </w:r>
      <w:r>
        <w:rPr>
          <w:rFonts w:hint="cs"/>
          <w:rtl/>
          <w:cs/>
        </w:rPr>
        <w:t>مطالعه‎ای پیشرفته</w:t>
      </w:r>
      <w:r>
        <w:rPr>
          <w:rFonts w:cs="Times New Roman"/>
          <w:szCs w:val="18"/>
          <w:cs/>
        </w:rPr>
        <w:t>‎</w:t>
      </w:r>
      <w:r>
        <w:rPr>
          <w:rFonts w:hint="cs"/>
          <w:rtl/>
        </w:rPr>
        <w:t>تر توسط برایانت</w:t>
      </w:r>
      <w:r>
        <w:rPr>
          <w:rStyle w:val="FootnoteReference"/>
          <w:rtl/>
        </w:rPr>
        <w:footnoteReference w:id="5"/>
      </w:r>
      <w:r>
        <w:rPr>
          <w:rtl/>
        </w:rPr>
        <w:fldChar w:fldCharType="begin"/>
      </w:r>
      <w:r>
        <w:rPr>
          <w:rtl/>
        </w:rPr>
        <w:instrText xml:space="preserve"> </w:instrText>
      </w:r>
      <w:r>
        <w:instrText>ADDIN EN.CITE &lt;EndNote&gt;&lt;Cite&gt;&lt;Author&gt;Bryant&lt;/Author&gt;&lt;Year&gt;1993&lt;/Year&gt;&lt;RecNum&gt;10&lt;/RecNum&gt;&lt;DisplayText&gt;[7]&lt;/DisplayText&gt;&lt;record&gt;&lt;rec-number&gt;10&lt;/rec-number&gt;&lt;foreign-keys&gt;&lt;key app="EN" db-id="av9zx525w5tr27erxs5xxaprdppw9e0eevef" timestamp="1582396018"&gt;10&lt;/key&gt;&lt;/foreign-keys&gt;&lt;ref-type name="Journal Article"&gt;17&lt;/ref-type&gt;&lt;contributors&gt;&lt;authors&gt;&lt;author&gt;Bryant, Peter J&lt;/author&gt;&lt;/authors&gt;&lt;/contributors&gt;&lt;titles&gt;&lt;title&gt;Breakdown to chaotic motion of a forced, damped, spherical pendulum&lt;/title&gt;&lt;secondary-title&gt;Physica D: Nonlinear Phenomena&lt;/secondary-title&gt;&lt;/titles&gt;&lt;periodical&gt;&lt;full-title&gt;Physica D: Nonlinear Phenomena&lt;/full-title&gt;&lt;/periodical&gt;&lt;pages&gt;324-339&lt;/pages&gt;&lt;volume&gt;64&lt;/volume&gt;&lt;number&gt;1-3&lt;/number&gt;&lt;dates&gt;&lt;year&gt;1993&lt;/year&gt;&lt;/dates&gt;&lt;isbn&gt;0167-2789&lt;/isbn&gt;&lt;urls</w:instrText>
      </w:r>
      <w:r>
        <w:rPr>
          <w:rtl/>
        </w:rPr>
        <w:instrText>&gt;&lt;/</w:instrText>
      </w:r>
      <w:r>
        <w:instrText>urls&gt;&lt;/record&gt;&lt;/Cite&gt;&lt;/EndNote</w:instrText>
      </w:r>
      <w:r>
        <w:rPr>
          <w:rtl/>
        </w:rPr>
        <w:instrText>&gt;</w:instrText>
      </w:r>
      <w:r>
        <w:rPr>
          <w:rtl/>
        </w:rPr>
        <w:fldChar w:fldCharType="separate"/>
      </w:r>
      <w:r>
        <w:rPr>
          <w:noProof/>
          <w:rtl/>
        </w:rPr>
        <w:t>[</w:t>
      </w:r>
      <w:hyperlink w:anchor="_ENREF_7" w:tooltip="Bryant, 1993 #10" w:history="1">
        <w:r w:rsidR="00D17B05">
          <w:rPr>
            <w:noProof/>
            <w:rtl/>
          </w:rPr>
          <w:t>7</w:t>
        </w:r>
      </w:hyperlink>
      <w:r>
        <w:rPr>
          <w:noProof/>
          <w:rtl/>
        </w:rPr>
        <w:t>]</w:t>
      </w:r>
      <w:r>
        <w:rPr>
          <w:rtl/>
        </w:rPr>
        <w:fldChar w:fldCharType="end"/>
      </w:r>
      <w:r>
        <w:rPr>
          <w:rFonts w:hint="cs"/>
          <w:rtl/>
        </w:rPr>
        <w:t xml:space="preserve"> حرکت غیرصفحه</w:t>
      </w:r>
      <w:r>
        <w:rPr>
          <w:rFonts w:hint="cs"/>
          <w:rtl/>
          <w:cs/>
        </w:rPr>
        <w:t xml:space="preserve">‎ای کواسی و آشوبناک بررسی شده است. </w:t>
      </w:r>
      <w:r w:rsidR="00D17B05">
        <w:rPr>
          <w:rFonts w:hint="cs"/>
          <w:rtl/>
          <w:cs/>
        </w:rPr>
        <w:t>استون</w:t>
      </w:r>
      <w:r w:rsidR="00D17B05">
        <w:rPr>
          <w:rStyle w:val="FootnoteReference"/>
          <w:rtl/>
          <w:cs/>
        </w:rPr>
        <w:footnoteReference w:id="6"/>
      </w:r>
      <w:r w:rsidR="00D17B05">
        <w:rPr>
          <w:rtl/>
          <w:cs/>
        </w:rPr>
        <w:fldChar w:fldCharType="begin"/>
      </w:r>
      <w:r w:rsidR="00D17B05">
        <w:rPr>
          <w:rtl/>
        </w:rPr>
        <w:instrText xml:space="preserve"> </w:instrText>
      </w:r>
      <w:r w:rsidR="00D17B05">
        <w:instrText>ADDIN EN.CITE &lt;EndNote&gt;&lt;Cite&gt;&lt;Author&gt;Aston&lt;/Author&gt;&lt;Year&gt;1999&lt;/Year&gt;&lt;RecNum&gt;14&lt;/RecNum&gt;&lt;DisplayText&gt;[8]&lt;/DisplayText&gt;&lt;record&gt;&lt;rec-number&gt;14&lt;/rec-number&gt;&lt;foreign-keys&gt;&lt;key app="EN" db-id="av9zx525w5tr27erxs5xxaprdppw9e0eevef" timestamp="1582396947"&gt;14&lt;/key&gt;&lt;/foreign-keys&gt;&lt;ref-type name="Journal Article"&gt;17&lt;/ref-type&gt;&lt;contributors&gt;&lt;authors&gt;&lt;author&gt;Aston, PJ&lt;/author&gt;&lt;/authors&gt;&lt;/contributors&gt;&lt;titles&gt;&lt;title&gt;Bifurcations of the horizontally forced spherical pendulum&lt;/title&gt;&lt;secondary-title&gt;Computer methods in</w:instrText>
      </w:r>
      <w:r w:rsidR="00D17B05">
        <w:rPr>
          <w:rtl/>
        </w:rPr>
        <w:instrText xml:space="preserve"> </w:instrText>
      </w:r>
      <w:r w:rsidR="00D17B05">
        <w:instrText>applied mechanics and engineering&lt;/secondary-title&gt;&lt;/titles&gt;&lt;periodical&gt;&lt;full-title&gt;Computer methods in applied mechanics and engineering&lt;/full-title&gt;&lt;/periodical&gt;&lt;pages&gt;343-353&lt;/pages&gt;&lt;volume&gt;170&lt;/volume&gt;&lt;number&gt;3-4&lt;/number&gt;&lt;dates&gt;&lt;year&gt;1999&lt;/year&gt;&lt;/dates&gt;&lt;isbn&gt;0045-7825&lt;/isbn&gt;&lt;urls&gt;&lt;/urls&gt;&lt;/record&gt;&lt;/Cite&gt;&lt;/EndNote</w:instrText>
      </w:r>
      <w:r w:rsidR="00D17B05">
        <w:rPr>
          <w:rtl/>
        </w:rPr>
        <w:instrText>&gt;</w:instrText>
      </w:r>
      <w:r w:rsidR="00D17B05">
        <w:rPr>
          <w:rtl/>
          <w:cs/>
        </w:rPr>
        <w:fldChar w:fldCharType="separate"/>
      </w:r>
      <w:r w:rsidR="00D17B05">
        <w:rPr>
          <w:noProof/>
          <w:rtl/>
        </w:rPr>
        <w:t>[</w:t>
      </w:r>
      <w:hyperlink w:anchor="_ENREF_8" w:tooltip="Aston, 1999 #14" w:history="1">
        <w:r w:rsidR="00D17B05">
          <w:rPr>
            <w:noProof/>
            <w:rtl/>
          </w:rPr>
          <w:t>8</w:t>
        </w:r>
      </w:hyperlink>
      <w:r w:rsidR="00D17B05">
        <w:rPr>
          <w:noProof/>
          <w:rtl/>
        </w:rPr>
        <w:t>]</w:t>
      </w:r>
      <w:r w:rsidR="00D17B05">
        <w:rPr>
          <w:rtl/>
          <w:cs/>
        </w:rPr>
        <w:fldChar w:fldCharType="end"/>
      </w:r>
      <w:r w:rsidR="00D17B05">
        <w:rPr>
          <w:rFonts w:hint="cs"/>
          <w:rtl/>
          <w:cs/>
        </w:rPr>
        <w:t xml:space="preserve"> مطالعه‎ی اخیر را با روش عددی و انشعاب ادامه داد. </w:t>
      </w:r>
      <w:r w:rsidR="00FF1922">
        <w:rPr>
          <w:rFonts w:hint="cs"/>
          <w:rtl/>
          <w:cs/>
        </w:rPr>
        <w:t xml:space="preserve">در </w:t>
      </w:r>
      <w:bookmarkStart w:id="0" w:name="_GoBack"/>
      <w:bookmarkEnd w:id="0"/>
      <w:r>
        <w:rPr>
          <w:rFonts w:hint="cs"/>
          <w:rtl/>
          <w:cs/>
        </w:rPr>
        <w:t>مطالعه‎ی دیگری توسط میلز، از آونگ فضایی به‎عنوان مدل حرکت نامنظم یک سیال داخل یک ظرف استوانه‎ای استفاده شد</w:t>
      </w:r>
      <w:r>
        <w:rPr>
          <w:rtl/>
        </w:rPr>
        <w:fldChar w:fldCharType="begin"/>
      </w:r>
      <w:r w:rsidR="00D17B05">
        <w:rPr>
          <w:rtl/>
        </w:rPr>
        <w:instrText xml:space="preserve"> </w:instrText>
      </w:r>
      <w:r w:rsidR="00D17B05">
        <w:instrText>ADDIN EN.CITE &lt;EndNote&gt;&lt;Cite&gt;&lt;Author&gt;Miles&lt;/Author&gt;&lt;Year&gt;1984&lt;/Year&gt;&lt;RecNum&gt;4&lt;/RecNum&gt;&lt;DisplayText&gt;[9, 10]&lt;/DisplayText&gt;&lt;record&gt;&lt;rec-number&gt;4&lt;/rec-number&gt;&lt;foreign-keys&gt;&lt;key app="EN" db-id="av9zx525w5tr27erxs5xxaprdppw9e0eevef" timestamp="1582394766"&gt;4&lt;/key&gt;&lt;/foreign-keys&gt;&lt;ref-type name="Journal Article"&gt;17&lt;/ref-type&gt;&lt;contributors&gt;&lt;authors&gt;&lt;author&gt;Miles, John W&lt;/author&gt;&lt;/authors&gt;&lt;/contributors&gt;&lt;titles&gt;&lt;title&gt;Resonantly forced surface waves in a circular cylinder&lt;/title&gt;&lt;secondary-title&gt;Journal of Fluid Mechanics&lt;/secondary-title&gt;&lt;/titles&gt;&lt;periodical&gt;&lt;full-title&gt;Journal of Fluid Mechanics&lt;/full-title&gt;&lt;/periodical&gt;&lt;pages&gt;15-31&lt;/pages&gt;&lt;volume&gt;149&lt;/volume&gt;&lt;dates&gt;&lt;year&gt;1984&lt;/year&gt;&lt;/dates&gt;&lt;isbn&gt;1469-7645&lt;/isbn&gt;&lt;urls&gt;&lt;/urls&gt;&lt;/record&gt;&lt;/Cite&gt;&lt;Cite&gt;&lt;Author&gt;Miles&lt;/Author&gt;&lt;Year&gt;1985&lt;/Year&gt;&lt;RecNum&gt;15&lt;/RecNum&gt;&lt;record&gt;&lt;rec-number&gt;15&lt;/rec-number&gt;&lt;foreign-keys&gt;&lt;key app="EN" db-id="av9zx525w5tr27erxs5xxaprdppw9e0eevef" timestamp="1582397515"&gt;15&lt;/key&gt;&lt;/foreign-keys&gt;&lt;ref-type name="Journal Article"&gt;17&lt;/ref-type&gt;&lt;contributors</w:instrText>
      </w:r>
      <w:r w:rsidR="00D17B05">
        <w:rPr>
          <w:rtl/>
        </w:rPr>
        <w:instrText>&gt;&lt;</w:instrText>
      </w:r>
      <w:r w:rsidR="00D17B05">
        <w:instrText>authors&gt;&lt;author&gt;Miles, John&lt;/author&gt;&lt;/authors&gt;&lt;/contributors&gt;&lt;titles&gt;&lt;title&gt;Resonantly forced, nonlinear gravity waves in a shallow rectangular tank&lt;/title&gt;&lt;secondary-title&gt;Wave Motion&lt;/secondary-title&gt;&lt;/titles&gt;&lt;periodical&gt;&lt;full-title&gt;Wave Motion&lt;/full</w:instrText>
      </w:r>
      <w:r w:rsidR="00D17B05">
        <w:rPr>
          <w:rtl/>
        </w:rPr>
        <w:instrText>-</w:instrText>
      </w:r>
      <w:r w:rsidR="00D17B05">
        <w:instrText>title&gt;&lt;/periodical&gt;&lt;pages&gt;291-297&lt;/pages&gt;&lt;volume&gt;7&lt;/volume&gt;&lt;number&gt;3&lt;/number&gt;&lt;dates&gt;&lt;year&gt;1985&lt;/year&gt;&lt;/dates&gt;&lt;isbn&gt;0165-2125&lt;/isbn&gt;&lt;urls&gt;&lt;/urls&gt;&lt;/record&gt;&lt;/Cite&gt;&lt;/EndNote</w:instrText>
      </w:r>
      <w:r w:rsidR="00D17B05">
        <w:rPr>
          <w:rtl/>
        </w:rPr>
        <w:instrText>&gt;</w:instrText>
      </w:r>
      <w:r>
        <w:rPr>
          <w:rtl/>
        </w:rPr>
        <w:fldChar w:fldCharType="separate"/>
      </w:r>
      <w:r w:rsidR="00D17B05">
        <w:rPr>
          <w:noProof/>
          <w:rtl/>
        </w:rPr>
        <w:t>[</w:t>
      </w:r>
      <w:hyperlink w:anchor="_ENREF_9" w:tooltip="Miles, 1984 #4" w:history="1">
        <w:r w:rsidR="00D17B05">
          <w:rPr>
            <w:noProof/>
            <w:rtl/>
          </w:rPr>
          <w:t>9</w:t>
        </w:r>
      </w:hyperlink>
      <w:r w:rsidR="00D17B05">
        <w:rPr>
          <w:noProof/>
          <w:rtl/>
        </w:rPr>
        <w:t xml:space="preserve">, </w:t>
      </w:r>
      <w:hyperlink w:anchor="_ENREF_10" w:tooltip="Miles, 1985 #15" w:history="1">
        <w:r w:rsidR="00D17B05">
          <w:rPr>
            <w:noProof/>
            <w:rtl/>
          </w:rPr>
          <w:t>10</w:t>
        </w:r>
      </w:hyperlink>
      <w:r w:rsidR="00D17B05">
        <w:rPr>
          <w:noProof/>
          <w:rtl/>
        </w:rPr>
        <w:t>]</w:t>
      </w:r>
      <w:r>
        <w:rPr>
          <w:rtl/>
        </w:rPr>
        <w:fldChar w:fldCharType="end"/>
      </w:r>
      <w:r>
        <w:rPr>
          <w:rFonts w:hint="cs"/>
          <w:rtl/>
        </w:rPr>
        <w:t>.</w:t>
      </w:r>
    </w:p>
    <w:p w:rsidR="00257BC5" w:rsidRDefault="00257BC5" w:rsidP="00066C4F">
      <w:pPr>
        <w:pStyle w:val="a"/>
        <w:rPr>
          <w:rtl/>
        </w:rPr>
      </w:pPr>
      <w:r>
        <w:rPr>
          <w:rFonts w:hint="cs"/>
          <w:rtl/>
        </w:rPr>
        <w:t xml:space="preserve"> </w:t>
      </w:r>
      <w:r w:rsidR="00066C4F">
        <w:rPr>
          <w:rFonts w:hint="cs"/>
          <w:rtl/>
        </w:rPr>
        <w:t>با توجه به مطالعات فوق و نظر به پیچیدگی سیستم</w:t>
      </w:r>
      <w:r>
        <w:rPr>
          <w:rFonts w:hint="cs"/>
          <w:rtl/>
        </w:rPr>
        <w:t>،</w:t>
      </w:r>
      <w:r w:rsidRPr="00646B52">
        <w:rPr>
          <w:rtl/>
        </w:rPr>
        <w:t xml:space="preserve"> در ا</w:t>
      </w:r>
      <w:r w:rsidRPr="00646B52">
        <w:rPr>
          <w:rFonts w:hint="cs"/>
          <w:rtl/>
        </w:rPr>
        <w:t>ی</w:t>
      </w:r>
      <w:r w:rsidRPr="00646B52">
        <w:rPr>
          <w:rFonts w:hint="eastAsia"/>
          <w:rtl/>
        </w:rPr>
        <w:t>ن</w:t>
      </w:r>
      <w:r w:rsidRPr="00646B52">
        <w:rPr>
          <w:rtl/>
        </w:rPr>
        <w:t xml:space="preserve"> مطالعه سع</w:t>
      </w:r>
      <w:r w:rsidRPr="00646B52">
        <w:rPr>
          <w:rFonts w:hint="cs"/>
          <w:rtl/>
        </w:rPr>
        <w:t>ی</w:t>
      </w:r>
      <w:r w:rsidRPr="00646B52">
        <w:rPr>
          <w:rtl/>
        </w:rPr>
        <w:t xml:space="preserve"> شده است</w:t>
      </w:r>
      <w:r>
        <w:rPr>
          <w:rFonts w:hint="cs"/>
          <w:rtl/>
        </w:rPr>
        <w:t xml:space="preserve"> رفتار غیرخطی سیستم</w:t>
      </w:r>
      <w:r w:rsidRPr="00646B52">
        <w:rPr>
          <w:rtl/>
        </w:rPr>
        <w:t xml:space="preserve"> با روش عدد</w:t>
      </w:r>
      <w:r w:rsidRPr="00646B52">
        <w:rPr>
          <w:rFonts w:hint="cs"/>
          <w:rtl/>
        </w:rPr>
        <w:t>ی</w:t>
      </w:r>
      <w:r w:rsidRPr="00646B52">
        <w:rPr>
          <w:rFonts w:hint="eastAsia"/>
          <w:rtl/>
        </w:rPr>
        <w:t>،</w:t>
      </w:r>
      <w:r>
        <w:rPr>
          <w:rtl/>
        </w:rPr>
        <w:t xml:space="preserve"> </w:t>
      </w:r>
      <w:r w:rsidRPr="00646B52">
        <w:rPr>
          <w:rtl/>
        </w:rPr>
        <w:t>مورد بررس</w:t>
      </w:r>
      <w:r w:rsidRPr="00646B52">
        <w:rPr>
          <w:rFonts w:hint="cs"/>
          <w:rtl/>
        </w:rPr>
        <w:t>ی</w:t>
      </w:r>
      <w:r w:rsidRPr="00646B52">
        <w:rPr>
          <w:rtl/>
        </w:rPr>
        <w:t xml:space="preserve"> قرار گ</w:t>
      </w:r>
      <w:r w:rsidRPr="00646B52">
        <w:rPr>
          <w:rFonts w:hint="cs"/>
          <w:rtl/>
        </w:rPr>
        <w:t>ی</w:t>
      </w:r>
      <w:r w:rsidRPr="00646B52">
        <w:rPr>
          <w:rFonts w:hint="eastAsia"/>
          <w:rtl/>
        </w:rPr>
        <w:t>رد</w:t>
      </w:r>
      <w:r w:rsidRPr="00646B52">
        <w:rPr>
          <w:rtl/>
        </w:rPr>
        <w:t>.</w:t>
      </w:r>
    </w:p>
    <w:p w:rsidR="00257BC5" w:rsidRDefault="00257BC5" w:rsidP="00257BC5">
      <w:pPr>
        <w:pStyle w:val="a"/>
      </w:pPr>
    </w:p>
    <w:p w:rsidR="00257BC5" w:rsidRPr="00572C8D" w:rsidRDefault="00257BC5" w:rsidP="00257BC5">
      <w:pPr>
        <w:pStyle w:val="1"/>
        <w:rPr>
          <w:rtl/>
        </w:rPr>
      </w:pPr>
      <w:r w:rsidRPr="002917AC">
        <w:rPr>
          <w:rFonts w:hint="cs"/>
          <w:rtl/>
        </w:rPr>
        <w:t>به</w:t>
      </w:r>
      <w:r w:rsidRPr="002917AC">
        <w:rPr>
          <w:rFonts w:hint="cs"/>
          <w:rtl/>
          <w:cs/>
        </w:rPr>
        <w:t>‎دست آوردن معادله حرکت با استفاده از معادله لاگرانژ</w:t>
      </w:r>
      <w:r w:rsidRPr="00572C8D">
        <w:rPr>
          <w:rFonts w:hint="cs"/>
          <w:rtl/>
        </w:rPr>
        <w:t xml:space="preserve"> </w:t>
      </w:r>
    </w:p>
    <w:p w:rsidR="00257BC5" w:rsidRDefault="00257BC5" w:rsidP="00D17B05">
      <w:pPr>
        <w:pStyle w:val="a"/>
        <w:rPr>
          <w:rtl/>
        </w:rPr>
      </w:pPr>
      <w:r>
        <w:rPr>
          <w:rFonts w:hint="cs"/>
          <w:rtl/>
        </w:rPr>
        <w:t xml:space="preserve">در </w:t>
      </w:r>
      <w:r w:rsidRPr="002917AC">
        <w:rPr>
          <w:rFonts w:hint="cs"/>
          <w:szCs w:val="18"/>
          <w:rtl/>
        </w:rPr>
        <w:t>شکل</w:t>
      </w:r>
      <w:r>
        <w:rPr>
          <w:rFonts w:hint="cs"/>
          <w:rtl/>
        </w:rPr>
        <w:t xml:space="preserve"> 1 آونگ فضایی در سیستم مختصات قابل مشاهده</w:t>
      </w:r>
      <w:r>
        <w:rPr>
          <w:rFonts w:hint="cs"/>
          <w:rtl/>
          <w:cs/>
        </w:rPr>
        <w:t xml:space="preserve">‎است. با توجه به شکل معادلات حرکت </w:t>
      </w:r>
      <w:r>
        <w:rPr>
          <w:rFonts w:hint="cs"/>
          <w:rtl/>
        </w:rPr>
        <w:t>را به</w:t>
      </w:r>
      <w:r>
        <w:rPr>
          <w:rFonts w:hint="cs"/>
          <w:rtl/>
          <w:cs/>
        </w:rPr>
        <w:t>‎دست می‎آوریم</w:t>
      </w:r>
      <w:r>
        <w:rPr>
          <w:rtl/>
        </w:rPr>
        <w:fldChar w:fldCharType="begin"/>
      </w:r>
      <w:r w:rsidR="00D17B05">
        <w:rPr>
          <w:rtl/>
        </w:rPr>
        <w:instrText xml:space="preserve"> </w:instrText>
      </w:r>
      <w:r w:rsidR="00D17B05">
        <w:instrText>ADDIN EN.CITE &lt;EndNote&gt;&lt;Cite&gt;&lt;Author&gt;Nayfeh&lt;/Author&gt;&lt;Year&gt;2008&lt;/Year&gt;&lt;RecNum&gt;11&lt;/RecNum&gt;&lt;DisplayText&gt;[11]&lt;/DisplayText&gt;&lt;record&gt;&lt;rec-number&gt;11&lt;/rec-number&gt;&lt;foreign-keys&gt;&lt;key app="EN" db-id="av9zx525w5tr27erxs5xxaprdppw9e0eevef" timestamp="1582396160"&gt;11</w:instrText>
      </w:r>
      <w:r w:rsidR="00D17B05">
        <w:rPr>
          <w:rtl/>
        </w:rPr>
        <w:instrText>&lt;/</w:instrText>
      </w:r>
      <w:r w:rsidR="00D17B05">
        <w:instrText>key&gt;&lt;/foreign-keys&gt;&lt;ref-type name="Book"&gt;6&lt;/ref-type&gt;&lt;contributors&gt;&lt;authors&gt;&lt;author&gt;Nayfeh, Ali H&lt;/author&gt;&lt;author&gt;Mook, Dean T&lt;/author&gt;&lt;/authors&gt;&lt;/contributors&gt;&lt;titles&gt;&lt;title&gt;Nonlinear oscillations&lt;/title&gt;&lt;/titles&gt;&lt;dates&gt;&lt;year&gt;2008&lt;/year&gt;&lt;/dates&gt;&lt;publisher&gt;John Wiley &amp;amp; Sons&lt;/publisher&gt;&lt;isbn&gt;3527617590&lt;/isbn&gt;&lt;urls&gt;&lt;/urls&gt;&lt;/record&gt;&lt;/Cite&gt;&lt;/EndNote</w:instrText>
      </w:r>
      <w:r w:rsidR="00D17B05">
        <w:rPr>
          <w:rtl/>
        </w:rPr>
        <w:instrText>&gt;</w:instrText>
      </w:r>
      <w:r>
        <w:rPr>
          <w:rtl/>
        </w:rPr>
        <w:fldChar w:fldCharType="separate"/>
      </w:r>
      <w:r w:rsidR="00D17B05">
        <w:rPr>
          <w:noProof/>
          <w:rtl/>
        </w:rPr>
        <w:t>[</w:t>
      </w:r>
      <w:hyperlink w:anchor="_ENREF_11" w:tooltip="Nayfeh, 2008 #11" w:history="1">
        <w:r w:rsidR="00D17B05">
          <w:rPr>
            <w:noProof/>
            <w:rtl/>
          </w:rPr>
          <w:t>11</w:t>
        </w:r>
      </w:hyperlink>
      <w:r w:rsidR="00D17B05">
        <w:rPr>
          <w:noProof/>
          <w:rtl/>
        </w:rPr>
        <w:t>]</w:t>
      </w:r>
      <w:r>
        <w:rPr>
          <w:rtl/>
        </w:rPr>
        <w:fldChar w:fldCharType="end"/>
      </w:r>
      <w:r>
        <w:rPr>
          <w:rFonts w:hint="cs"/>
          <w:rtl/>
        </w:rPr>
        <w:t>. ابتدا معادلات انرژی جنبشی و پتانسیل سیستم را می</w:t>
      </w:r>
      <w:r>
        <w:rPr>
          <w:rFonts w:cs="Times New Roman"/>
          <w:szCs w:val="18"/>
          <w:cs/>
        </w:rPr>
        <w:t>‎</w:t>
      </w:r>
      <w:r>
        <w:rPr>
          <w:rFonts w:hint="cs"/>
          <w:rtl/>
        </w:rPr>
        <w:t>نویسیم.</w:t>
      </w:r>
    </w:p>
    <w:p w:rsidR="00257BC5" w:rsidRPr="00B675C3" w:rsidRDefault="00257BC5" w:rsidP="00257BC5">
      <w:pPr>
        <w:pStyle w:val="a"/>
        <w:rPr>
          <w:rtl/>
        </w:rPr>
      </w:pPr>
      <m:oMathPara>
        <m:oMath>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d>
            <m:dPr>
              <m:ctrlPr>
                <w:rPr>
                  <w:rFonts w:ascii="Cambria Math" w:hAnsi="Cambria Math"/>
                </w:rPr>
              </m:ctrlPr>
            </m:dPr>
            <m:e>
              <m:sSup>
                <m:sSupPr>
                  <m:ctrlPr>
                    <w:rPr>
                      <w:rFonts w:ascii="Cambria Math" w:hAnsi="Cambria Math"/>
                    </w:rPr>
                  </m:ctrlPr>
                </m:sSupPr>
                <m:e>
                  <m:acc>
                    <m:accPr>
                      <m:chr m:val="̇"/>
                      <m:ctrlPr>
                        <w:rPr>
                          <w:rFonts w:ascii="Cambria Math" w:hAnsi="Cambria Math"/>
                          <w:bCs/>
                        </w:rPr>
                      </m:ctrlPr>
                    </m:accPr>
                    <m:e>
                      <m:r>
                        <w:rPr>
                          <w:rFonts w:ascii="Cambria Math" w:hAnsi="Cambria Math"/>
                        </w:rPr>
                        <m:t>x</m:t>
                      </m:r>
                    </m:e>
                  </m:acc>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bCs/>
                        </w:rPr>
                      </m:ctrlPr>
                    </m:accPr>
                    <m:e>
                      <m:r>
                        <w:rPr>
                          <w:rFonts w:ascii="Cambria Math" w:hAnsi="Cambria Math"/>
                        </w:rPr>
                        <m:t>y</m:t>
                      </m:r>
                    </m:e>
                  </m:acc>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bCs/>
                        </w:rPr>
                      </m:ctrlPr>
                    </m:accPr>
                    <m:e>
                      <m:r>
                        <w:rPr>
                          <w:rFonts w:ascii="Cambria Math" w:hAnsi="Cambria Math"/>
                        </w:rPr>
                        <m:t>z</m:t>
                      </m:r>
                    </m:e>
                  </m:acc>
                </m:e>
                <m:sup>
                  <m:r>
                    <m:rPr>
                      <m:sty m:val="p"/>
                    </m:rPr>
                    <w:rPr>
                      <w:rFonts w:ascii="Cambria Math" w:hAnsi="Cambria Math"/>
                    </w:rPr>
                    <m:t>2</m:t>
                  </m:r>
                </m:sup>
              </m:sSup>
            </m:e>
          </m:d>
        </m:oMath>
      </m:oMathPara>
    </w:p>
    <w:p w:rsidR="00257BC5" w:rsidRPr="00B675C3" w:rsidRDefault="00257BC5" w:rsidP="00257BC5">
      <w:pPr>
        <w:pStyle w:val="a"/>
        <w:rPr>
          <w:rtl/>
        </w:rPr>
      </w:pPr>
      <m:oMathPara>
        <m:oMath>
          <m:r>
            <w:rPr>
              <w:rFonts w:ascii="Cambria Math" w:hAnsi="Cambria Math"/>
            </w:rPr>
            <m:t>V=mgz</m:t>
          </m:r>
        </m:oMath>
      </m:oMathPara>
    </w:p>
    <w:p w:rsidR="00257BC5" w:rsidRDefault="00257BC5" w:rsidP="00257BC5">
      <w:pPr>
        <w:pStyle w:val="a"/>
        <w:rPr>
          <w:rtl/>
        </w:rPr>
      </w:pPr>
      <w:r>
        <w:rPr>
          <w:rFonts w:hint="cs"/>
          <w:rtl/>
        </w:rPr>
        <w:t>حال با استفاده از روابط فوق و معادله</w:t>
      </w:r>
      <w:r>
        <w:rPr>
          <w:rFonts w:cs="Times New Roman"/>
          <w:szCs w:val="18"/>
          <w:cs/>
        </w:rPr>
        <w:t>‎</w:t>
      </w:r>
      <w:r>
        <w:rPr>
          <w:rFonts w:hint="cs"/>
          <w:rtl/>
        </w:rPr>
        <w:t xml:space="preserve">ی لاگرانژ، و باتوجه به نیروی وارد شده در راستای </w:t>
      </w:r>
      <w:r>
        <w:t>x</w:t>
      </w:r>
      <w:r>
        <w:rPr>
          <w:rFonts w:hint="cs"/>
          <w:rtl/>
        </w:rPr>
        <w:t>، معادلات حرکت را به</w:t>
      </w:r>
      <w:r>
        <w:rPr>
          <w:rFonts w:hint="cs"/>
          <w:rtl/>
          <w:cs/>
        </w:rPr>
        <w:t xml:space="preserve">‎دست می‎آوریم. با توجه به اینکه طول آونگ ثابت است، معادلات در دو جهت </w:t>
      </w:r>
      <w:r>
        <w:t>x</w:t>
      </w:r>
      <w:r>
        <w:rPr>
          <w:rFonts w:hint="cs"/>
          <w:rtl/>
        </w:rPr>
        <w:t xml:space="preserve"> و </w:t>
      </w:r>
      <w:r>
        <w:t>y</w:t>
      </w:r>
      <w:r>
        <w:rPr>
          <w:rFonts w:hint="cs"/>
          <w:rtl/>
        </w:rPr>
        <w:t xml:space="preserve"> به</w:t>
      </w:r>
      <w:r>
        <w:rPr>
          <w:rFonts w:cs="Times New Roman"/>
          <w:szCs w:val="18"/>
          <w:cs/>
        </w:rPr>
        <w:t>‎</w:t>
      </w:r>
      <w:r>
        <w:rPr>
          <w:rFonts w:hint="cs"/>
          <w:rtl/>
        </w:rPr>
        <w:t>دست می</w:t>
      </w:r>
      <w:r>
        <w:rPr>
          <w:rFonts w:hint="cs"/>
          <w:rtl/>
          <w:cs/>
        </w:rPr>
        <w:t>‎آیند.</w:t>
      </w:r>
    </w:p>
    <w:p w:rsidR="00257BC5" w:rsidRPr="00B675C3" w:rsidRDefault="00061355" w:rsidP="00257BC5">
      <w:pPr>
        <w:pStyle w:val="a"/>
        <w:rPr>
          <w:rtl/>
        </w:rPr>
      </w:pPr>
      <m:oMathPara>
        <m:oMath>
          <m:acc>
            <m:accPr>
              <m:chr m:val="̈"/>
              <m:ctrlPr>
                <w:rPr>
                  <w:rFonts w:ascii="Cambria Math" w:hAnsi="Cambria Math"/>
                </w:rPr>
              </m:ctrlPr>
            </m:accPr>
            <m:e>
              <m:r>
                <w:rPr>
                  <w:rFonts w:ascii="Cambria Math" w:hAnsi="Cambria Math"/>
                </w:rPr>
                <m:t>x</m:t>
              </m:r>
            </m:e>
          </m:acc>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r>
            <w:rPr>
              <w:rFonts w:ascii="Cambria Math" w:hAnsi="Cambria Math"/>
            </w:rPr>
            <m:t>x</m:t>
          </m:r>
          <m:r>
            <m:rPr>
              <m:sty m:val="p"/>
            </m:rPr>
            <w:rPr>
              <w:rFonts w:ascii="Cambria Math" w:hAnsi="Cambria Math"/>
            </w:rPr>
            <m:t>+</m:t>
          </m:r>
          <m:r>
            <w:rPr>
              <w:rFonts w:ascii="Cambria Math" w:hAnsi="Cambria Math"/>
            </w:rPr>
            <m:t>x</m:t>
          </m:r>
          <m:d>
            <m:dPr>
              <m:ctrlPr>
                <w:rPr>
                  <w:rFonts w:ascii="Cambria Math" w:hAnsi="Cambria Math"/>
                </w:rPr>
              </m:ctrlPr>
            </m:dPr>
            <m:e>
              <m:sSup>
                <m:sSupPr>
                  <m:ctrlPr>
                    <w:rPr>
                      <w:rFonts w:ascii="Cambria Math" w:hAnsi="Cambria Math"/>
                    </w:rPr>
                  </m:ctrlPr>
                </m:sSupPr>
                <m:e>
                  <m:acc>
                    <m:accPr>
                      <m:chr m:val="̇"/>
                      <m:ctrlPr>
                        <w:rPr>
                          <w:rFonts w:ascii="Cambria Math" w:hAnsi="Cambria Math"/>
                        </w:rPr>
                      </m:ctrlPr>
                    </m:accPr>
                    <m:e>
                      <m:r>
                        <w:rPr>
                          <w:rFonts w:ascii="Cambria Math" w:hAnsi="Cambria Math"/>
                        </w:rPr>
                        <m:t>x</m:t>
                      </m:r>
                    </m:e>
                  </m:acc>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y</m:t>
                      </m:r>
                    </m:e>
                  </m:acc>
                </m:e>
                <m:sup>
                  <m:r>
                    <m:rPr>
                      <m:sty m:val="p"/>
                    </m:rPr>
                    <w:rPr>
                      <w:rFonts w:ascii="Cambria Math" w:hAnsi="Cambria Math"/>
                    </w:rPr>
                    <m:t>2</m:t>
                  </m:r>
                </m:sup>
              </m:sSup>
              <m:r>
                <m:rPr>
                  <m:sty m:val="p"/>
                </m:rPr>
                <w:rPr>
                  <w:rFonts w:ascii="Cambria Math" w:hAnsi="Cambria Math"/>
                </w:rPr>
                <m:t>+</m:t>
              </m:r>
              <m:r>
                <w:rPr>
                  <w:rFonts w:ascii="Cambria Math" w:hAnsi="Cambria Math"/>
                </w:rPr>
                <m:t>x</m:t>
              </m:r>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y</m:t>
              </m:r>
              <m:acc>
                <m:accPr>
                  <m:chr m:val="̈"/>
                  <m:ctrlPr>
                    <w:rPr>
                      <w:rFonts w:ascii="Cambria Math" w:hAnsi="Cambria Math"/>
                    </w:rPr>
                  </m:ctrlPr>
                </m:accPr>
                <m:e>
                  <m:r>
                    <w:rPr>
                      <w:rFonts w:ascii="Cambria Math" w:hAnsi="Cambria Math"/>
                    </w:rPr>
                    <m:t>y</m:t>
                  </m:r>
                </m:e>
              </m:acc>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sSub>
                <m:sSubPr>
                  <m:ctrlPr>
                    <w:rPr>
                      <w:rFonts w:ascii="Cambria Math" w:hAnsi="Cambria Math"/>
                    </w:rPr>
                  </m:ctrlPr>
                </m:sSubPr>
                <m:e>
                  <m: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r>
            <w:rPr>
              <w:rFonts w:ascii="Cambria Math" w:hAnsi="Cambria Math"/>
            </w:rPr>
            <m:t>x</m:t>
          </m:r>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e>
          </m:d>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t</m:t>
              </m:r>
            </m:e>
          </m:d>
        </m:oMath>
      </m:oMathPara>
    </w:p>
    <w:p w:rsidR="00257BC5" w:rsidRPr="00664AE1" w:rsidRDefault="00061355" w:rsidP="00F82E06">
      <w:pPr>
        <w:pStyle w:val="a"/>
        <w:rPr>
          <w:rtl/>
        </w:rPr>
      </w:pPr>
      <m:oMathPara>
        <m:oMath>
          <m:acc>
            <m:accPr>
              <m:chr m:val="̈"/>
              <m:ctrlPr>
                <w:rPr>
                  <w:rFonts w:ascii="Cambria Math" w:hAnsi="Cambria Math"/>
                  <w:i/>
                </w:rPr>
              </m:ctrlPr>
            </m:accPr>
            <m:e>
              <m:r>
                <w:rPr>
                  <w:rFonts w:ascii="Cambria Math" w:hAnsi="Cambria Math"/>
                </w:rPr>
                <m:t>y</m:t>
              </m:r>
            </m:e>
          </m:acc>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0</m:t>
                  </m:r>
                </m:sub>
              </m:sSub>
            </m:e>
            <m:sup>
              <m:r>
                <w:rPr>
                  <w:rFonts w:ascii="Cambria Math" w:hAnsi="Cambria Math"/>
                </w:rPr>
                <m:t>2</m:t>
              </m:r>
            </m:sup>
          </m:sSup>
          <m:r>
            <w:rPr>
              <w:rFonts w:ascii="Cambria Math" w:hAnsi="Cambria Math"/>
            </w:rPr>
            <m:t>y+y</m:t>
          </m:r>
          <m:d>
            <m:dPr>
              <m:ctrlPr>
                <w:rPr>
                  <w:rFonts w:ascii="Cambria Math" w:hAnsi="Cambria Math"/>
                  <w:i/>
                </w:rPr>
              </m:ctrlPr>
            </m:dPr>
            <m:e>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r>
                <w:rPr>
                  <w:rFonts w:ascii="Cambria Math" w:hAnsi="Cambria Math"/>
                </w:rPr>
                <m:t>+x</m:t>
              </m:r>
              <m:acc>
                <m:accPr>
                  <m:chr m:val="̈"/>
                  <m:ctrlPr>
                    <w:rPr>
                      <w:rFonts w:ascii="Cambria Math" w:hAnsi="Cambria Math"/>
                      <w:i/>
                    </w:rPr>
                  </m:ctrlPr>
                </m:accPr>
                <m:e>
                  <m:r>
                    <w:rPr>
                      <w:rFonts w:ascii="Cambria Math" w:hAnsi="Cambria Math"/>
                    </w:rPr>
                    <m:t>x</m:t>
                  </m:r>
                </m:e>
              </m:acc>
              <m:r>
                <w:rPr>
                  <w:rFonts w:ascii="Cambria Math" w:hAnsi="Cambria Math"/>
                </w:rPr>
                <m:t>+y</m:t>
              </m:r>
              <m:acc>
                <m:accPr>
                  <m:chr m:val="̈"/>
                  <m:ctrlPr>
                    <w:rPr>
                      <w:rFonts w:ascii="Cambria Math" w:hAnsi="Cambria Math"/>
                      <w:i/>
                    </w:rPr>
                  </m:ctrlPr>
                </m:accPr>
                <m:e>
                  <m:r>
                    <w:rPr>
                      <w:rFonts w:ascii="Cambria Math" w:hAnsi="Cambria Math"/>
                    </w:rPr>
                    <m:t>y</m:t>
                  </m:r>
                </m:e>
              </m:acc>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sSub>
                <m:sSubPr>
                  <m:ctrlPr>
                    <w:rPr>
                      <w:rFonts w:ascii="Cambria Math" w:hAnsi="Cambria Math"/>
                      <w:i/>
                    </w:rPr>
                  </m:ctrlPr>
                </m:sSubPr>
                <m:e>
                  <m:r>
                    <w:rPr>
                      <w:rFonts w:ascii="Cambria Math" w:hAnsi="Cambria Math"/>
                    </w:rPr>
                    <m:t>ω</m:t>
                  </m:r>
                </m:e>
                <m:sub>
                  <m:r>
                    <w:rPr>
                      <w:rFonts w:ascii="Cambria Math" w:hAnsi="Cambria Math"/>
                    </w:rPr>
                    <m:t>0</m:t>
                  </m:r>
                </m:sub>
              </m:sSub>
            </m:e>
            <m:sup>
              <m:r>
                <w:rPr>
                  <w:rFonts w:ascii="Cambria Math" w:hAnsi="Cambria Math"/>
                </w:rPr>
                <m:t>2</m:t>
              </m:r>
            </m:sup>
          </m:sSup>
          <m:r>
            <w:rPr>
              <w:rFonts w:ascii="Cambria Math" w:hAnsi="Cambria Math"/>
            </w:rPr>
            <m:t>y</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=0</m:t>
          </m:r>
        </m:oMath>
      </m:oMathPara>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257BC5" w:rsidRPr="00572C8D" w:rsidTr="00D00B1F">
        <w:tc>
          <w:tcPr>
            <w:tcW w:w="4832" w:type="dxa"/>
          </w:tcPr>
          <w:p w:rsidR="00257BC5" w:rsidRPr="00572C8D" w:rsidRDefault="00257BC5" w:rsidP="00D00B1F">
            <w:pPr>
              <w:pStyle w:val="a"/>
              <w:rPr>
                <w:sz w:val="2"/>
                <w:szCs w:val="2"/>
                <w:rtl/>
              </w:rPr>
            </w:pPr>
            <w:r w:rsidRPr="00572C8D">
              <w:rPr>
                <w:noProof/>
                <w:rtl/>
                <w:lang w:eastAsia="en-US" w:bidi="ar-SA"/>
              </w:rPr>
              <w:drawing>
                <wp:anchor distT="0" distB="0" distL="114300" distR="114300" simplePos="0" relativeHeight="251659264" behindDoc="0" locked="0" layoutInCell="1" allowOverlap="1" wp14:anchorId="5AA3F088" wp14:editId="5E4F77AF">
                  <wp:simplePos x="0" y="0"/>
                  <wp:positionH relativeFrom="margin">
                    <wp:posOffset>-71120</wp:posOffset>
                  </wp:positionH>
                  <wp:positionV relativeFrom="margin">
                    <wp:posOffset>47805</wp:posOffset>
                  </wp:positionV>
                  <wp:extent cx="2926080" cy="14630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26080" cy="1463040"/>
                          </a:xfrm>
                          <a:prstGeom prst="rect">
                            <a:avLst/>
                          </a:prstGeom>
                          <a:noFill/>
                          <a:ln>
                            <a:noFill/>
                          </a:ln>
                        </pic:spPr>
                      </pic:pic>
                    </a:graphicData>
                  </a:graphic>
                  <wp14:sizeRelV relativeFrom="margin">
                    <wp14:pctHeight>0</wp14:pctHeight>
                  </wp14:sizeRelV>
                </wp:anchor>
              </w:drawing>
            </w:r>
            <w:r w:rsidRPr="00572C8D">
              <w:rPr>
                <w:rtl/>
              </w:rPr>
              <w:softHyphen/>
            </w:r>
          </w:p>
        </w:tc>
      </w:tr>
      <w:tr w:rsidR="00257BC5" w:rsidRPr="00572C8D" w:rsidTr="00D00B1F">
        <w:tc>
          <w:tcPr>
            <w:tcW w:w="4832" w:type="dxa"/>
          </w:tcPr>
          <w:p w:rsidR="00257BC5" w:rsidRPr="00572C8D" w:rsidRDefault="00257BC5" w:rsidP="00D00B1F">
            <w:pPr>
              <w:pStyle w:val="ad"/>
              <w:bidi w:val="0"/>
              <w:rPr>
                <w:rtl/>
              </w:rPr>
            </w:pPr>
            <w:r w:rsidRPr="00572C8D">
              <w:rPr>
                <w:b/>
                <w:bCs/>
              </w:rPr>
              <w:t>Fig. 1</w:t>
            </w:r>
            <w:r w:rsidRPr="00572C8D">
              <w:t xml:space="preserve"> </w:t>
            </w:r>
            <w:r>
              <w:t>Spherical pendulum</w:t>
            </w:r>
            <w:r w:rsidRPr="00572C8D">
              <w:t xml:space="preserve"> </w:t>
            </w:r>
          </w:p>
        </w:tc>
      </w:tr>
      <w:tr w:rsidR="00257BC5" w:rsidRPr="00572C8D" w:rsidTr="00F82E06">
        <w:trPr>
          <w:trHeight w:val="63"/>
        </w:trPr>
        <w:tc>
          <w:tcPr>
            <w:tcW w:w="4832" w:type="dxa"/>
          </w:tcPr>
          <w:p w:rsidR="00257BC5" w:rsidRPr="00572C8D" w:rsidRDefault="00257BC5" w:rsidP="00D00B1F">
            <w:pPr>
              <w:pStyle w:val="ad"/>
              <w:rPr>
                <w:rtl/>
              </w:rPr>
            </w:pPr>
            <w:r w:rsidRPr="00572C8D">
              <w:rPr>
                <w:rFonts w:hint="cs"/>
                <w:b/>
                <w:bCs/>
                <w:rtl/>
              </w:rPr>
              <w:t>شكل 1</w:t>
            </w:r>
            <w:r w:rsidRPr="00572C8D">
              <w:rPr>
                <w:rFonts w:hint="cs"/>
                <w:rtl/>
              </w:rPr>
              <w:t xml:space="preserve"> </w:t>
            </w:r>
            <w:r>
              <w:rPr>
                <w:rFonts w:hint="cs"/>
                <w:rtl/>
              </w:rPr>
              <w:t>آونگ فضایی</w:t>
            </w:r>
          </w:p>
        </w:tc>
      </w:tr>
    </w:tbl>
    <w:p w:rsidR="00257BC5" w:rsidRDefault="00257BC5" w:rsidP="00D17B05">
      <w:pPr>
        <w:pStyle w:val="23"/>
      </w:pPr>
      <w:r w:rsidRPr="00572C8D">
        <w:rPr>
          <w:rFonts w:hint="cs"/>
          <w:rtl/>
        </w:rPr>
        <w:t xml:space="preserve">1-2- </w:t>
      </w:r>
      <w:r>
        <w:rPr>
          <w:rFonts w:hint="cs"/>
          <w:rtl/>
        </w:rPr>
        <w:t>به</w:t>
      </w:r>
      <w:r>
        <w:rPr>
          <w:rFonts w:cs="Times New Roman"/>
          <w:cs/>
        </w:rPr>
        <w:t>‎</w:t>
      </w:r>
      <w:r>
        <w:rPr>
          <w:rFonts w:hint="cs"/>
          <w:rtl/>
        </w:rPr>
        <w:t>دست آوردن معادله حالت و آماده سازی معادلات برای استفاده در نرم</w:t>
      </w:r>
      <w:r>
        <w:rPr>
          <w:rFonts w:hint="cs"/>
          <w:rtl/>
          <w:cs/>
        </w:rPr>
        <w:t xml:space="preserve">‎افزار </w:t>
      </w:r>
      <w:r>
        <w:t>XPP</w:t>
      </w:r>
    </w:p>
    <w:p w:rsidR="00257BC5" w:rsidRPr="00572C8D" w:rsidRDefault="00257BC5" w:rsidP="00257BC5">
      <w:pPr>
        <w:pStyle w:val="a"/>
        <w:rPr>
          <w:rtl/>
        </w:rPr>
      </w:pPr>
      <w:r w:rsidRPr="00572C8D">
        <w:rPr>
          <w:rFonts w:hint="cs"/>
          <w:rtl/>
        </w:rPr>
        <w:t xml:space="preserve"> </w:t>
      </w:r>
    </w:p>
    <w:p w:rsidR="00257BC5" w:rsidRDefault="00257BC5" w:rsidP="006A4257">
      <w:pPr>
        <w:pStyle w:val="a"/>
        <w:rPr>
          <w:rtl/>
        </w:rPr>
      </w:pPr>
      <w:r>
        <w:rPr>
          <w:rFonts w:hint="cs"/>
          <w:rtl/>
        </w:rPr>
        <w:t xml:space="preserve">با استفاده از معادلات </w:t>
      </w:r>
      <w:r w:rsidR="006A4257">
        <w:rPr>
          <w:rFonts w:hint="cs"/>
          <w:rtl/>
        </w:rPr>
        <w:t>حرکت،</w:t>
      </w:r>
      <w:r>
        <w:rPr>
          <w:rFonts w:hint="cs"/>
          <w:rtl/>
        </w:rPr>
        <w:t xml:space="preserve"> معادلات فضای حالت را به</w:t>
      </w:r>
      <w:r>
        <w:rPr>
          <w:rFonts w:hint="cs"/>
          <w:rtl/>
          <w:cs/>
        </w:rPr>
        <w:t xml:space="preserve">‎دست می‎آوریم. </w:t>
      </w:r>
    </w:p>
    <w:p w:rsidR="00257BC5" w:rsidRPr="002917AC" w:rsidRDefault="00061355" w:rsidP="006A4257">
      <w:pPr>
        <w:pStyle w:val="a"/>
        <w:rPr>
          <w:rtl/>
        </w:rPr>
      </w:pPr>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num>
                <m:den>
                  <m:r>
                    <w:rPr>
                      <w:rFonts w:ascii="Cambria Math" w:hAnsi="Cambria Math"/>
                    </w:rPr>
                    <m:t>1+</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x</m:t>
                      </m:r>
                    </m:e>
                  </m:acc>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y</m:t>
                      </m:r>
                    </m:e>
                  </m:acc>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sSub>
                    <m:sSubPr>
                      <m:ctrlPr>
                        <w:rPr>
                          <w:rFonts w:ascii="Cambria Math" w:hAnsi="Cambria Math"/>
                        </w:rPr>
                      </m:ctrlPr>
                    </m:sSubPr>
                    <m:e>
                      <m: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e>
              </m:d>
              <m:r>
                <w:rPr>
                  <w:rFonts w:ascii="Cambria Math" w:hAnsi="Cambria Math"/>
                </w:rPr>
                <m:t>)</m:t>
              </m:r>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m:t>
                  </m:r>
                  <m:sSup>
                    <m:sSupPr>
                      <m:ctrlPr>
                        <w:rPr>
                          <w:rFonts w:ascii="Cambria Math" w:hAnsi="Cambria Math"/>
                          <w:i/>
                        </w:rPr>
                      </m:ctrlPr>
                    </m:sSupPr>
                    <m:e>
                      <m:r>
                        <w:rPr>
                          <w:rFonts w:ascii="Cambria Math" w:hAnsi="Cambria Math"/>
                        </w:rPr>
                        <m:t>y</m:t>
                      </m:r>
                    </m:e>
                    <m:sup>
                      <m:r>
                        <w:rPr>
                          <w:rFonts w:ascii="Cambria Math" w:hAnsi="Cambria Math"/>
                        </w:rPr>
                        <m:t>2</m:t>
                      </m:r>
                    </m:sup>
                  </m:sSup>
                </m:den>
              </m:f>
            </m:den>
          </m:f>
        </m:oMath>
      </m:oMathPara>
    </w:p>
    <w:p w:rsidR="006A4257" w:rsidRPr="002917AC" w:rsidRDefault="00061355" w:rsidP="006A4257">
      <w:pPr>
        <w:pStyle w:val="a"/>
        <w:rPr>
          <w:rtl/>
        </w:rPr>
      </w:pPr>
      <m:oMathPara>
        <m:oMath>
          <m:acc>
            <m:accPr>
              <m:chr m:val="̈"/>
              <m:ctrlPr>
                <w:rPr>
                  <w:rFonts w:ascii="Cambria Math" w:hAnsi="Cambria Math"/>
                  <w:i/>
                </w:rPr>
              </m:ctrlPr>
            </m:accPr>
            <m:e>
              <m:r>
                <w:rPr>
                  <w:rFonts w:ascii="Cambria Math" w:hAnsi="Cambria Math"/>
                </w:rPr>
                <m:t>y</m:t>
              </m:r>
            </m:e>
          </m:acc>
          <m:r>
            <w:rPr>
              <w:rFonts w:ascii="Cambria Math" w:hAnsi="Cambria Math"/>
            </w:rPr>
            <m:t>=</m:t>
          </m:r>
          <m:f>
            <m:fPr>
              <m:ctrlPr>
                <w:rPr>
                  <w:rFonts w:ascii="Cambria Math" w:hAnsi="Cambria Math"/>
                  <w:i/>
                </w:rPr>
              </m:ctrlPr>
            </m:fPr>
            <m:num>
              <m:r>
                <w:rPr>
                  <w:rFonts w:ascii="Cambria Math" w:hAnsi="Cambria Math"/>
                </w:rPr>
                <m:t>-</m:t>
              </m:r>
              <m:f>
                <m:fPr>
                  <m:ctrlPr>
                    <w:rPr>
                      <w:rFonts w:ascii="Cambria Math" w:hAnsi="Cambria Math"/>
                      <w:i/>
                    </w:rPr>
                  </m:ctrlPr>
                </m:fPr>
                <m:num>
                  <m:r>
                    <w:rPr>
                      <w:rFonts w:ascii="Cambria Math" w:hAnsi="Cambria Math"/>
                    </w:rPr>
                    <m:t>xyf</m:t>
                  </m:r>
                  <m:d>
                    <m:dPr>
                      <m:ctrlPr>
                        <w:rPr>
                          <w:rFonts w:ascii="Cambria Math" w:hAnsi="Cambria Math"/>
                          <w:i/>
                        </w:rPr>
                      </m:ctrlPr>
                    </m:dPr>
                    <m:e>
                      <m:r>
                        <w:rPr>
                          <w:rFonts w:ascii="Cambria Math" w:hAnsi="Cambria Math"/>
                        </w:rPr>
                        <m:t>t</m:t>
                      </m:r>
                    </m:e>
                  </m:d>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m:t>
                      </m:r>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-y</m:t>
                  </m:r>
                </m:e>
              </m:d>
              <m:d>
                <m:dPr>
                  <m:ctrlPr>
                    <w:rPr>
                      <w:rFonts w:ascii="Cambria Math" w:hAnsi="Cambria Math"/>
                      <w:i/>
                    </w:rPr>
                  </m:ctrlPr>
                </m:dPr>
                <m:e>
                  <m:sSup>
                    <m:sSupPr>
                      <m:ctrlPr>
                        <w:rPr>
                          <w:rFonts w:ascii="Cambria Math" w:hAnsi="Cambria Math"/>
                        </w:rPr>
                      </m:ctrlPr>
                    </m:sSupPr>
                    <m:e>
                      <m:sSub>
                        <m:sSubPr>
                          <m:ctrlPr>
                            <w:rPr>
                              <w:rFonts w:ascii="Cambria Math" w:hAnsi="Cambria Math"/>
                            </w:rPr>
                          </m:ctrlPr>
                        </m:sSubPr>
                        <m:e>
                          <m: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x</m:t>
                          </m:r>
                        </m:e>
                      </m:acc>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acc>
                        <m:accPr>
                          <m:chr m:val="̇"/>
                          <m:ctrlPr>
                            <w:rPr>
                              <w:rFonts w:ascii="Cambria Math" w:hAnsi="Cambria Math"/>
                            </w:rPr>
                          </m:ctrlPr>
                        </m:accPr>
                        <m:e>
                          <m:r>
                            <w:rPr>
                              <w:rFonts w:ascii="Cambria Math" w:hAnsi="Cambria Math"/>
                            </w:rPr>
                            <m:t>y</m:t>
                          </m:r>
                        </m:e>
                      </m:acc>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sSub>
                        <m:sSubPr>
                          <m:ctrlPr>
                            <w:rPr>
                              <w:rFonts w:ascii="Cambria Math" w:hAnsi="Cambria Math"/>
                            </w:rPr>
                          </m:ctrlPr>
                        </m:sSubPr>
                        <m:e>
                          <m:r>
                            <w:rPr>
                              <w:rFonts w:ascii="Cambria Math" w:hAnsi="Cambria Math"/>
                            </w:rPr>
                            <m:t>ω</m:t>
                          </m:r>
                        </m:e>
                        <m:sub>
                          <m:r>
                            <m:rPr>
                              <m:sty m:val="p"/>
                            </m:rPr>
                            <w:rPr>
                              <w:rFonts w:ascii="Cambria Math" w:hAnsi="Cambria Math"/>
                            </w:rPr>
                            <m:t>0</m:t>
                          </m:r>
                        </m:sub>
                      </m:sSub>
                    </m:e>
                    <m:sup>
                      <m:r>
                        <m:rPr>
                          <m:sty m:val="p"/>
                        </m:rPr>
                        <w:rPr>
                          <w:rFonts w:ascii="Cambria Math" w:hAnsi="Cambria Math"/>
                        </w:rPr>
                        <m:t>2</m:t>
                      </m:r>
                    </m:sup>
                  </m:sSup>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e>
                  </m:d>
                </m:e>
              </m:d>
            </m:num>
            <m:den>
              <m:r>
                <w:rPr>
                  <w:rFonts w:ascii="Cambria Math" w:hAnsi="Cambria Math"/>
                </w:rPr>
                <m:t>1+</m:t>
              </m:r>
              <m:sSup>
                <m:sSupPr>
                  <m:ctrlPr>
                    <w:rPr>
                      <w:rFonts w:ascii="Cambria Math" w:hAnsi="Cambria Math"/>
                      <w:i/>
                    </w:rPr>
                  </m:ctrlPr>
                </m:sSupPr>
                <m:e>
                  <m:r>
                    <w:rPr>
                      <w:rFonts w:ascii="Cambria Math" w:hAnsi="Cambria Math"/>
                    </w:rPr>
                    <m:t>xy</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den>
          </m:f>
        </m:oMath>
      </m:oMathPara>
    </w:p>
    <w:p w:rsidR="00257BC5" w:rsidRPr="002917AC" w:rsidRDefault="00257BC5" w:rsidP="006A4257">
      <w:pPr>
        <w:pStyle w:val="a"/>
        <w:rPr>
          <w:rtl/>
        </w:rPr>
      </w:pPr>
    </w:p>
    <w:p w:rsidR="00257BC5" w:rsidRDefault="00257BC5" w:rsidP="00257BC5">
      <w:pPr>
        <w:pStyle w:val="a"/>
        <w:rPr>
          <w:rtl/>
        </w:rPr>
      </w:pPr>
      <w:r>
        <w:rPr>
          <w:rFonts w:hint="cs"/>
          <w:rtl/>
        </w:rPr>
        <w:t>فضای حالت را بصورت زیر تعریف می</w:t>
      </w:r>
      <w:r>
        <w:rPr>
          <w:rFonts w:hint="cs"/>
          <w:rtl/>
          <w:cs/>
        </w:rPr>
        <w:t>‎کنیم.</w:t>
      </w:r>
    </w:p>
    <w:p w:rsidR="00257BC5" w:rsidRPr="002917AC" w:rsidRDefault="00061355" w:rsidP="00257BC5">
      <w:pPr>
        <w:pStyle w:val="a"/>
        <w:rPr>
          <w:szCs w:val="18"/>
          <w:rtl/>
        </w:rPr>
      </w:pPr>
      <m:oMathPara>
        <m:oMath>
          <m:acc>
            <m:accPr>
              <m:chr m:val="̇"/>
              <m:ctrlPr>
                <w:rPr>
                  <w:rFonts w:ascii="Cambria Math" w:hAnsi="Cambria Math"/>
                  <w:i/>
                  <w:szCs w:val="18"/>
                </w:rPr>
              </m:ctrlPr>
            </m:accPr>
            <m:e>
              <m:r>
                <w:rPr>
                  <w:rFonts w:ascii="Cambria Math" w:hAnsi="Cambria Math"/>
                  <w:szCs w:val="18"/>
                </w:rPr>
                <m:t>x</m:t>
              </m:r>
            </m:e>
          </m:acc>
          <m:r>
            <w:rPr>
              <w:rFonts w:ascii="Cambria Math" w:hAnsi="Cambria Math"/>
              <w:szCs w:val="18"/>
            </w:rPr>
            <m:t xml:space="preserve"> = xp</m:t>
          </m:r>
        </m:oMath>
      </m:oMathPara>
    </w:p>
    <w:p w:rsidR="00257BC5" w:rsidRPr="002917AC" w:rsidRDefault="00061355" w:rsidP="00257BC5">
      <w:pPr>
        <w:pStyle w:val="a"/>
        <w:rPr>
          <w:szCs w:val="18"/>
          <w:rtl/>
        </w:rPr>
      </w:pPr>
      <m:oMathPara>
        <m:oMath>
          <m:acc>
            <m:accPr>
              <m:chr m:val="̈"/>
              <m:ctrlPr>
                <w:rPr>
                  <w:rFonts w:ascii="Cambria Math" w:hAnsi="Cambria Math"/>
                  <w:i/>
                  <w:szCs w:val="18"/>
                </w:rPr>
              </m:ctrlPr>
            </m:accPr>
            <m:e>
              <m:r>
                <w:rPr>
                  <w:rFonts w:ascii="Cambria Math" w:hAnsi="Cambria Math"/>
                  <w:szCs w:val="18"/>
                </w:rPr>
                <m:t>x</m:t>
              </m:r>
            </m:e>
          </m:acc>
          <m:r>
            <w:rPr>
              <w:rFonts w:ascii="Cambria Math" w:hAnsi="Cambria Math"/>
              <w:szCs w:val="18"/>
            </w:rPr>
            <m:t xml:space="preserve"> = xp’</m:t>
          </m:r>
        </m:oMath>
      </m:oMathPara>
    </w:p>
    <w:p w:rsidR="00257BC5" w:rsidRPr="002917AC" w:rsidRDefault="00061355" w:rsidP="00257BC5">
      <w:pPr>
        <w:pStyle w:val="a"/>
        <w:rPr>
          <w:szCs w:val="18"/>
          <w:rtl/>
        </w:rPr>
      </w:pPr>
      <m:oMathPara>
        <m:oMath>
          <m:acc>
            <m:accPr>
              <m:chr m:val="̇"/>
              <m:ctrlPr>
                <w:rPr>
                  <w:rFonts w:ascii="Cambria Math" w:hAnsi="Cambria Math"/>
                  <w:i/>
                  <w:szCs w:val="18"/>
                </w:rPr>
              </m:ctrlPr>
            </m:accPr>
            <m:e>
              <m:r>
                <w:rPr>
                  <w:rFonts w:ascii="Cambria Math" w:hAnsi="Cambria Math"/>
                  <w:szCs w:val="18"/>
                </w:rPr>
                <m:t>y</m:t>
              </m:r>
            </m:e>
          </m:acc>
          <m:r>
            <w:rPr>
              <w:rFonts w:ascii="Cambria Math" w:hAnsi="Cambria Math"/>
              <w:szCs w:val="18"/>
            </w:rPr>
            <m:t xml:space="preserve"> = yp</m:t>
          </m:r>
        </m:oMath>
      </m:oMathPara>
    </w:p>
    <w:p w:rsidR="00257BC5" w:rsidRPr="002917AC" w:rsidRDefault="00061355" w:rsidP="00257BC5">
      <w:pPr>
        <w:pStyle w:val="a"/>
        <w:rPr>
          <w:rtl/>
        </w:rPr>
      </w:pPr>
      <m:oMathPara>
        <m:oMath>
          <m:acc>
            <m:accPr>
              <m:chr m:val="̈"/>
              <m:ctrlPr>
                <w:rPr>
                  <w:rFonts w:ascii="Cambria Math" w:hAnsi="Cambria Math"/>
                  <w:i/>
                  <w:szCs w:val="18"/>
                </w:rPr>
              </m:ctrlPr>
            </m:accPr>
            <m:e>
              <m:r>
                <w:rPr>
                  <w:rFonts w:ascii="Cambria Math" w:hAnsi="Cambria Math"/>
                  <w:szCs w:val="18"/>
                </w:rPr>
                <m:t>y</m:t>
              </m:r>
            </m:e>
          </m:acc>
          <m:r>
            <w:rPr>
              <w:rFonts w:ascii="Cambria Math" w:hAnsi="Cambria Math"/>
              <w:szCs w:val="18"/>
            </w:rPr>
            <m:t xml:space="preserve"> = yp’</m:t>
          </m:r>
        </m:oMath>
      </m:oMathPara>
    </w:p>
    <w:p w:rsidR="00257BC5" w:rsidRDefault="00257BC5" w:rsidP="00257BC5">
      <w:pPr>
        <w:pStyle w:val="a"/>
        <w:rPr>
          <w:rtl/>
        </w:rPr>
      </w:pPr>
    </w:p>
    <w:p w:rsidR="00257BC5" w:rsidRDefault="00257BC5" w:rsidP="00257BC5">
      <w:pPr>
        <w:pStyle w:val="a"/>
        <w:rPr>
          <w:rtl/>
        </w:rPr>
      </w:pPr>
      <w:r>
        <w:rPr>
          <w:rFonts w:hint="cs"/>
          <w:rtl/>
        </w:rPr>
        <w:t xml:space="preserve">نیروی </w:t>
      </w:r>
      <w:r>
        <w:t>f(t)</w:t>
      </w:r>
      <w:r>
        <w:rPr>
          <w:rFonts w:hint="cs"/>
          <w:rtl/>
        </w:rPr>
        <w:t xml:space="preserve"> نیز با رابطه</w:t>
      </w:r>
      <w:r>
        <w:rPr>
          <w:rFonts w:hint="cs"/>
          <w:rtl/>
          <w:cs/>
        </w:rPr>
        <w:t>‎ی زیر داده می‎شود</w:t>
      </w:r>
      <w:r w:rsidR="00D17B05">
        <w:rPr>
          <w:rFonts w:hint="cs"/>
          <w:rtl/>
        </w:rPr>
        <w:t xml:space="preserve"> (در حالت ارتعاش آزاد، نیروی </w:t>
      </w:r>
      <w:r w:rsidR="00D17B05">
        <w:t>f(t)</w:t>
      </w:r>
      <w:r w:rsidR="00D17B05">
        <w:rPr>
          <w:rFonts w:hint="cs"/>
          <w:rtl/>
        </w:rPr>
        <w:t xml:space="preserve"> صفر است)</w:t>
      </w:r>
      <w:r>
        <w:rPr>
          <w:rFonts w:hint="cs"/>
          <w:rtl/>
        </w:rPr>
        <w:t>.</w:t>
      </w:r>
    </w:p>
    <w:p w:rsidR="00257BC5" w:rsidRDefault="00257BC5" w:rsidP="00D17B05">
      <w:pPr>
        <w:pStyle w:val="a"/>
        <w:bidi w:val="0"/>
        <w:rPr>
          <w:rtl/>
        </w:rPr>
      </w:pPr>
      <m:oMath>
        <m:r>
          <w:rPr>
            <w:rFonts w:ascii="Cambria Math" w:hAnsi="Cambria Math"/>
            <w:szCs w:val="18"/>
          </w:rPr>
          <m:t>f</m:t>
        </m:r>
        <m:d>
          <m:dPr>
            <m:ctrlPr>
              <w:rPr>
                <w:rFonts w:ascii="Cambria Math" w:hAnsi="Cambria Math"/>
                <w:i/>
                <w:szCs w:val="18"/>
              </w:rPr>
            </m:ctrlPr>
          </m:dPr>
          <m:e>
            <m:r>
              <w:rPr>
                <w:rFonts w:ascii="Cambria Math" w:hAnsi="Cambria Math"/>
                <w:szCs w:val="18"/>
              </w:rPr>
              <m:t>t</m:t>
            </m:r>
          </m:e>
        </m:d>
        <m:r>
          <w:rPr>
            <w:rFonts w:ascii="Cambria Math" w:hAnsi="Cambria Math"/>
            <w:szCs w:val="18"/>
          </w:rPr>
          <m:t>=</m:t>
        </m:r>
        <m:r>
          <m:rPr>
            <m:sty m:val="p"/>
          </m:rPr>
          <w:rPr>
            <w:rFonts w:ascii="Cambria Math" w:hAnsi="Cambria Math"/>
            <w:szCs w:val="18"/>
          </w:rPr>
          <m:t>k</m:t>
        </m:r>
        <m:func>
          <m:funcPr>
            <m:ctrlPr>
              <w:rPr>
                <w:rFonts w:ascii="Cambria Math" w:hAnsi="Cambria Math"/>
                <w:i/>
                <w:szCs w:val="18"/>
              </w:rPr>
            </m:ctrlPr>
          </m:funcPr>
          <m:fName>
            <m:r>
              <m:rPr>
                <m:sty m:val="p"/>
              </m:rPr>
              <w:rPr>
                <w:rFonts w:ascii="Cambria Math" w:hAnsi="Cambria Math"/>
                <w:szCs w:val="18"/>
              </w:rPr>
              <m:t>cos</m:t>
            </m:r>
          </m:fName>
          <m:e>
            <m:r>
              <w:rPr>
                <w:rFonts w:ascii="Cambria Math" w:hAnsi="Cambria Math"/>
                <w:szCs w:val="18"/>
              </w:rPr>
              <m:t>ωt</m:t>
            </m:r>
          </m:e>
        </m:func>
      </m:oMath>
      <w:r>
        <w:rPr>
          <w:rFonts w:hint="cs"/>
          <w:rtl/>
        </w:rPr>
        <w:t xml:space="preserve"> </w:t>
      </w:r>
    </w:p>
    <w:p w:rsidR="002860BD" w:rsidRPr="002860BD" w:rsidRDefault="002860BD" w:rsidP="002860BD">
      <w:pPr>
        <w:pStyle w:val="a"/>
        <w:rPr>
          <w:szCs w:val="18"/>
          <w:rtl/>
        </w:rPr>
      </w:pPr>
      <w:r>
        <w:rPr>
          <w:rFonts w:hint="cs"/>
          <w:rtl/>
        </w:rPr>
        <w:t>در نرم</w:t>
      </w:r>
      <w:r>
        <w:rPr>
          <w:rFonts w:hint="cs"/>
          <w:rtl/>
          <w:cs/>
        </w:rPr>
        <w:t xml:space="preserve">‎افزار </w:t>
      </w:r>
      <w:r>
        <w:t>XPP</w:t>
      </w:r>
      <w:r>
        <w:rPr>
          <w:rFonts w:hint="cs"/>
          <w:rtl/>
        </w:rPr>
        <w:t xml:space="preserve"> برای استفاده از توابع سینوس یا کسینوس که آرگومان آنها شامل متغییر </w:t>
      </w:r>
      <w:r w:rsidRPr="002860BD">
        <w:rPr>
          <w:rFonts w:hint="cs"/>
          <w:szCs w:val="18"/>
          <w:rtl/>
        </w:rPr>
        <w:t>زمان باشد، لازم است از روابط زیر استفاده شود:</w:t>
      </w:r>
    </w:p>
    <w:p w:rsidR="002860BD" w:rsidRPr="002860BD" w:rsidRDefault="002860BD" w:rsidP="002860BD">
      <w:pPr>
        <w:pStyle w:val="a"/>
        <w:bidi w:val="0"/>
      </w:pPr>
      <m:oMathPara>
        <m:oMath>
          <m:r>
            <m:rPr>
              <m:sty m:val="p"/>
            </m:rPr>
            <w:rPr>
              <w:rFonts w:ascii="Cambria Math" w:hAnsi="Cambria Math"/>
            </w:rPr>
            <m:t>c'=c*(1-c^2-s^2)-omega*s</m:t>
          </m:r>
        </m:oMath>
      </m:oMathPara>
    </w:p>
    <w:p w:rsidR="002860BD" w:rsidRPr="002860BD" w:rsidRDefault="002860BD" w:rsidP="002860BD">
      <w:pPr>
        <w:pStyle w:val="a"/>
        <w:bidi w:val="0"/>
        <w:rPr>
          <w:szCs w:val="18"/>
          <w:rtl/>
        </w:rPr>
      </w:pPr>
      <m:oMathPara>
        <m:oMath>
          <m:r>
            <m:rPr>
              <m:sty m:val="p"/>
            </m:rPr>
            <w:rPr>
              <w:rFonts w:ascii="Cambria Math" w:hAnsi="Cambria Math"/>
            </w:rPr>
            <m:t>s'=s*(1-c^2-s^2)+omega*c</m:t>
          </m:r>
        </m:oMath>
      </m:oMathPara>
    </w:p>
    <w:p w:rsidR="002860BD" w:rsidRDefault="002860BD" w:rsidP="007C19F7">
      <w:pPr>
        <w:pStyle w:val="a"/>
        <w:rPr>
          <w:rtl/>
        </w:rPr>
      </w:pPr>
      <w:r>
        <w:rPr>
          <w:rFonts w:hint="cs"/>
          <w:rtl/>
        </w:rPr>
        <w:t xml:space="preserve">که </w:t>
      </w:r>
      <w:r>
        <w:t>omega</w:t>
      </w:r>
      <w:r>
        <w:rPr>
          <w:rFonts w:hint="cs"/>
          <w:rtl/>
        </w:rPr>
        <w:t xml:space="preserve"> همان </w:t>
      </w:r>
      <w:r>
        <w:rPr>
          <w:rFonts w:cstheme="majorBidi"/>
        </w:rPr>
        <w:t>ω</w:t>
      </w:r>
      <w:r>
        <w:rPr>
          <w:rFonts w:hint="cs"/>
          <w:rtl/>
        </w:rPr>
        <w:t xml:space="preserve"> می</w:t>
      </w:r>
      <w:r>
        <w:rPr>
          <w:rFonts w:hint="cs"/>
          <w:rtl/>
          <w:cs/>
        </w:rPr>
        <w:t xml:space="preserve">‎باشد. </w:t>
      </w:r>
      <w:r w:rsidRPr="002860BD">
        <w:rPr>
          <w:rFonts w:hint="cs"/>
          <w:rtl/>
        </w:rPr>
        <w:t xml:space="preserve">برای فراخوانی سینوس از </w:t>
      </w:r>
      <w:r>
        <w:t>s</w:t>
      </w:r>
      <w:r w:rsidRPr="002860BD">
        <w:rPr>
          <w:rFonts w:hint="cs"/>
          <w:rtl/>
        </w:rPr>
        <w:t xml:space="preserve"> و برای فراخوانی کسینوس از </w:t>
      </w:r>
      <w:r w:rsidRPr="002860BD">
        <w:t>c</w:t>
      </w:r>
      <w:r w:rsidRPr="002860BD">
        <w:rPr>
          <w:rFonts w:hint="cs"/>
          <w:rtl/>
        </w:rPr>
        <w:t xml:space="preserve"> استفاده می</w:t>
      </w:r>
      <w:r w:rsidRPr="002860BD">
        <w:rPr>
          <w:rFonts w:hint="cs"/>
          <w:rtl/>
          <w:cs/>
        </w:rPr>
        <w:t>‎کنیم.</w:t>
      </w:r>
    </w:p>
    <w:p w:rsidR="00257BC5" w:rsidRDefault="00257BC5" w:rsidP="00257BC5">
      <w:pPr>
        <w:pStyle w:val="a"/>
        <w:rPr>
          <w:rtl/>
        </w:rPr>
      </w:pPr>
      <w:r>
        <w:rPr>
          <w:rFonts w:hint="cs"/>
          <w:rtl/>
        </w:rPr>
        <w:t>در نهایت معادلات را بصورت زیر تغییر می</w:t>
      </w:r>
      <w:r>
        <w:rPr>
          <w:rFonts w:hint="cs"/>
          <w:rtl/>
          <w:cs/>
        </w:rPr>
        <w:t>‎دهیم تا از آنها در نرم‎افزار استفاده کنیم.</w:t>
      </w:r>
    </w:p>
    <w:p w:rsidR="00257BC5" w:rsidRDefault="00257BC5" w:rsidP="00257BC5">
      <w:pPr>
        <w:pStyle w:val="a"/>
        <w:rPr>
          <w:rtl/>
        </w:rPr>
      </w:pPr>
    </w:p>
    <w:p w:rsidR="00257BC5" w:rsidRPr="002917AC" w:rsidRDefault="006A4257" w:rsidP="006A4257">
      <w:pPr>
        <w:pStyle w:val="a"/>
        <w:bidi w:val="0"/>
        <w:rPr>
          <w:szCs w:val="18"/>
        </w:rPr>
      </w:pPr>
      <m:oMathPara>
        <m:oMath>
          <m:r>
            <w:rPr>
              <w:rFonts w:ascii="Cambria Math" w:hAnsi="Cambria Math"/>
              <w:szCs w:val="18"/>
            </w:rPr>
            <m:t>xp'= ( k*c-(x -(y^2*x/(1+y^2)))*w0^2 +xp^2 +yp^2 +(w0^2)*(x^2 +y^2)/2 )/(1+x^2 -(x^2*y^2 / (1+y^2)))</m:t>
          </m:r>
        </m:oMath>
      </m:oMathPara>
    </w:p>
    <w:p w:rsidR="002860BD" w:rsidRDefault="002860BD" w:rsidP="006A4257">
      <w:pPr>
        <w:pStyle w:val="a"/>
        <w:bidi w:val="0"/>
        <w:rPr>
          <w:szCs w:val="18"/>
        </w:rPr>
      </w:pPr>
    </w:p>
    <w:p w:rsidR="00257BC5" w:rsidRPr="002917AC" w:rsidRDefault="006A4257" w:rsidP="002860BD">
      <w:pPr>
        <w:pStyle w:val="a"/>
        <w:bidi w:val="0"/>
        <w:rPr>
          <w:szCs w:val="18"/>
          <w:rtl/>
        </w:rPr>
      </w:pPr>
      <m:oMathPara>
        <m:oMath>
          <m:r>
            <m:rPr>
              <m:sty m:val="p"/>
            </m:rPr>
            <w:rPr>
              <w:rFonts w:ascii="Cambria Math" w:hAnsi="Cambria Math"/>
              <w:szCs w:val="18"/>
            </w:rPr>
            <w:lastRenderedPageBreak/>
            <m:t>yp'= (-x*y*k*c/(1+x^2) +(x^2*y/(1+x^2)-y)*w0^2 +xp^2 +yp^2 +(w0^2)*(x^2 +y^2)/2 )/( 1+y^2 - x^2*y^2/(1+x^2) )</m:t>
          </m:r>
        </m:oMath>
      </m:oMathPara>
    </w:p>
    <w:p w:rsidR="002860BD" w:rsidRDefault="002860BD" w:rsidP="00257BC5">
      <w:pPr>
        <w:pStyle w:val="a"/>
        <w:rPr>
          <w:rtl/>
        </w:rPr>
      </w:pPr>
    </w:p>
    <w:p w:rsidR="00257BC5" w:rsidRDefault="00257BC5" w:rsidP="00257BC5">
      <w:pPr>
        <w:pStyle w:val="1"/>
      </w:pPr>
      <w:r>
        <w:rPr>
          <w:rFonts w:hint="cs"/>
          <w:rtl/>
        </w:rPr>
        <w:t>تحلیل عددی</w:t>
      </w:r>
    </w:p>
    <w:p w:rsidR="00257BC5" w:rsidRDefault="00257BC5" w:rsidP="00257BC5">
      <w:pPr>
        <w:pStyle w:val="a"/>
        <w:rPr>
          <w:rtl/>
        </w:rPr>
      </w:pPr>
      <w:r>
        <w:rPr>
          <w:rFonts w:hint="cs"/>
          <w:rtl/>
        </w:rPr>
        <w:t xml:space="preserve">باتوجه به معادلات حرکت، پارامترهای مسئله عبارتند از: فرکانس طبیعی، فرکانس نیروی خارجی، و ضریب نیروی خارجی. </w:t>
      </w:r>
      <w:r w:rsidRPr="002917AC">
        <w:rPr>
          <w:rFonts w:hint="cs"/>
          <w:rtl/>
        </w:rPr>
        <w:t>در تحلیل عددی</w:t>
      </w:r>
      <w:r>
        <w:rPr>
          <w:rFonts w:hint="cs"/>
          <w:rtl/>
        </w:rPr>
        <w:t xml:space="preserve">، با توجه به این پارامترها، </w:t>
      </w:r>
      <w:r w:rsidRPr="002917AC">
        <w:rPr>
          <w:rFonts w:hint="cs"/>
          <w:rtl/>
        </w:rPr>
        <w:t xml:space="preserve">چند حالت در نظر گرفته شده </w:t>
      </w:r>
      <w:r>
        <w:rPr>
          <w:rFonts w:hint="cs"/>
          <w:rtl/>
        </w:rPr>
        <w:t>است. در هر حالت با تغییر مقدار پارامترها در یک بازه</w:t>
      </w:r>
      <w:r>
        <w:rPr>
          <w:rFonts w:hint="cs"/>
          <w:rtl/>
          <w:cs/>
        </w:rPr>
        <w:t>‎ی در نظر گرفته</w:t>
      </w:r>
      <w:r>
        <w:rPr>
          <w:rFonts w:cs="Times New Roman"/>
          <w:szCs w:val="18"/>
          <w:cs/>
        </w:rPr>
        <w:t>‎</w:t>
      </w:r>
      <w:r>
        <w:rPr>
          <w:rFonts w:hint="cs"/>
          <w:rtl/>
        </w:rPr>
        <w:t>شده، نمودارهای پاسخ زمانی، صفحه فاز و بعضا نمودار پوانکاره رسم و تحلیل شده</w:t>
      </w:r>
      <w:r>
        <w:rPr>
          <w:rFonts w:cs="Times New Roman"/>
          <w:szCs w:val="18"/>
          <w:cs/>
        </w:rPr>
        <w:t>‎</w:t>
      </w:r>
      <w:r>
        <w:rPr>
          <w:rFonts w:hint="cs"/>
          <w:rtl/>
        </w:rPr>
        <w:t>است.</w:t>
      </w:r>
    </w:p>
    <w:p w:rsidR="00257BC5" w:rsidRDefault="00257BC5" w:rsidP="00257BC5">
      <w:pPr>
        <w:pStyle w:val="a"/>
        <w:rPr>
          <w:rtl/>
          <w:cs/>
        </w:rPr>
      </w:pPr>
      <w:r>
        <w:rPr>
          <w:rFonts w:hint="cs"/>
          <w:rtl/>
        </w:rPr>
        <w:t>در هر حالت منظور از تابع سینوسی کوچک یا بزرگ، به ترتیب تابع سینوسی با دوره تناوب کوچکتر یا بزرگتر، نسبت به دیگری می</w:t>
      </w:r>
      <w:r>
        <w:rPr>
          <w:rFonts w:hint="cs"/>
          <w:rtl/>
          <w:cs/>
        </w:rPr>
        <w:t>‎باشد.</w:t>
      </w:r>
    </w:p>
    <w:p w:rsidR="00D17B05" w:rsidRDefault="00D17B05" w:rsidP="00D17B05">
      <w:pPr>
        <w:pStyle w:val="23"/>
        <w:rPr>
          <w:rtl/>
          <w:cs/>
        </w:rPr>
      </w:pPr>
      <w:r>
        <w:rPr>
          <w:rFonts w:hint="cs"/>
          <w:rtl/>
          <w:cs/>
        </w:rPr>
        <w:t>3-1- ارتعاش آزاد سیستم</w:t>
      </w:r>
    </w:p>
    <w:p w:rsidR="00D17B05" w:rsidRDefault="00D17B05" w:rsidP="00D17B05">
      <w:pPr>
        <w:pStyle w:val="a"/>
        <w:rPr>
          <w:rtl/>
        </w:rPr>
      </w:pPr>
      <w:r>
        <w:rPr>
          <w:rFonts w:hint="cs"/>
          <w:rtl/>
        </w:rPr>
        <w:t xml:space="preserve">در حالت ارتعاش آزاد، نمودارهای پاسخ زمانی </w:t>
      </w:r>
      <w:r>
        <w:t>x</w:t>
      </w:r>
      <w:r>
        <w:rPr>
          <w:rFonts w:hint="cs"/>
          <w:rtl/>
        </w:rPr>
        <w:t xml:space="preserve"> و </w:t>
      </w:r>
      <w:r>
        <w:t>y</w:t>
      </w:r>
      <w:r>
        <w:rPr>
          <w:rFonts w:hint="cs"/>
          <w:rtl/>
        </w:rPr>
        <w:t xml:space="preserve"> یک تابع سینوسی کامل را نشان می</w:t>
      </w:r>
      <w:r>
        <w:rPr>
          <w:rFonts w:hint="cs"/>
          <w:rtl/>
          <w:cs/>
        </w:rPr>
        <w:t>‎دهند. در این قسمت دوحالت قابل بررسی است: تغییرات رفتار سیستم براساس تغییرات فرکانس طبیعی و براساس تغییرات مقادیر اولیه</w:t>
      </w:r>
      <w:r>
        <w:rPr>
          <w:rFonts w:cs="Times New Roman"/>
          <w:szCs w:val="18"/>
          <w:cs/>
        </w:rPr>
        <w:t>‎</w:t>
      </w:r>
      <w:r>
        <w:rPr>
          <w:rFonts w:hint="cs"/>
          <w:rtl/>
        </w:rPr>
        <w:t xml:space="preserve">ی </w:t>
      </w:r>
      <w:r>
        <w:t>x</w:t>
      </w:r>
      <w:r>
        <w:rPr>
          <w:rFonts w:hint="cs"/>
          <w:rtl/>
        </w:rPr>
        <w:t xml:space="preserve"> و </w:t>
      </w:r>
      <w:r>
        <w:t>y</w:t>
      </w:r>
      <w:r>
        <w:rPr>
          <w:rFonts w:hint="cs"/>
          <w:rtl/>
        </w:rPr>
        <w:t>.</w:t>
      </w:r>
    </w:p>
    <w:p w:rsidR="00D17B05" w:rsidRDefault="00D17B05" w:rsidP="00D17B05">
      <w:pPr>
        <w:pStyle w:val="a"/>
        <w:rPr>
          <w:rtl/>
        </w:rPr>
      </w:pPr>
      <w:r>
        <w:rPr>
          <w:rFonts w:hint="cs"/>
          <w:rtl/>
        </w:rPr>
        <w:t>با</w:t>
      </w:r>
      <w:r>
        <w:rPr>
          <w:rtl/>
        </w:rPr>
        <w:t xml:space="preserve"> افزا</w:t>
      </w:r>
      <w:r>
        <w:rPr>
          <w:rFonts w:hint="cs"/>
          <w:rtl/>
        </w:rPr>
        <w:t>یش</w:t>
      </w:r>
      <w:r>
        <w:rPr>
          <w:rtl/>
        </w:rPr>
        <w:t xml:space="preserve"> فرکانس طب</w:t>
      </w:r>
      <w:r>
        <w:rPr>
          <w:rFonts w:hint="cs"/>
          <w:rtl/>
        </w:rPr>
        <w:t>یعی،</w:t>
      </w:r>
      <w:r>
        <w:rPr>
          <w:rtl/>
        </w:rPr>
        <w:t xml:space="preserve"> دامنه</w:t>
      </w:r>
      <w:r>
        <w:rPr>
          <w:cs/>
        </w:rPr>
        <w:t>‎</w:t>
      </w:r>
      <w:r>
        <w:rPr>
          <w:rFonts w:hint="cs"/>
          <w:rtl/>
        </w:rPr>
        <w:t>ی</w:t>
      </w:r>
      <w:r>
        <w:rPr>
          <w:rtl/>
        </w:rPr>
        <w:t xml:space="preserve"> حرکت</w:t>
      </w:r>
      <w:r>
        <w:rPr>
          <w:rFonts w:hint="cs"/>
          <w:rtl/>
        </w:rPr>
        <w:t>ی</w:t>
      </w:r>
      <w:r>
        <w:rPr>
          <w:rtl/>
        </w:rPr>
        <w:t xml:space="preserve"> </w:t>
      </w:r>
      <w:r>
        <w:t>x</w:t>
      </w:r>
      <w:r>
        <w:rPr>
          <w:rtl/>
        </w:rPr>
        <w:t xml:space="preserve"> و </w:t>
      </w:r>
      <w:r>
        <w:t>y</w:t>
      </w:r>
      <w:r>
        <w:rPr>
          <w:rtl/>
        </w:rPr>
        <w:t xml:space="preserve"> ثابت م</w:t>
      </w:r>
      <w:r>
        <w:rPr>
          <w:rFonts w:hint="cs"/>
          <w:rtl/>
        </w:rPr>
        <w:t>ی</w:t>
      </w:r>
      <w:r>
        <w:rPr>
          <w:rFonts w:hint="cs"/>
          <w:cs/>
        </w:rPr>
        <w:t>‎</w:t>
      </w:r>
      <w:r>
        <w:rPr>
          <w:rFonts w:hint="cs"/>
          <w:rtl/>
        </w:rPr>
        <w:t>ماند</w:t>
      </w:r>
      <w:r>
        <w:rPr>
          <w:rtl/>
        </w:rPr>
        <w:t xml:space="preserve"> و دوره تناوب در هردو راستا</w:t>
      </w:r>
      <w:r>
        <w:rPr>
          <w:rFonts w:hint="cs"/>
          <w:rtl/>
        </w:rPr>
        <w:t>ی</w:t>
      </w:r>
      <w:r>
        <w:rPr>
          <w:rtl/>
        </w:rPr>
        <w:t xml:space="preserve"> </w:t>
      </w:r>
      <w:r>
        <w:t>x</w:t>
      </w:r>
      <w:r>
        <w:rPr>
          <w:rtl/>
        </w:rPr>
        <w:t xml:space="preserve"> و </w:t>
      </w:r>
      <w:r>
        <w:t>y</w:t>
      </w:r>
      <w:r>
        <w:rPr>
          <w:rtl/>
        </w:rPr>
        <w:t xml:space="preserve"> کاهش، اما دامنه</w:t>
      </w:r>
      <w:r>
        <w:rPr>
          <w:cs/>
        </w:rPr>
        <w:t>‎</w:t>
      </w:r>
      <w:r>
        <w:rPr>
          <w:rFonts w:hint="cs"/>
          <w:rtl/>
        </w:rPr>
        <w:t>ی</w:t>
      </w:r>
      <w:r>
        <w:rPr>
          <w:rtl/>
        </w:rPr>
        <w:t xml:space="preserve"> تغ</w:t>
      </w:r>
      <w:r>
        <w:rPr>
          <w:rFonts w:hint="cs"/>
          <w:rtl/>
        </w:rPr>
        <w:t>ییرات</w:t>
      </w:r>
      <w:r>
        <w:rPr>
          <w:rtl/>
        </w:rPr>
        <w:t xml:space="preserve"> سرعت در ا</w:t>
      </w:r>
      <w:r>
        <w:rPr>
          <w:rFonts w:hint="cs"/>
          <w:rtl/>
        </w:rPr>
        <w:t>ین</w:t>
      </w:r>
      <w:r>
        <w:rPr>
          <w:rtl/>
        </w:rPr>
        <w:t xml:space="preserve"> دو راستا افزا</w:t>
      </w:r>
      <w:r>
        <w:rPr>
          <w:rFonts w:hint="cs"/>
          <w:rtl/>
        </w:rPr>
        <w:t>یش</w:t>
      </w:r>
      <w:r>
        <w:rPr>
          <w:rtl/>
        </w:rPr>
        <w:t xml:space="preserve"> م</w:t>
      </w:r>
      <w:r>
        <w:rPr>
          <w:rFonts w:hint="cs"/>
          <w:rtl/>
        </w:rPr>
        <w:t>ی</w:t>
      </w:r>
      <w:r>
        <w:rPr>
          <w:rFonts w:hint="cs"/>
          <w:cs/>
        </w:rPr>
        <w:t>‎</w:t>
      </w:r>
      <w:r>
        <w:rPr>
          <w:rFonts w:hint="cs"/>
          <w:rtl/>
        </w:rPr>
        <w:t>یابد</w:t>
      </w:r>
      <w:r>
        <w:rPr>
          <w:rtl/>
        </w:rPr>
        <w:t>. ضمن ا</w:t>
      </w:r>
      <w:r>
        <w:rPr>
          <w:rFonts w:hint="cs"/>
          <w:rtl/>
        </w:rPr>
        <w:t>ینکه</w:t>
      </w:r>
      <w:r>
        <w:rPr>
          <w:rtl/>
        </w:rPr>
        <w:t xml:space="preserve"> در تمام</w:t>
      </w:r>
      <w:r>
        <w:rPr>
          <w:rFonts w:hint="cs"/>
          <w:rtl/>
        </w:rPr>
        <w:t>ی</w:t>
      </w:r>
      <w:r>
        <w:rPr>
          <w:rtl/>
        </w:rPr>
        <w:t xml:space="preserve"> مقاد</w:t>
      </w:r>
      <w:r>
        <w:rPr>
          <w:rFonts w:hint="cs"/>
          <w:rtl/>
        </w:rPr>
        <w:t>یر</w:t>
      </w:r>
      <w:r>
        <w:rPr>
          <w:rtl/>
        </w:rPr>
        <w:t xml:space="preserve"> فرکانس طب</w:t>
      </w:r>
      <w:r>
        <w:rPr>
          <w:rFonts w:hint="cs"/>
          <w:rtl/>
        </w:rPr>
        <w:t>یعی،</w:t>
      </w:r>
      <w:r>
        <w:rPr>
          <w:rtl/>
        </w:rPr>
        <w:t xml:space="preserve"> صفحه فاز، برا</w:t>
      </w:r>
      <w:r>
        <w:rPr>
          <w:rFonts w:hint="cs"/>
          <w:rtl/>
        </w:rPr>
        <w:t>ی</w:t>
      </w:r>
      <w:r>
        <w:rPr>
          <w:rtl/>
        </w:rPr>
        <w:t xml:space="preserve"> هردو متغ</w:t>
      </w:r>
      <w:r>
        <w:rPr>
          <w:rFonts w:hint="cs"/>
          <w:rtl/>
        </w:rPr>
        <w:t>ییر،</w:t>
      </w:r>
      <w:r>
        <w:rPr>
          <w:rtl/>
        </w:rPr>
        <w:t xml:space="preserve"> حلقه</w:t>
      </w:r>
      <w:r>
        <w:rPr>
          <w:cs/>
        </w:rPr>
        <w:t>‎</w:t>
      </w:r>
      <w:r>
        <w:rPr>
          <w:rFonts w:hint="cs"/>
          <w:rtl/>
        </w:rPr>
        <w:t>ی</w:t>
      </w:r>
      <w:r>
        <w:rPr>
          <w:rtl/>
        </w:rPr>
        <w:t xml:space="preserve"> حد</w:t>
      </w:r>
      <w:r>
        <w:rPr>
          <w:rFonts w:hint="cs"/>
          <w:rtl/>
        </w:rPr>
        <w:t>ی</w:t>
      </w:r>
      <w:r w:rsidR="008B33F9">
        <w:rPr>
          <w:rStyle w:val="FootnoteReference"/>
          <w:rtl/>
        </w:rPr>
        <w:footnoteReference w:id="7"/>
      </w:r>
      <w:r>
        <w:rPr>
          <w:rtl/>
        </w:rPr>
        <w:t xml:space="preserve"> است.</w:t>
      </w:r>
    </w:p>
    <w:p w:rsidR="00D17B05" w:rsidRPr="002917AC" w:rsidRDefault="00D17B05" w:rsidP="00D17B05">
      <w:pPr>
        <w:pStyle w:val="a"/>
        <w:rPr>
          <w:rtl/>
        </w:rPr>
      </w:pPr>
      <w:r>
        <w:rPr>
          <w:rFonts w:hint="cs"/>
          <w:rtl/>
        </w:rPr>
        <w:t>در</w:t>
      </w:r>
      <w:r>
        <w:rPr>
          <w:rtl/>
        </w:rPr>
        <w:t xml:space="preserve"> قسمت</w:t>
      </w:r>
      <w:r>
        <w:rPr>
          <w:rFonts w:hint="cs"/>
          <w:rtl/>
        </w:rPr>
        <w:t>ی</w:t>
      </w:r>
      <w:r>
        <w:rPr>
          <w:rtl/>
        </w:rPr>
        <w:t xml:space="preserve"> که تغ</w:t>
      </w:r>
      <w:r>
        <w:rPr>
          <w:rFonts w:hint="cs"/>
          <w:rtl/>
        </w:rPr>
        <w:t>ییر</w:t>
      </w:r>
      <w:r>
        <w:rPr>
          <w:rtl/>
        </w:rPr>
        <w:t xml:space="preserve"> مقدار اول</w:t>
      </w:r>
      <w:r>
        <w:rPr>
          <w:rFonts w:hint="cs"/>
          <w:rtl/>
        </w:rPr>
        <w:t>یه</w:t>
      </w:r>
      <w:r>
        <w:rPr>
          <w:rtl/>
        </w:rPr>
        <w:t xml:space="preserve"> متغ</w:t>
      </w:r>
      <w:r>
        <w:rPr>
          <w:rFonts w:hint="cs"/>
          <w:rtl/>
        </w:rPr>
        <w:t>ییرها</w:t>
      </w:r>
      <w:r>
        <w:rPr>
          <w:rtl/>
        </w:rPr>
        <w:t xml:space="preserve"> بررس</w:t>
      </w:r>
      <w:r>
        <w:rPr>
          <w:rFonts w:hint="cs"/>
          <w:rtl/>
        </w:rPr>
        <w:t>ی</w:t>
      </w:r>
      <w:r>
        <w:rPr>
          <w:rtl/>
        </w:rPr>
        <w:t xml:space="preserve"> شد</w:t>
      </w:r>
      <w:r>
        <w:t xml:space="preserve"> </w:t>
      </w:r>
      <w:r>
        <w:rPr>
          <w:rtl/>
        </w:rPr>
        <w:t>ن</w:t>
      </w:r>
      <w:r>
        <w:rPr>
          <w:rFonts w:hint="cs"/>
          <w:rtl/>
        </w:rPr>
        <w:t>یز</w:t>
      </w:r>
      <w:r>
        <w:rPr>
          <w:rtl/>
        </w:rPr>
        <w:t xml:space="preserve"> برا</w:t>
      </w:r>
      <w:r>
        <w:rPr>
          <w:rFonts w:hint="cs"/>
          <w:rtl/>
        </w:rPr>
        <w:t>ی</w:t>
      </w:r>
      <w:r>
        <w:rPr>
          <w:rtl/>
        </w:rPr>
        <w:t xml:space="preserve"> هردو متغ</w:t>
      </w:r>
      <w:r>
        <w:rPr>
          <w:rFonts w:hint="cs"/>
          <w:rtl/>
        </w:rPr>
        <w:t>ییر</w:t>
      </w:r>
      <w:r>
        <w:rPr>
          <w:rtl/>
        </w:rPr>
        <w:t xml:space="preserve"> نتا</w:t>
      </w:r>
      <w:r>
        <w:rPr>
          <w:rFonts w:hint="cs"/>
          <w:rtl/>
        </w:rPr>
        <w:t>یج</w:t>
      </w:r>
      <w:r>
        <w:rPr>
          <w:rtl/>
        </w:rPr>
        <w:t xml:space="preserve"> مشابه</w:t>
      </w:r>
      <w:r>
        <w:rPr>
          <w:rFonts w:hint="cs"/>
          <w:rtl/>
        </w:rPr>
        <w:t>ی</w:t>
      </w:r>
      <w:r>
        <w:rPr>
          <w:rtl/>
        </w:rPr>
        <w:t xml:space="preserve"> به</w:t>
      </w:r>
      <w:r>
        <w:rPr>
          <w:cs/>
        </w:rPr>
        <w:t>‎</w:t>
      </w:r>
      <w:r>
        <w:rPr>
          <w:rtl/>
        </w:rPr>
        <w:t>دست آمد. د</w:t>
      </w:r>
      <w:r>
        <w:rPr>
          <w:rFonts w:hint="cs"/>
          <w:rtl/>
        </w:rPr>
        <w:t>یدیم</w:t>
      </w:r>
      <w:r>
        <w:rPr>
          <w:rtl/>
        </w:rPr>
        <w:t xml:space="preserve"> که با افزا</w:t>
      </w:r>
      <w:r>
        <w:rPr>
          <w:rFonts w:hint="cs"/>
          <w:rtl/>
        </w:rPr>
        <w:t>یش</w:t>
      </w:r>
      <w:r>
        <w:rPr>
          <w:rtl/>
        </w:rPr>
        <w:t xml:space="preserve"> مقدار اول</w:t>
      </w:r>
      <w:r>
        <w:rPr>
          <w:rFonts w:hint="cs"/>
          <w:rtl/>
        </w:rPr>
        <w:t>یه</w:t>
      </w:r>
      <w:r>
        <w:rPr>
          <w:rFonts w:hint="cs"/>
          <w:cs/>
        </w:rPr>
        <w:t>‎</w:t>
      </w:r>
      <w:r>
        <w:rPr>
          <w:rFonts w:hint="cs"/>
          <w:rtl/>
        </w:rPr>
        <w:t>ی</w:t>
      </w:r>
      <w:r>
        <w:rPr>
          <w:rtl/>
        </w:rPr>
        <w:t xml:space="preserve"> هردو متغ</w:t>
      </w:r>
      <w:r>
        <w:rPr>
          <w:rFonts w:hint="cs"/>
          <w:rtl/>
        </w:rPr>
        <w:t>ییر،</w:t>
      </w:r>
      <w:r>
        <w:rPr>
          <w:rtl/>
        </w:rPr>
        <w:t xml:space="preserve"> دوره تناوب افزا</w:t>
      </w:r>
      <w:r>
        <w:rPr>
          <w:rFonts w:hint="cs"/>
          <w:rtl/>
        </w:rPr>
        <w:t>یش</w:t>
      </w:r>
      <w:r>
        <w:rPr>
          <w:rtl/>
        </w:rPr>
        <w:t xml:space="preserve"> و در صورت ثابت ماندن مقدار اول</w:t>
      </w:r>
      <w:r>
        <w:rPr>
          <w:rFonts w:hint="cs"/>
          <w:rtl/>
        </w:rPr>
        <w:t>یه</w:t>
      </w:r>
      <w:r>
        <w:rPr>
          <w:rFonts w:hint="cs"/>
          <w:cs/>
        </w:rPr>
        <w:t>‎</w:t>
      </w:r>
      <w:r>
        <w:rPr>
          <w:rFonts w:hint="cs"/>
          <w:rtl/>
        </w:rPr>
        <w:t>ی</w:t>
      </w:r>
      <w:r>
        <w:rPr>
          <w:rtl/>
        </w:rPr>
        <w:t xml:space="preserve"> </w:t>
      </w:r>
      <w:r>
        <w:rPr>
          <w:rFonts w:hint="cs"/>
          <w:rtl/>
        </w:rPr>
        <w:t>یکی</w:t>
      </w:r>
      <w:r>
        <w:rPr>
          <w:rtl/>
        </w:rPr>
        <w:t xml:space="preserve"> از متغ</w:t>
      </w:r>
      <w:r>
        <w:rPr>
          <w:rFonts w:hint="cs"/>
          <w:rtl/>
        </w:rPr>
        <w:t>ییرها</w:t>
      </w:r>
      <w:r>
        <w:rPr>
          <w:rtl/>
        </w:rPr>
        <w:t xml:space="preserve"> و افزا</w:t>
      </w:r>
      <w:r>
        <w:rPr>
          <w:rFonts w:hint="cs"/>
          <w:rtl/>
        </w:rPr>
        <w:t>یش</w:t>
      </w:r>
      <w:r>
        <w:rPr>
          <w:rtl/>
        </w:rPr>
        <w:t xml:space="preserve"> د</w:t>
      </w:r>
      <w:r>
        <w:rPr>
          <w:rFonts w:hint="cs"/>
          <w:rtl/>
        </w:rPr>
        <w:t>یگری،</w:t>
      </w:r>
      <w:r>
        <w:rPr>
          <w:rtl/>
        </w:rPr>
        <w:t xml:space="preserve"> دوره تناوب کاهش م</w:t>
      </w:r>
      <w:r>
        <w:rPr>
          <w:rFonts w:hint="cs"/>
          <w:rtl/>
        </w:rPr>
        <w:t>ی</w:t>
      </w:r>
      <w:r>
        <w:rPr>
          <w:rFonts w:hint="cs"/>
          <w:cs/>
        </w:rPr>
        <w:t>‎</w:t>
      </w:r>
      <w:r>
        <w:rPr>
          <w:rFonts w:hint="cs"/>
          <w:rtl/>
        </w:rPr>
        <w:t>یابد</w:t>
      </w:r>
      <w:r>
        <w:rPr>
          <w:rtl/>
        </w:rPr>
        <w:t>. صفحه فاز در ا</w:t>
      </w:r>
      <w:r>
        <w:rPr>
          <w:rFonts w:hint="cs"/>
          <w:rtl/>
        </w:rPr>
        <w:t>ین</w:t>
      </w:r>
      <w:r>
        <w:rPr>
          <w:rtl/>
        </w:rPr>
        <w:t xml:space="preserve"> خالت ن</w:t>
      </w:r>
      <w:r>
        <w:rPr>
          <w:rFonts w:hint="cs"/>
          <w:rtl/>
        </w:rPr>
        <w:t>یز</w:t>
      </w:r>
      <w:r>
        <w:rPr>
          <w:rtl/>
        </w:rPr>
        <w:t xml:space="preserve"> حلقه</w:t>
      </w:r>
      <w:r>
        <w:rPr>
          <w:cs/>
        </w:rPr>
        <w:t>‎</w:t>
      </w:r>
      <w:r>
        <w:rPr>
          <w:rFonts w:hint="cs"/>
          <w:rtl/>
        </w:rPr>
        <w:t>ی</w:t>
      </w:r>
      <w:r>
        <w:rPr>
          <w:rtl/>
        </w:rPr>
        <w:t xml:space="preserve"> حد</w:t>
      </w:r>
      <w:r>
        <w:rPr>
          <w:rFonts w:hint="cs"/>
          <w:rtl/>
        </w:rPr>
        <w:t>ی</w:t>
      </w:r>
      <w:r>
        <w:rPr>
          <w:rtl/>
        </w:rPr>
        <w:t xml:space="preserve"> است، اما با افزا</w:t>
      </w:r>
      <w:r>
        <w:rPr>
          <w:rFonts w:hint="cs"/>
          <w:rtl/>
        </w:rPr>
        <w:t>یش</w:t>
      </w:r>
      <w:r>
        <w:rPr>
          <w:rtl/>
        </w:rPr>
        <w:t xml:space="preserve"> مقاد</w:t>
      </w:r>
      <w:r>
        <w:rPr>
          <w:rFonts w:hint="cs"/>
          <w:rtl/>
        </w:rPr>
        <w:t>یر</w:t>
      </w:r>
      <w:r>
        <w:rPr>
          <w:rtl/>
        </w:rPr>
        <w:t xml:space="preserve"> اول</w:t>
      </w:r>
      <w:r>
        <w:rPr>
          <w:rFonts w:hint="cs"/>
          <w:rtl/>
        </w:rPr>
        <w:t>یه،</w:t>
      </w:r>
      <w:r>
        <w:rPr>
          <w:rtl/>
        </w:rPr>
        <w:t xml:space="preserve"> مرتبه</w:t>
      </w:r>
      <w:r>
        <w:rPr>
          <w:cs/>
        </w:rPr>
        <w:t>‎</w:t>
      </w:r>
      <w:r>
        <w:rPr>
          <w:rFonts w:hint="cs"/>
          <w:rtl/>
        </w:rPr>
        <w:t>ی</w:t>
      </w:r>
      <w:r>
        <w:rPr>
          <w:rtl/>
        </w:rPr>
        <w:t xml:space="preserve"> تغ</w:t>
      </w:r>
      <w:r>
        <w:rPr>
          <w:rFonts w:hint="cs"/>
          <w:rtl/>
        </w:rPr>
        <w:t>ییرات</w:t>
      </w:r>
      <w:r>
        <w:rPr>
          <w:rtl/>
        </w:rPr>
        <w:t xml:space="preserve"> سرعت ب</w:t>
      </w:r>
      <w:r>
        <w:rPr>
          <w:rFonts w:hint="cs"/>
          <w:rtl/>
        </w:rPr>
        <w:t>یشتر</w:t>
      </w:r>
      <w:r>
        <w:rPr>
          <w:rtl/>
        </w:rPr>
        <w:t xml:space="preserve"> شده است. در نها</w:t>
      </w:r>
      <w:r>
        <w:rPr>
          <w:rFonts w:hint="cs"/>
          <w:rtl/>
        </w:rPr>
        <w:t>یت</w:t>
      </w:r>
      <w:r>
        <w:rPr>
          <w:rtl/>
        </w:rPr>
        <w:t xml:space="preserve"> مشاهده شد که با افزا</w:t>
      </w:r>
      <w:r>
        <w:rPr>
          <w:rFonts w:hint="cs"/>
          <w:rtl/>
        </w:rPr>
        <w:t>یش</w:t>
      </w:r>
      <w:r>
        <w:rPr>
          <w:rtl/>
        </w:rPr>
        <w:t xml:space="preserve"> مقدار اول</w:t>
      </w:r>
      <w:r>
        <w:rPr>
          <w:rFonts w:hint="cs"/>
          <w:rtl/>
        </w:rPr>
        <w:t>یه</w:t>
      </w:r>
      <w:r>
        <w:rPr>
          <w:rFonts w:hint="cs"/>
          <w:cs/>
        </w:rPr>
        <w:t>‎</w:t>
      </w:r>
      <w:r>
        <w:rPr>
          <w:rFonts w:hint="cs"/>
          <w:rtl/>
        </w:rPr>
        <w:t>ی</w:t>
      </w:r>
      <w:r>
        <w:rPr>
          <w:rtl/>
        </w:rPr>
        <w:t xml:space="preserve"> هرکدام از متغ</w:t>
      </w:r>
      <w:r>
        <w:rPr>
          <w:rFonts w:hint="cs"/>
          <w:rtl/>
        </w:rPr>
        <w:t>ییرها،</w:t>
      </w:r>
      <w:r>
        <w:rPr>
          <w:rtl/>
        </w:rPr>
        <w:t xml:space="preserve"> دامنه</w:t>
      </w:r>
      <w:r>
        <w:rPr>
          <w:cs/>
        </w:rPr>
        <w:t>‎</w:t>
      </w:r>
      <w:r>
        <w:rPr>
          <w:rFonts w:hint="cs"/>
          <w:rtl/>
        </w:rPr>
        <w:t>ی</w:t>
      </w:r>
      <w:r>
        <w:rPr>
          <w:rtl/>
        </w:rPr>
        <w:t xml:space="preserve"> سرعت افزا</w:t>
      </w:r>
      <w:r>
        <w:rPr>
          <w:rFonts w:hint="cs"/>
          <w:rtl/>
        </w:rPr>
        <w:t>یش</w:t>
      </w:r>
      <w:r>
        <w:rPr>
          <w:rtl/>
        </w:rPr>
        <w:t xml:space="preserve"> م</w:t>
      </w:r>
      <w:r>
        <w:rPr>
          <w:rFonts w:hint="cs"/>
          <w:rtl/>
        </w:rPr>
        <w:t>ی</w:t>
      </w:r>
      <w:r>
        <w:rPr>
          <w:rFonts w:hint="cs"/>
          <w:cs/>
        </w:rPr>
        <w:t>‎</w:t>
      </w:r>
      <w:r>
        <w:rPr>
          <w:rFonts w:hint="cs"/>
          <w:rtl/>
        </w:rPr>
        <w:t>یابد</w:t>
      </w:r>
      <w:r>
        <w:rPr>
          <w:rtl/>
        </w:rPr>
        <w:t>.</w:t>
      </w:r>
    </w:p>
    <w:p w:rsidR="00257BC5" w:rsidRDefault="00257BC5" w:rsidP="00342BAD">
      <w:pPr>
        <w:pStyle w:val="23"/>
        <w:rPr>
          <w:rtl/>
        </w:rPr>
      </w:pPr>
      <w:r>
        <w:rPr>
          <w:rFonts w:hint="cs"/>
          <w:rtl/>
        </w:rPr>
        <w:t>3-</w:t>
      </w:r>
      <w:r w:rsidR="00342BAD">
        <w:rPr>
          <w:rFonts w:hint="cs"/>
          <w:rtl/>
        </w:rPr>
        <w:t>2</w:t>
      </w:r>
      <w:r>
        <w:rPr>
          <w:rFonts w:hint="cs"/>
          <w:rtl/>
        </w:rPr>
        <w:t xml:space="preserve">- </w:t>
      </w:r>
      <w:r w:rsidR="00D17B05">
        <w:rPr>
          <w:rFonts w:hint="cs"/>
          <w:rtl/>
        </w:rPr>
        <w:t xml:space="preserve">ارتعاش </w:t>
      </w:r>
      <w:r w:rsidR="00D17B05" w:rsidRPr="00D17B05">
        <w:rPr>
          <w:rFonts w:hint="cs"/>
          <w:rtl/>
        </w:rPr>
        <w:t>اجباری</w:t>
      </w:r>
      <w:r w:rsidR="00D17B05">
        <w:rPr>
          <w:rFonts w:hint="cs"/>
          <w:rtl/>
        </w:rPr>
        <w:t>، حالتی که فرکانس طبیعی و فرکانس نیروی خارجی یکسان باشند</w:t>
      </w:r>
    </w:p>
    <w:p w:rsidR="00257BC5" w:rsidRDefault="00257BC5" w:rsidP="0071109A">
      <w:pPr>
        <w:pStyle w:val="a"/>
        <w:rPr>
          <w:rtl/>
        </w:rPr>
      </w:pPr>
      <w:r>
        <w:rPr>
          <w:rFonts w:hint="cs"/>
          <w:rtl/>
        </w:rPr>
        <w:t>در این حالت</w:t>
      </w:r>
      <w:r w:rsidR="0071109A">
        <w:rPr>
          <w:rFonts w:hint="cs"/>
          <w:rtl/>
        </w:rPr>
        <w:t>، هیچ کدام از نمودارهای حرکتی نظم مشخصی را نشان نمی</w:t>
      </w:r>
      <w:r w:rsidR="0071109A">
        <w:rPr>
          <w:rFonts w:hint="cs"/>
          <w:rtl/>
          <w:cs/>
        </w:rPr>
        <w:t>‎دهد. دامنه</w:t>
      </w:r>
      <w:r w:rsidR="0071109A">
        <w:rPr>
          <w:rFonts w:cs="Times New Roman"/>
          <w:szCs w:val="18"/>
          <w:cs/>
        </w:rPr>
        <w:t>‎</w:t>
      </w:r>
      <w:r w:rsidR="0071109A">
        <w:rPr>
          <w:rFonts w:hint="cs"/>
          <w:rtl/>
        </w:rPr>
        <w:t>ها همواره دچار تغییرات ناگهانی می</w:t>
      </w:r>
      <w:r w:rsidR="0071109A">
        <w:rPr>
          <w:rFonts w:hint="cs"/>
          <w:rtl/>
          <w:cs/>
        </w:rPr>
        <w:t>‎شود و صفحه فاز آشوبناک است.</w:t>
      </w:r>
    </w:p>
    <w:p w:rsidR="0071109A" w:rsidRDefault="0071109A" w:rsidP="0071109A">
      <w:pPr>
        <w:pStyle w:val="a"/>
        <w:rPr>
          <w:rtl/>
        </w:rPr>
      </w:pPr>
      <w:r>
        <w:rPr>
          <w:rFonts w:hint="cs"/>
          <w:rtl/>
        </w:rPr>
        <w:t>در این حالت تغییرات صریب نیروی خارجی تاثیر چندانی در جرکت سیستم ندارد.</w:t>
      </w:r>
    </w:p>
    <w:p w:rsidR="00257BC5" w:rsidRDefault="00257BC5" w:rsidP="00342BAD">
      <w:pPr>
        <w:pStyle w:val="23"/>
        <w:rPr>
          <w:rtl/>
        </w:rPr>
      </w:pPr>
      <w:r>
        <w:rPr>
          <w:rFonts w:hint="cs"/>
          <w:rtl/>
        </w:rPr>
        <w:t>3-</w:t>
      </w:r>
      <w:r w:rsidR="00342BAD">
        <w:rPr>
          <w:rFonts w:hint="cs"/>
          <w:rtl/>
        </w:rPr>
        <w:t>3</w:t>
      </w:r>
      <w:r>
        <w:rPr>
          <w:rFonts w:hint="cs"/>
          <w:rtl/>
        </w:rPr>
        <w:t xml:space="preserve">- </w:t>
      </w:r>
      <w:r w:rsidR="00D17B05">
        <w:rPr>
          <w:rFonts w:hint="cs"/>
          <w:rtl/>
        </w:rPr>
        <w:t xml:space="preserve">ارتعاش اجباری، </w:t>
      </w:r>
      <w:r>
        <w:rPr>
          <w:rFonts w:hint="cs"/>
          <w:rtl/>
        </w:rPr>
        <w:t>حالتی که فرکانس طبیعی بزرگتر از فرکانس نیروی خارجی باشد</w:t>
      </w:r>
    </w:p>
    <w:p w:rsidR="00257BC5" w:rsidRPr="002917AC" w:rsidRDefault="00257BC5" w:rsidP="00257BC5">
      <w:pPr>
        <w:pStyle w:val="a"/>
        <w:rPr>
          <w:rtl/>
        </w:rPr>
      </w:pPr>
      <w:r>
        <w:rPr>
          <w:rFonts w:hint="cs"/>
          <w:rtl/>
        </w:rPr>
        <w:t>در حالت کلی هنگامی</w:t>
      </w:r>
      <w:r>
        <w:rPr>
          <w:rFonts w:cs="Times New Roman"/>
          <w:szCs w:val="18"/>
          <w:cs/>
        </w:rPr>
        <w:t>‎</w:t>
      </w:r>
      <w:r>
        <w:rPr>
          <w:rFonts w:hint="cs"/>
          <w:rtl/>
        </w:rPr>
        <w:t xml:space="preserve">که فرکانس طبیعی بزرگتر از فرکانس نیروی خارجی باشد، در نمودار پاسخ زمانی </w:t>
      </w:r>
      <w:r>
        <w:t>x</w:t>
      </w:r>
      <w:r>
        <w:rPr>
          <w:rFonts w:hint="cs"/>
          <w:rtl/>
        </w:rPr>
        <w:t xml:space="preserve"> سه نوع تابع سینوسی با دوره تناوب</w:t>
      </w:r>
      <w:r>
        <w:rPr>
          <w:rFonts w:cs="Times New Roman"/>
          <w:szCs w:val="18"/>
          <w:cs/>
        </w:rPr>
        <w:t>‎</w:t>
      </w:r>
      <w:r>
        <w:rPr>
          <w:rFonts w:hint="cs"/>
          <w:rtl/>
        </w:rPr>
        <w:t>های مختلف (که به ترتیب، تابع سینوسی کوچک، میانه و بزرگ نامیده می</w:t>
      </w:r>
      <w:r>
        <w:rPr>
          <w:rFonts w:hint="cs"/>
          <w:rtl/>
          <w:cs/>
        </w:rPr>
        <w:t>‎شوند) دیده ‎می‎شوند. با افزایش مقدار فرکانس طبیعی، دوره تناوب تابع سینوسی کوچک و با افزایش فرکانس نیروی خارجی، دوره تناوب تابع سینوسی میانه کاهش می‎یابد. با افزایش هرکدام از فرکانس‎ها، دوره تناوب تابع سینو</w:t>
      </w:r>
      <w:r>
        <w:rPr>
          <w:rFonts w:hint="cs"/>
          <w:rtl/>
        </w:rPr>
        <w:t>سی بزرگ افزایش می</w:t>
      </w:r>
      <w:r>
        <w:rPr>
          <w:rFonts w:hint="cs"/>
          <w:rtl/>
          <w:cs/>
        </w:rPr>
        <w:t xml:space="preserve">‎یابد. لذا منشا تابع سینوسی کوچک فرکانس طبیعی، منشا تابع سینوسی میانه فرکانس یروی خارجی، و منشا تابع سینوسی بزرگ </w:t>
      </w:r>
      <w:r w:rsidRPr="002917AC">
        <w:rPr>
          <w:rFonts w:hint="cs"/>
          <w:rtl/>
        </w:rPr>
        <w:t>تعامل هردو فرکانس می</w:t>
      </w:r>
      <w:r w:rsidRPr="002917AC">
        <w:rPr>
          <w:rFonts w:hint="cs"/>
          <w:rtl/>
          <w:cs/>
        </w:rPr>
        <w:t>‎باشد.</w:t>
      </w:r>
    </w:p>
    <w:p w:rsidR="00257BC5" w:rsidRDefault="00257BC5" w:rsidP="00257BC5">
      <w:pPr>
        <w:pStyle w:val="a"/>
        <w:rPr>
          <w:rtl/>
        </w:rPr>
      </w:pPr>
      <w:r w:rsidRPr="002917AC">
        <w:rPr>
          <w:rFonts w:hint="cs"/>
          <w:rtl/>
        </w:rPr>
        <w:t>در نمودار صفحه فاز</w:t>
      </w:r>
      <w:r>
        <w:rPr>
          <w:rFonts w:hint="cs"/>
          <w:rtl/>
        </w:rPr>
        <w:t xml:space="preserve"> </w:t>
      </w:r>
      <w:r>
        <w:t>x</w:t>
      </w:r>
      <w:r w:rsidRPr="002917AC">
        <w:rPr>
          <w:rFonts w:hint="cs"/>
          <w:rtl/>
        </w:rPr>
        <w:t>، نکته</w:t>
      </w:r>
      <w:r w:rsidRPr="002917AC">
        <w:rPr>
          <w:rFonts w:cs="Times New Roman"/>
          <w:szCs w:val="18"/>
          <w:cs/>
        </w:rPr>
        <w:t>‎</w:t>
      </w:r>
      <w:r w:rsidRPr="002917AC">
        <w:rPr>
          <w:rFonts w:hint="cs"/>
          <w:rtl/>
        </w:rPr>
        <w:t>ی حائز اهمیت</w:t>
      </w:r>
      <w:r w:rsidRPr="002917AC">
        <w:t xml:space="preserve"> </w:t>
      </w:r>
      <w:r w:rsidRPr="002917AC">
        <w:rPr>
          <w:rFonts w:hint="cs"/>
          <w:rtl/>
        </w:rPr>
        <w:t>نسبت فرکانس طبیعی و فرکانس نیروی خارجی است. هرچه این نسبت بیشتر شود، تعداد فازهای مشاهده شده در صفحه فاز افزایش می</w:t>
      </w:r>
      <w:r w:rsidRPr="002917AC">
        <w:rPr>
          <w:rFonts w:hint="cs"/>
          <w:rtl/>
          <w:cs/>
        </w:rPr>
        <w:t>‎یا</w:t>
      </w:r>
      <w:r>
        <w:rPr>
          <w:rFonts w:hint="cs"/>
          <w:rtl/>
        </w:rPr>
        <w:t>بد</w:t>
      </w:r>
      <w:r w:rsidRPr="002917AC">
        <w:rPr>
          <w:rFonts w:hint="cs"/>
          <w:rtl/>
        </w:rPr>
        <w:t xml:space="preserve"> و درصورتیکه این نسبت تغییر نکند، شکل صفحه فاز تغییر محسوسی نخواهد کرد و فقط زمان تغییر فازها مورد بحث است.</w:t>
      </w:r>
    </w:p>
    <w:p w:rsidR="00257BC5" w:rsidRDefault="00257BC5" w:rsidP="00257BC5">
      <w:pPr>
        <w:pStyle w:val="a"/>
        <w:rPr>
          <w:rtl/>
        </w:rPr>
      </w:pPr>
      <w:r>
        <w:rPr>
          <w:rFonts w:hint="cs"/>
          <w:rtl/>
        </w:rPr>
        <w:t xml:space="preserve">در پاسخ زمانی </w:t>
      </w:r>
      <w:r>
        <w:t>y</w:t>
      </w:r>
      <w:r>
        <w:rPr>
          <w:rFonts w:hint="cs"/>
          <w:rtl/>
        </w:rPr>
        <w:t xml:space="preserve"> دو نوع سینوس مشاهده می</w:t>
      </w:r>
      <w:r>
        <w:rPr>
          <w:rFonts w:hint="cs"/>
          <w:rtl/>
          <w:cs/>
        </w:rPr>
        <w:t>‎شود که با بررسی تغییرات فرکانس ها و با توجه به تو</w:t>
      </w:r>
      <w:r>
        <w:rPr>
          <w:rFonts w:hint="cs"/>
          <w:rtl/>
        </w:rPr>
        <w:t>ضیحات فوق، تابع سینوسی کوچک ناشی از فرکانس طبیعی و تابع سینوسی بزرگ ناشی از تعامل دو فرکانس باهم می</w:t>
      </w:r>
      <w:r>
        <w:rPr>
          <w:rFonts w:hint="cs"/>
          <w:rtl/>
          <w:cs/>
        </w:rPr>
        <w:t>‎باشد.</w:t>
      </w:r>
    </w:p>
    <w:p w:rsidR="00257BC5" w:rsidRDefault="00257BC5" w:rsidP="00257BC5">
      <w:pPr>
        <w:pStyle w:val="a"/>
        <w:rPr>
          <w:rtl/>
        </w:rPr>
      </w:pPr>
      <w:r>
        <w:rPr>
          <w:rFonts w:hint="cs"/>
          <w:rtl/>
        </w:rPr>
        <w:t xml:space="preserve">در نمودار صفحه فاز </w:t>
      </w:r>
      <w:r>
        <w:t>y</w:t>
      </w:r>
      <w:r>
        <w:rPr>
          <w:rFonts w:hint="cs"/>
          <w:rtl/>
        </w:rPr>
        <w:t>، تغییر محسوسی در نوع فازهای حرکتی مشاهده نمی</w:t>
      </w:r>
      <w:r>
        <w:rPr>
          <w:rFonts w:hint="cs"/>
          <w:rtl/>
          <w:cs/>
        </w:rPr>
        <w:t>‎شود.</w:t>
      </w:r>
    </w:p>
    <w:p w:rsidR="00342BAD" w:rsidRPr="000F5542" w:rsidRDefault="00257BC5" w:rsidP="000F5542">
      <w:pPr>
        <w:pStyle w:val="a"/>
        <w:rPr>
          <w:rtl/>
        </w:rPr>
      </w:pPr>
      <w:r>
        <w:rPr>
          <w:rFonts w:hint="cs"/>
          <w:rtl/>
        </w:rPr>
        <w:t>در نهایت تغییرات ضریب نیروی خارجی بررسی می</w:t>
      </w:r>
      <w:r>
        <w:rPr>
          <w:rFonts w:hint="cs"/>
          <w:rtl/>
          <w:cs/>
        </w:rPr>
        <w:t xml:space="preserve">‎شود. با بررسی تغییرات </w:t>
      </w:r>
      <w:r>
        <w:t>k</w:t>
      </w:r>
      <w:r>
        <w:rPr>
          <w:rFonts w:hint="cs"/>
          <w:rtl/>
        </w:rPr>
        <w:t xml:space="preserve"> مشاهده</w:t>
      </w:r>
      <w:r>
        <w:rPr>
          <w:rFonts w:hint="cs"/>
          <w:rtl/>
          <w:cs/>
        </w:rPr>
        <w:t xml:space="preserve">‎ می‎شود که برای مقادیر کوچکتر </w:t>
      </w:r>
      <w:r>
        <w:t>k</w:t>
      </w:r>
      <w:r>
        <w:rPr>
          <w:rFonts w:hint="cs"/>
          <w:rtl/>
        </w:rPr>
        <w:t xml:space="preserve"> رفتار سیستم منظم</w:t>
      </w:r>
      <w:r>
        <w:rPr>
          <w:rFonts w:cs="Times New Roman"/>
          <w:szCs w:val="18"/>
          <w:cs/>
        </w:rPr>
        <w:t>‎</w:t>
      </w:r>
      <w:r>
        <w:rPr>
          <w:rFonts w:hint="cs"/>
          <w:rtl/>
        </w:rPr>
        <w:t>تر و قابل پیش</w:t>
      </w:r>
      <w:r>
        <w:rPr>
          <w:rFonts w:hint="cs"/>
          <w:rtl/>
          <w:cs/>
        </w:rPr>
        <w:t xml:space="preserve">‎بینی است. هرچه مقدار </w:t>
      </w:r>
      <w:r>
        <w:t>k</w:t>
      </w:r>
      <w:r>
        <w:rPr>
          <w:rFonts w:hint="cs"/>
          <w:rtl/>
        </w:rPr>
        <w:t xml:space="preserve"> بیشتر شود، فازهای حرکتی و دامنه</w:t>
      </w:r>
      <w:r>
        <w:rPr>
          <w:rFonts w:hint="cs"/>
          <w:rtl/>
          <w:cs/>
        </w:rPr>
        <w:t xml:space="preserve">‎ی </w:t>
      </w:r>
      <w:r>
        <w:t>x</w:t>
      </w:r>
      <w:r>
        <w:rPr>
          <w:rFonts w:hint="cs"/>
          <w:rtl/>
        </w:rPr>
        <w:t xml:space="preserve"> و </w:t>
      </w:r>
      <w:r>
        <w:t>y</w:t>
      </w:r>
      <w:r>
        <w:rPr>
          <w:rFonts w:hint="cs"/>
          <w:rtl/>
        </w:rPr>
        <w:t xml:space="preserve"> افزایش می</w:t>
      </w:r>
      <w:r>
        <w:rPr>
          <w:rFonts w:hint="cs"/>
          <w:rtl/>
          <w:cs/>
        </w:rPr>
        <w:t xml:space="preserve">‎یابد. اگر مقدار </w:t>
      </w:r>
      <w:r>
        <w:t>k</w:t>
      </w:r>
      <w:r>
        <w:rPr>
          <w:rFonts w:hint="cs"/>
          <w:rtl/>
        </w:rPr>
        <w:t xml:space="preserve"> از مقدار مشخصی (بسته به مقدار فرکانس</w:t>
      </w:r>
      <w:r>
        <w:rPr>
          <w:rFonts w:cs="Times New Roman"/>
          <w:szCs w:val="18"/>
          <w:cs/>
        </w:rPr>
        <w:t>‎</w:t>
      </w:r>
      <w:r>
        <w:rPr>
          <w:rFonts w:hint="cs"/>
          <w:rtl/>
        </w:rPr>
        <w:t>ها) بیشتر شود، رفتار سیستم آشوبناک و کاملا غیر قابل پیش</w:t>
      </w:r>
      <w:r>
        <w:rPr>
          <w:rFonts w:hint="cs"/>
          <w:rtl/>
          <w:cs/>
        </w:rPr>
        <w:t>‎بینی می‎شود.</w:t>
      </w:r>
    </w:p>
    <w:p w:rsidR="00342BAD" w:rsidRDefault="00342BAD" w:rsidP="00342BAD">
      <w:pPr>
        <w:pStyle w:val="ae"/>
        <w:ind w:firstLine="0"/>
        <w:jc w:val="left"/>
        <w:rPr>
          <w:b/>
          <w:bCs/>
          <w:rtl/>
        </w:rPr>
      </w:pPr>
    </w:p>
    <w:p w:rsidR="00342BAD" w:rsidRPr="00572C8D" w:rsidRDefault="00342BAD" w:rsidP="00D4539C">
      <w:pPr>
        <w:pStyle w:val="ae"/>
        <w:ind w:firstLine="0"/>
        <w:jc w:val="left"/>
        <w:rPr>
          <w:rtl/>
        </w:rPr>
      </w:pPr>
      <w:r w:rsidRPr="00572C8D">
        <w:rPr>
          <w:rFonts w:hint="cs"/>
          <w:b/>
          <w:bCs/>
          <w:rtl/>
        </w:rPr>
        <w:t>جدول 1</w:t>
      </w:r>
      <w:r w:rsidRPr="00572C8D">
        <w:rPr>
          <w:rFonts w:hint="cs"/>
          <w:rtl/>
        </w:rPr>
        <w:t xml:space="preserve"> </w:t>
      </w:r>
      <w:r w:rsidR="00D4539C">
        <w:rPr>
          <w:rFonts w:hint="cs"/>
          <w:rtl/>
        </w:rPr>
        <w:t>نحوه</w:t>
      </w:r>
      <w:r w:rsidR="00D4539C">
        <w:rPr>
          <w:rFonts w:hint="cs"/>
          <w:rtl/>
          <w:cs/>
        </w:rPr>
        <w:t>‎ی تغییر دامنه</w:t>
      </w:r>
      <w:r w:rsidR="00D4539C">
        <w:rPr>
          <w:rFonts w:cs="Times New Roman"/>
          <w:szCs w:val="16"/>
          <w:cs/>
        </w:rPr>
        <w:t>‎</w:t>
      </w:r>
      <w:r w:rsidR="00D4539C">
        <w:rPr>
          <w:rFonts w:hint="cs"/>
          <w:rtl/>
        </w:rPr>
        <w:t>های حرکتی براساس تغییرات فرکانس</w:t>
      </w:r>
      <w:r w:rsidR="00D4539C">
        <w:rPr>
          <w:rFonts w:hint="cs"/>
          <w:rtl/>
          <w:cs/>
        </w:rPr>
        <w:t>‎ها</w:t>
      </w:r>
      <w:r w:rsidR="00D4539C" w:rsidRPr="00572C8D">
        <w:rPr>
          <w:rFonts w:hint="cs"/>
          <w:rtl/>
        </w:rPr>
        <w:t xml:space="preserve"> </w:t>
      </w:r>
      <w:r w:rsidR="00D4539C">
        <w:rPr>
          <w:rFonts w:hint="cs"/>
          <w:rtl/>
        </w:rPr>
        <w:t xml:space="preserve">وقتی </w:t>
      </w:r>
      <w:r w:rsidR="00D4539C">
        <w:t xml:space="preserve"> </w:t>
      </w:r>
      <w:r w:rsidR="00D4539C" w:rsidRPr="00D4539C">
        <w:t>ω</w:t>
      </w:r>
      <w:r w:rsidR="00D4539C" w:rsidRPr="00D4539C">
        <w:rPr>
          <w:vertAlign w:val="subscript"/>
        </w:rPr>
        <w:t>0</w:t>
      </w:r>
      <w:r w:rsidR="00D4539C">
        <w:t>&gt;</w:t>
      </w:r>
      <w:r w:rsidR="00D4539C" w:rsidRPr="00D4539C">
        <w:t>ω</w:t>
      </w:r>
    </w:p>
    <w:p w:rsidR="00342BAD" w:rsidRDefault="00342BAD" w:rsidP="00D4539C">
      <w:pPr>
        <w:pStyle w:val="FigureTitle"/>
        <w:bidi w:val="0"/>
        <w:jc w:val="left"/>
      </w:pPr>
      <w:r w:rsidRPr="00572C8D">
        <w:rPr>
          <w:b/>
          <w:bCs/>
        </w:rPr>
        <w:t>Table 1</w:t>
      </w:r>
      <w:r w:rsidRPr="00572C8D">
        <w:t xml:space="preserve"> </w:t>
      </w:r>
      <w:r w:rsidR="00D4539C">
        <w:t xml:space="preserve">the manner of change in motion amplitudes based on </w:t>
      </w:r>
      <w:r w:rsidR="00D4539C" w:rsidRPr="00572C8D">
        <w:t>changes</w:t>
      </w:r>
      <w:r w:rsidR="00D4539C">
        <w:t xml:space="preserve"> in frequencies when </w:t>
      </w:r>
      <w:r w:rsidR="00D4539C" w:rsidRPr="00D4539C">
        <w:t>ω</w:t>
      </w:r>
      <w:r w:rsidR="00D4539C" w:rsidRPr="00D4539C">
        <w:rPr>
          <w:vertAlign w:val="subscript"/>
        </w:rPr>
        <w:t>0</w:t>
      </w:r>
      <w:r w:rsidR="00D4539C">
        <w:t>&gt;</w:t>
      </w:r>
      <w:r w:rsidR="00D4539C" w:rsidRPr="00D4539C">
        <w:t>ω</w:t>
      </w:r>
    </w:p>
    <w:tbl>
      <w:tblPr>
        <w:tblStyle w:val="TableGrid"/>
        <w:bidiVisual/>
        <w:tblW w:w="0" w:type="auto"/>
        <w:jc w:val="center"/>
        <w:tblLook w:val="04A0" w:firstRow="1" w:lastRow="0" w:firstColumn="1" w:lastColumn="0" w:noHBand="0" w:noVBand="1"/>
      </w:tblPr>
      <w:tblGrid>
        <w:gridCol w:w="900"/>
        <w:gridCol w:w="855"/>
        <w:gridCol w:w="855"/>
        <w:gridCol w:w="855"/>
        <w:gridCol w:w="855"/>
      </w:tblGrid>
      <w:tr w:rsidR="00342BAD" w:rsidTr="00342BAD">
        <w:trPr>
          <w:trHeight w:val="179"/>
          <w:jc w:val="center"/>
        </w:trPr>
        <w:tc>
          <w:tcPr>
            <w:tcW w:w="0" w:type="auto"/>
            <w:vAlign w:val="center"/>
          </w:tcPr>
          <w:p w:rsidR="00342BAD" w:rsidRPr="00342BAD" w:rsidRDefault="00342BAD" w:rsidP="00545BA9">
            <w:pPr>
              <w:pStyle w:val="af"/>
              <w:ind w:firstLine="0"/>
              <w:jc w:val="center"/>
              <w:rPr>
                <w:sz w:val="10"/>
                <w:szCs w:val="14"/>
                <w:rtl/>
                <w:lang w:bidi="fa-IR"/>
              </w:rPr>
            </w:pPr>
            <w:r w:rsidRPr="00342BAD">
              <w:rPr>
                <w:rFonts w:cs="Times New Roman"/>
                <w:sz w:val="10"/>
                <w:szCs w:val="14"/>
                <w:lang w:bidi="fa-IR"/>
              </w:rPr>
              <w:t>ω</w:t>
            </w:r>
            <w:r w:rsidRPr="00342BAD">
              <w:rPr>
                <w:sz w:val="10"/>
                <w:szCs w:val="14"/>
                <w:vertAlign w:val="subscript"/>
                <w:lang w:bidi="fa-IR"/>
              </w:rPr>
              <w:t>0</w:t>
            </w:r>
            <w:r w:rsidRPr="00342BAD">
              <w:rPr>
                <w:sz w:val="10"/>
                <w:szCs w:val="14"/>
                <w:lang w:bidi="fa-IR"/>
              </w:rPr>
              <w:t>&gt;</w:t>
            </w:r>
            <w:r w:rsidRPr="00342BAD">
              <w:rPr>
                <w:rFonts w:cs="Times New Roman"/>
                <w:sz w:val="10"/>
                <w:szCs w:val="14"/>
                <w:lang w:bidi="fa-IR"/>
              </w:rPr>
              <w:t>ω</w:t>
            </w:r>
          </w:p>
        </w:tc>
        <w:tc>
          <w:tcPr>
            <w:tcW w:w="0" w:type="auto"/>
            <w:vAlign w:val="center"/>
          </w:tcPr>
          <w:p w:rsidR="00342BAD" w:rsidRPr="00342BAD" w:rsidRDefault="00342BAD" w:rsidP="00342BAD">
            <w:pPr>
              <w:pStyle w:val="af"/>
              <w:ind w:firstLine="0"/>
              <w:jc w:val="center"/>
              <w:rPr>
                <w:sz w:val="10"/>
                <w:szCs w:val="14"/>
                <w:lang w:bidi="fa-IR"/>
              </w:rPr>
            </w:pPr>
            <w:r w:rsidRPr="00342BAD">
              <w:rPr>
                <w:rFonts w:hint="cs"/>
                <w:sz w:val="10"/>
                <w:szCs w:val="14"/>
                <w:rtl/>
                <w:lang w:bidi="fa-IR"/>
              </w:rPr>
              <w:t>دامنه</w:t>
            </w:r>
            <w:r w:rsidRPr="00342BAD">
              <w:rPr>
                <w:rFonts w:hint="cs"/>
                <w:sz w:val="10"/>
                <w:szCs w:val="14"/>
                <w:rtl/>
                <w:cs/>
                <w:lang w:bidi="fa-IR"/>
              </w:rPr>
              <w:t xml:space="preserve">‎ی </w:t>
            </w:r>
            <w:r w:rsidRPr="00342BAD">
              <w:rPr>
                <w:sz w:val="10"/>
                <w:szCs w:val="14"/>
                <w:lang w:bidi="fa-IR"/>
              </w:rPr>
              <w:t>u</w:t>
            </w:r>
          </w:p>
        </w:tc>
        <w:tc>
          <w:tcPr>
            <w:tcW w:w="0" w:type="auto"/>
            <w:vAlign w:val="center"/>
          </w:tcPr>
          <w:p w:rsidR="00342BAD" w:rsidRPr="00342BAD" w:rsidRDefault="00342BAD" w:rsidP="00545BA9">
            <w:pPr>
              <w:pStyle w:val="af"/>
              <w:ind w:firstLine="0"/>
              <w:jc w:val="center"/>
              <w:rPr>
                <w:sz w:val="10"/>
                <w:szCs w:val="14"/>
                <w:lang w:bidi="fa-IR"/>
              </w:rPr>
            </w:pPr>
            <w:r w:rsidRPr="00342BAD">
              <w:rPr>
                <w:rFonts w:hint="cs"/>
                <w:sz w:val="10"/>
                <w:szCs w:val="14"/>
                <w:rtl/>
                <w:lang w:bidi="fa-IR"/>
              </w:rPr>
              <w:t>دامنه</w:t>
            </w:r>
            <w:r w:rsidRPr="00342BAD">
              <w:rPr>
                <w:rFonts w:cs="Times New Roman"/>
                <w:sz w:val="10"/>
                <w:szCs w:val="14"/>
                <w:cs/>
                <w:lang w:bidi="fa-IR"/>
              </w:rPr>
              <w:t>‎</w:t>
            </w:r>
            <w:r w:rsidRPr="00342BAD">
              <w:rPr>
                <w:rFonts w:hint="cs"/>
                <w:sz w:val="10"/>
                <w:szCs w:val="14"/>
                <w:rtl/>
                <w:lang w:bidi="fa-IR"/>
              </w:rPr>
              <w:t xml:space="preserve">ی </w:t>
            </w:r>
            <w:r w:rsidRPr="00342BAD">
              <w:rPr>
                <w:sz w:val="10"/>
                <w:szCs w:val="14"/>
                <w:lang w:bidi="fa-IR"/>
              </w:rPr>
              <w:t>u</w:t>
            </w:r>
            <w:r w:rsidRPr="00342BAD">
              <w:rPr>
                <w:rFonts w:cs="Times New Roman"/>
                <w:sz w:val="10"/>
                <w:szCs w:val="14"/>
                <w:lang w:bidi="fa-IR"/>
              </w:rPr>
              <w:t>̇</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دامنه</w:t>
            </w:r>
            <w:r w:rsidRPr="00342BAD">
              <w:rPr>
                <w:rFonts w:cs="Times New Roman"/>
                <w:sz w:val="10"/>
                <w:szCs w:val="14"/>
                <w:cs/>
                <w:lang w:bidi="fa-IR"/>
              </w:rPr>
              <w:t>‎</w:t>
            </w:r>
            <w:r w:rsidRPr="00342BAD">
              <w:rPr>
                <w:rFonts w:hint="cs"/>
                <w:sz w:val="10"/>
                <w:szCs w:val="14"/>
                <w:rtl/>
                <w:lang w:bidi="fa-IR"/>
              </w:rPr>
              <w:t xml:space="preserve">ی </w:t>
            </w:r>
            <w:r w:rsidRPr="00342BAD">
              <w:rPr>
                <w:sz w:val="10"/>
                <w:szCs w:val="14"/>
                <w:lang w:bidi="fa-IR"/>
              </w:rPr>
              <w:t>v</w:t>
            </w:r>
          </w:p>
        </w:tc>
        <w:tc>
          <w:tcPr>
            <w:tcW w:w="0" w:type="auto"/>
            <w:vAlign w:val="center"/>
          </w:tcPr>
          <w:p w:rsidR="00342BAD" w:rsidRPr="00342BAD" w:rsidRDefault="00342BAD" w:rsidP="00545BA9">
            <w:pPr>
              <w:pStyle w:val="af"/>
              <w:ind w:firstLine="0"/>
              <w:jc w:val="center"/>
              <w:rPr>
                <w:sz w:val="10"/>
                <w:szCs w:val="14"/>
                <w:lang w:bidi="fa-IR"/>
              </w:rPr>
            </w:pPr>
            <w:r w:rsidRPr="00342BAD">
              <w:rPr>
                <w:rFonts w:hint="cs"/>
                <w:sz w:val="10"/>
                <w:szCs w:val="14"/>
                <w:rtl/>
                <w:lang w:bidi="fa-IR"/>
              </w:rPr>
              <w:t>دامنه</w:t>
            </w:r>
            <w:r w:rsidRPr="00342BAD">
              <w:rPr>
                <w:rFonts w:hint="cs"/>
                <w:sz w:val="10"/>
                <w:szCs w:val="14"/>
                <w:rtl/>
                <w:cs/>
                <w:lang w:bidi="fa-IR"/>
              </w:rPr>
              <w:t xml:space="preserve">‎ی </w:t>
            </w:r>
            <w:r w:rsidRPr="00342BAD">
              <w:rPr>
                <w:sz w:val="10"/>
                <w:szCs w:val="14"/>
                <w:lang w:bidi="fa-IR"/>
              </w:rPr>
              <w:t>v</w:t>
            </w:r>
            <w:r w:rsidRPr="00342BAD">
              <w:rPr>
                <w:rFonts w:cs="Times New Roman"/>
                <w:sz w:val="10"/>
                <w:szCs w:val="14"/>
                <w:lang w:bidi="fa-IR"/>
              </w:rPr>
              <w:t>̇</w:t>
            </w:r>
          </w:p>
        </w:tc>
      </w:tr>
      <w:tr w:rsidR="00342BAD" w:rsidTr="00342BAD">
        <w:trPr>
          <w:trHeight w:val="49"/>
          <w:jc w:val="center"/>
        </w:trPr>
        <w:tc>
          <w:tcPr>
            <w:tcW w:w="0" w:type="auto"/>
            <w:vAlign w:val="center"/>
          </w:tcPr>
          <w:p w:rsidR="00342BAD" w:rsidRPr="00342BAD" w:rsidRDefault="00342BAD" w:rsidP="00342BAD">
            <w:pPr>
              <w:pStyle w:val="af"/>
              <w:ind w:firstLine="0"/>
              <w:jc w:val="center"/>
              <w:rPr>
                <w:sz w:val="10"/>
                <w:szCs w:val="14"/>
                <w:rtl/>
                <w:lang w:bidi="fa-IR"/>
              </w:rPr>
            </w:pPr>
            <w:r w:rsidRPr="00342BAD">
              <w:rPr>
                <w:rFonts w:hint="cs"/>
                <w:sz w:val="10"/>
                <w:szCs w:val="14"/>
                <w:rtl/>
                <w:lang w:bidi="fa-IR"/>
              </w:rPr>
              <w:t xml:space="preserve">افزایش </w:t>
            </w:r>
            <w:r w:rsidRPr="00342BAD">
              <w:rPr>
                <w:rFonts w:cs="Times New Roman"/>
                <w:sz w:val="10"/>
                <w:szCs w:val="14"/>
                <w:lang w:bidi="fa-IR"/>
              </w:rPr>
              <w:t>ω</w:t>
            </w:r>
            <w:r w:rsidRPr="00342BAD">
              <w:rPr>
                <w:sz w:val="10"/>
                <w:szCs w:val="14"/>
                <w:vertAlign w:val="subscript"/>
                <w:lang w:bidi="fa-IR"/>
              </w:rPr>
              <w:t>0</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کاهش</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کاهش</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ثابت</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افزایش</w:t>
            </w:r>
          </w:p>
        </w:tc>
      </w:tr>
      <w:tr w:rsidR="00342BAD" w:rsidTr="00342BAD">
        <w:trPr>
          <w:trHeight w:val="49"/>
          <w:jc w:val="center"/>
        </w:trPr>
        <w:tc>
          <w:tcPr>
            <w:tcW w:w="0" w:type="auto"/>
            <w:vAlign w:val="center"/>
          </w:tcPr>
          <w:p w:rsidR="00342BAD" w:rsidRPr="00342BAD" w:rsidRDefault="00342BAD" w:rsidP="00342BAD">
            <w:pPr>
              <w:pStyle w:val="af"/>
              <w:ind w:firstLine="0"/>
              <w:jc w:val="center"/>
              <w:rPr>
                <w:sz w:val="10"/>
                <w:szCs w:val="14"/>
                <w:rtl/>
                <w:lang w:bidi="fa-IR"/>
              </w:rPr>
            </w:pPr>
            <w:r w:rsidRPr="00342BAD">
              <w:rPr>
                <w:rFonts w:hint="cs"/>
                <w:sz w:val="10"/>
                <w:szCs w:val="14"/>
                <w:rtl/>
                <w:lang w:bidi="fa-IR"/>
              </w:rPr>
              <w:t xml:space="preserve">افزایش </w:t>
            </w:r>
            <w:r w:rsidRPr="00342BAD">
              <w:rPr>
                <w:rFonts w:cs="Times New Roman"/>
                <w:sz w:val="10"/>
                <w:szCs w:val="14"/>
                <w:lang w:bidi="fa-IR"/>
              </w:rPr>
              <w:t>ω</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کاهش</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افزایش</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ثابت</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ثابت</w:t>
            </w:r>
          </w:p>
        </w:tc>
      </w:tr>
    </w:tbl>
    <w:p w:rsidR="00342BAD" w:rsidRPr="00572C8D" w:rsidRDefault="00342BAD" w:rsidP="00342BAD">
      <w:pPr>
        <w:pStyle w:val="FigureTitle"/>
        <w:bidi w:val="0"/>
        <w:jc w:val="left"/>
      </w:pPr>
    </w:p>
    <w:p w:rsidR="00257BC5" w:rsidRDefault="00257BC5" w:rsidP="00342BAD">
      <w:pPr>
        <w:pStyle w:val="23"/>
        <w:rPr>
          <w:rtl/>
        </w:rPr>
      </w:pPr>
      <w:r>
        <w:rPr>
          <w:rFonts w:hint="cs"/>
          <w:rtl/>
        </w:rPr>
        <w:lastRenderedPageBreak/>
        <w:t>3-</w:t>
      </w:r>
      <w:r w:rsidR="00342BAD">
        <w:rPr>
          <w:rFonts w:hint="cs"/>
          <w:rtl/>
        </w:rPr>
        <w:t>4</w:t>
      </w:r>
      <w:r>
        <w:rPr>
          <w:rFonts w:hint="cs"/>
          <w:rtl/>
        </w:rPr>
        <w:t>-</w:t>
      </w:r>
      <w:r w:rsidR="00D17B05">
        <w:rPr>
          <w:rFonts w:hint="cs"/>
          <w:rtl/>
        </w:rPr>
        <w:t xml:space="preserve"> ارتعاش اجباری، </w:t>
      </w:r>
      <w:r>
        <w:rPr>
          <w:rFonts w:hint="cs"/>
          <w:rtl/>
        </w:rPr>
        <w:t>حالتی که فرکانس نیروی خارجی بزرگتر از فرکانس طبیعی باشد</w:t>
      </w:r>
    </w:p>
    <w:p w:rsidR="00257BC5" w:rsidRDefault="00257BC5" w:rsidP="00257BC5">
      <w:pPr>
        <w:pStyle w:val="a"/>
        <w:rPr>
          <w:rtl/>
        </w:rPr>
      </w:pPr>
      <w:r>
        <w:rPr>
          <w:rFonts w:hint="cs"/>
          <w:rtl/>
        </w:rPr>
        <w:t xml:space="preserve">در این حالت نیز در پاسخ زمانی </w:t>
      </w:r>
      <w:r>
        <w:t>x</w:t>
      </w:r>
      <w:r>
        <w:rPr>
          <w:rFonts w:hint="cs"/>
          <w:rtl/>
        </w:rPr>
        <w:t xml:space="preserve">، سه نوع تابع سینوسی دیده </w:t>
      </w:r>
      <w:r>
        <w:rPr>
          <w:rFonts w:hint="cs"/>
          <w:rtl/>
          <w:cs/>
        </w:rPr>
        <w:t>‎می‎شود. با بررسی نمودارهای پاسخ زمانی برای مقادیر مخت</w:t>
      </w:r>
      <w:r>
        <w:rPr>
          <w:rFonts w:hint="cs"/>
          <w:rtl/>
        </w:rPr>
        <w:t xml:space="preserve">لف فرکانس خارجی و طبیعی، مشاهده </w:t>
      </w:r>
      <w:r>
        <w:rPr>
          <w:rFonts w:hint="cs"/>
          <w:rtl/>
          <w:cs/>
        </w:rPr>
        <w:t xml:space="preserve">‎می‎شود که منشا تابع سینوسی کوچک فرکانس نیروی خارجی و منشا تابع سینوسی میانه، فرکانس طبیعی می‎باشد. </w:t>
      </w:r>
    </w:p>
    <w:p w:rsidR="00257BC5" w:rsidRDefault="00257BC5" w:rsidP="00257BC5">
      <w:pPr>
        <w:pStyle w:val="a"/>
        <w:rPr>
          <w:rtl/>
        </w:rPr>
      </w:pPr>
      <w:r>
        <w:rPr>
          <w:rFonts w:hint="cs"/>
          <w:rtl/>
        </w:rPr>
        <w:t>با تغییر فرکانس</w:t>
      </w:r>
      <w:r>
        <w:rPr>
          <w:rFonts w:hint="cs"/>
          <w:rtl/>
          <w:cs/>
        </w:rPr>
        <w:t xml:space="preserve">‎ها، تغییر محسوسی در رفتار سیستم در صفحه فاز </w:t>
      </w:r>
      <w:r>
        <w:t>x</w:t>
      </w:r>
      <w:r>
        <w:rPr>
          <w:rFonts w:hint="cs"/>
          <w:rtl/>
        </w:rPr>
        <w:t>، دیده نمی</w:t>
      </w:r>
      <w:r>
        <w:rPr>
          <w:rFonts w:hint="cs"/>
          <w:rtl/>
          <w:cs/>
        </w:rPr>
        <w:t>‎شود و تنها تغییرات دامنه</w:t>
      </w:r>
      <w:r>
        <w:rPr>
          <w:rFonts w:cs="Times New Roman"/>
          <w:szCs w:val="18"/>
          <w:cs/>
        </w:rPr>
        <w:t>‎</w:t>
      </w:r>
      <w:r>
        <w:rPr>
          <w:rFonts w:hint="cs"/>
          <w:rtl/>
        </w:rPr>
        <w:t>ی سرعت و زمان پُرشدن صفحه فاز مورد بحث است.</w:t>
      </w:r>
    </w:p>
    <w:p w:rsidR="00257BC5" w:rsidRDefault="00257BC5" w:rsidP="00257BC5">
      <w:pPr>
        <w:pStyle w:val="a"/>
        <w:rPr>
          <w:rtl/>
        </w:rPr>
      </w:pPr>
      <w:r>
        <w:rPr>
          <w:rFonts w:hint="cs"/>
          <w:rtl/>
        </w:rPr>
        <w:t xml:space="preserve">در پاسخ زمانی </w:t>
      </w:r>
      <w:r>
        <w:t>y</w:t>
      </w:r>
      <w:r>
        <w:rPr>
          <w:rFonts w:hint="cs"/>
          <w:rtl/>
        </w:rPr>
        <w:t xml:space="preserve"> نیز مشابه قسمت </w:t>
      </w:r>
      <w:r>
        <w:t>1-3</w:t>
      </w:r>
      <w:r>
        <w:rPr>
          <w:rFonts w:hint="cs"/>
          <w:rtl/>
        </w:rPr>
        <w:t xml:space="preserve"> دو نوع تابع سینوسی مشاهده می</w:t>
      </w:r>
      <w:r>
        <w:rPr>
          <w:rFonts w:hint="cs"/>
          <w:rtl/>
          <w:cs/>
        </w:rPr>
        <w:t>‎شود که توضیحات همان قسمت در این مورد نیز صدق می‎کند.</w:t>
      </w:r>
    </w:p>
    <w:p w:rsidR="00257BC5" w:rsidRDefault="00257BC5" w:rsidP="008B33F9">
      <w:pPr>
        <w:pStyle w:val="a"/>
        <w:rPr>
          <w:rtl/>
        </w:rPr>
      </w:pPr>
      <w:r>
        <w:rPr>
          <w:rFonts w:hint="cs"/>
          <w:rtl/>
        </w:rPr>
        <w:t>با افزایش فرکانس نیروی خارجی و یا به عبارتی افزایش فاصله</w:t>
      </w:r>
      <w:r>
        <w:rPr>
          <w:rFonts w:hint="cs"/>
          <w:rtl/>
          <w:cs/>
        </w:rPr>
        <w:t xml:space="preserve">‎ی مقادیر فرکانس طبیعی و فرکانس نیروی خارجی، نمودار صفحه فاز </w:t>
      </w:r>
      <w:r>
        <w:t>y</w:t>
      </w:r>
      <w:r>
        <w:rPr>
          <w:rFonts w:hint="cs"/>
          <w:rtl/>
        </w:rPr>
        <w:t>، به سمت حلقه</w:t>
      </w:r>
      <w:r>
        <w:rPr>
          <w:rFonts w:hint="cs"/>
          <w:rtl/>
          <w:cs/>
        </w:rPr>
        <w:t>‎ی حدی</w:t>
      </w:r>
      <w:r>
        <w:rPr>
          <w:rFonts w:hint="cs"/>
          <w:rtl/>
        </w:rPr>
        <w:t xml:space="preserve"> میل می</w:t>
      </w:r>
      <w:r>
        <w:rPr>
          <w:rFonts w:hint="cs"/>
          <w:rtl/>
          <w:cs/>
        </w:rPr>
        <w:t>‎کند.</w:t>
      </w:r>
    </w:p>
    <w:p w:rsidR="00303F8C" w:rsidRDefault="00257BC5" w:rsidP="00D17B05">
      <w:pPr>
        <w:pStyle w:val="a"/>
        <w:rPr>
          <w:rtl/>
          <w:cs/>
        </w:rPr>
      </w:pPr>
      <w:r>
        <w:rPr>
          <w:rFonts w:hint="cs"/>
          <w:rtl/>
        </w:rPr>
        <w:t xml:space="preserve">در نهایت در این حالت نیز تغییرات ضریب نیروی خارجی مورد بررسی قرار گرفته است. برای مقادیر کوچک </w:t>
      </w:r>
      <w:r>
        <w:t>k</w:t>
      </w:r>
      <w:r>
        <w:rPr>
          <w:rFonts w:hint="cs"/>
          <w:rtl/>
        </w:rPr>
        <w:t xml:space="preserve"> دامنه</w:t>
      </w:r>
      <w:r>
        <w:rPr>
          <w:rFonts w:hint="cs"/>
          <w:rtl/>
          <w:cs/>
        </w:rPr>
        <w:t xml:space="preserve">‎ی </w:t>
      </w:r>
      <w:r>
        <w:t>x</w:t>
      </w:r>
      <w:r>
        <w:rPr>
          <w:rFonts w:hint="cs"/>
          <w:rtl/>
        </w:rPr>
        <w:t xml:space="preserve"> با افزایش </w:t>
      </w:r>
      <w:r>
        <w:t>k</w:t>
      </w:r>
      <w:r>
        <w:rPr>
          <w:rFonts w:hint="cs"/>
          <w:rtl/>
        </w:rPr>
        <w:t xml:space="preserve"> بصورت مناسبی افزایش می</w:t>
      </w:r>
      <w:r>
        <w:rPr>
          <w:rFonts w:hint="cs"/>
          <w:rtl/>
          <w:cs/>
        </w:rPr>
        <w:t xml:space="preserve">‎یابد، اما با افزایش مقدار </w:t>
      </w:r>
      <w:r>
        <w:t>k</w:t>
      </w:r>
      <w:r>
        <w:rPr>
          <w:rFonts w:hint="cs"/>
          <w:rtl/>
        </w:rPr>
        <w:t xml:space="preserve"> از عدد مشخصی به بعد، دامنه</w:t>
      </w:r>
      <w:r>
        <w:rPr>
          <w:rFonts w:hint="cs"/>
          <w:rtl/>
          <w:cs/>
        </w:rPr>
        <w:t xml:space="preserve">‎ی </w:t>
      </w:r>
      <w:r>
        <w:t>x</w:t>
      </w:r>
      <w:r>
        <w:rPr>
          <w:rFonts w:hint="cs"/>
          <w:rtl/>
        </w:rPr>
        <w:t xml:space="preserve"> بطور ناگهانی افزایش می</w:t>
      </w:r>
      <w:r>
        <w:rPr>
          <w:rFonts w:hint="cs"/>
          <w:rtl/>
          <w:cs/>
        </w:rPr>
        <w:t>‎یابد و نمودار صفحه فاز آن نیز آشو</w:t>
      </w:r>
      <w:r>
        <w:rPr>
          <w:rFonts w:hint="cs"/>
          <w:rtl/>
        </w:rPr>
        <w:t>بناک می</w:t>
      </w:r>
      <w:r>
        <w:rPr>
          <w:rFonts w:hint="cs"/>
          <w:rtl/>
          <w:cs/>
        </w:rPr>
        <w:t xml:space="preserve">‎شود. در حرکت </w:t>
      </w:r>
      <w:r>
        <w:t>y</w:t>
      </w:r>
      <w:r>
        <w:rPr>
          <w:rFonts w:hint="cs"/>
          <w:rtl/>
        </w:rPr>
        <w:t xml:space="preserve"> نیز نتایج مشابهی قابل برداشت است، اما بعد از اینکه مقدار </w:t>
      </w:r>
      <w:r>
        <w:t>k</w:t>
      </w:r>
      <w:r>
        <w:rPr>
          <w:rFonts w:hint="cs"/>
          <w:rtl/>
        </w:rPr>
        <w:t xml:space="preserve"> را از عدد مشخصی بیشتر شود، دامنه</w:t>
      </w:r>
      <w:r>
        <w:rPr>
          <w:rFonts w:hint="cs"/>
          <w:rtl/>
          <w:cs/>
        </w:rPr>
        <w:t xml:space="preserve">‎ی </w:t>
      </w:r>
      <w:r>
        <w:t>y</w:t>
      </w:r>
      <w:r>
        <w:rPr>
          <w:rFonts w:hint="cs"/>
          <w:rtl/>
        </w:rPr>
        <w:t xml:space="preserve"> با شدت بیشتری تغییر می</w:t>
      </w:r>
      <w:r>
        <w:rPr>
          <w:rFonts w:hint="cs"/>
          <w:rtl/>
          <w:cs/>
        </w:rPr>
        <w:t xml:space="preserve">‎کند و بازهم نمودار فاز آشوبناک می‎شود. در حالت کلی تاثیر تغییرات </w:t>
      </w:r>
      <w:r>
        <w:t>k</w:t>
      </w:r>
      <w:r>
        <w:rPr>
          <w:rFonts w:hint="cs"/>
          <w:rtl/>
        </w:rPr>
        <w:t xml:space="preserve"> روی </w:t>
      </w:r>
      <w:r>
        <w:t>y</w:t>
      </w:r>
      <w:r>
        <w:rPr>
          <w:rFonts w:hint="cs"/>
          <w:rtl/>
        </w:rPr>
        <w:t xml:space="preserve"> محسوس</w:t>
      </w:r>
      <w:r>
        <w:rPr>
          <w:rFonts w:hint="cs"/>
          <w:rtl/>
          <w:cs/>
        </w:rPr>
        <w:t>‎تر است.</w:t>
      </w:r>
    </w:p>
    <w:p w:rsidR="00342BAD" w:rsidRPr="00572C8D" w:rsidRDefault="00342BAD" w:rsidP="00D4539C">
      <w:pPr>
        <w:pStyle w:val="ae"/>
        <w:ind w:firstLine="0"/>
        <w:jc w:val="left"/>
        <w:rPr>
          <w:rtl/>
        </w:rPr>
      </w:pPr>
      <w:r w:rsidRPr="00572C8D">
        <w:rPr>
          <w:rFonts w:hint="cs"/>
          <w:b/>
          <w:bCs/>
          <w:rtl/>
        </w:rPr>
        <w:t xml:space="preserve">جدول </w:t>
      </w:r>
      <w:r w:rsidR="00D4539C">
        <w:rPr>
          <w:rFonts w:hint="cs"/>
          <w:b/>
          <w:bCs/>
          <w:rtl/>
        </w:rPr>
        <w:t>2</w:t>
      </w:r>
      <w:r w:rsidRPr="00572C8D">
        <w:rPr>
          <w:rFonts w:hint="cs"/>
          <w:rtl/>
        </w:rPr>
        <w:t xml:space="preserve"> </w:t>
      </w:r>
      <w:r>
        <w:rPr>
          <w:rFonts w:hint="cs"/>
          <w:rtl/>
        </w:rPr>
        <w:t>نحوه</w:t>
      </w:r>
      <w:r>
        <w:rPr>
          <w:rFonts w:hint="cs"/>
          <w:rtl/>
          <w:cs/>
        </w:rPr>
        <w:t>‎ی تغییر دامنه</w:t>
      </w:r>
      <w:r w:rsidR="00D4539C">
        <w:rPr>
          <w:rFonts w:cs="Times New Roman"/>
          <w:szCs w:val="16"/>
          <w:cs/>
        </w:rPr>
        <w:t>‎</w:t>
      </w:r>
      <w:r w:rsidR="00D4539C">
        <w:rPr>
          <w:rFonts w:hint="cs"/>
          <w:rtl/>
        </w:rPr>
        <w:t xml:space="preserve">های حرکتی </w:t>
      </w:r>
      <w:r>
        <w:rPr>
          <w:rFonts w:hint="cs"/>
          <w:rtl/>
        </w:rPr>
        <w:t>براساس تغییرات فرکانس</w:t>
      </w:r>
      <w:r>
        <w:rPr>
          <w:rFonts w:hint="cs"/>
          <w:rtl/>
          <w:cs/>
        </w:rPr>
        <w:t>‎ها</w:t>
      </w:r>
      <w:r w:rsidRPr="00572C8D">
        <w:rPr>
          <w:rFonts w:hint="cs"/>
          <w:rtl/>
        </w:rPr>
        <w:t xml:space="preserve"> </w:t>
      </w:r>
      <w:r w:rsidR="00D4539C">
        <w:rPr>
          <w:rFonts w:hint="cs"/>
          <w:rtl/>
        </w:rPr>
        <w:t xml:space="preserve">وقتی </w:t>
      </w:r>
      <w:r w:rsidR="00D4539C">
        <w:t xml:space="preserve"> </w:t>
      </w:r>
      <w:r w:rsidR="00D4539C" w:rsidRPr="00D4539C">
        <w:t>ω</w:t>
      </w:r>
      <w:r w:rsidR="00D4539C" w:rsidRPr="00D4539C">
        <w:rPr>
          <w:vertAlign w:val="subscript"/>
        </w:rPr>
        <w:t>0</w:t>
      </w:r>
      <w:r w:rsidR="00D4539C" w:rsidRPr="00D4539C">
        <w:t>&lt;ω</w:t>
      </w:r>
    </w:p>
    <w:p w:rsidR="00342BAD" w:rsidRDefault="00342BAD" w:rsidP="00D4539C">
      <w:pPr>
        <w:pStyle w:val="FigureTitle"/>
        <w:bidi w:val="0"/>
        <w:jc w:val="left"/>
      </w:pPr>
      <w:r w:rsidRPr="00572C8D">
        <w:rPr>
          <w:b/>
          <w:bCs/>
        </w:rPr>
        <w:t xml:space="preserve">Table </w:t>
      </w:r>
      <w:r w:rsidR="00D4539C">
        <w:rPr>
          <w:rFonts w:hint="cs"/>
          <w:b/>
          <w:bCs/>
          <w:rtl/>
        </w:rPr>
        <w:t>2</w:t>
      </w:r>
      <w:r w:rsidRPr="00572C8D">
        <w:t xml:space="preserve"> </w:t>
      </w:r>
      <w:r>
        <w:t>the manner of change in</w:t>
      </w:r>
      <w:r w:rsidR="00D4539C">
        <w:t xml:space="preserve"> motion</w:t>
      </w:r>
      <w:r>
        <w:t xml:space="preserve"> amplitude</w:t>
      </w:r>
      <w:r w:rsidR="00D4539C">
        <w:t>s</w:t>
      </w:r>
      <w:r>
        <w:t xml:space="preserve"> based on </w:t>
      </w:r>
      <w:r w:rsidRPr="00572C8D">
        <w:t>changes</w:t>
      </w:r>
      <w:r>
        <w:t xml:space="preserve"> in frequencies</w:t>
      </w:r>
      <w:r w:rsidR="00D4539C">
        <w:t xml:space="preserve"> when </w:t>
      </w:r>
      <w:r w:rsidR="00D4539C" w:rsidRPr="00D4539C">
        <w:t>ω</w:t>
      </w:r>
      <w:r w:rsidR="00D4539C" w:rsidRPr="00D4539C">
        <w:rPr>
          <w:vertAlign w:val="subscript"/>
        </w:rPr>
        <w:t>0</w:t>
      </w:r>
      <w:r w:rsidR="00D4539C" w:rsidRPr="00D4539C">
        <w:t>&lt;ω</w:t>
      </w:r>
    </w:p>
    <w:tbl>
      <w:tblPr>
        <w:tblStyle w:val="TableGrid"/>
        <w:bidiVisual/>
        <w:tblW w:w="0" w:type="auto"/>
        <w:jc w:val="center"/>
        <w:tblLook w:val="04A0" w:firstRow="1" w:lastRow="0" w:firstColumn="1" w:lastColumn="0" w:noHBand="0" w:noVBand="1"/>
      </w:tblPr>
      <w:tblGrid>
        <w:gridCol w:w="793"/>
        <w:gridCol w:w="774"/>
        <w:gridCol w:w="774"/>
        <w:gridCol w:w="774"/>
        <w:gridCol w:w="1491"/>
      </w:tblGrid>
      <w:tr w:rsidR="00342BAD" w:rsidTr="00545BA9">
        <w:trPr>
          <w:trHeight w:val="179"/>
          <w:jc w:val="center"/>
        </w:trPr>
        <w:tc>
          <w:tcPr>
            <w:tcW w:w="0" w:type="auto"/>
            <w:vAlign w:val="center"/>
          </w:tcPr>
          <w:p w:rsidR="00342BAD" w:rsidRPr="00342BAD" w:rsidRDefault="00342BAD" w:rsidP="00342BAD">
            <w:pPr>
              <w:pStyle w:val="af"/>
              <w:ind w:firstLine="0"/>
              <w:jc w:val="center"/>
              <w:rPr>
                <w:sz w:val="10"/>
                <w:szCs w:val="14"/>
                <w:rtl/>
                <w:lang w:bidi="fa-IR"/>
              </w:rPr>
            </w:pPr>
            <w:r w:rsidRPr="00342BAD">
              <w:rPr>
                <w:rFonts w:cs="Times New Roman"/>
                <w:sz w:val="10"/>
                <w:szCs w:val="14"/>
                <w:lang w:bidi="fa-IR"/>
              </w:rPr>
              <w:t>ω</w:t>
            </w:r>
            <w:r w:rsidRPr="00342BAD">
              <w:rPr>
                <w:sz w:val="10"/>
                <w:szCs w:val="14"/>
                <w:vertAlign w:val="subscript"/>
                <w:lang w:bidi="fa-IR"/>
              </w:rPr>
              <w:t>0</w:t>
            </w:r>
            <w:r>
              <w:rPr>
                <w:sz w:val="10"/>
                <w:szCs w:val="14"/>
                <w:lang w:bidi="fa-IR"/>
              </w:rPr>
              <w:t>&lt;</w:t>
            </w:r>
            <w:r w:rsidRPr="00342BAD">
              <w:rPr>
                <w:rFonts w:cs="Times New Roman"/>
                <w:sz w:val="10"/>
                <w:szCs w:val="14"/>
                <w:lang w:bidi="fa-IR"/>
              </w:rPr>
              <w:t>ω</w:t>
            </w:r>
          </w:p>
        </w:tc>
        <w:tc>
          <w:tcPr>
            <w:tcW w:w="0" w:type="auto"/>
            <w:vAlign w:val="center"/>
          </w:tcPr>
          <w:p w:rsidR="00342BAD" w:rsidRPr="00342BAD" w:rsidRDefault="00342BAD" w:rsidP="00545BA9">
            <w:pPr>
              <w:pStyle w:val="af"/>
              <w:ind w:firstLine="0"/>
              <w:jc w:val="center"/>
              <w:rPr>
                <w:sz w:val="10"/>
                <w:szCs w:val="14"/>
                <w:lang w:bidi="fa-IR"/>
              </w:rPr>
            </w:pPr>
            <w:r w:rsidRPr="00342BAD">
              <w:rPr>
                <w:rFonts w:hint="cs"/>
                <w:sz w:val="10"/>
                <w:szCs w:val="14"/>
                <w:rtl/>
                <w:lang w:bidi="fa-IR"/>
              </w:rPr>
              <w:t>دامنه</w:t>
            </w:r>
            <w:r w:rsidRPr="00342BAD">
              <w:rPr>
                <w:rFonts w:hint="cs"/>
                <w:sz w:val="10"/>
                <w:szCs w:val="14"/>
                <w:rtl/>
                <w:cs/>
                <w:lang w:bidi="fa-IR"/>
              </w:rPr>
              <w:t xml:space="preserve">‎ی </w:t>
            </w:r>
            <w:r w:rsidRPr="00342BAD">
              <w:rPr>
                <w:sz w:val="10"/>
                <w:szCs w:val="14"/>
                <w:lang w:bidi="fa-IR"/>
              </w:rPr>
              <w:t>u</w:t>
            </w:r>
          </w:p>
        </w:tc>
        <w:tc>
          <w:tcPr>
            <w:tcW w:w="0" w:type="auto"/>
            <w:vAlign w:val="center"/>
          </w:tcPr>
          <w:p w:rsidR="00342BAD" w:rsidRPr="00342BAD" w:rsidRDefault="00342BAD" w:rsidP="00545BA9">
            <w:pPr>
              <w:pStyle w:val="af"/>
              <w:ind w:firstLine="0"/>
              <w:jc w:val="center"/>
              <w:rPr>
                <w:sz w:val="10"/>
                <w:szCs w:val="14"/>
                <w:lang w:bidi="fa-IR"/>
              </w:rPr>
            </w:pPr>
            <w:r w:rsidRPr="00342BAD">
              <w:rPr>
                <w:rFonts w:hint="cs"/>
                <w:sz w:val="10"/>
                <w:szCs w:val="14"/>
                <w:rtl/>
                <w:lang w:bidi="fa-IR"/>
              </w:rPr>
              <w:t>دامنه</w:t>
            </w:r>
            <w:r w:rsidRPr="00342BAD">
              <w:rPr>
                <w:rFonts w:cs="Times New Roman"/>
                <w:sz w:val="10"/>
                <w:szCs w:val="14"/>
                <w:cs/>
                <w:lang w:bidi="fa-IR"/>
              </w:rPr>
              <w:t>‎</w:t>
            </w:r>
            <w:r w:rsidRPr="00342BAD">
              <w:rPr>
                <w:rFonts w:hint="cs"/>
                <w:sz w:val="10"/>
                <w:szCs w:val="14"/>
                <w:rtl/>
                <w:lang w:bidi="fa-IR"/>
              </w:rPr>
              <w:t xml:space="preserve">ی </w:t>
            </w:r>
            <w:r w:rsidRPr="00342BAD">
              <w:rPr>
                <w:sz w:val="10"/>
                <w:szCs w:val="14"/>
                <w:lang w:bidi="fa-IR"/>
              </w:rPr>
              <w:t>u</w:t>
            </w:r>
            <w:r w:rsidRPr="00342BAD">
              <w:rPr>
                <w:rFonts w:cs="Times New Roman"/>
                <w:sz w:val="10"/>
                <w:szCs w:val="14"/>
                <w:lang w:bidi="fa-IR"/>
              </w:rPr>
              <w:t>̇</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دامنه</w:t>
            </w:r>
            <w:r w:rsidRPr="00342BAD">
              <w:rPr>
                <w:rFonts w:cs="Times New Roman"/>
                <w:sz w:val="10"/>
                <w:szCs w:val="14"/>
                <w:cs/>
                <w:lang w:bidi="fa-IR"/>
              </w:rPr>
              <w:t>‎</w:t>
            </w:r>
            <w:r w:rsidRPr="00342BAD">
              <w:rPr>
                <w:rFonts w:hint="cs"/>
                <w:sz w:val="10"/>
                <w:szCs w:val="14"/>
                <w:rtl/>
                <w:lang w:bidi="fa-IR"/>
              </w:rPr>
              <w:t xml:space="preserve">ی </w:t>
            </w:r>
            <w:r w:rsidRPr="00342BAD">
              <w:rPr>
                <w:sz w:val="10"/>
                <w:szCs w:val="14"/>
                <w:lang w:bidi="fa-IR"/>
              </w:rPr>
              <w:t>v</w:t>
            </w:r>
          </w:p>
        </w:tc>
        <w:tc>
          <w:tcPr>
            <w:tcW w:w="0" w:type="auto"/>
            <w:vAlign w:val="center"/>
          </w:tcPr>
          <w:p w:rsidR="00342BAD" w:rsidRPr="00342BAD" w:rsidRDefault="00342BAD" w:rsidP="00545BA9">
            <w:pPr>
              <w:pStyle w:val="af"/>
              <w:ind w:firstLine="0"/>
              <w:jc w:val="center"/>
              <w:rPr>
                <w:sz w:val="10"/>
                <w:szCs w:val="14"/>
                <w:lang w:bidi="fa-IR"/>
              </w:rPr>
            </w:pPr>
            <w:r w:rsidRPr="00342BAD">
              <w:rPr>
                <w:rFonts w:hint="cs"/>
                <w:sz w:val="10"/>
                <w:szCs w:val="14"/>
                <w:rtl/>
                <w:lang w:bidi="fa-IR"/>
              </w:rPr>
              <w:t>دامنه</w:t>
            </w:r>
            <w:r w:rsidRPr="00342BAD">
              <w:rPr>
                <w:rFonts w:hint="cs"/>
                <w:sz w:val="10"/>
                <w:szCs w:val="14"/>
                <w:rtl/>
                <w:cs/>
                <w:lang w:bidi="fa-IR"/>
              </w:rPr>
              <w:t xml:space="preserve">‎ی </w:t>
            </w:r>
            <w:r w:rsidRPr="00342BAD">
              <w:rPr>
                <w:sz w:val="10"/>
                <w:szCs w:val="14"/>
                <w:lang w:bidi="fa-IR"/>
              </w:rPr>
              <w:t>v</w:t>
            </w:r>
            <w:r w:rsidRPr="00342BAD">
              <w:rPr>
                <w:rFonts w:cs="Times New Roman"/>
                <w:sz w:val="10"/>
                <w:szCs w:val="14"/>
                <w:lang w:bidi="fa-IR"/>
              </w:rPr>
              <w:t>̇</w:t>
            </w:r>
          </w:p>
        </w:tc>
      </w:tr>
      <w:tr w:rsidR="00342BAD" w:rsidTr="00545BA9">
        <w:trPr>
          <w:trHeight w:val="49"/>
          <w:jc w:val="center"/>
        </w:trPr>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 xml:space="preserve">افزایش </w:t>
            </w:r>
            <w:r w:rsidRPr="00342BAD">
              <w:rPr>
                <w:rFonts w:cs="Times New Roman"/>
                <w:sz w:val="10"/>
                <w:szCs w:val="14"/>
                <w:lang w:bidi="fa-IR"/>
              </w:rPr>
              <w:t>ω</w:t>
            </w:r>
            <w:r w:rsidRPr="00342BAD">
              <w:rPr>
                <w:sz w:val="10"/>
                <w:szCs w:val="14"/>
                <w:vertAlign w:val="subscript"/>
                <w:lang w:bidi="fa-IR"/>
              </w:rPr>
              <w:t>0</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کاهش</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کاهش</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ثابت</w:t>
            </w:r>
          </w:p>
        </w:tc>
        <w:tc>
          <w:tcPr>
            <w:tcW w:w="0" w:type="auto"/>
            <w:vAlign w:val="center"/>
          </w:tcPr>
          <w:p w:rsidR="00342BAD" w:rsidRPr="00342BAD" w:rsidRDefault="00342BAD" w:rsidP="00545BA9">
            <w:pPr>
              <w:pStyle w:val="af"/>
              <w:ind w:firstLine="0"/>
              <w:jc w:val="center"/>
              <w:rPr>
                <w:sz w:val="10"/>
                <w:szCs w:val="14"/>
                <w:rtl/>
                <w:lang w:bidi="fa-IR"/>
              </w:rPr>
            </w:pPr>
            <w:r w:rsidRPr="00342BAD">
              <w:rPr>
                <w:sz w:val="10"/>
                <w:szCs w:val="14"/>
                <w:rtl/>
                <w:lang w:bidi="fa-IR"/>
              </w:rPr>
              <w:t>در ابتدا کاهش سپس تقر</w:t>
            </w:r>
            <w:r w:rsidRPr="00342BAD">
              <w:rPr>
                <w:rFonts w:hint="cs"/>
                <w:sz w:val="10"/>
                <w:szCs w:val="14"/>
                <w:rtl/>
                <w:lang w:bidi="fa-IR"/>
              </w:rPr>
              <w:t>یبا</w:t>
            </w:r>
            <w:r w:rsidRPr="00342BAD">
              <w:rPr>
                <w:sz w:val="10"/>
                <w:szCs w:val="14"/>
                <w:rtl/>
                <w:lang w:bidi="fa-IR"/>
              </w:rPr>
              <w:t xml:space="preserve"> ثابت</w:t>
            </w:r>
          </w:p>
        </w:tc>
      </w:tr>
      <w:tr w:rsidR="00342BAD" w:rsidTr="00545BA9">
        <w:trPr>
          <w:trHeight w:val="49"/>
          <w:jc w:val="center"/>
        </w:trPr>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 xml:space="preserve">افزایش </w:t>
            </w:r>
            <w:r w:rsidRPr="00342BAD">
              <w:rPr>
                <w:rFonts w:cs="Times New Roman"/>
                <w:sz w:val="10"/>
                <w:szCs w:val="14"/>
                <w:lang w:bidi="fa-IR"/>
              </w:rPr>
              <w:t>ω</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کاهش</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افزایش</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ثابت</w:t>
            </w:r>
          </w:p>
        </w:tc>
        <w:tc>
          <w:tcPr>
            <w:tcW w:w="0" w:type="auto"/>
            <w:vAlign w:val="center"/>
          </w:tcPr>
          <w:p w:rsidR="00342BAD" w:rsidRPr="00342BAD" w:rsidRDefault="00342BAD" w:rsidP="00545BA9">
            <w:pPr>
              <w:pStyle w:val="af"/>
              <w:ind w:firstLine="0"/>
              <w:jc w:val="center"/>
              <w:rPr>
                <w:sz w:val="10"/>
                <w:szCs w:val="14"/>
                <w:rtl/>
                <w:lang w:bidi="fa-IR"/>
              </w:rPr>
            </w:pPr>
            <w:r w:rsidRPr="00342BAD">
              <w:rPr>
                <w:rFonts w:hint="cs"/>
                <w:sz w:val="10"/>
                <w:szCs w:val="14"/>
                <w:rtl/>
                <w:lang w:bidi="fa-IR"/>
              </w:rPr>
              <w:t>ثابت</w:t>
            </w:r>
          </w:p>
        </w:tc>
      </w:tr>
    </w:tbl>
    <w:p w:rsidR="0071109A" w:rsidRDefault="0071109A" w:rsidP="0071109A">
      <w:pPr>
        <w:pStyle w:val="1"/>
      </w:pPr>
      <w:r>
        <w:rPr>
          <w:rFonts w:hint="cs"/>
          <w:rtl/>
        </w:rPr>
        <w:t>نتایج</w:t>
      </w:r>
    </w:p>
    <w:p w:rsidR="0071109A" w:rsidRDefault="0071109A" w:rsidP="0071109A">
      <w:pPr>
        <w:pStyle w:val="a"/>
        <w:rPr>
          <w:rtl/>
        </w:rPr>
      </w:pPr>
      <w:r>
        <w:rPr>
          <w:rFonts w:hint="cs"/>
          <w:rtl/>
        </w:rPr>
        <w:t>بطور کلی دیده شد که ارتعاش آزاد سیستم یکپارچه است. پاسخ زمانی هر کدام از متغییرها متشکل از یک سینوس با مقادیر ثابت برای ماکزیمم و مینیمم می باشد و نمودارهای صفحه فاز آن حلقه</w:t>
      </w:r>
      <w:r>
        <w:rPr>
          <w:rFonts w:hint="cs"/>
          <w:rtl/>
          <w:cs/>
        </w:rPr>
        <w:t>‎ی حدی است.</w:t>
      </w:r>
    </w:p>
    <w:p w:rsidR="0071109A" w:rsidRDefault="0071109A" w:rsidP="0071109A">
      <w:pPr>
        <w:pStyle w:val="a"/>
        <w:rPr>
          <w:rtl/>
        </w:rPr>
      </w:pPr>
      <w:r>
        <w:rPr>
          <w:rFonts w:hint="cs"/>
          <w:rtl/>
        </w:rPr>
        <w:t xml:space="preserve">در حالت ارتعاش اجباری، مشاهده شد که در پاسخ زمانی </w:t>
      </w:r>
      <w:r>
        <w:t>x</w:t>
      </w:r>
      <w:r>
        <w:rPr>
          <w:rFonts w:hint="cs"/>
          <w:rtl/>
        </w:rPr>
        <w:t xml:space="preserve"> سه نوع تابع سینوسی مشاهده شد که همواره تابع سینوسی کوچکتر، ناشی از فرکانس بزرگتر است. برای پاسخ زمانی </w:t>
      </w:r>
      <w:r>
        <w:t>y</w:t>
      </w:r>
      <w:r>
        <w:rPr>
          <w:rFonts w:hint="cs"/>
          <w:rtl/>
        </w:rPr>
        <w:t xml:space="preserve"> دو نوع تابع سینوسی مشاهده شد که تابع سینوسی کوچک ناشی از فرکانس طبیعی است.</w:t>
      </w:r>
      <w:r w:rsidRPr="0071109A">
        <w:rPr>
          <w:rFonts w:hint="cs"/>
          <w:rtl/>
        </w:rPr>
        <w:t xml:space="preserve"> </w:t>
      </w:r>
      <w:r>
        <w:rPr>
          <w:rFonts w:hint="cs"/>
          <w:rtl/>
        </w:rPr>
        <w:t xml:space="preserve">همچنین در اسخ زمانی هردو متغییر، </w:t>
      </w:r>
      <w:r>
        <w:rPr>
          <w:rFonts w:hint="cs"/>
          <w:rtl/>
        </w:rPr>
        <w:t>یک تابع سینوسی بزرگتر نیز تشیل می</w:t>
      </w:r>
      <w:r>
        <w:rPr>
          <w:rFonts w:hint="cs"/>
          <w:rtl/>
          <w:cs/>
        </w:rPr>
        <w:t>‎شود که منشا آن نحوه‎ی تعامل هردو فرکانس است.</w:t>
      </w:r>
    </w:p>
    <w:p w:rsidR="0071109A" w:rsidRDefault="0071109A" w:rsidP="0071109A">
      <w:pPr>
        <w:pStyle w:val="a"/>
        <w:rPr>
          <w:rtl/>
        </w:rPr>
      </w:pPr>
      <w:r>
        <w:rPr>
          <w:rFonts w:hint="cs"/>
          <w:rtl/>
        </w:rPr>
        <w:t xml:space="preserve">مشاهده شد که صفحه فاز </w:t>
      </w:r>
      <w:r>
        <w:t>x</w:t>
      </w:r>
      <w:r>
        <w:rPr>
          <w:rFonts w:hint="cs"/>
          <w:rtl/>
        </w:rPr>
        <w:t xml:space="preserve"> همواره کواسی است. در حالتی که فرکانس طبیعی بزرگتر است، با افزایش نسبت فرکانس طبیعی به فرکانس نیروی خارجی، فازهای حرکتی افزایش می</w:t>
      </w:r>
      <w:r>
        <w:rPr>
          <w:rFonts w:hint="cs"/>
          <w:rtl/>
          <w:cs/>
        </w:rPr>
        <w:t xml:space="preserve">‎یابد اما در حالتی که فرکانس خارجی بزرگتر باشد، با افزایش فرکانس‎ها شکل صفحه فاز تغییر چندانی نمی‎کند. در صفحه فاز </w:t>
      </w:r>
      <w:r>
        <w:t>y</w:t>
      </w:r>
      <w:r>
        <w:rPr>
          <w:rFonts w:hint="cs"/>
          <w:rtl/>
        </w:rPr>
        <w:t>، بجز در مواردی که مقدار فرکانس ها نزدیک باشد، صفحه فاز در تمامی موارد کواسی است. ضمن اینکه شکل صفحه فاز تغییر نمی</w:t>
      </w:r>
      <w:r>
        <w:rPr>
          <w:rFonts w:hint="cs"/>
          <w:rtl/>
          <w:cs/>
        </w:rPr>
        <w:t>‎کند اما ابعاد آن دچار تغییر می‎شود.</w:t>
      </w:r>
    </w:p>
    <w:p w:rsidR="0071109A" w:rsidRDefault="0071109A" w:rsidP="000C360C">
      <w:pPr>
        <w:pStyle w:val="a"/>
        <w:rPr>
          <w:rtl/>
        </w:rPr>
      </w:pPr>
      <w:r>
        <w:rPr>
          <w:rFonts w:hint="cs"/>
          <w:rtl/>
        </w:rPr>
        <w:t xml:space="preserve">در مورد تغییرات ضریب نیروی خارجی مشاهده شد که، چه در حالتی که فرکانس طبیعی و چه در حالتی که فرکانس نیروی خارجی بزرگتر باشد، همواره مقدار کوچکتر </w:t>
      </w:r>
      <w:r>
        <w:t>k</w:t>
      </w:r>
      <w:r>
        <w:rPr>
          <w:rFonts w:hint="cs"/>
          <w:rtl/>
        </w:rPr>
        <w:t xml:space="preserve"> پاسخ</w:t>
      </w:r>
      <w:r>
        <w:rPr>
          <w:rFonts w:cs="Times New Roman"/>
          <w:szCs w:val="18"/>
          <w:cs/>
        </w:rPr>
        <w:t>‎</w:t>
      </w:r>
      <w:r>
        <w:rPr>
          <w:rFonts w:hint="cs"/>
          <w:rtl/>
        </w:rPr>
        <w:t>های مناسب</w:t>
      </w:r>
      <w:r>
        <w:rPr>
          <w:rFonts w:hint="cs"/>
          <w:rtl/>
          <w:cs/>
        </w:rPr>
        <w:t>‎تری را موجب می‎شود.</w:t>
      </w:r>
    </w:p>
    <w:p w:rsidR="0071109A" w:rsidRDefault="0071109A" w:rsidP="0071109A">
      <w:pPr>
        <w:pStyle w:val="a"/>
        <w:rPr>
          <w:rtl/>
        </w:rPr>
      </w:pPr>
      <w:r>
        <w:rPr>
          <w:rFonts w:hint="cs"/>
          <w:rtl/>
        </w:rPr>
        <w:t>در تمامی مواردی که فرکانس طبیعی و فرکانس نیروی خارجی یکسان باشند، رفتار سیستم آشوبناک است.</w:t>
      </w:r>
    </w:p>
    <w:p w:rsidR="002860BD" w:rsidRPr="00572C8D" w:rsidRDefault="002860BD" w:rsidP="002860BD">
      <w:pPr>
        <w:pStyle w:val="1"/>
        <w:numPr>
          <w:ilvl w:val="0"/>
          <w:numId w:val="0"/>
        </w:numPr>
        <w:ind w:left="374" w:hanging="374"/>
        <w:rPr>
          <w:rtl/>
        </w:rPr>
      </w:pPr>
      <w:r w:rsidRPr="00572C8D">
        <w:rPr>
          <w:rFonts w:hint="cs"/>
          <w:rtl/>
        </w:rPr>
        <w:t xml:space="preserve">فهرست علایم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2"/>
        <w:gridCol w:w="3424"/>
      </w:tblGrid>
      <w:tr w:rsidR="002860BD" w:rsidRPr="00572C8D" w:rsidTr="00545BA9">
        <w:tc>
          <w:tcPr>
            <w:tcW w:w="1192" w:type="dxa"/>
          </w:tcPr>
          <w:p w:rsidR="002860BD" w:rsidRPr="00572C8D" w:rsidRDefault="002860BD" w:rsidP="00545BA9">
            <w:pPr>
              <w:pStyle w:val="a"/>
              <w:ind w:firstLine="0"/>
              <w:rPr>
                <w:rtl/>
              </w:rPr>
            </w:pPr>
            <m:oMathPara>
              <m:oMath>
                <m:r>
                  <w:rPr>
                    <w:rFonts w:ascii="Cambria Math" w:hAnsi="Cambria Math"/>
                  </w:rPr>
                  <m:t>T</m:t>
                </m:r>
              </m:oMath>
            </m:oMathPara>
          </w:p>
        </w:tc>
        <w:tc>
          <w:tcPr>
            <w:tcW w:w="3424" w:type="dxa"/>
          </w:tcPr>
          <w:p w:rsidR="002860BD" w:rsidRPr="00572C8D" w:rsidRDefault="002860BD" w:rsidP="00545BA9">
            <w:pPr>
              <w:pStyle w:val="a"/>
              <w:ind w:firstLine="0"/>
              <w:rPr>
                <w:rtl/>
              </w:rPr>
            </w:pPr>
            <w:r>
              <w:rPr>
                <w:rFonts w:hint="cs"/>
                <w:rtl/>
              </w:rPr>
              <w:t>انرژی جنبشی</w:t>
            </w:r>
          </w:p>
        </w:tc>
      </w:tr>
      <w:tr w:rsidR="002860BD" w:rsidRPr="00572C8D" w:rsidTr="00545BA9">
        <w:tc>
          <w:tcPr>
            <w:tcW w:w="1192" w:type="dxa"/>
          </w:tcPr>
          <w:p w:rsidR="002860BD" w:rsidRPr="00572C8D" w:rsidRDefault="002860BD" w:rsidP="00545BA9">
            <w:pPr>
              <w:pStyle w:val="a"/>
              <w:ind w:firstLine="0"/>
              <w:rPr>
                <w:iCs/>
                <w:rtl/>
              </w:rPr>
            </w:pPr>
            <m:oMathPara>
              <m:oMath>
                <m:r>
                  <m:rPr>
                    <m:sty m:val="p"/>
                  </m:rPr>
                  <w:rPr>
                    <w:rFonts w:ascii="Cambria Math" w:hAnsi="Cambria Math"/>
                  </w:rPr>
                  <m:t>V</m:t>
                </m:r>
              </m:oMath>
            </m:oMathPara>
          </w:p>
        </w:tc>
        <w:tc>
          <w:tcPr>
            <w:tcW w:w="3424" w:type="dxa"/>
          </w:tcPr>
          <w:p w:rsidR="002860BD" w:rsidRPr="00572C8D" w:rsidRDefault="002860BD" w:rsidP="00545BA9">
            <w:pPr>
              <w:pStyle w:val="a"/>
              <w:ind w:firstLine="0"/>
              <w:rPr>
                <w:rtl/>
              </w:rPr>
            </w:pPr>
            <w:r>
              <w:rPr>
                <w:rFonts w:hint="cs"/>
                <w:rtl/>
              </w:rPr>
              <w:t>انرژی پتانسیل</w:t>
            </w:r>
          </w:p>
        </w:tc>
      </w:tr>
      <w:tr w:rsidR="002860BD" w:rsidRPr="00572C8D" w:rsidTr="00545BA9">
        <w:tc>
          <w:tcPr>
            <w:tcW w:w="1192" w:type="dxa"/>
          </w:tcPr>
          <w:p w:rsidR="002860BD" w:rsidRPr="00572C8D" w:rsidRDefault="00061355" w:rsidP="00545BA9">
            <w:pPr>
              <w:pStyle w:val="a"/>
              <w:ind w:firstLine="0"/>
              <w:rPr>
                <w:iCs/>
                <w:rtl/>
              </w:rPr>
            </w:pPr>
            <m:oMathPara>
              <m:oMath>
                <m:sSub>
                  <m:sSubPr>
                    <m:ctrlPr>
                      <w:rPr>
                        <w:rFonts w:ascii="Cambria Math" w:hAnsi="Cambria Math"/>
                      </w:rPr>
                    </m:ctrlPr>
                  </m:sSubPr>
                  <m:e>
                    <m:r>
                      <m:rPr>
                        <m:sty m:val="p"/>
                      </m:rPr>
                      <w:rPr>
                        <w:rFonts w:ascii="Cambria Math" w:hAnsi="Cambria Math"/>
                      </w:rPr>
                      <m:t>ω</m:t>
                    </m:r>
                  </m:e>
                  <m:sub>
                    <m:r>
                      <w:rPr>
                        <w:rFonts w:ascii="Cambria Math" w:hAnsi="Cambria Math"/>
                      </w:rPr>
                      <m:t>0</m:t>
                    </m:r>
                  </m:sub>
                </m:sSub>
              </m:oMath>
            </m:oMathPara>
          </w:p>
        </w:tc>
        <w:tc>
          <w:tcPr>
            <w:tcW w:w="3424" w:type="dxa"/>
          </w:tcPr>
          <w:p w:rsidR="002860BD" w:rsidRPr="00572C8D" w:rsidRDefault="00342BAD" w:rsidP="00342BAD">
            <w:pPr>
              <w:pStyle w:val="a"/>
              <w:ind w:firstLine="0"/>
              <w:rPr>
                <w:rtl/>
              </w:rPr>
            </w:pPr>
            <w:r>
              <w:rPr>
                <w:rFonts w:hint="cs"/>
                <w:rtl/>
              </w:rPr>
              <w:t>فرکانس طبیعی</w:t>
            </w:r>
          </w:p>
        </w:tc>
      </w:tr>
      <w:tr w:rsidR="002860BD" w:rsidRPr="00572C8D" w:rsidTr="00545BA9">
        <w:tc>
          <w:tcPr>
            <w:tcW w:w="1192" w:type="dxa"/>
          </w:tcPr>
          <w:p w:rsidR="002860BD" w:rsidRPr="00572C8D" w:rsidRDefault="00342BAD" w:rsidP="00545BA9">
            <w:pPr>
              <w:pStyle w:val="a"/>
              <w:ind w:firstLine="0"/>
              <w:rPr>
                <w:rtl/>
              </w:rPr>
            </w:pPr>
            <m:oMathPara>
              <m:oMath>
                <m:r>
                  <w:rPr>
                    <w:rFonts w:ascii="Cambria Math" w:hAnsi="Cambria Math"/>
                  </w:rPr>
                  <m:t>ω</m:t>
                </m:r>
              </m:oMath>
            </m:oMathPara>
          </w:p>
        </w:tc>
        <w:tc>
          <w:tcPr>
            <w:tcW w:w="3424" w:type="dxa"/>
          </w:tcPr>
          <w:p w:rsidR="002860BD" w:rsidRPr="00572C8D" w:rsidRDefault="00342BAD" w:rsidP="00342BAD">
            <w:pPr>
              <w:pStyle w:val="a"/>
              <w:ind w:firstLine="0"/>
              <w:rPr>
                <w:rtl/>
              </w:rPr>
            </w:pPr>
            <w:r>
              <w:rPr>
                <w:rFonts w:hint="cs"/>
                <w:rtl/>
              </w:rPr>
              <w:t>فرکانس نیروی خارجی</w:t>
            </w:r>
          </w:p>
        </w:tc>
      </w:tr>
      <w:tr w:rsidR="002860BD" w:rsidRPr="00572C8D" w:rsidTr="00545BA9">
        <w:tc>
          <w:tcPr>
            <w:tcW w:w="1192" w:type="dxa"/>
          </w:tcPr>
          <w:p w:rsidR="002860BD" w:rsidRPr="00572C8D" w:rsidRDefault="00342BAD" w:rsidP="00545BA9">
            <w:pPr>
              <w:pStyle w:val="a"/>
              <w:ind w:firstLine="0"/>
              <w:rPr>
                <w:rtl/>
              </w:rPr>
            </w:pPr>
            <m:oMathPara>
              <m:oMath>
                <m:r>
                  <w:rPr>
                    <w:rFonts w:ascii="Cambria Math" w:hAnsi="Cambria Math"/>
                  </w:rPr>
                  <m:t>k</m:t>
                </m:r>
              </m:oMath>
            </m:oMathPara>
          </w:p>
        </w:tc>
        <w:tc>
          <w:tcPr>
            <w:tcW w:w="3424" w:type="dxa"/>
          </w:tcPr>
          <w:p w:rsidR="002860BD" w:rsidRPr="00572C8D" w:rsidRDefault="00342BAD" w:rsidP="00545BA9">
            <w:pPr>
              <w:pStyle w:val="a"/>
              <w:ind w:firstLine="0"/>
              <w:rPr>
                <w:rtl/>
              </w:rPr>
            </w:pPr>
            <w:r>
              <w:rPr>
                <w:rFonts w:hint="cs"/>
                <w:rtl/>
              </w:rPr>
              <w:t>ضریب نیروی خارجی</w:t>
            </w:r>
          </w:p>
        </w:tc>
      </w:tr>
    </w:tbl>
    <w:p w:rsidR="0071109A" w:rsidRPr="00D17B05" w:rsidRDefault="0071109A" w:rsidP="00CE31CE">
      <w:pPr>
        <w:pStyle w:val="a"/>
        <w:ind w:firstLine="0"/>
        <w:rPr>
          <w:rtl/>
        </w:rPr>
      </w:pPr>
    </w:p>
    <w:p w:rsidR="00303F8C" w:rsidRPr="00572C8D" w:rsidRDefault="00303F8C" w:rsidP="00077DEF">
      <w:pPr>
        <w:spacing w:after="0" w:line="240" w:lineRule="auto"/>
        <w:ind w:left="284" w:hanging="284"/>
        <w:jc w:val="both"/>
        <w:rPr>
          <w:rFonts w:asciiTheme="majorBidi" w:hAnsiTheme="majorBidi" w:cstheme="majorBidi"/>
          <w:noProof/>
          <w:sz w:val="16"/>
          <w:szCs w:val="16"/>
        </w:rPr>
      </w:pPr>
    </w:p>
    <w:p w:rsidR="00257BC5" w:rsidRDefault="00257BC5" w:rsidP="00077DEF">
      <w:pPr>
        <w:spacing w:after="0" w:line="240" w:lineRule="auto"/>
        <w:ind w:left="284" w:hanging="284"/>
        <w:jc w:val="both"/>
        <w:rPr>
          <w:rFonts w:asciiTheme="majorBidi" w:hAnsiTheme="majorBidi" w:cstheme="majorBidi"/>
          <w:noProof/>
          <w:sz w:val="16"/>
          <w:szCs w:val="16"/>
        </w:rPr>
      </w:pPr>
    </w:p>
    <w:p w:rsidR="00257BC5" w:rsidRDefault="00257BC5" w:rsidP="00077DEF">
      <w:pPr>
        <w:spacing w:after="0" w:line="240" w:lineRule="auto"/>
        <w:ind w:left="284" w:hanging="284"/>
        <w:jc w:val="both"/>
        <w:rPr>
          <w:rFonts w:asciiTheme="majorBidi" w:hAnsiTheme="majorBidi" w:cstheme="majorBidi"/>
          <w:noProof/>
          <w:sz w:val="16"/>
          <w:szCs w:val="16"/>
        </w:rPr>
      </w:pPr>
    </w:p>
    <w:p w:rsidR="00D17B05" w:rsidRPr="003C2750" w:rsidRDefault="00257BC5" w:rsidP="00D17B05">
      <w:pPr>
        <w:pStyle w:val="EndNoteBibliography"/>
        <w:spacing w:after="0"/>
        <w:ind w:left="720" w:hanging="720"/>
        <w:rPr>
          <w:rFonts w:asciiTheme="majorBidi" w:hAnsiTheme="majorBidi" w:cstheme="majorBidi"/>
          <w:sz w:val="16"/>
          <w:szCs w:val="16"/>
        </w:rPr>
      </w:pPr>
      <w:r>
        <w:rPr>
          <w:rFonts w:asciiTheme="majorBidi" w:hAnsiTheme="majorBidi" w:cstheme="majorBidi"/>
          <w:sz w:val="16"/>
          <w:szCs w:val="16"/>
        </w:rPr>
        <w:fldChar w:fldCharType="begin"/>
      </w:r>
      <w:r>
        <w:rPr>
          <w:rFonts w:asciiTheme="majorBidi" w:hAnsiTheme="majorBidi" w:cstheme="majorBidi"/>
          <w:sz w:val="16"/>
          <w:szCs w:val="16"/>
        </w:rPr>
        <w:instrText xml:space="preserve"> ADDIN EN.REFLIST </w:instrText>
      </w:r>
      <w:r>
        <w:rPr>
          <w:rFonts w:asciiTheme="majorBidi" w:hAnsiTheme="majorBidi" w:cstheme="majorBidi"/>
          <w:sz w:val="16"/>
          <w:szCs w:val="16"/>
        </w:rPr>
        <w:fldChar w:fldCharType="separate"/>
      </w:r>
      <w:bookmarkStart w:id="1" w:name="_ENREF_1"/>
      <w:r w:rsidR="00D17B05" w:rsidRPr="003C2750">
        <w:rPr>
          <w:rFonts w:asciiTheme="majorBidi" w:hAnsiTheme="majorBidi" w:cstheme="majorBidi"/>
          <w:sz w:val="16"/>
          <w:szCs w:val="16"/>
        </w:rPr>
        <w:t>1.</w:t>
      </w:r>
      <w:r w:rsidR="00D17B05" w:rsidRPr="003C2750">
        <w:rPr>
          <w:rFonts w:asciiTheme="majorBidi" w:hAnsiTheme="majorBidi" w:cstheme="majorBidi"/>
          <w:sz w:val="16"/>
          <w:szCs w:val="16"/>
        </w:rPr>
        <w:tab/>
        <w:t>Bryant, P.J. and J.W. Miles, On a periodically forced, weakly damped pendulum. Part 2: Horizontal forcing. The ANZIAM Journal, 1990. 32(1): p. 23-41.</w:t>
      </w:r>
      <w:bookmarkEnd w:id="1"/>
    </w:p>
    <w:p w:rsidR="00D17B05" w:rsidRPr="003C2750" w:rsidRDefault="00D17B05" w:rsidP="00D17B05">
      <w:pPr>
        <w:pStyle w:val="EndNoteBibliography"/>
        <w:spacing w:after="0"/>
        <w:ind w:left="720" w:hanging="720"/>
        <w:rPr>
          <w:rFonts w:asciiTheme="majorBidi" w:hAnsiTheme="majorBidi" w:cstheme="majorBidi"/>
          <w:sz w:val="16"/>
          <w:szCs w:val="16"/>
        </w:rPr>
      </w:pPr>
      <w:bookmarkStart w:id="2" w:name="_ENREF_2"/>
      <w:r w:rsidRPr="003C2750">
        <w:rPr>
          <w:rFonts w:asciiTheme="majorBidi" w:hAnsiTheme="majorBidi" w:cstheme="majorBidi"/>
          <w:sz w:val="16"/>
          <w:szCs w:val="16"/>
        </w:rPr>
        <w:t>2.</w:t>
      </w:r>
      <w:r w:rsidRPr="003C2750">
        <w:rPr>
          <w:rFonts w:asciiTheme="majorBidi" w:hAnsiTheme="majorBidi" w:cstheme="majorBidi"/>
          <w:sz w:val="16"/>
          <w:szCs w:val="16"/>
        </w:rPr>
        <w:tab/>
        <w:t>Cushman, R.H. and L.M. Bates, Global aspects of classical integrable systems. Vol. 94. 1997: Springer.</w:t>
      </w:r>
      <w:bookmarkEnd w:id="2"/>
    </w:p>
    <w:p w:rsidR="00D17B05" w:rsidRPr="003C2750" w:rsidRDefault="00D17B05" w:rsidP="00D17B05">
      <w:pPr>
        <w:pStyle w:val="EndNoteBibliography"/>
        <w:spacing w:after="0"/>
        <w:ind w:left="720" w:hanging="720"/>
        <w:rPr>
          <w:rFonts w:asciiTheme="majorBidi" w:hAnsiTheme="majorBidi" w:cstheme="majorBidi"/>
          <w:sz w:val="16"/>
          <w:szCs w:val="16"/>
        </w:rPr>
      </w:pPr>
      <w:bookmarkStart w:id="3" w:name="_ENREF_3"/>
      <w:r w:rsidRPr="003C2750">
        <w:rPr>
          <w:rFonts w:asciiTheme="majorBidi" w:hAnsiTheme="majorBidi" w:cstheme="majorBidi"/>
          <w:sz w:val="16"/>
          <w:szCs w:val="16"/>
        </w:rPr>
        <w:t>3.</w:t>
      </w:r>
      <w:r w:rsidRPr="003C2750">
        <w:rPr>
          <w:rFonts w:asciiTheme="majorBidi" w:hAnsiTheme="majorBidi" w:cstheme="majorBidi"/>
          <w:sz w:val="16"/>
          <w:szCs w:val="16"/>
        </w:rPr>
        <w:tab/>
        <w:t>Bridges, T.J. and K.V. Georgiou, Computing global orbits of the forced spherical pendulum. Physica D: Nonlinear Phenomena, 2002. 165(1-2): p. 1-11.</w:t>
      </w:r>
      <w:bookmarkEnd w:id="3"/>
    </w:p>
    <w:p w:rsidR="00D17B05" w:rsidRPr="003C2750" w:rsidRDefault="00D17B05" w:rsidP="00D17B05">
      <w:pPr>
        <w:pStyle w:val="EndNoteBibliography"/>
        <w:spacing w:after="0"/>
        <w:ind w:left="720" w:hanging="720"/>
        <w:rPr>
          <w:rFonts w:asciiTheme="majorBidi" w:hAnsiTheme="majorBidi" w:cstheme="majorBidi"/>
          <w:sz w:val="16"/>
          <w:szCs w:val="16"/>
        </w:rPr>
      </w:pPr>
      <w:bookmarkStart w:id="4" w:name="_ENREF_4"/>
      <w:r w:rsidRPr="003C2750">
        <w:rPr>
          <w:rFonts w:asciiTheme="majorBidi" w:hAnsiTheme="majorBidi" w:cstheme="majorBidi"/>
          <w:sz w:val="16"/>
          <w:szCs w:val="16"/>
        </w:rPr>
        <w:t>4.</w:t>
      </w:r>
      <w:r w:rsidRPr="003C2750">
        <w:rPr>
          <w:rFonts w:asciiTheme="majorBidi" w:hAnsiTheme="majorBidi" w:cstheme="majorBidi"/>
          <w:sz w:val="16"/>
          <w:szCs w:val="16"/>
        </w:rPr>
        <w:tab/>
        <w:t>Miles, J.W., Stability of forced oscillations of a spherical pendulum. Quarterly of Applied Mathematics, 1962: p. 21-32.</w:t>
      </w:r>
      <w:bookmarkEnd w:id="4"/>
    </w:p>
    <w:p w:rsidR="00D17B05" w:rsidRPr="003C2750" w:rsidRDefault="00D17B05" w:rsidP="00D17B05">
      <w:pPr>
        <w:pStyle w:val="EndNoteBibliography"/>
        <w:spacing w:after="0"/>
        <w:ind w:left="720" w:hanging="720"/>
        <w:rPr>
          <w:rFonts w:asciiTheme="majorBidi" w:hAnsiTheme="majorBidi" w:cstheme="majorBidi"/>
          <w:sz w:val="16"/>
          <w:szCs w:val="16"/>
        </w:rPr>
      </w:pPr>
      <w:bookmarkStart w:id="5" w:name="_ENREF_5"/>
      <w:r w:rsidRPr="003C2750">
        <w:rPr>
          <w:rFonts w:asciiTheme="majorBidi" w:hAnsiTheme="majorBidi" w:cstheme="majorBidi"/>
          <w:sz w:val="16"/>
          <w:szCs w:val="16"/>
        </w:rPr>
        <w:t>5.</w:t>
      </w:r>
      <w:r w:rsidRPr="003C2750">
        <w:rPr>
          <w:rFonts w:asciiTheme="majorBidi" w:hAnsiTheme="majorBidi" w:cstheme="majorBidi"/>
          <w:sz w:val="16"/>
          <w:szCs w:val="16"/>
        </w:rPr>
        <w:tab/>
        <w:t>Miles, J., Resonant motion of a spherical pendulum. Physica D: Nonlinear Phenomena, 1984. 11(3): p. 309-323.</w:t>
      </w:r>
      <w:bookmarkEnd w:id="5"/>
    </w:p>
    <w:p w:rsidR="00D17B05" w:rsidRPr="003C2750" w:rsidRDefault="00D17B05" w:rsidP="00D17B05">
      <w:pPr>
        <w:pStyle w:val="EndNoteBibliography"/>
        <w:spacing w:after="0"/>
        <w:ind w:left="720" w:hanging="720"/>
        <w:rPr>
          <w:rFonts w:asciiTheme="majorBidi" w:hAnsiTheme="majorBidi" w:cstheme="majorBidi"/>
          <w:sz w:val="16"/>
          <w:szCs w:val="16"/>
        </w:rPr>
      </w:pPr>
      <w:bookmarkStart w:id="6" w:name="_ENREF_6"/>
      <w:r w:rsidRPr="003C2750">
        <w:rPr>
          <w:rFonts w:asciiTheme="majorBidi" w:hAnsiTheme="majorBidi" w:cstheme="majorBidi"/>
          <w:sz w:val="16"/>
          <w:szCs w:val="16"/>
        </w:rPr>
        <w:t>6.</w:t>
      </w:r>
      <w:r w:rsidRPr="003C2750">
        <w:rPr>
          <w:rFonts w:asciiTheme="majorBidi" w:hAnsiTheme="majorBidi" w:cstheme="majorBidi"/>
          <w:sz w:val="16"/>
          <w:szCs w:val="16"/>
        </w:rPr>
        <w:tab/>
        <w:t>Tritton, D., Ordered and chaotic motion of a forced spherical pendulum. European Journal of Physics, 1986. 7(3): p. 162.</w:t>
      </w:r>
      <w:bookmarkEnd w:id="6"/>
    </w:p>
    <w:p w:rsidR="00D17B05" w:rsidRPr="003C2750" w:rsidRDefault="00D17B05" w:rsidP="00D17B05">
      <w:pPr>
        <w:pStyle w:val="EndNoteBibliography"/>
        <w:spacing w:after="0"/>
        <w:ind w:left="720" w:hanging="720"/>
        <w:rPr>
          <w:rFonts w:asciiTheme="majorBidi" w:hAnsiTheme="majorBidi" w:cstheme="majorBidi"/>
          <w:sz w:val="16"/>
          <w:szCs w:val="16"/>
        </w:rPr>
      </w:pPr>
      <w:bookmarkStart w:id="7" w:name="_ENREF_7"/>
      <w:r w:rsidRPr="003C2750">
        <w:rPr>
          <w:rFonts w:asciiTheme="majorBidi" w:hAnsiTheme="majorBidi" w:cstheme="majorBidi"/>
          <w:sz w:val="16"/>
          <w:szCs w:val="16"/>
        </w:rPr>
        <w:t>7.</w:t>
      </w:r>
      <w:r w:rsidRPr="003C2750">
        <w:rPr>
          <w:rFonts w:asciiTheme="majorBidi" w:hAnsiTheme="majorBidi" w:cstheme="majorBidi"/>
          <w:sz w:val="16"/>
          <w:szCs w:val="16"/>
        </w:rPr>
        <w:tab/>
        <w:t>Bryant, P.J., Breakdown to chaotic motion of a forced, damped, spherical pendulum. Physica D: Nonlinear Phenomena, 1993. 64(1-3): p. 324-339.</w:t>
      </w:r>
      <w:bookmarkEnd w:id="7"/>
    </w:p>
    <w:p w:rsidR="00D17B05" w:rsidRPr="003C2750" w:rsidRDefault="00D17B05" w:rsidP="00D17B05">
      <w:pPr>
        <w:pStyle w:val="EndNoteBibliography"/>
        <w:spacing w:after="0"/>
        <w:ind w:left="720" w:hanging="720"/>
        <w:rPr>
          <w:rFonts w:asciiTheme="majorBidi" w:hAnsiTheme="majorBidi" w:cstheme="majorBidi"/>
          <w:sz w:val="16"/>
          <w:szCs w:val="16"/>
        </w:rPr>
      </w:pPr>
      <w:bookmarkStart w:id="8" w:name="_ENREF_8"/>
      <w:r w:rsidRPr="003C2750">
        <w:rPr>
          <w:rFonts w:asciiTheme="majorBidi" w:hAnsiTheme="majorBidi" w:cstheme="majorBidi"/>
          <w:sz w:val="16"/>
          <w:szCs w:val="16"/>
        </w:rPr>
        <w:t>8.</w:t>
      </w:r>
      <w:r w:rsidRPr="003C2750">
        <w:rPr>
          <w:rFonts w:asciiTheme="majorBidi" w:hAnsiTheme="majorBidi" w:cstheme="majorBidi"/>
          <w:sz w:val="16"/>
          <w:szCs w:val="16"/>
        </w:rPr>
        <w:tab/>
        <w:t>Aston, P., Bifurcations of the horizontally forced spherical pendulum. Computer methods in applied mechanics and engineering, 1999. 170(3-4): p. 343-353.</w:t>
      </w:r>
      <w:bookmarkEnd w:id="8"/>
    </w:p>
    <w:p w:rsidR="00D17B05" w:rsidRPr="003C2750" w:rsidRDefault="00D17B05" w:rsidP="00D17B05">
      <w:pPr>
        <w:pStyle w:val="EndNoteBibliography"/>
        <w:spacing w:after="0"/>
        <w:ind w:left="720" w:hanging="720"/>
        <w:rPr>
          <w:rFonts w:asciiTheme="majorBidi" w:hAnsiTheme="majorBidi" w:cstheme="majorBidi"/>
          <w:sz w:val="16"/>
          <w:szCs w:val="16"/>
        </w:rPr>
      </w:pPr>
      <w:bookmarkStart w:id="9" w:name="_ENREF_9"/>
      <w:r w:rsidRPr="003C2750">
        <w:rPr>
          <w:rFonts w:asciiTheme="majorBidi" w:hAnsiTheme="majorBidi" w:cstheme="majorBidi"/>
          <w:sz w:val="16"/>
          <w:szCs w:val="16"/>
        </w:rPr>
        <w:t>9.</w:t>
      </w:r>
      <w:r w:rsidRPr="003C2750">
        <w:rPr>
          <w:rFonts w:asciiTheme="majorBidi" w:hAnsiTheme="majorBidi" w:cstheme="majorBidi"/>
          <w:sz w:val="16"/>
          <w:szCs w:val="16"/>
        </w:rPr>
        <w:tab/>
        <w:t>Miles, J.W., Resonantly forced surface waves in a circular cylinder. Journal of Fluid Mechanics, 1984. 149: p. 15-31.</w:t>
      </w:r>
      <w:bookmarkEnd w:id="9"/>
    </w:p>
    <w:p w:rsidR="00D17B05" w:rsidRPr="003C2750" w:rsidRDefault="00D17B05" w:rsidP="00D17B05">
      <w:pPr>
        <w:pStyle w:val="EndNoteBibliography"/>
        <w:spacing w:after="0"/>
        <w:ind w:left="720" w:hanging="720"/>
        <w:rPr>
          <w:rFonts w:asciiTheme="majorBidi" w:hAnsiTheme="majorBidi" w:cstheme="majorBidi"/>
          <w:sz w:val="16"/>
          <w:szCs w:val="16"/>
        </w:rPr>
      </w:pPr>
      <w:bookmarkStart w:id="10" w:name="_ENREF_10"/>
      <w:r w:rsidRPr="003C2750">
        <w:rPr>
          <w:rFonts w:asciiTheme="majorBidi" w:hAnsiTheme="majorBidi" w:cstheme="majorBidi"/>
          <w:sz w:val="16"/>
          <w:szCs w:val="16"/>
        </w:rPr>
        <w:t>10.</w:t>
      </w:r>
      <w:r w:rsidRPr="003C2750">
        <w:rPr>
          <w:rFonts w:asciiTheme="majorBidi" w:hAnsiTheme="majorBidi" w:cstheme="majorBidi"/>
          <w:sz w:val="16"/>
          <w:szCs w:val="16"/>
        </w:rPr>
        <w:tab/>
        <w:t>Miles, J., Resonantly forced, nonlinear gravity waves in a shallow rectangular tank. Wave Motion, 1985. 7(3): p. 291-297.</w:t>
      </w:r>
      <w:bookmarkEnd w:id="10"/>
    </w:p>
    <w:p w:rsidR="00D17B05" w:rsidRPr="003C2750" w:rsidRDefault="00D17B05" w:rsidP="00D17B05">
      <w:pPr>
        <w:pStyle w:val="EndNoteBibliography"/>
        <w:ind w:left="720" w:hanging="720"/>
        <w:rPr>
          <w:rFonts w:asciiTheme="majorBidi" w:hAnsiTheme="majorBidi" w:cstheme="majorBidi"/>
          <w:sz w:val="16"/>
          <w:szCs w:val="16"/>
        </w:rPr>
      </w:pPr>
      <w:bookmarkStart w:id="11" w:name="_ENREF_11"/>
      <w:r w:rsidRPr="003C2750">
        <w:rPr>
          <w:rFonts w:asciiTheme="majorBidi" w:hAnsiTheme="majorBidi" w:cstheme="majorBidi"/>
          <w:sz w:val="16"/>
          <w:szCs w:val="16"/>
        </w:rPr>
        <w:t>11.</w:t>
      </w:r>
      <w:r w:rsidRPr="003C2750">
        <w:rPr>
          <w:rFonts w:asciiTheme="majorBidi" w:hAnsiTheme="majorBidi" w:cstheme="majorBidi"/>
          <w:sz w:val="16"/>
          <w:szCs w:val="16"/>
        </w:rPr>
        <w:tab/>
        <w:t>Nayfeh, A.H. and D.T. Mook, Nonlinear oscillations. 2008: John Wiley &amp; Sons.</w:t>
      </w:r>
      <w:bookmarkEnd w:id="11"/>
    </w:p>
    <w:p w:rsidR="00AC0D8D" w:rsidRDefault="00257BC5" w:rsidP="00D17B05">
      <w:pPr>
        <w:rPr>
          <w:rFonts w:asciiTheme="majorBidi" w:hAnsiTheme="majorBidi" w:cstheme="majorBidi"/>
          <w:noProof/>
          <w:sz w:val="16"/>
          <w:szCs w:val="16"/>
          <w:rtl/>
        </w:rPr>
      </w:pPr>
      <w:r>
        <w:rPr>
          <w:rFonts w:asciiTheme="majorBidi" w:hAnsiTheme="majorBidi" w:cstheme="majorBidi"/>
          <w:noProof/>
          <w:sz w:val="16"/>
          <w:szCs w:val="16"/>
        </w:rPr>
        <w:fldChar w:fldCharType="end"/>
      </w:r>
    </w:p>
    <w:sectPr w:rsidR="00AC0D8D" w:rsidSect="00B81889">
      <w:footerReference w:type="default" r:id="rId12"/>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55" w:rsidRDefault="00061355" w:rsidP="00C13DE9">
      <w:pPr>
        <w:spacing w:after="0" w:line="240" w:lineRule="auto"/>
      </w:pPr>
      <w:r>
        <w:separator/>
      </w:r>
    </w:p>
  </w:endnote>
  <w:endnote w:type="continuationSeparator" w:id="0">
    <w:p w:rsidR="00061355" w:rsidRDefault="00061355"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B Nazanin">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 Titr">
    <w:altName w:val="Courier New"/>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59768"/>
      <w:docPartObj>
        <w:docPartGallery w:val="Page Numbers (Bottom of Page)"/>
        <w:docPartUnique/>
      </w:docPartObj>
    </w:sdtPr>
    <w:sdtEndPr>
      <w:rPr>
        <w:noProof/>
      </w:rPr>
    </w:sdtEndPr>
    <w:sdtContent>
      <w:p w:rsidR="00C5688D" w:rsidRDefault="00C5688D">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FF1922">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C5688D" w:rsidRDefault="00C56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C5688D" w:rsidRPr="00C5688D" w:rsidRDefault="00C5688D">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FF1922">
          <w:rPr>
            <w:rFonts w:asciiTheme="majorBidi" w:hAnsiTheme="majorBidi" w:cstheme="majorBidi"/>
            <w:noProof/>
            <w:sz w:val="18"/>
            <w:szCs w:val="18"/>
          </w:rPr>
          <w:t>2</w:t>
        </w:r>
        <w:r w:rsidRPr="00C5688D">
          <w:rPr>
            <w:rFonts w:asciiTheme="majorBidi" w:hAnsiTheme="majorBidi" w:cstheme="majorBidi"/>
            <w:noProof/>
            <w:sz w:val="18"/>
            <w:szCs w:val="18"/>
          </w:rPr>
          <w:fldChar w:fldCharType="end"/>
        </w:r>
      </w:p>
    </w:sdtContent>
  </w:sdt>
  <w:p w:rsidR="00FE26C8" w:rsidRPr="00961E7A" w:rsidRDefault="00FE26C8"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55" w:rsidRDefault="00061355" w:rsidP="00C13DE9">
      <w:pPr>
        <w:spacing w:after="0" w:line="240" w:lineRule="auto"/>
      </w:pPr>
      <w:r>
        <w:separator/>
      </w:r>
    </w:p>
  </w:footnote>
  <w:footnote w:type="continuationSeparator" w:id="0">
    <w:p w:rsidR="00061355" w:rsidRDefault="00061355" w:rsidP="00C13DE9">
      <w:pPr>
        <w:spacing w:after="0" w:line="240" w:lineRule="auto"/>
      </w:pPr>
      <w:r>
        <w:continuationSeparator/>
      </w:r>
    </w:p>
  </w:footnote>
  <w:footnote w:id="1">
    <w:p w:rsidR="00257BC5" w:rsidRDefault="00257BC5" w:rsidP="00257BC5">
      <w:pPr>
        <w:pStyle w:val="FootnoteText"/>
        <w:rPr>
          <w:lang w:bidi="fa-IR"/>
        </w:rPr>
      </w:pPr>
      <w:r>
        <w:rPr>
          <w:rStyle w:val="FootnoteReference"/>
        </w:rPr>
        <w:footnoteRef/>
      </w:r>
      <w:r>
        <w:t xml:space="preserve"> </w:t>
      </w:r>
      <w:r>
        <w:rPr>
          <w:lang w:bidi="fa-IR"/>
        </w:rPr>
        <w:t>integrable</w:t>
      </w:r>
    </w:p>
  </w:footnote>
  <w:footnote w:id="2">
    <w:p w:rsidR="00257BC5" w:rsidRDefault="00257BC5" w:rsidP="00257BC5">
      <w:pPr>
        <w:pStyle w:val="FootnoteText"/>
        <w:rPr>
          <w:rtl/>
          <w:lang w:bidi="fa-IR"/>
        </w:rPr>
      </w:pPr>
      <w:r>
        <w:rPr>
          <w:rStyle w:val="FootnoteReference"/>
        </w:rPr>
        <w:footnoteRef/>
      </w:r>
      <w:r>
        <w:t xml:space="preserve"> </w:t>
      </w:r>
      <w:r w:rsidRPr="0039191B">
        <w:t>Cushman and Bates</w:t>
      </w:r>
    </w:p>
  </w:footnote>
  <w:footnote w:id="3">
    <w:p w:rsidR="00257BC5" w:rsidRDefault="00257BC5" w:rsidP="00257BC5">
      <w:pPr>
        <w:pStyle w:val="FootnoteText"/>
        <w:rPr>
          <w:lang w:bidi="fa-IR"/>
        </w:rPr>
      </w:pPr>
      <w:r>
        <w:rPr>
          <w:rStyle w:val="FootnoteReference"/>
        </w:rPr>
        <w:footnoteRef/>
      </w:r>
      <w:r>
        <w:t xml:space="preserve"> </w:t>
      </w:r>
      <w:r>
        <w:rPr>
          <w:lang w:bidi="fa-IR"/>
        </w:rPr>
        <w:t>Miles</w:t>
      </w:r>
    </w:p>
  </w:footnote>
  <w:footnote w:id="4">
    <w:p w:rsidR="00257BC5" w:rsidRDefault="00257BC5">
      <w:pPr>
        <w:pStyle w:val="FootnoteText"/>
        <w:rPr>
          <w:lang w:bidi="fa-IR"/>
        </w:rPr>
      </w:pPr>
      <w:r>
        <w:rPr>
          <w:rStyle w:val="FootnoteReference"/>
        </w:rPr>
        <w:footnoteRef/>
      </w:r>
      <w:r>
        <w:t xml:space="preserve"> </w:t>
      </w:r>
      <w:r>
        <w:rPr>
          <w:lang w:bidi="fa-IR"/>
        </w:rPr>
        <w:t xml:space="preserve">bifurcation </w:t>
      </w:r>
    </w:p>
  </w:footnote>
  <w:footnote w:id="5">
    <w:p w:rsidR="00257BC5" w:rsidRDefault="00257BC5" w:rsidP="00257BC5">
      <w:pPr>
        <w:pStyle w:val="FootnoteText"/>
        <w:rPr>
          <w:rtl/>
          <w:lang w:bidi="fa-IR"/>
        </w:rPr>
      </w:pPr>
      <w:r>
        <w:rPr>
          <w:rStyle w:val="FootnoteReference"/>
        </w:rPr>
        <w:footnoteRef/>
      </w:r>
      <w:r>
        <w:t xml:space="preserve"> </w:t>
      </w:r>
      <w:r w:rsidRPr="0039191B">
        <w:t>Bryant</w:t>
      </w:r>
    </w:p>
  </w:footnote>
  <w:footnote w:id="6">
    <w:p w:rsidR="00D17B05" w:rsidRDefault="00D17B05">
      <w:pPr>
        <w:pStyle w:val="FootnoteText"/>
        <w:rPr>
          <w:rtl/>
          <w:lang w:bidi="fa-IR"/>
        </w:rPr>
      </w:pPr>
      <w:r>
        <w:rPr>
          <w:rStyle w:val="FootnoteReference"/>
        </w:rPr>
        <w:footnoteRef/>
      </w:r>
      <w:r>
        <w:t xml:space="preserve"> </w:t>
      </w:r>
      <w:r>
        <w:rPr>
          <w:lang w:bidi="fa-IR"/>
        </w:rPr>
        <w:t>Aston</w:t>
      </w:r>
    </w:p>
  </w:footnote>
  <w:footnote w:id="7">
    <w:p w:rsidR="008B33F9" w:rsidRDefault="008B33F9">
      <w:pPr>
        <w:pStyle w:val="FootnoteText"/>
      </w:pPr>
      <w:r>
        <w:rPr>
          <w:rStyle w:val="FootnoteReference"/>
        </w:rPr>
        <w:footnoteRef/>
      </w:r>
      <w:r>
        <w:t xml:space="preserve"> limit cycle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61" w:rsidRPr="00B21F80" w:rsidRDefault="001D1E08"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845" w:rsidRPr="001E1845" w:rsidRDefault="001E1845"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A620E6" w:rsidRPr="00F76960" w:rsidTr="00F76960">
      <w:trPr>
        <w:trHeight w:val="1171"/>
      </w:trPr>
      <w:tc>
        <w:tcPr>
          <w:tcW w:w="4050" w:type="dxa"/>
        </w:tcPr>
        <w:p w:rsidR="00A620E6" w:rsidRPr="00CC1BA2" w:rsidRDefault="00961250"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w:t>
          </w:r>
          <w:r w:rsidR="00B81889">
            <w:rPr>
              <w:rFonts w:cs="B Titr" w:hint="cs"/>
              <w:b/>
              <w:bCs/>
              <w:sz w:val="20"/>
              <w:szCs w:val="20"/>
              <w:rtl/>
              <w:lang w:bidi="fa-IR"/>
            </w:rPr>
            <w:t xml:space="preserve"> ملی</w:t>
          </w:r>
          <w:r w:rsidR="00A620E6" w:rsidRPr="00CC1BA2">
            <w:rPr>
              <w:rFonts w:cs="B Titr" w:hint="cs"/>
              <w:b/>
              <w:bCs/>
              <w:sz w:val="20"/>
              <w:szCs w:val="20"/>
              <w:rtl/>
              <w:lang w:bidi="fa-IR"/>
            </w:rPr>
            <w:t xml:space="preserve"> مکانیک محاسباتی و تجربی</w:t>
          </w:r>
        </w:p>
        <w:p w:rsidR="00A620E6" w:rsidRDefault="00A620E6"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F76960" w:rsidRPr="00F76960" w:rsidRDefault="00AF661A"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00F76960"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A620E6" w:rsidRDefault="00AF661A"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A620E6" w:rsidRPr="00B81889" w:rsidRDefault="00AF661A"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00A620E6" w:rsidRPr="00B81889">
            <w:rPr>
              <w:rFonts w:asciiTheme="majorHAnsi" w:hAnsiTheme="majorHAnsi" w:cs="B Nazanin"/>
              <w:b/>
              <w:bCs/>
              <w:i/>
              <w:iCs/>
              <w:noProof/>
              <w:sz w:val="18"/>
              <w:szCs w:val="18"/>
              <w:lang w:eastAsia="en-US"/>
            </w:rPr>
            <w:t xml:space="preserve"> National Conference on Computational and Experimental Mechanics</w:t>
          </w:r>
          <w:r w:rsidR="00B81889" w:rsidRPr="00B81889">
            <w:rPr>
              <w:rFonts w:asciiTheme="majorHAnsi" w:hAnsiTheme="majorHAnsi" w:cs="B Nazanin"/>
              <w:b/>
              <w:bCs/>
              <w:i/>
              <w:iCs/>
              <w:noProof/>
              <w:sz w:val="18"/>
              <w:szCs w:val="18"/>
              <w:lang w:eastAsia="en-US"/>
            </w:rPr>
            <w:t xml:space="preserve">, </w:t>
          </w:r>
          <w:r w:rsidR="00A620E6" w:rsidRPr="00B81889">
            <w:rPr>
              <w:rFonts w:asciiTheme="majorHAnsi" w:hAnsiTheme="majorHAnsi" w:cs="B Nazanin"/>
              <w:b/>
              <w:bCs/>
              <w:i/>
              <w:iCs/>
              <w:noProof/>
              <w:sz w:val="18"/>
              <w:szCs w:val="18"/>
              <w:lang w:eastAsia="en-US"/>
            </w:rPr>
            <w:t>S</w:t>
          </w:r>
          <w:r w:rsidR="00F76960" w:rsidRPr="00B81889">
            <w:rPr>
              <w:rFonts w:asciiTheme="majorHAnsi" w:hAnsiTheme="majorHAnsi" w:cs="B Nazanin"/>
              <w:b/>
              <w:bCs/>
              <w:i/>
              <w:iCs/>
              <w:noProof/>
              <w:sz w:val="18"/>
              <w:szCs w:val="18"/>
              <w:lang w:eastAsia="en-US"/>
            </w:rPr>
            <w:t>RTTU</w:t>
          </w:r>
          <w:r w:rsidR="00B81889">
            <w:rPr>
              <w:rFonts w:asciiTheme="majorHAnsi" w:hAnsiTheme="majorHAnsi" w:cs="B Nazanin"/>
              <w:b/>
              <w:bCs/>
              <w:i/>
              <w:iCs/>
              <w:noProof/>
              <w:sz w:val="18"/>
              <w:szCs w:val="18"/>
              <w:lang w:eastAsia="en-US"/>
            </w:rPr>
            <w:t xml:space="preserve">, </w:t>
          </w:r>
          <w:r w:rsidR="00B81889" w:rsidRPr="00B81889">
            <w:rPr>
              <w:rFonts w:asciiTheme="majorHAnsi" w:hAnsiTheme="majorHAnsi" w:cs="B Nazanin"/>
              <w:b/>
              <w:bCs/>
              <w:i/>
              <w:iCs/>
              <w:noProof/>
              <w:sz w:val="18"/>
              <w:szCs w:val="18"/>
              <w:lang w:eastAsia="en-US"/>
            </w:rPr>
            <w:t>Tehran</w:t>
          </w:r>
        </w:p>
        <w:p w:rsidR="00F76960" w:rsidRPr="00B81889" w:rsidRDefault="00F76960"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sidR="00AF661A">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sidR="00AF661A">
            <w:rPr>
              <w:rFonts w:asciiTheme="majorHAnsi" w:hAnsiTheme="majorHAnsi" w:cs="B Nazanin"/>
              <w:b/>
              <w:bCs/>
              <w:i/>
              <w:iCs/>
              <w:noProof/>
              <w:sz w:val="18"/>
              <w:szCs w:val="18"/>
              <w:lang w:eastAsia="en-US"/>
            </w:rPr>
            <w:t>20</w:t>
          </w:r>
        </w:p>
        <w:p w:rsidR="00F76960" w:rsidRPr="00F76960" w:rsidRDefault="00F76960" w:rsidP="00F76960">
          <w:pPr>
            <w:pStyle w:val="Header"/>
            <w:bidi/>
            <w:spacing w:after="0" w:line="240" w:lineRule="auto"/>
            <w:jc w:val="right"/>
            <w:rPr>
              <w:rFonts w:asciiTheme="majorHAnsi" w:hAnsiTheme="majorHAnsi" w:cs="B Nazanin"/>
              <w:i/>
              <w:iCs/>
              <w:lang w:bidi="fa-IR"/>
            </w:rPr>
          </w:pPr>
        </w:p>
      </w:tc>
    </w:tr>
  </w:tbl>
  <w:p w:rsidR="001E1845" w:rsidRPr="001E1845" w:rsidRDefault="001E1845"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v9zx525w5tr27erxs5xxaprdppw9e0eevef&quot;&gt;Nayfe_Rao&lt;record-ids&gt;&lt;item&gt;4&lt;/item&gt;&lt;item&gt;5&lt;/item&gt;&lt;item&gt;6&lt;/item&gt;&lt;item&gt;7&lt;/item&gt;&lt;item&gt;8&lt;/item&gt;&lt;item&gt;9&lt;/item&gt;&lt;item&gt;10&lt;/item&gt;&lt;item&gt;11&lt;/item&gt;&lt;item&gt;13&lt;/item&gt;&lt;item&gt;14&lt;/item&gt;&lt;item&gt;15&lt;/item&gt;&lt;/record-ids&gt;&lt;/item&gt;&lt;/Libraries&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355"/>
    <w:rsid w:val="00061410"/>
    <w:rsid w:val="000645D0"/>
    <w:rsid w:val="00065834"/>
    <w:rsid w:val="00066C4F"/>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360C"/>
    <w:rsid w:val="000C476F"/>
    <w:rsid w:val="000C5C20"/>
    <w:rsid w:val="000D2F0B"/>
    <w:rsid w:val="000D4C24"/>
    <w:rsid w:val="000D4F16"/>
    <w:rsid w:val="000E20D5"/>
    <w:rsid w:val="000E26C2"/>
    <w:rsid w:val="000E47AB"/>
    <w:rsid w:val="000E4F4A"/>
    <w:rsid w:val="000F2395"/>
    <w:rsid w:val="000F5124"/>
    <w:rsid w:val="000F5542"/>
    <w:rsid w:val="00102FD1"/>
    <w:rsid w:val="00104119"/>
    <w:rsid w:val="00104A8F"/>
    <w:rsid w:val="00106C32"/>
    <w:rsid w:val="0011026A"/>
    <w:rsid w:val="001123C4"/>
    <w:rsid w:val="00112888"/>
    <w:rsid w:val="00114630"/>
    <w:rsid w:val="001149AD"/>
    <w:rsid w:val="00116421"/>
    <w:rsid w:val="00116447"/>
    <w:rsid w:val="001212D8"/>
    <w:rsid w:val="00121C0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57BC5"/>
    <w:rsid w:val="0026515E"/>
    <w:rsid w:val="00265173"/>
    <w:rsid w:val="00266E9E"/>
    <w:rsid w:val="00271E92"/>
    <w:rsid w:val="00272C4E"/>
    <w:rsid w:val="0027764C"/>
    <w:rsid w:val="002823BC"/>
    <w:rsid w:val="00283027"/>
    <w:rsid w:val="002831B4"/>
    <w:rsid w:val="0028502F"/>
    <w:rsid w:val="002860BD"/>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2BAD"/>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C2750"/>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5C9"/>
    <w:rsid w:val="004D4604"/>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870"/>
    <w:rsid w:val="005C71FA"/>
    <w:rsid w:val="005D1A93"/>
    <w:rsid w:val="005D2825"/>
    <w:rsid w:val="005D2BB8"/>
    <w:rsid w:val="005D4D38"/>
    <w:rsid w:val="005D66B9"/>
    <w:rsid w:val="005E09A2"/>
    <w:rsid w:val="005E1502"/>
    <w:rsid w:val="005F0687"/>
    <w:rsid w:val="005F0AE5"/>
    <w:rsid w:val="005F15B2"/>
    <w:rsid w:val="005F22D3"/>
    <w:rsid w:val="005F261B"/>
    <w:rsid w:val="005F2E5A"/>
    <w:rsid w:val="005F2F3B"/>
    <w:rsid w:val="005F4402"/>
    <w:rsid w:val="005F6A63"/>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4AE1"/>
    <w:rsid w:val="00666D28"/>
    <w:rsid w:val="0066786C"/>
    <w:rsid w:val="006710B8"/>
    <w:rsid w:val="00671D29"/>
    <w:rsid w:val="00672A63"/>
    <w:rsid w:val="006736A9"/>
    <w:rsid w:val="006759ED"/>
    <w:rsid w:val="00675EAC"/>
    <w:rsid w:val="0068211F"/>
    <w:rsid w:val="006853CF"/>
    <w:rsid w:val="0068552D"/>
    <w:rsid w:val="00690FE8"/>
    <w:rsid w:val="00693AF1"/>
    <w:rsid w:val="006A0512"/>
    <w:rsid w:val="006A1E61"/>
    <w:rsid w:val="006A2C81"/>
    <w:rsid w:val="006A4257"/>
    <w:rsid w:val="006A526B"/>
    <w:rsid w:val="006A5BF8"/>
    <w:rsid w:val="006B121B"/>
    <w:rsid w:val="006B130C"/>
    <w:rsid w:val="006B256B"/>
    <w:rsid w:val="006B6708"/>
    <w:rsid w:val="006C1D17"/>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109A"/>
    <w:rsid w:val="00714B50"/>
    <w:rsid w:val="00714C52"/>
    <w:rsid w:val="00716C0C"/>
    <w:rsid w:val="00716CAF"/>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19DE"/>
    <w:rsid w:val="00782258"/>
    <w:rsid w:val="00784F33"/>
    <w:rsid w:val="00785D0E"/>
    <w:rsid w:val="00786A01"/>
    <w:rsid w:val="00790335"/>
    <w:rsid w:val="007903A2"/>
    <w:rsid w:val="0079090F"/>
    <w:rsid w:val="00791440"/>
    <w:rsid w:val="00796C4B"/>
    <w:rsid w:val="007A2512"/>
    <w:rsid w:val="007A3084"/>
    <w:rsid w:val="007A3E6E"/>
    <w:rsid w:val="007A63D1"/>
    <w:rsid w:val="007A738C"/>
    <w:rsid w:val="007B0EAF"/>
    <w:rsid w:val="007B436D"/>
    <w:rsid w:val="007B50D6"/>
    <w:rsid w:val="007B5459"/>
    <w:rsid w:val="007B62BB"/>
    <w:rsid w:val="007C04CC"/>
    <w:rsid w:val="007C19F7"/>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AE4"/>
    <w:rsid w:val="008B01AD"/>
    <w:rsid w:val="008B2B50"/>
    <w:rsid w:val="008B3312"/>
    <w:rsid w:val="008B33F9"/>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31CE"/>
    <w:rsid w:val="00CE5053"/>
    <w:rsid w:val="00CF0936"/>
    <w:rsid w:val="00CF396C"/>
    <w:rsid w:val="00CF4D17"/>
    <w:rsid w:val="00CF6C8F"/>
    <w:rsid w:val="00CF7322"/>
    <w:rsid w:val="00D01CA0"/>
    <w:rsid w:val="00D06424"/>
    <w:rsid w:val="00D10FB1"/>
    <w:rsid w:val="00D13A51"/>
    <w:rsid w:val="00D14C58"/>
    <w:rsid w:val="00D16096"/>
    <w:rsid w:val="00D163A7"/>
    <w:rsid w:val="00D1756A"/>
    <w:rsid w:val="00D17B05"/>
    <w:rsid w:val="00D21874"/>
    <w:rsid w:val="00D22938"/>
    <w:rsid w:val="00D237BE"/>
    <w:rsid w:val="00D240F5"/>
    <w:rsid w:val="00D27AB5"/>
    <w:rsid w:val="00D3061C"/>
    <w:rsid w:val="00D312F8"/>
    <w:rsid w:val="00D344D1"/>
    <w:rsid w:val="00D347AC"/>
    <w:rsid w:val="00D353A1"/>
    <w:rsid w:val="00D37B8B"/>
    <w:rsid w:val="00D4539C"/>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E05228"/>
    <w:rsid w:val="00E0718D"/>
    <w:rsid w:val="00E072A6"/>
    <w:rsid w:val="00E153F8"/>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7D25"/>
    <w:rsid w:val="00E5045F"/>
    <w:rsid w:val="00E569E6"/>
    <w:rsid w:val="00E669D3"/>
    <w:rsid w:val="00E67971"/>
    <w:rsid w:val="00E77D4A"/>
    <w:rsid w:val="00E800F2"/>
    <w:rsid w:val="00E82D8E"/>
    <w:rsid w:val="00E8347B"/>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209A4"/>
    <w:rsid w:val="00F3279D"/>
    <w:rsid w:val="00F32E0B"/>
    <w:rsid w:val="00F37261"/>
    <w:rsid w:val="00F37312"/>
    <w:rsid w:val="00F425DD"/>
    <w:rsid w:val="00F44D61"/>
    <w:rsid w:val="00F47D6C"/>
    <w:rsid w:val="00F51755"/>
    <w:rsid w:val="00F5288E"/>
    <w:rsid w:val="00F54A1F"/>
    <w:rsid w:val="00F56541"/>
    <w:rsid w:val="00F631A3"/>
    <w:rsid w:val="00F64F87"/>
    <w:rsid w:val="00F67F99"/>
    <w:rsid w:val="00F7552D"/>
    <w:rsid w:val="00F76960"/>
    <w:rsid w:val="00F76C36"/>
    <w:rsid w:val="00F77026"/>
    <w:rsid w:val="00F77C77"/>
    <w:rsid w:val="00F82E06"/>
    <w:rsid w:val="00F852E8"/>
    <w:rsid w:val="00F86606"/>
    <w:rsid w:val="00F91C7F"/>
    <w:rsid w:val="00F9301D"/>
    <w:rsid w:val="00F93A29"/>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922"/>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02EB4"/>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BAD"/>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customStyle="1" w:styleId="EndNoteBibliographyTitle">
    <w:name w:val="EndNote Bibliography Title"/>
    <w:basedOn w:val="Normal"/>
    <w:link w:val="EndNoteBibliographyTitleChar"/>
    <w:rsid w:val="00257BC5"/>
    <w:pPr>
      <w:spacing w:after="0"/>
      <w:jc w:val="center"/>
    </w:pPr>
    <w:rPr>
      <w:rFonts w:cs="Calibri"/>
      <w:noProof/>
    </w:rPr>
  </w:style>
  <w:style w:type="character" w:customStyle="1" w:styleId="EndNoteBibliographyTitleChar">
    <w:name w:val="EndNote Bibliography Title Char"/>
    <w:basedOn w:val="Char3"/>
    <w:link w:val="EndNoteBibliographyTitle"/>
    <w:rsid w:val="00257BC5"/>
    <w:rPr>
      <w:rFonts w:ascii="Calibri" w:hAnsi="Calibri" w:cs="Calibri"/>
      <w:noProof/>
      <w:sz w:val="22"/>
      <w:szCs w:val="22"/>
    </w:rPr>
  </w:style>
  <w:style w:type="paragraph" w:customStyle="1" w:styleId="EndNoteBibliography">
    <w:name w:val="EndNote Bibliography"/>
    <w:basedOn w:val="Normal"/>
    <w:link w:val="EndNoteBibliographyChar"/>
    <w:rsid w:val="00257BC5"/>
    <w:pPr>
      <w:spacing w:line="240" w:lineRule="auto"/>
      <w:jc w:val="both"/>
    </w:pPr>
    <w:rPr>
      <w:rFonts w:cs="Calibri"/>
      <w:noProof/>
    </w:rPr>
  </w:style>
  <w:style w:type="character" w:customStyle="1" w:styleId="EndNoteBibliographyChar">
    <w:name w:val="EndNote Bibliography Char"/>
    <w:basedOn w:val="Char3"/>
    <w:link w:val="EndNoteBibliography"/>
    <w:rsid w:val="00257BC5"/>
    <w:rPr>
      <w:rFonts w:ascii="Calibri" w:hAnsi="Calibri" w:cs="Calibri"/>
      <w:noProof/>
      <w:sz w:val="22"/>
      <w:szCs w:val="22"/>
    </w:rPr>
  </w:style>
  <w:style w:type="paragraph" w:customStyle="1" w:styleId="af">
    <w:name w:val="متن"/>
    <w:link w:val="Charf"/>
    <w:rsid w:val="002860BD"/>
    <w:pPr>
      <w:widowControl w:val="0"/>
      <w:bidi/>
      <w:spacing w:line="298" w:lineRule="auto"/>
      <w:ind w:firstLine="284"/>
      <w:jc w:val="lowKashida"/>
    </w:pPr>
    <w:rPr>
      <w:rFonts w:eastAsia="Times New Roman" w:cs="B Nazanin"/>
      <w:sz w:val="24"/>
      <w:szCs w:val="28"/>
      <w:lang w:eastAsia="en-US"/>
    </w:rPr>
  </w:style>
  <w:style w:type="character" w:customStyle="1" w:styleId="Charf">
    <w:name w:val="متن Char"/>
    <w:basedOn w:val="DefaultParagraphFont"/>
    <w:link w:val="af"/>
    <w:rsid w:val="002860BD"/>
    <w:rPr>
      <w:rFonts w:eastAsia="Times New Roman" w:cs="B Nazanin"/>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71CF865A-5F39-41E3-BF93-F8268ECF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195</TotalTime>
  <Pages>4</Pages>
  <Words>3500</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Mohammad Hosseinzade</cp:lastModifiedBy>
  <cp:revision>23</cp:revision>
  <cp:lastPrinted>2018-10-17T10:51:00Z</cp:lastPrinted>
  <dcterms:created xsi:type="dcterms:W3CDTF">2019-11-26T12:28:00Z</dcterms:created>
  <dcterms:modified xsi:type="dcterms:W3CDTF">2020-02-23T10:31:00Z</dcterms:modified>
</cp:coreProperties>
</file>