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02" w:rsidRPr="00572C8D" w:rsidRDefault="00052E02" w:rsidP="00052E02">
      <w:pPr>
        <w:pStyle w:val="a4"/>
      </w:pPr>
      <w:r>
        <w:rPr>
          <w:rFonts w:hint="cs"/>
          <w:rtl/>
        </w:rPr>
        <w:t xml:space="preserve">بررسی تجربی مشعل‌ شعله سطحی دیگ چگالشی و استخراج نقشه عملکردی </w:t>
      </w:r>
    </w:p>
    <w:p w:rsidR="00052E02" w:rsidRPr="00572C8D" w:rsidRDefault="00052E02" w:rsidP="00052E02">
      <w:pPr>
        <w:pStyle w:val="a5"/>
        <w:rPr>
          <w:rtl/>
        </w:rPr>
      </w:pPr>
      <w:r>
        <w:rPr>
          <w:rFonts w:hint="cs"/>
          <w:rtl/>
        </w:rPr>
        <w:t>سید‌علی غضنفری</w:t>
      </w:r>
      <w:r>
        <w:rPr>
          <w:rStyle w:val="SuperscriptChar"/>
          <w:rFonts w:hint="cs"/>
          <w:rtl/>
        </w:rPr>
        <w:t>1</w:t>
      </w:r>
      <w:r w:rsidRPr="00572C8D">
        <w:rPr>
          <w:rFonts w:hint="cs"/>
          <w:rtl/>
        </w:rPr>
        <w:t>،</w:t>
      </w:r>
      <w:r>
        <w:rPr>
          <w:rFonts w:hint="cs"/>
          <w:rtl/>
        </w:rPr>
        <w:t>محمد بهزادی ساروکلائی</w:t>
      </w:r>
      <w:r>
        <w:rPr>
          <w:rStyle w:val="SuperscriptChar"/>
          <w:rFonts w:hint="cs"/>
          <w:rtl/>
        </w:rPr>
        <w:t>۲</w:t>
      </w:r>
      <w:r>
        <w:rPr>
          <w:rFonts w:hint="cs"/>
          <w:rtl/>
        </w:rPr>
        <w:t>،</w:t>
      </w:r>
      <w:r w:rsidRPr="00572C8D">
        <w:rPr>
          <w:rFonts w:hint="cs"/>
          <w:rtl/>
        </w:rPr>
        <w:t xml:space="preserve"> </w:t>
      </w:r>
      <w:r>
        <w:rPr>
          <w:rFonts w:hint="cs"/>
          <w:rtl/>
        </w:rPr>
        <w:t>محمد‌رضا علیگودرز</w:t>
      </w:r>
      <w:r>
        <w:rPr>
          <w:rStyle w:val="SuperscriptChar"/>
          <w:rFonts w:hint="cs"/>
          <w:rtl/>
        </w:rPr>
        <w:t>۳</w:t>
      </w:r>
      <w:r w:rsidRPr="00572C8D">
        <w:rPr>
          <w:vertAlign w:val="superscript"/>
          <w:rtl/>
        </w:rPr>
        <w:t>*</w:t>
      </w:r>
      <w:r w:rsidRPr="00572C8D">
        <w:rPr>
          <w:rFonts w:hint="cs"/>
          <w:rtl/>
        </w:rPr>
        <w:t xml:space="preserve">، </w:t>
      </w:r>
      <w:r>
        <w:rPr>
          <w:rFonts w:hint="cs"/>
          <w:rtl/>
        </w:rPr>
        <w:t>محمد‌بهشاد شفیعی</w:t>
      </w:r>
      <w:r>
        <w:rPr>
          <w:rStyle w:val="SuperscriptChar"/>
          <w:rFonts w:hint="cs"/>
          <w:rtl/>
        </w:rPr>
        <w:t>۴</w:t>
      </w:r>
      <w:r w:rsidRPr="00572C8D">
        <w:rPr>
          <w:rFonts w:hint="cs"/>
          <w:rtl/>
        </w:rPr>
        <w:t xml:space="preserve">، </w:t>
      </w:r>
      <w:r>
        <w:rPr>
          <w:rFonts w:hint="cs"/>
          <w:rtl/>
        </w:rPr>
        <w:t>محمد ضابطیان طرقی</w:t>
      </w:r>
      <w:r>
        <w:rPr>
          <w:rFonts w:hint="cs"/>
          <w:b w:val="0"/>
          <w:bCs w:val="0"/>
          <w:vertAlign w:val="superscript"/>
          <w:rtl/>
        </w:rPr>
        <w:t>۵</w:t>
      </w:r>
      <w:r w:rsidRPr="00572C8D">
        <w:rPr>
          <w:rFonts w:hint="cs"/>
          <w:rtl/>
        </w:rPr>
        <w:t xml:space="preserve"> </w:t>
      </w:r>
    </w:p>
    <w:p w:rsidR="00052E02" w:rsidRPr="00572C8D" w:rsidRDefault="00052E02" w:rsidP="00052E02">
      <w:pPr>
        <w:pStyle w:val="a6"/>
        <w:rPr>
          <w:rtl/>
        </w:rPr>
      </w:pPr>
      <w:r>
        <w:rPr>
          <w:rFonts w:hint="cs"/>
          <w:rtl/>
          <w:lang w:eastAsia="en-US"/>
        </w:rPr>
        <w:t>1</w:t>
      </w:r>
      <w:r w:rsidRPr="00572C8D">
        <w:rPr>
          <w:rFonts w:hint="cs"/>
          <w:rtl/>
          <w:lang w:eastAsia="en-US"/>
        </w:rPr>
        <w:t>-</w:t>
      </w:r>
      <w:r w:rsidRPr="00572C8D">
        <w:rPr>
          <w:rFonts w:hint="cs"/>
          <w:rtl/>
        </w:rPr>
        <w:t xml:space="preserve"> </w:t>
      </w:r>
      <w:r>
        <w:rPr>
          <w:rFonts w:hint="cs"/>
          <w:rtl/>
        </w:rPr>
        <w:t>دانشجوی کارشناسی ارشد</w:t>
      </w:r>
      <w:r w:rsidRPr="00572C8D">
        <w:rPr>
          <w:rFonts w:eastAsia="MS Mincho" w:hint="cs"/>
          <w:rtl/>
        </w:rPr>
        <w:t xml:space="preserve">، </w:t>
      </w:r>
      <w:r>
        <w:rPr>
          <w:rFonts w:eastAsia="MS Mincho" w:hint="cs"/>
          <w:rtl/>
        </w:rPr>
        <w:t>مهندسی مکانیک</w:t>
      </w:r>
      <w:r w:rsidRPr="00572C8D">
        <w:rPr>
          <w:rFonts w:hint="cs"/>
          <w:rtl/>
        </w:rPr>
        <w:t xml:space="preserve">، </w:t>
      </w:r>
      <w:r>
        <w:rPr>
          <w:rFonts w:hint="cs"/>
          <w:rtl/>
        </w:rPr>
        <w:t>دانشگاه شهید رجائی</w:t>
      </w:r>
      <w:r w:rsidRPr="00572C8D">
        <w:rPr>
          <w:rFonts w:hint="cs"/>
          <w:rtl/>
        </w:rPr>
        <w:t xml:space="preserve">، </w:t>
      </w:r>
      <w:r>
        <w:rPr>
          <w:rFonts w:hint="cs"/>
          <w:rtl/>
        </w:rPr>
        <w:t xml:space="preserve">تهران </w:t>
      </w:r>
      <w:r>
        <w:rPr>
          <w:rtl/>
        </w:rPr>
        <w:br/>
      </w:r>
      <w:r>
        <w:rPr>
          <w:rFonts w:hint="cs"/>
          <w:rtl/>
        </w:rPr>
        <w:t>۲-دانشجوی دکتری،</w:t>
      </w:r>
      <w:r w:rsidRPr="00831F07">
        <w:rPr>
          <w:rFonts w:hint="cs"/>
          <w:rtl/>
          <w:lang w:eastAsia="en-US"/>
        </w:rPr>
        <w:t xml:space="preserve"> </w:t>
      </w:r>
      <w:r w:rsidRPr="00572C8D">
        <w:rPr>
          <w:rFonts w:hint="cs"/>
          <w:rtl/>
          <w:lang w:eastAsia="en-US"/>
        </w:rPr>
        <w:t xml:space="preserve">مهندسی مکانیک، دانشگاه </w:t>
      </w:r>
      <w:r>
        <w:rPr>
          <w:rFonts w:hint="cs"/>
          <w:rtl/>
          <w:lang w:eastAsia="en-US"/>
        </w:rPr>
        <w:t>صنعتی شریف</w:t>
      </w:r>
      <w:r w:rsidRPr="00572C8D">
        <w:rPr>
          <w:rFonts w:hint="cs"/>
          <w:rtl/>
          <w:lang w:eastAsia="en-US"/>
        </w:rPr>
        <w:t>، تهران</w:t>
      </w:r>
    </w:p>
    <w:p w:rsidR="00052E02" w:rsidRDefault="00052E02" w:rsidP="00052E02">
      <w:pPr>
        <w:pStyle w:val="a6"/>
        <w:rPr>
          <w:rtl/>
          <w:lang w:eastAsia="en-US" w:bidi="fa-IR"/>
        </w:rPr>
      </w:pPr>
      <w:r>
        <w:rPr>
          <w:rFonts w:hint="cs"/>
          <w:rtl/>
          <w:lang w:eastAsia="en-US" w:bidi="fa-IR"/>
        </w:rPr>
        <w:t>3</w:t>
      </w:r>
      <w:r w:rsidRPr="00572C8D">
        <w:rPr>
          <w:rFonts w:hint="cs"/>
          <w:rtl/>
          <w:lang w:eastAsia="en-US"/>
        </w:rPr>
        <w:t>- دانشیار، مهندسی مکانیک، دانشگاه تربیت</w:t>
      </w:r>
      <w:r>
        <w:rPr>
          <w:rFonts w:hint="cs"/>
          <w:rtl/>
          <w:lang w:eastAsia="en-US"/>
        </w:rPr>
        <w:t xml:space="preserve"> دبیر شهید رجائی</w:t>
      </w:r>
      <w:r w:rsidRPr="00572C8D">
        <w:rPr>
          <w:rFonts w:hint="cs"/>
          <w:rtl/>
          <w:lang w:eastAsia="en-US"/>
        </w:rPr>
        <w:t>، تهران</w:t>
      </w:r>
    </w:p>
    <w:p w:rsidR="00052E02" w:rsidRDefault="00052E02" w:rsidP="00052E02">
      <w:pPr>
        <w:pStyle w:val="a6"/>
        <w:rPr>
          <w:rtl/>
          <w:lang w:eastAsia="en-US" w:bidi="fa-IR"/>
        </w:rPr>
      </w:pPr>
      <w:r>
        <w:rPr>
          <w:rFonts w:hint="cs"/>
          <w:rtl/>
          <w:lang w:eastAsia="en-US"/>
        </w:rPr>
        <w:t>4</w:t>
      </w:r>
      <w:r w:rsidRPr="00572C8D">
        <w:rPr>
          <w:rFonts w:hint="cs"/>
          <w:rtl/>
          <w:lang w:eastAsia="en-US"/>
        </w:rPr>
        <w:t xml:space="preserve">- </w:t>
      </w:r>
      <w:r>
        <w:rPr>
          <w:rFonts w:hint="cs"/>
          <w:rtl/>
          <w:lang w:eastAsia="en-US"/>
        </w:rPr>
        <w:t>استاد</w:t>
      </w:r>
      <w:r w:rsidRPr="00572C8D">
        <w:rPr>
          <w:rFonts w:hint="cs"/>
          <w:rtl/>
          <w:lang w:eastAsia="en-US"/>
        </w:rPr>
        <w:t xml:space="preserve">، مهندسی مکانیک، دانشگاه </w:t>
      </w:r>
      <w:r>
        <w:rPr>
          <w:rFonts w:hint="cs"/>
          <w:rtl/>
          <w:lang w:eastAsia="en-US"/>
        </w:rPr>
        <w:t>صنعتی شریف</w:t>
      </w:r>
      <w:r w:rsidRPr="00572C8D">
        <w:rPr>
          <w:rFonts w:hint="cs"/>
          <w:rtl/>
          <w:lang w:eastAsia="en-US"/>
        </w:rPr>
        <w:t>، تهران</w:t>
      </w:r>
    </w:p>
    <w:p w:rsidR="00052E02" w:rsidRDefault="00052E02" w:rsidP="00052E02">
      <w:pPr>
        <w:pStyle w:val="a6"/>
        <w:rPr>
          <w:rtl/>
          <w:lang w:eastAsia="en-US" w:bidi="fa-IR"/>
        </w:rPr>
      </w:pPr>
      <w:r>
        <w:rPr>
          <w:rFonts w:hint="cs"/>
          <w:rtl/>
          <w:lang w:eastAsia="en-US"/>
        </w:rPr>
        <w:t>5</w:t>
      </w:r>
      <w:r w:rsidRPr="00572C8D">
        <w:rPr>
          <w:rFonts w:hint="cs"/>
          <w:rtl/>
          <w:lang w:eastAsia="en-US"/>
        </w:rPr>
        <w:t xml:space="preserve">- </w:t>
      </w:r>
      <w:r>
        <w:rPr>
          <w:rFonts w:hint="cs"/>
          <w:rtl/>
          <w:lang w:eastAsia="en-US"/>
        </w:rPr>
        <w:t>استادیار</w:t>
      </w:r>
      <w:r w:rsidRPr="00572C8D">
        <w:rPr>
          <w:rFonts w:hint="cs"/>
          <w:rtl/>
          <w:lang w:eastAsia="en-US"/>
        </w:rPr>
        <w:t>، مهندسی مکانیک، دانشگاه تربیت</w:t>
      </w:r>
      <w:r>
        <w:rPr>
          <w:rFonts w:hint="cs"/>
          <w:rtl/>
          <w:lang w:eastAsia="en-US"/>
        </w:rPr>
        <w:t xml:space="preserve"> مدرس</w:t>
      </w:r>
      <w:r w:rsidRPr="00572C8D">
        <w:rPr>
          <w:rFonts w:hint="cs"/>
          <w:rtl/>
          <w:lang w:eastAsia="en-US"/>
        </w:rPr>
        <w:t>، تهران</w:t>
      </w:r>
    </w:p>
    <w:p w:rsidR="00052E02" w:rsidRDefault="00052E02" w:rsidP="00052E02">
      <w:pPr>
        <w:pStyle w:val="a6"/>
        <w:rPr>
          <w:rtl/>
          <w:lang w:eastAsia="en-US" w:bidi="fa-IR"/>
        </w:rPr>
      </w:pPr>
    </w:p>
    <w:p w:rsidR="00052E02" w:rsidRPr="00572C8D" w:rsidRDefault="00052E02" w:rsidP="00052E02">
      <w:pPr>
        <w:pStyle w:val="a9"/>
      </w:pPr>
      <w:r w:rsidRPr="00572C8D">
        <w:rPr>
          <w:rtl/>
        </w:rPr>
        <w:t>*</w:t>
      </w:r>
      <w:r w:rsidRPr="00572C8D">
        <w:rPr>
          <w:rFonts w:hint="cs"/>
          <w:rtl/>
        </w:rPr>
        <w:t xml:space="preserve"> </w:t>
      </w:r>
      <w:r>
        <w:rPr>
          <w:rFonts w:hint="cs"/>
          <w:rtl/>
        </w:rPr>
        <w:t>ایران</w:t>
      </w:r>
      <w:r w:rsidRPr="00572C8D">
        <w:rPr>
          <w:rFonts w:hint="cs"/>
          <w:rtl/>
        </w:rPr>
        <w:t xml:space="preserve">، </w:t>
      </w:r>
      <w:r>
        <w:rPr>
          <w:rFonts w:hint="cs"/>
          <w:rtl/>
        </w:rPr>
        <w:t>تهران</w:t>
      </w:r>
      <w:r w:rsidRPr="00572C8D">
        <w:rPr>
          <w:rFonts w:hint="cs"/>
          <w:rtl/>
        </w:rPr>
        <w:t xml:space="preserve">، </w:t>
      </w:r>
      <w:r>
        <w:t>s.alighazanfari@gmail.com</w:t>
      </w:r>
    </w:p>
    <w:p w:rsidR="00052E02" w:rsidRPr="00572C8D" w:rsidRDefault="00052E02" w:rsidP="00052E02">
      <w:pPr>
        <w:pStyle w:val="a9"/>
        <w:rPr>
          <w:rtl/>
        </w:rPr>
      </w:pPr>
      <w:r w:rsidRPr="00572C8D">
        <w:rPr>
          <w:rtl/>
        </w:rPr>
        <w:t>*</w:t>
      </w:r>
      <w:r w:rsidRPr="00572C8D">
        <w:rPr>
          <w:rFonts w:hint="cs"/>
          <w:rtl/>
        </w:rPr>
        <w:t xml:space="preserve"> </w:t>
      </w:r>
      <w:r>
        <w:rPr>
          <w:rFonts w:hint="cs"/>
          <w:rtl/>
        </w:rPr>
        <w:t>ایران</w:t>
      </w:r>
      <w:r w:rsidRPr="00572C8D">
        <w:rPr>
          <w:rFonts w:hint="cs"/>
          <w:rtl/>
        </w:rPr>
        <w:t xml:space="preserve">، </w:t>
      </w:r>
      <w:r>
        <w:rPr>
          <w:rFonts w:hint="cs"/>
          <w:rtl/>
        </w:rPr>
        <w:t>تهران</w:t>
      </w:r>
      <w:r w:rsidRPr="00572C8D">
        <w:rPr>
          <w:rFonts w:hint="cs"/>
          <w:rtl/>
        </w:rPr>
        <w:t xml:space="preserve">، </w:t>
      </w:r>
      <w:r w:rsidRPr="00D25C4D">
        <w:t>Maligoodarz@yahoo.com</w:t>
      </w:r>
    </w:p>
    <w:p w:rsidR="00052E02" w:rsidRDefault="00052E02" w:rsidP="00052E02">
      <w:pPr>
        <w:pStyle w:val="a6"/>
        <w:rPr>
          <w:rtl/>
          <w:lang w:eastAsia="en-US" w:bidi="fa-IR"/>
        </w:rPr>
      </w:pP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052E02" w:rsidRDefault="00052E02" w:rsidP="00AC0D8D">
      <w:pPr>
        <w:bidi/>
        <w:spacing w:after="0" w:line="240" w:lineRule="auto"/>
        <w:jc w:val="both"/>
        <w:rPr>
          <w:rFonts w:ascii="Times New Roman" w:eastAsia="Times New Roman" w:hAnsi="Times New Roman" w:cs="B Nazanin"/>
          <w:b/>
          <w:bCs/>
          <w:sz w:val="17"/>
          <w:szCs w:val="17"/>
          <w:rtl/>
        </w:rPr>
      </w:pPr>
      <w:r w:rsidRPr="00052E02">
        <w:rPr>
          <w:rStyle w:val="Char2"/>
          <w:rFonts w:eastAsia="MS Mincho"/>
          <w:rtl/>
        </w:rPr>
        <w:t>در اين پژوهش، مشعل پيش آميخته شعله سطحي مورد استفاده در ديگ‌هاي چگالشي، مورد مطالعه آزمايشگاهي قرار مي‌گيرد. مشعل‌ها در شرايط كاري مختلف از نظر پايداري و بازده حرارتي و توليد آلايندگي، محدوده عملكردي متفاوتي دارند. همانطور كه پيداست براي اينكه مشعل بتواند در هر سه پارامتر مذكور داراي عملكرد مناسبي باشد، مستلزم كاركرد در نسبت هم‌ارزي مناسبي براي هر توان خروجي است تا پايداري، راندمان بالا و آلايندگي مجاز حفظ شود. بنابراين نقشه عملكرد ناحيه‌اي بر حسب نسبت هم‌ارزي و توان خروجي تهيه خواهد شد كه شرايط پايداري، بازده حرارتي و آلايندگي را نشان دهد. بخش</w:t>
      </w:r>
      <w:r w:rsidRPr="00052E02">
        <w:rPr>
          <w:rStyle w:val="Char2"/>
          <w:rFonts w:eastAsia="MS Mincho" w:hint="cs"/>
          <w:rtl/>
        </w:rPr>
        <w:t>ی</w:t>
      </w:r>
      <w:r w:rsidRPr="00052E02">
        <w:rPr>
          <w:rStyle w:val="Char2"/>
          <w:rFonts w:eastAsia="MS Mincho"/>
          <w:rtl/>
        </w:rPr>
        <w:t xml:space="preserve"> از ا</w:t>
      </w:r>
      <w:r w:rsidRPr="00052E02">
        <w:rPr>
          <w:rStyle w:val="Char2"/>
          <w:rFonts w:eastAsia="MS Mincho" w:hint="cs"/>
          <w:rtl/>
        </w:rPr>
        <w:t>ین</w:t>
      </w:r>
      <w:r w:rsidRPr="00052E02">
        <w:rPr>
          <w:rStyle w:val="Char2"/>
          <w:rFonts w:eastAsia="MS Mincho"/>
          <w:rtl/>
        </w:rPr>
        <w:t xml:space="preserve"> اطلاعات مبتن</w:t>
      </w:r>
      <w:r w:rsidRPr="00052E02">
        <w:rPr>
          <w:rStyle w:val="Char2"/>
          <w:rFonts w:eastAsia="MS Mincho" w:hint="cs"/>
          <w:rtl/>
        </w:rPr>
        <w:t>ی</w:t>
      </w:r>
      <w:r w:rsidRPr="00052E02">
        <w:rPr>
          <w:rStyle w:val="Char2"/>
          <w:rFonts w:eastAsia="MS Mincho"/>
          <w:rtl/>
        </w:rPr>
        <w:t xml:space="preserve"> بر روش‌ها</w:t>
      </w:r>
      <w:r w:rsidRPr="00052E02">
        <w:rPr>
          <w:rStyle w:val="Char2"/>
          <w:rFonts w:eastAsia="MS Mincho" w:hint="cs"/>
          <w:rtl/>
        </w:rPr>
        <w:t>ی</w:t>
      </w:r>
      <w:r w:rsidRPr="00052E02">
        <w:rPr>
          <w:rStyle w:val="Char2"/>
          <w:rFonts w:eastAsia="MS Mincho"/>
          <w:rtl/>
        </w:rPr>
        <w:t xml:space="preserve"> غ</w:t>
      </w:r>
      <w:r w:rsidRPr="00052E02">
        <w:rPr>
          <w:rStyle w:val="Char2"/>
          <w:rFonts w:eastAsia="MS Mincho" w:hint="cs"/>
          <w:rtl/>
        </w:rPr>
        <w:t>یرتماسی</w:t>
      </w:r>
      <w:r w:rsidRPr="00052E02">
        <w:rPr>
          <w:rStyle w:val="Char2"/>
          <w:rFonts w:eastAsia="MS Mincho"/>
          <w:rtl/>
        </w:rPr>
        <w:t xml:space="preserve"> و آنال</w:t>
      </w:r>
      <w:r w:rsidRPr="00052E02">
        <w:rPr>
          <w:rStyle w:val="Char2"/>
          <w:rFonts w:eastAsia="MS Mincho" w:hint="cs"/>
          <w:rtl/>
        </w:rPr>
        <w:t>یز</w:t>
      </w:r>
      <w:r w:rsidRPr="00052E02">
        <w:rPr>
          <w:rStyle w:val="Char2"/>
          <w:rFonts w:eastAsia="MS Mincho"/>
          <w:rtl/>
        </w:rPr>
        <w:t xml:space="preserve"> نورتاب</w:t>
      </w:r>
      <w:r w:rsidRPr="00052E02">
        <w:rPr>
          <w:rStyle w:val="Char2"/>
          <w:rFonts w:eastAsia="MS Mincho" w:hint="cs"/>
          <w:rtl/>
        </w:rPr>
        <w:t>ی</w:t>
      </w:r>
      <w:r w:rsidRPr="00052E02">
        <w:rPr>
          <w:rStyle w:val="Char2"/>
          <w:rFonts w:eastAsia="MS Mincho"/>
          <w:rtl/>
        </w:rPr>
        <w:t xml:space="preserve"> ش</w:t>
      </w:r>
      <w:r w:rsidRPr="00052E02">
        <w:rPr>
          <w:rStyle w:val="Char2"/>
          <w:rFonts w:eastAsia="MS Mincho" w:hint="cs"/>
          <w:rtl/>
        </w:rPr>
        <w:t>یمیایی</w:t>
      </w:r>
      <w:r w:rsidRPr="00052E02">
        <w:rPr>
          <w:rStyle w:val="Char2"/>
          <w:rFonts w:eastAsia="MS Mincho"/>
          <w:rtl/>
        </w:rPr>
        <w:t xml:space="preserve"> حاصل از شعله بوده است که استفاده از ا</w:t>
      </w:r>
      <w:r w:rsidRPr="00052E02">
        <w:rPr>
          <w:rStyle w:val="Char2"/>
          <w:rFonts w:eastAsia="MS Mincho" w:hint="cs"/>
          <w:rtl/>
        </w:rPr>
        <w:t>ین</w:t>
      </w:r>
      <w:r w:rsidRPr="00052E02">
        <w:rPr>
          <w:rStyle w:val="Char2"/>
          <w:rFonts w:eastAsia="MS Mincho"/>
          <w:rtl/>
        </w:rPr>
        <w:t xml:space="preserve"> روش در کشور پ</w:t>
      </w:r>
      <w:r w:rsidRPr="00052E02">
        <w:rPr>
          <w:rStyle w:val="Char2"/>
          <w:rFonts w:eastAsia="MS Mincho" w:hint="cs"/>
          <w:rtl/>
        </w:rPr>
        <w:t>یشینه</w:t>
      </w:r>
      <w:r w:rsidRPr="00052E02">
        <w:rPr>
          <w:rStyle w:val="Char2"/>
          <w:rFonts w:eastAsia="MS Mincho"/>
          <w:rtl/>
        </w:rPr>
        <w:t xml:space="preserve"> چندان ز</w:t>
      </w:r>
      <w:r w:rsidRPr="00052E02">
        <w:rPr>
          <w:rStyle w:val="Char2"/>
          <w:rFonts w:eastAsia="MS Mincho" w:hint="cs"/>
          <w:rtl/>
        </w:rPr>
        <w:t>یادی</w:t>
      </w:r>
      <w:r w:rsidRPr="00052E02">
        <w:rPr>
          <w:rStyle w:val="Char2"/>
          <w:rFonts w:eastAsia="MS Mincho"/>
          <w:rtl/>
        </w:rPr>
        <w:t xml:space="preserve"> ندارد. بر هم</w:t>
      </w:r>
      <w:r w:rsidRPr="00052E02">
        <w:rPr>
          <w:rStyle w:val="Char2"/>
          <w:rFonts w:eastAsia="MS Mincho" w:hint="cs"/>
          <w:rtl/>
        </w:rPr>
        <w:t>ین</w:t>
      </w:r>
      <w:r w:rsidRPr="00052E02">
        <w:rPr>
          <w:rStyle w:val="Char2"/>
          <w:rFonts w:eastAsia="MS Mincho"/>
          <w:rtl/>
        </w:rPr>
        <w:t xml:space="preserve"> اساس ا</w:t>
      </w:r>
      <w:r w:rsidRPr="00052E02">
        <w:rPr>
          <w:rStyle w:val="Char2"/>
          <w:rFonts w:eastAsia="MS Mincho" w:hint="cs"/>
          <w:rtl/>
        </w:rPr>
        <w:t>ین</w:t>
      </w:r>
      <w:r w:rsidRPr="00052E02">
        <w:rPr>
          <w:rStyle w:val="Char2"/>
          <w:rFonts w:eastAsia="MS Mincho"/>
          <w:rtl/>
        </w:rPr>
        <w:t xml:space="preserve"> نوع مشعل نسل جديد (شعله سطحي) در شش توان مختلف از 11.34 تا 16.56ک</w:t>
      </w:r>
      <w:r w:rsidRPr="00052E02">
        <w:rPr>
          <w:rStyle w:val="Char2"/>
          <w:rFonts w:eastAsia="MS Mincho" w:hint="cs"/>
          <w:rtl/>
        </w:rPr>
        <w:t>یلووات</w:t>
      </w:r>
      <w:r w:rsidRPr="00052E02">
        <w:rPr>
          <w:rStyle w:val="Char2"/>
          <w:rFonts w:eastAsia="MS Mincho"/>
          <w:rtl/>
        </w:rPr>
        <w:t xml:space="preserve"> مورد ارز</w:t>
      </w:r>
      <w:r w:rsidRPr="00052E02">
        <w:rPr>
          <w:rStyle w:val="Char2"/>
          <w:rFonts w:eastAsia="MS Mincho" w:hint="cs"/>
          <w:rtl/>
        </w:rPr>
        <w:t>یابی</w:t>
      </w:r>
      <w:r w:rsidRPr="00052E02">
        <w:rPr>
          <w:rStyle w:val="Char2"/>
          <w:rFonts w:eastAsia="MS Mincho"/>
          <w:rtl/>
        </w:rPr>
        <w:t xml:space="preserve"> قرار گرفت و محدوده نسبت هم ارز</w:t>
      </w:r>
      <w:r w:rsidRPr="00052E02">
        <w:rPr>
          <w:rStyle w:val="Char2"/>
          <w:rFonts w:eastAsia="MS Mincho" w:hint="cs"/>
          <w:rtl/>
        </w:rPr>
        <w:t>ی</w:t>
      </w:r>
      <w:r w:rsidRPr="00052E02">
        <w:rPr>
          <w:rStyle w:val="Char2"/>
          <w:rFonts w:eastAsia="MS Mincho"/>
          <w:rtl/>
        </w:rPr>
        <w:t xml:space="preserve"> 0.85 بازه مناسب کارکرد ا</w:t>
      </w:r>
      <w:r w:rsidRPr="00052E02">
        <w:rPr>
          <w:rStyle w:val="Char2"/>
          <w:rFonts w:eastAsia="MS Mincho" w:hint="cs"/>
          <w:rtl/>
        </w:rPr>
        <w:t>ین</w:t>
      </w:r>
      <w:r w:rsidRPr="00052E02">
        <w:rPr>
          <w:rStyle w:val="Char2"/>
          <w:rFonts w:eastAsia="MS Mincho"/>
          <w:rtl/>
        </w:rPr>
        <w:t xml:space="preserve"> نوع سرمشعل شناخته شد. نتايج اين مطالعه براي تنظيم مشعل هاي حرارتي هم در بخش خانگي و هم در بخش صنعتي توسط تکنس</w:t>
      </w:r>
      <w:r w:rsidRPr="00052E02">
        <w:rPr>
          <w:rStyle w:val="Char2"/>
          <w:rFonts w:eastAsia="MS Mincho" w:hint="cs"/>
          <w:rtl/>
        </w:rPr>
        <w:t>ین‌ها</w:t>
      </w:r>
      <w:r w:rsidRPr="00052E02">
        <w:rPr>
          <w:rStyle w:val="Char2"/>
          <w:rFonts w:eastAsia="MS Mincho"/>
          <w:rtl/>
        </w:rPr>
        <w:t xml:space="preserve"> </w:t>
      </w:r>
      <w:r w:rsidRPr="00052E02">
        <w:rPr>
          <w:rStyle w:val="Char2"/>
          <w:rFonts w:eastAsia="MS Mincho" w:hint="cs"/>
          <w:rtl/>
        </w:rPr>
        <w:t>یا</w:t>
      </w:r>
      <w:r w:rsidRPr="00052E02">
        <w:rPr>
          <w:rStyle w:val="Char2"/>
          <w:rFonts w:eastAsia="MS Mincho"/>
          <w:rtl/>
        </w:rPr>
        <w:t xml:space="preserve"> مهندس</w:t>
      </w:r>
      <w:r w:rsidRPr="00052E02">
        <w:rPr>
          <w:rStyle w:val="Char2"/>
          <w:rFonts w:eastAsia="MS Mincho" w:hint="cs"/>
          <w:rtl/>
        </w:rPr>
        <w:t>ین</w:t>
      </w:r>
      <w:r w:rsidRPr="00052E02">
        <w:rPr>
          <w:rStyle w:val="Char2"/>
          <w:rFonts w:eastAsia="MS Mincho"/>
          <w:rtl/>
        </w:rPr>
        <w:t xml:space="preserve"> حوزه تاس</w:t>
      </w:r>
      <w:r w:rsidRPr="00052E02">
        <w:rPr>
          <w:rStyle w:val="Char2"/>
          <w:rFonts w:eastAsia="MS Mincho" w:hint="cs"/>
          <w:rtl/>
        </w:rPr>
        <w:t>یسات</w:t>
      </w:r>
      <w:r w:rsidRPr="00052E02">
        <w:rPr>
          <w:rStyle w:val="Char2"/>
          <w:rFonts w:eastAsia="MS Mincho"/>
          <w:rtl/>
        </w:rPr>
        <w:t xml:space="preserve"> حرارت</w:t>
      </w:r>
      <w:r w:rsidRPr="00052E02">
        <w:rPr>
          <w:rStyle w:val="Char2"/>
          <w:rFonts w:eastAsia="MS Mincho" w:hint="cs"/>
          <w:rtl/>
        </w:rPr>
        <w:t>ی</w:t>
      </w:r>
      <w:r w:rsidRPr="00052E02">
        <w:rPr>
          <w:rStyle w:val="Char2"/>
          <w:rFonts w:eastAsia="MS Mincho"/>
          <w:rtl/>
        </w:rPr>
        <w:t xml:space="preserve"> کاربرد دارد. </w:t>
      </w:r>
    </w:p>
    <w:p w:rsidR="00DE64D9" w:rsidRPr="00572C8D" w:rsidRDefault="00C27407" w:rsidP="00052E02">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D237BE" w:rsidRDefault="00052E02" w:rsidP="00052E02">
      <w:pPr>
        <w:bidi/>
        <w:spacing w:after="0" w:line="240" w:lineRule="auto"/>
        <w:rPr>
          <w:rFonts w:ascii="Times New Roman" w:eastAsia="Times New Roman" w:hAnsi="Times New Roman" w:cs="B Nazanin"/>
          <w:sz w:val="20"/>
          <w:szCs w:val="20"/>
          <w:rtl/>
        </w:rPr>
      </w:pPr>
      <w:r w:rsidRPr="00052E02">
        <w:rPr>
          <w:rFonts w:asciiTheme="majorBidi" w:hAnsiTheme="majorBidi" w:cs="B Nazanin"/>
          <w:sz w:val="15"/>
          <w:szCs w:val="17"/>
          <w:rtl/>
          <w:lang w:bidi="fa-IR"/>
        </w:rPr>
        <w:t>احتراق، مشعل شعله سطح</w:t>
      </w:r>
      <w:r w:rsidRPr="00052E02">
        <w:rPr>
          <w:rFonts w:asciiTheme="majorBidi" w:hAnsiTheme="majorBidi" w:cs="B Nazanin" w:hint="cs"/>
          <w:sz w:val="15"/>
          <w:szCs w:val="17"/>
          <w:rtl/>
          <w:lang w:bidi="fa-IR"/>
        </w:rPr>
        <w:t>ی،</w:t>
      </w:r>
      <w:r w:rsidRPr="00052E02">
        <w:rPr>
          <w:rFonts w:asciiTheme="majorBidi" w:hAnsiTheme="majorBidi" w:cs="B Nazanin"/>
          <w:sz w:val="15"/>
          <w:szCs w:val="17"/>
          <w:rtl/>
          <w:lang w:bidi="fa-IR"/>
        </w:rPr>
        <w:t xml:space="preserve"> د</w:t>
      </w:r>
      <w:r w:rsidRPr="00052E02">
        <w:rPr>
          <w:rFonts w:asciiTheme="majorBidi" w:hAnsiTheme="majorBidi" w:cs="B Nazanin" w:hint="cs"/>
          <w:sz w:val="15"/>
          <w:szCs w:val="17"/>
          <w:rtl/>
          <w:lang w:bidi="fa-IR"/>
        </w:rPr>
        <w:t>یگ‌های</w:t>
      </w:r>
      <w:r w:rsidRPr="00052E02">
        <w:rPr>
          <w:rFonts w:asciiTheme="majorBidi" w:hAnsiTheme="majorBidi" w:cs="B Nazanin"/>
          <w:sz w:val="15"/>
          <w:szCs w:val="17"/>
          <w:rtl/>
          <w:lang w:bidi="fa-IR"/>
        </w:rPr>
        <w:t xml:space="preserve"> چگالش</w:t>
      </w:r>
      <w:r w:rsidRPr="00052E02">
        <w:rPr>
          <w:rFonts w:asciiTheme="majorBidi" w:hAnsiTheme="majorBidi" w:cs="B Nazanin" w:hint="cs"/>
          <w:sz w:val="15"/>
          <w:szCs w:val="17"/>
          <w:rtl/>
          <w:lang w:bidi="fa-IR"/>
        </w:rPr>
        <w:t>ی،</w:t>
      </w:r>
      <w:r w:rsidRPr="00052E02">
        <w:rPr>
          <w:rFonts w:asciiTheme="majorBidi" w:hAnsiTheme="majorBidi" w:cs="B Nazanin"/>
          <w:sz w:val="15"/>
          <w:szCs w:val="17"/>
          <w:rtl/>
          <w:lang w:bidi="fa-IR"/>
        </w:rPr>
        <w:t xml:space="preserve"> نقشه عملکرد مشعل، نورتاب</w:t>
      </w:r>
      <w:r w:rsidRPr="00052E02">
        <w:rPr>
          <w:rFonts w:asciiTheme="majorBidi" w:hAnsiTheme="majorBidi" w:cs="B Nazanin" w:hint="cs"/>
          <w:sz w:val="15"/>
          <w:szCs w:val="17"/>
          <w:rtl/>
          <w:lang w:bidi="fa-IR"/>
        </w:rPr>
        <w:t>ی</w:t>
      </w:r>
      <w:r w:rsidRPr="00052E02">
        <w:rPr>
          <w:rFonts w:asciiTheme="majorBidi" w:hAnsiTheme="majorBidi" w:cs="B Nazanin"/>
          <w:sz w:val="15"/>
          <w:szCs w:val="17"/>
          <w:rtl/>
          <w:lang w:bidi="fa-IR"/>
        </w:rPr>
        <w:t xml:space="preserve"> ش</w:t>
      </w:r>
      <w:r w:rsidRPr="00052E02">
        <w:rPr>
          <w:rFonts w:asciiTheme="majorBidi" w:hAnsiTheme="majorBidi" w:cs="B Nazanin" w:hint="cs"/>
          <w:sz w:val="15"/>
          <w:szCs w:val="17"/>
          <w:rtl/>
          <w:lang w:bidi="fa-IR"/>
        </w:rPr>
        <w:t>یمیایی</w:t>
      </w:r>
    </w:p>
    <w:p w:rsidR="00052E02" w:rsidRPr="00572C8D" w:rsidRDefault="00052E02" w:rsidP="00052E02">
      <w:pPr>
        <w:bidi/>
        <w:spacing w:after="0" w:line="240" w:lineRule="auto"/>
        <w:rPr>
          <w:rFonts w:ascii="Times New Roman" w:eastAsia="Times New Roman" w:hAnsi="Times New Roman" w:cs="B Nazanin"/>
          <w:sz w:val="20"/>
          <w:szCs w:val="20"/>
          <w:rtl/>
        </w:rPr>
      </w:pPr>
    </w:p>
    <w:p w:rsidR="00052E02" w:rsidRDefault="00052E02" w:rsidP="001E1845">
      <w:pPr>
        <w:pStyle w:val="Authors"/>
      </w:pPr>
      <w:r w:rsidRPr="00052E02">
        <w:rPr>
          <w:rFonts w:eastAsiaTheme="minorEastAsia" w:cs="B Nazanin"/>
          <w:sz w:val="28"/>
          <w:szCs w:val="28"/>
        </w:rPr>
        <w:t xml:space="preserve">Experimental investigation of surface flame burner of condensing boiler and performance map extraction </w:t>
      </w:r>
    </w:p>
    <w:p w:rsidR="00052E02" w:rsidRPr="00EB3E8B" w:rsidRDefault="00052E02" w:rsidP="00B428CE">
      <w:pPr>
        <w:pStyle w:val="Authors"/>
        <w:rPr>
          <w:rFonts w:cstheme="majorBidi"/>
        </w:rPr>
      </w:pPr>
      <w:r>
        <w:t>Seyed Ali Ghazanfari</w:t>
      </w:r>
      <w:r w:rsidRPr="00572C8D">
        <w:rPr>
          <w:rStyle w:val="Char7"/>
          <w:rFonts w:asciiTheme="majorBidi" w:hAnsiTheme="majorBidi" w:cstheme="majorBidi"/>
          <w:vertAlign w:val="superscript"/>
        </w:rPr>
        <w:t>1</w:t>
      </w:r>
      <w:r>
        <w:rPr>
          <w:rStyle w:val="Char7"/>
          <w:rFonts w:asciiTheme="majorBidi" w:hAnsiTheme="majorBidi" w:cstheme="majorBidi"/>
          <w:vertAlign w:val="superscript"/>
        </w:rPr>
        <w:t>*</w:t>
      </w:r>
      <w:r w:rsidRPr="00572C8D">
        <w:t xml:space="preserve">, </w:t>
      </w:r>
      <w:r>
        <w:t>Mohamm</w:t>
      </w:r>
      <w:r w:rsidR="00B428CE">
        <w:t>a</w:t>
      </w:r>
      <w:bookmarkStart w:id="0" w:name="_GoBack"/>
      <w:bookmarkEnd w:id="0"/>
      <w:r>
        <w:t>d Behzadi Saroukolaei</w:t>
      </w:r>
      <w:r>
        <w:rPr>
          <w:rStyle w:val="Char7"/>
          <w:rFonts w:asciiTheme="majorBidi" w:hAnsiTheme="majorBidi" w:cstheme="majorBidi"/>
          <w:vertAlign w:val="superscript"/>
        </w:rPr>
        <w:t>2</w:t>
      </w:r>
      <w:r>
        <w:t>, Mohammed Reza Aligodarz</w:t>
      </w:r>
      <w:r>
        <w:rPr>
          <w:rStyle w:val="Char7"/>
          <w:rFonts w:asciiTheme="majorBidi" w:hAnsiTheme="majorBidi" w:cstheme="majorBidi"/>
          <w:vertAlign w:val="superscript"/>
        </w:rPr>
        <w:t>3</w:t>
      </w:r>
      <w:r w:rsidRPr="00572C8D">
        <w:rPr>
          <w:rStyle w:val="Char7"/>
          <w:rFonts w:asciiTheme="majorBidi" w:hAnsiTheme="majorBidi" w:cstheme="majorBidi"/>
          <w:vertAlign w:val="superscript"/>
        </w:rPr>
        <w:t>*</w:t>
      </w:r>
      <w:r w:rsidRPr="00572C8D">
        <w:rPr>
          <w:rFonts w:cstheme="majorBidi"/>
        </w:rPr>
        <w:t>,</w:t>
      </w:r>
      <w:r w:rsidRPr="00794A16">
        <w:rPr>
          <w:rFonts w:cstheme="majorBidi"/>
        </w:rPr>
        <w:t xml:space="preserve"> Mohammad Behshad Shafii</w:t>
      </w:r>
      <w:r>
        <w:rPr>
          <w:rStyle w:val="Char7"/>
          <w:rFonts w:asciiTheme="majorBidi" w:hAnsiTheme="majorBidi" w:cstheme="majorBidi"/>
          <w:vertAlign w:val="superscript"/>
        </w:rPr>
        <w:t xml:space="preserve">4 </w:t>
      </w:r>
      <w:r w:rsidRPr="00572C8D">
        <w:rPr>
          <w:rFonts w:cstheme="majorBidi"/>
        </w:rPr>
        <w:t>,</w:t>
      </w:r>
      <w:r>
        <w:rPr>
          <w:rFonts w:cstheme="majorBidi"/>
        </w:rPr>
        <w:t xml:space="preserve"> </w:t>
      </w:r>
      <w:r w:rsidRPr="00794A16">
        <w:rPr>
          <w:rFonts w:cstheme="majorBidi"/>
        </w:rPr>
        <w:t xml:space="preserve">Mohammad </w:t>
      </w:r>
      <w:r>
        <w:rPr>
          <w:rFonts w:cstheme="majorBidi"/>
        </w:rPr>
        <w:t>Zabetian Taraghi</w:t>
      </w:r>
      <w:r>
        <w:rPr>
          <w:rStyle w:val="Char7"/>
          <w:rFonts w:asciiTheme="majorBidi" w:hAnsiTheme="majorBidi" w:cstheme="majorBidi"/>
          <w:vertAlign w:val="superscript"/>
        </w:rPr>
        <w:t>5</w:t>
      </w:r>
    </w:p>
    <w:p w:rsidR="00052E02" w:rsidRDefault="00052E02" w:rsidP="00052E02">
      <w:pPr>
        <w:pStyle w:val="AuthorsAffiliation"/>
      </w:pPr>
      <w:r w:rsidRPr="00572C8D">
        <w:t xml:space="preserve">1- Department of Mechanical Engineering, </w:t>
      </w:r>
      <w:r>
        <w:t>Shahid Rajaee Teacher Training</w:t>
      </w:r>
      <w:r w:rsidRPr="00572C8D">
        <w:t xml:space="preserve"> University, Tehran, Iran.</w:t>
      </w:r>
    </w:p>
    <w:p w:rsidR="00052E02" w:rsidRPr="00572C8D" w:rsidRDefault="00052E02" w:rsidP="00052E02">
      <w:pPr>
        <w:pStyle w:val="AuthorsAffiliation"/>
      </w:pPr>
      <w:r>
        <w:t xml:space="preserve">2- </w:t>
      </w:r>
      <w:r w:rsidRPr="00572C8D">
        <w:t xml:space="preserve">Department of Mechanical Engineering, </w:t>
      </w:r>
      <w:r>
        <w:t>Sharif</w:t>
      </w:r>
      <w:r w:rsidRPr="00572C8D">
        <w:t xml:space="preserve"> University</w:t>
      </w:r>
      <w:r>
        <w:t xml:space="preserve"> of Technology</w:t>
      </w:r>
      <w:r w:rsidRPr="00572C8D">
        <w:t>, Tehran, Iran</w:t>
      </w:r>
    </w:p>
    <w:p w:rsidR="00052E02" w:rsidRDefault="00052E02" w:rsidP="00052E02">
      <w:pPr>
        <w:pStyle w:val="AuthorsAffiliation"/>
      </w:pPr>
      <w:r>
        <w:t>3</w:t>
      </w:r>
      <w:r w:rsidRPr="00572C8D">
        <w:t xml:space="preserve">- Department of Mechanical Engineering, </w:t>
      </w:r>
      <w:r>
        <w:t>Shahid Rajaee Teacher Training</w:t>
      </w:r>
      <w:r w:rsidRPr="00572C8D">
        <w:t xml:space="preserve"> University, Tehran, Iran</w:t>
      </w:r>
    </w:p>
    <w:p w:rsidR="00052E02" w:rsidRDefault="00052E02" w:rsidP="00052E02">
      <w:pPr>
        <w:pStyle w:val="AuthorsAffiliation"/>
      </w:pPr>
      <w:r>
        <w:t xml:space="preserve">4- </w:t>
      </w:r>
      <w:r w:rsidRPr="00572C8D">
        <w:t xml:space="preserve">Department of Mechanical Engineering, </w:t>
      </w:r>
      <w:r>
        <w:t>Sharif</w:t>
      </w:r>
      <w:r w:rsidRPr="00572C8D">
        <w:t xml:space="preserve"> University</w:t>
      </w:r>
      <w:r>
        <w:t xml:space="preserve"> of Technology</w:t>
      </w:r>
      <w:r w:rsidRPr="00572C8D">
        <w:t>, Tehran, Iran</w:t>
      </w:r>
    </w:p>
    <w:p w:rsidR="00052E02" w:rsidRDefault="00052E02" w:rsidP="00052E02">
      <w:pPr>
        <w:pStyle w:val="AuthorsAffiliation"/>
      </w:pPr>
      <w:r>
        <w:t xml:space="preserve">5- Department of </w:t>
      </w:r>
      <w:r w:rsidRPr="00572C8D">
        <w:t xml:space="preserve">Mechanical Engineering, </w:t>
      </w:r>
      <w:r>
        <w:t>Tarbiat Modares</w:t>
      </w:r>
      <w:r w:rsidRPr="00572C8D">
        <w:t>, Tehran, Iran</w:t>
      </w:r>
    </w:p>
    <w:p w:rsidR="00052E02" w:rsidRPr="00572C8D" w:rsidRDefault="00052E02" w:rsidP="00052E02">
      <w:pPr>
        <w:pStyle w:val="AuthorsAffiliation"/>
      </w:pPr>
    </w:p>
    <w:p w:rsidR="00052E02" w:rsidRDefault="00052E02" w:rsidP="00052E02">
      <w:pPr>
        <w:pStyle w:val="AuthorsAffiliation"/>
      </w:pPr>
      <w:r w:rsidRPr="00572C8D">
        <w:t xml:space="preserve">* Tehran, Iran, </w:t>
      </w:r>
      <w:hyperlink r:id="rId8" w:history="1">
        <w:r w:rsidRPr="007B6067">
          <w:rPr>
            <w:rStyle w:val="Hyperlink"/>
          </w:rPr>
          <w:t>s.alighazanfari@gmail.com</w:t>
        </w:r>
      </w:hyperlink>
    </w:p>
    <w:p w:rsidR="00052E02" w:rsidRPr="00572C8D" w:rsidRDefault="00052E02" w:rsidP="00052E02">
      <w:pPr>
        <w:pStyle w:val="AuthorsAffiliation"/>
      </w:pPr>
      <w:r>
        <w:t>*</w:t>
      </w:r>
      <w:r w:rsidRPr="00572C8D">
        <w:t xml:space="preserve">Tehran, Iran, </w:t>
      </w:r>
      <w:hyperlink r:id="rId9" w:history="1">
        <w:r w:rsidRPr="007B6067">
          <w:rPr>
            <w:rStyle w:val="Hyperlink"/>
          </w:rPr>
          <w:t>Maligoodarz@yahoo.com</w:t>
        </w:r>
      </w:hyperlink>
      <w:r w:rsidRPr="00572C8D">
        <w:t xml:space="preserve"> </w:t>
      </w:r>
    </w:p>
    <w:p w:rsidR="00491A60" w:rsidRPr="00572C8D" w:rsidRDefault="00EC442C" w:rsidP="001E1845">
      <w:pPr>
        <w:pStyle w:val="AuthorsAffiliation"/>
      </w:pPr>
      <w:r w:rsidRPr="00572C8D">
        <w:t xml:space="preserve"> </w:t>
      </w:r>
    </w:p>
    <w:p w:rsidR="00052E02" w:rsidRPr="00572C8D" w:rsidRDefault="00052E02" w:rsidP="00052E02">
      <w:pPr>
        <w:pStyle w:val="AbstractTitle"/>
      </w:pPr>
      <w:r w:rsidRPr="00572C8D">
        <w:t xml:space="preserve">Abstract </w:t>
      </w:r>
    </w:p>
    <w:p w:rsidR="00052E02" w:rsidRDefault="00052E02" w:rsidP="00052E02">
      <w:pPr>
        <w:pStyle w:val="Abstract"/>
        <w:rPr>
          <w:lang w:bidi="fa-IR"/>
        </w:rPr>
      </w:pPr>
      <w:r w:rsidRPr="00CD1A88">
        <w:t xml:space="preserve">In this study, the surface flame premixed </w:t>
      </w:r>
      <w:r>
        <w:t>burner</w:t>
      </w:r>
      <w:r w:rsidRPr="00CD1A88">
        <w:t xml:space="preserve"> used in condensing boilers was investigated.</w:t>
      </w:r>
      <w:r>
        <w:t xml:space="preserve"> </w:t>
      </w:r>
      <w:r w:rsidRPr="00CD1A88">
        <w:t xml:space="preserve">Burners have different operating ranges in terms of stability and thermal efficiency and pollution production in different operating conditions. </w:t>
      </w:r>
      <w:r w:rsidRPr="00CD1A88">
        <w:rPr>
          <w:lang w:bidi="fa-IR"/>
        </w:rPr>
        <w:t>Therefore, in order for the burner to have a proper performance in all three mentioned parameters, it requires performance in a suitable equivalence ratio for each output power to maintain stability, high efficiency and allowable pollution.</w:t>
      </w:r>
      <w:r w:rsidRPr="00CD1A88">
        <w:t xml:space="preserve"> </w:t>
      </w:r>
      <w:r w:rsidRPr="00CD1A88">
        <w:rPr>
          <w:lang w:bidi="fa-IR"/>
        </w:rPr>
        <w:t xml:space="preserve">The regional performance map will be prepared in terms of equivalence ratio and output power to show the conditions of stability, thermal efficiency, and pollution. Part of this information is based on non-contact methods and </w:t>
      </w:r>
      <w:r w:rsidRPr="00FD0C61">
        <w:rPr>
          <w:lang w:bidi="fa-IR"/>
        </w:rPr>
        <w:t>chemiluminescence</w:t>
      </w:r>
      <w:r w:rsidRPr="00CD1A88">
        <w:rPr>
          <w:lang w:bidi="fa-IR"/>
        </w:rPr>
        <w:t xml:space="preserve"> of flame, which has little history in the country.</w:t>
      </w:r>
      <w:r w:rsidRPr="00FD0C61">
        <w:t xml:space="preserve"> </w:t>
      </w:r>
      <w:r w:rsidRPr="00FD0C61">
        <w:rPr>
          <w:lang w:bidi="fa-IR"/>
        </w:rPr>
        <w:t>Accordingly, this type of new generation burner (surface flame) was evaluated in six different powers from 11.34 to 16.56 kW and the equivalence ratio of 0.8</w:t>
      </w:r>
      <w:r>
        <w:rPr>
          <w:lang w:bidi="fa-IR"/>
        </w:rPr>
        <w:t>5</w:t>
      </w:r>
      <w:r w:rsidRPr="00FD0C61">
        <w:rPr>
          <w:lang w:bidi="fa-IR"/>
        </w:rPr>
        <w:t xml:space="preserve"> was recognized as suitable for the operation of this type of burner.</w:t>
      </w:r>
      <w:r>
        <w:rPr>
          <w:lang w:bidi="fa-IR"/>
        </w:rPr>
        <w:t xml:space="preserve"> </w:t>
      </w:r>
      <w:r w:rsidRPr="00FD0C61">
        <w:rPr>
          <w:lang w:bidi="fa-IR"/>
        </w:rPr>
        <w:t>The results of this study are used to regulate heat burners in both domestic and industrial sectors by technicia</w:t>
      </w:r>
      <w:r>
        <w:rPr>
          <w:lang w:bidi="fa-IR"/>
        </w:rPr>
        <w:t>ns or engineers in the field of HVAC</w:t>
      </w:r>
      <w:r w:rsidRPr="00FD0C61">
        <w:rPr>
          <w:lang w:bidi="fa-IR"/>
        </w:rPr>
        <w:t>.</w:t>
      </w:r>
      <w:r>
        <w:rPr>
          <w:lang w:bidi="fa-IR"/>
        </w:rPr>
        <w:t xml:space="preserve"> </w:t>
      </w:r>
      <w:r w:rsidRPr="00FD0C61">
        <w:rPr>
          <w:lang w:bidi="fa-IR"/>
        </w:rPr>
        <w:t>It is also possible to use the performance map of this research to build a dynamic system for regulating the working conditions of this type of new generation burners (surface flame).</w:t>
      </w:r>
    </w:p>
    <w:p w:rsidR="00052E02" w:rsidRDefault="00052E02" w:rsidP="00052E02">
      <w:pPr>
        <w:pStyle w:val="Abstract"/>
        <w:rPr>
          <w:lang w:bidi="fa-IR"/>
        </w:rPr>
      </w:pPr>
    </w:p>
    <w:p w:rsidR="00052E02" w:rsidRPr="00572C8D" w:rsidRDefault="00052E02" w:rsidP="00052E02">
      <w:pPr>
        <w:pStyle w:val="KeywordsTitle"/>
      </w:pPr>
      <w:r w:rsidRPr="00572C8D">
        <w:t xml:space="preserve">Keywords </w:t>
      </w:r>
    </w:p>
    <w:p w:rsidR="00052E02" w:rsidRDefault="00052E02" w:rsidP="00052E02">
      <w:pPr>
        <w:pStyle w:val="Keywords"/>
      </w:pPr>
      <w:r>
        <w:t xml:space="preserve">Combustion, Surface flame Burner, Condensing Boiler, </w:t>
      </w:r>
      <w:r>
        <w:rPr>
          <w:lang w:bidi="fa-IR"/>
        </w:rPr>
        <w:t>C</w:t>
      </w:r>
      <w:r w:rsidRPr="00FD0C61">
        <w:rPr>
          <w:lang w:bidi="fa-IR"/>
        </w:rPr>
        <w:t>hemiluminescence</w:t>
      </w:r>
    </w:p>
    <w:p w:rsidR="00A362D1" w:rsidRDefault="00A362D1" w:rsidP="00A362D1">
      <w:pPr>
        <w:pStyle w:val="Keywords"/>
        <w:rPr>
          <w:rFonts w:asciiTheme="majorHAnsi" w:hAnsiTheme="majorHAnsi"/>
        </w:rPr>
      </w:pPr>
    </w:p>
    <w:p w:rsidR="00052E02" w:rsidRDefault="00052E02" w:rsidP="00A362D1">
      <w:pPr>
        <w:pStyle w:val="Keywords"/>
        <w:rPr>
          <w:rFonts w:asciiTheme="majorHAnsi" w:hAnsiTheme="majorHAnsi"/>
          <w:rtl/>
        </w:rPr>
      </w:pPr>
    </w:p>
    <w:p w:rsidR="00EA5792" w:rsidRDefault="00EA5792" w:rsidP="00A362D1">
      <w:pPr>
        <w:pStyle w:val="Keywords"/>
        <w:rPr>
          <w:rFonts w:asciiTheme="majorHAnsi" w:hAnsiTheme="majorHAnsi"/>
          <w:rtl/>
        </w:rPr>
      </w:pPr>
    </w:p>
    <w:p w:rsidR="00EA5792" w:rsidRPr="00572C8D" w:rsidRDefault="00EA5792"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052E02" w:rsidRPr="00052E02" w:rsidRDefault="00052E02" w:rsidP="00052E02">
      <w:pPr>
        <w:pStyle w:val="23"/>
        <w:rPr>
          <w:rFonts w:asciiTheme="majorBidi" w:hAnsiTheme="majorBidi"/>
          <w:b w:val="0"/>
          <w:bCs w:val="0"/>
          <w:sz w:val="18"/>
          <w:szCs w:val="20"/>
          <w:rtl/>
        </w:rPr>
      </w:pPr>
      <w:r w:rsidRPr="00052E02">
        <w:rPr>
          <w:rFonts w:asciiTheme="majorBidi" w:hAnsiTheme="majorBidi"/>
          <w:b w:val="0"/>
          <w:bCs w:val="0"/>
          <w:sz w:val="18"/>
          <w:szCs w:val="20"/>
          <w:rtl/>
        </w:rPr>
        <w:t>مشعل دستگاه</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است که مقدار مشخص</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از هوا و سوخت را در </w:t>
      </w:r>
      <w:r w:rsidRPr="00052E02">
        <w:rPr>
          <w:rFonts w:asciiTheme="majorBidi" w:hAnsiTheme="majorBidi" w:hint="cs"/>
          <w:b w:val="0"/>
          <w:bCs w:val="0"/>
          <w:sz w:val="18"/>
          <w:szCs w:val="20"/>
          <w:rtl/>
        </w:rPr>
        <w:t>یک</w:t>
      </w:r>
      <w:r w:rsidRPr="00052E02">
        <w:rPr>
          <w:rFonts w:asciiTheme="majorBidi" w:hAnsiTheme="majorBidi"/>
          <w:b w:val="0"/>
          <w:bCs w:val="0"/>
          <w:sz w:val="18"/>
          <w:szCs w:val="20"/>
          <w:rtl/>
        </w:rPr>
        <w:t xml:space="preserve"> فضا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کنترل شده با هم ترک</w:t>
      </w:r>
      <w:r w:rsidRPr="00052E02">
        <w:rPr>
          <w:rFonts w:asciiTheme="majorBidi" w:hAnsiTheme="majorBidi" w:hint="cs"/>
          <w:b w:val="0"/>
          <w:bCs w:val="0"/>
          <w:sz w:val="18"/>
          <w:szCs w:val="20"/>
          <w:rtl/>
        </w:rPr>
        <w:t>یب</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ی‌نماید</w:t>
      </w:r>
      <w:r w:rsidRPr="00052E02">
        <w:rPr>
          <w:rFonts w:asciiTheme="majorBidi" w:hAnsiTheme="majorBidi"/>
          <w:b w:val="0"/>
          <w:bCs w:val="0"/>
          <w:sz w:val="18"/>
          <w:szCs w:val="20"/>
          <w:rtl/>
        </w:rPr>
        <w:t xml:space="preserve"> و انرژ</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سوخت را به انرژ</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گرما</w:t>
      </w:r>
      <w:r w:rsidRPr="00052E02">
        <w:rPr>
          <w:rFonts w:asciiTheme="majorBidi" w:hAnsiTheme="majorBidi" w:hint="cs"/>
          <w:b w:val="0"/>
          <w:bCs w:val="0"/>
          <w:sz w:val="18"/>
          <w:szCs w:val="20"/>
          <w:rtl/>
        </w:rPr>
        <w:t>یی</w:t>
      </w:r>
      <w:r w:rsidRPr="00052E02">
        <w:rPr>
          <w:rFonts w:asciiTheme="majorBidi" w:hAnsiTheme="majorBidi"/>
          <w:b w:val="0"/>
          <w:bCs w:val="0"/>
          <w:sz w:val="18"/>
          <w:szCs w:val="20"/>
          <w:rtl/>
        </w:rPr>
        <w:t xml:space="preserve"> تبد</w:t>
      </w:r>
      <w:r w:rsidRPr="00052E02">
        <w:rPr>
          <w:rFonts w:asciiTheme="majorBidi" w:hAnsiTheme="majorBidi" w:hint="cs"/>
          <w:b w:val="0"/>
          <w:bCs w:val="0"/>
          <w:sz w:val="18"/>
          <w:szCs w:val="20"/>
          <w:rtl/>
        </w:rPr>
        <w:t>یل</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ی‌کند</w:t>
      </w:r>
      <w:r w:rsidRPr="00052E02">
        <w:rPr>
          <w:rFonts w:asciiTheme="majorBidi" w:hAnsiTheme="majorBidi"/>
          <w:b w:val="0"/>
          <w:bCs w:val="0"/>
          <w:sz w:val="18"/>
          <w:szCs w:val="20"/>
          <w:rtl/>
        </w:rPr>
        <w:t xml:space="preserve"> در اثر ا</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فرآ</w:t>
      </w:r>
      <w:r w:rsidRPr="00052E02">
        <w:rPr>
          <w:rFonts w:asciiTheme="majorBidi" w:hAnsiTheme="majorBidi" w:hint="cs"/>
          <w:b w:val="0"/>
          <w:bCs w:val="0"/>
          <w:sz w:val="18"/>
          <w:szCs w:val="20"/>
          <w:rtl/>
        </w:rPr>
        <w:t>یند</w:t>
      </w:r>
      <w:r w:rsidRPr="00052E02">
        <w:rPr>
          <w:rFonts w:asciiTheme="majorBidi" w:hAnsiTheme="majorBidi"/>
          <w:b w:val="0"/>
          <w:bCs w:val="0"/>
          <w:sz w:val="18"/>
          <w:szCs w:val="20"/>
          <w:rtl/>
        </w:rPr>
        <w:t xml:space="preserve"> مقدار</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گاز حاصل از احتراق ن</w:t>
      </w:r>
      <w:r w:rsidRPr="00052E02">
        <w:rPr>
          <w:rFonts w:asciiTheme="majorBidi" w:hAnsiTheme="majorBidi" w:hint="cs"/>
          <w:b w:val="0"/>
          <w:bCs w:val="0"/>
          <w:sz w:val="18"/>
          <w:szCs w:val="20"/>
          <w:rtl/>
        </w:rPr>
        <w:t>یز</w:t>
      </w:r>
      <w:r w:rsidRPr="00052E02">
        <w:rPr>
          <w:rFonts w:asciiTheme="majorBidi" w:hAnsiTheme="majorBidi"/>
          <w:b w:val="0"/>
          <w:bCs w:val="0"/>
          <w:sz w:val="18"/>
          <w:szCs w:val="20"/>
          <w:rtl/>
        </w:rPr>
        <w:t xml:space="preserve"> تول</w:t>
      </w:r>
      <w:r w:rsidRPr="00052E02">
        <w:rPr>
          <w:rFonts w:asciiTheme="majorBidi" w:hAnsiTheme="majorBidi" w:hint="cs"/>
          <w:b w:val="0"/>
          <w:bCs w:val="0"/>
          <w:sz w:val="18"/>
          <w:szCs w:val="20"/>
          <w:rtl/>
        </w:rPr>
        <w:t>ید</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ی‌شود</w:t>
      </w:r>
      <w:r w:rsidRPr="00052E02">
        <w:rPr>
          <w:rFonts w:asciiTheme="majorBidi" w:hAnsiTheme="majorBidi"/>
          <w:b w:val="0"/>
          <w:bCs w:val="0"/>
          <w:sz w:val="18"/>
          <w:szCs w:val="20"/>
          <w:rtl/>
        </w:rPr>
        <w:t>. ا</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انرژ</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تول</w:t>
      </w:r>
      <w:r w:rsidRPr="00052E02">
        <w:rPr>
          <w:rFonts w:asciiTheme="majorBidi" w:hAnsiTheme="majorBidi" w:hint="cs"/>
          <w:b w:val="0"/>
          <w:bCs w:val="0"/>
          <w:sz w:val="18"/>
          <w:szCs w:val="20"/>
          <w:rtl/>
        </w:rPr>
        <w:t>ید</w:t>
      </w:r>
      <w:r w:rsidRPr="00052E02">
        <w:rPr>
          <w:rFonts w:asciiTheme="majorBidi" w:hAnsiTheme="majorBidi"/>
          <w:b w:val="0"/>
          <w:bCs w:val="0"/>
          <w:sz w:val="18"/>
          <w:szCs w:val="20"/>
          <w:rtl/>
        </w:rPr>
        <w:t xml:space="preserve"> شده توسط دو روش جابه‌جا</w:t>
      </w:r>
      <w:r w:rsidRPr="00052E02">
        <w:rPr>
          <w:rFonts w:asciiTheme="majorBidi" w:hAnsiTheme="majorBidi" w:hint="cs"/>
          <w:b w:val="0"/>
          <w:bCs w:val="0"/>
          <w:sz w:val="18"/>
          <w:szCs w:val="20"/>
          <w:rtl/>
        </w:rPr>
        <w:t>یی</w:t>
      </w:r>
      <w:r w:rsidRPr="00052E02">
        <w:rPr>
          <w:rFonts w:asciiTheme="majorBidi" w:hAnsiTheme="majorBidi"/>
          <w:b w:val="0"/>
          <w:bCs w:val="0"/>
          <w:sz w:val="18"/>
          <w:szCs w:val="20"/>
          <w:rtl/>
        </w:rPr>
        <w:t xml:space="preserve"> و تشعشع به مح</w:t>
      </w:r>
      <w:r w:rsidRPr="00052E02">
        <w:rPr>
          <w:rFonts w:asciiTheme="majorBidi" w:hAnsiTheme="majorBidi" w:hint="cs"/>
          <w:b w:val="0"/>
          <w:bCs w:val="0"/>
          <w:sz w:val="18"/>
          <w:szCs w:val="20"/>
          <w:rtl/>
        </w:rPr>
        <w:t>یط</w:t>
      </w:r>
      <w:r w:rsidRPr="00052E02">
        <w:rPr>
          <w:rFonts w:asciiTheme="majorBidi" w:hAnsiTheme="majorBidi"/>
          <w:b w:val="0"/>
          <w:bCs w:val="0"/>
          <w:sz w:val="18"/>
          <w:szCs w:val="20"/>
          <w:rtl/>
        </w:rPr>
        <w:t xml:space="preserve"> </w:t>
      </w:r>
      <w:r w:rsidRPr="00052E02">
        <w:rPr>
          <w:rFonts w:asciiTheme="majorBidi" w:hAnsiTheme="majorBidi" w:hint="cs"/>
          <w:b w:val="0"/>
          <w:bCs w:val="0"/>
          <w:sz w:val="18"/>
          <w:szCs w:val="20"/>
          <w:rtl/>
        </w:rPr>
        <w:t>اطراف</w:t>
      </w:r>
      <w:r w:rsidRPr="00052E02">
        <w:rPr>
          <w:rFonts w:asciiTheme="majorBidi" w:hAnsiTheme="majorBidi"/>
          <w:b w:val="0"/>
          <w:bCs w:val="0"/>
          <w:sz w:val="18"/>
          <w:szCs w:val="20"/>
          <w:rtl/>
        </w:rPr>
        <w:t xml:space="preserve"> انتقال داده م</w:t>
      </w:r>
      <w:r w:rsidRPr="00052E02">
        <w:rPr>
          <w:rFonts w:asciiTheme="majorBidi" w:hAnsiTheme="majorBidi" w:hint="cs"/>
          <w:b w:val="0"/>
          <w:bCs w:val="0"/>
          <w:sz w:val="18"/>
          <w:szCs w:val="20"/>
          <w:rtl/>
        </w:rPr>
        <w:t>ی‌شود</w:t>
      </w:r>
      <w:r w:rsidRPr="00052E02">
        <w:rPr>
          <w:rFonts w:asciiTheme="majorBidi" w:hAnsiTheme="majorBidi"/>
          <w:b w:val="0"/>
          <w:bCs w:val="0"/>
          <w:sz w:val="18"/>
          <w:szCs w:val="20"/>
          <w:rtl/>
        </w:rPr>
        <w:t>. کار اصل</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مشعل تول</w:t>
      </w:r>
      <w:r w:rsidRPr="00052E02">
        <w:rPr>
          <w:rFonts w:asciiTheme="majorBidi" w:hAnsiTheme="majorBidi" w:hint="cs"/>
          <w:b w:val="0"/>
          <w:bCs w:val="0"/>
          <w:sz w:val="18"/>
          <w:szCs w:val="20"/>
          <w:rtl/>
        </w:rPr>
        <w:t>ید</w:t>
      </w:r>
      <w:r w:rsidRPr="00052E02">
        <w:rPr>
          <w:rFonts w:asciiTheme="majorBidi" w:hAnsiTheme="majorBidi"/>
          <w:b w:val="0"/>
          <w:bCs w:val="0"/>
          <w:sz w:val="18"/>
          <w:szCs w:val="20"/>
          <w:rtl/>
        </w:rPr>
        <w:t xml:space="preserve"> گرما است؛ </w:t>
      </w:r>
      <w:r w:rsidRPr="00052E02">
        <w:rPr>
          <w:rFonts w:asciiTheme="majorBidi" w:hAnsiTheme="majorBidi" w:hint="cs"/>
          <w:b w:val="0"/>
          <w:bCs w:val="0"/>
          <w:sz w:val="18"/>
          <w:szCs w:val="20"/>
          <w:rtl/>
        </w:rPr>
        <w:t>یکی</w:t>
      </w:r>
      <w:r w:rsidRPr="00052E02">
        <w:rPr>
          <w:rFonts w:asciiTheme="majorBidi" w:hAnsiTheme="majorBidi"/>
          <w:b w:val="0"/>
          <w:bCs w:val="0"/>
          <w:sz w:val="18"/>
          <w:szCs w:val="20"/>
          <w:rtl/>
        </w:rPr>
        <w:t xml:space="preserve"> از بزرگتر</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استفاده‌ها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مشعل در صنعت س</w:t>
      </w:r>
      <w:r w:rsidRPr="00052E02">
        <w:rPr>
          <w:rFonts w:asciiTheme="majorBidi" w:hAnsiTheme="majorBidi" w:hint="cs"/>
          <w:b w:val="0"/>
          <w:bCs w:val="0"/>
          <w:sz w:val="18"/>
          <w:szCs w:val="20"/>
          <w:rtl/>
        </w:rPr>
        <w:t>یستم‌های</w:t>
      </w:r>
      <w:r w:rsidRPr="00052E02">
        <w:rPr>
          <w:rFonts w:asciiTheme="majorBidi" w:hAnsiTheme="majorBidi"/>
          <w:b w:val="0"/>
          <w:bCs w:val="0"/>
          <w:sz w:val="18"/>
          <w:szCs w:val="20"/>
          <w:rtl/>
        </w:rPr>
        <w:t xml:space="preserve"> گرما</w:t>
      </w:r>
      <w:r w:rsidRPr="00052E02">
        <w:rPr>
          <w:rFonts w:asciiTheme="majorBidi" w:hAnsiTheme="majorBidi" w:hint="cs"/>
          <w:b w:val="0"/>
          <w:bCs w:val="0"/>
          <w:sz w:val="18"/>
          <w:szCs w:val="20"/>
          <w:rtl/>
        </w:rPr>
        <w:t>یشی</w:t>
      </w:r>
      <w:r w:rsidRPr="00052E02">
        <w:rPr>
          <w:rFonts w:asciiTheme="majorBidi" w:hAnsiTheme="majorBidi"/>
          <w:b w:val="0"/>
          <w:bCs w:val="0"/>
          <w:sz w:val="18"/>
          <w:szCs w:val="20"/>
          <w:rtl/>
        </w:rPr>
        <w:t xml:space="preserve"> به عنوان موتور احتراق بو</w:t>
      </w:r>
      <w:r w:rsidRPr="00052E02">
        <w:rPr>
          <w:rFonts w:asciiTheme="majorBidi" w:hAnsiTheme="majorBidi" w:hint="cs"/>
          <w:b w:val="0"/>
          <w:bCs w:val="0"/>
          <w:sz w:val="18"/>
          <w:szCs w:val="20"/>
          <w:rtl/>
        </w:rPr>
        <w:t>یلرها</w:t>
      </w:r>
      <w:r w:rsidRPr="00052E02">
        <w:rPr>
          <w:rFonts w:asciiTheme="majorBidi" w:hAnsiTheme="majorBidi"/>
          <w:b w:val="0"/>
          <w:bCs w:val="0"/>
          <w:sz w:val="18"/>
          <w:szCs w:val="20"/>
          <w:rtl/>
        </w:rPr>
        <w:t xml:space="preserve"> است. در انواع د</w:t>
      </w:r>
      <w:r w:rsidRPr="00052E02">
        <w:rPr>
          <w:rFonts w:asciiTheme="majorBidi" w:hAnsiTheme="majorBidi" w:hint="cs"/>
          <w:b w:val="0"/>
          <w:bCs w:val="0"/>
          <w:sz w:val="18"/>
          <w:szCs w:val="20"/>
          <w:rtl/>
        </w:rPr>
        <w:t>یگ‌ها،</w:t>
      </w:r>
      <w:r w:rsidRPr="00052E02">
        <w:rPr>
          <w:rFonts w:asciiTheme="majorBidi" w:hAnsiTheme="majorBidi"/>
          <w:b w:val="0"/>
          <w:bCs w:val="0"/>
          <w:sz w:val="18"/>
          <w:szCs w:val="20"/>
          <w:rtl/>
        </w:rPr>
        <w:t xml:space="preserve"> مشعل‌ها</w:t>
      </w:r>
      <w:r w:rsidRPr="00052E02">
        <w:rPr>
          <w:rFonts w:asciiTheme="majorBidi" w:hAnsiTheme="majorBidi" w:hint="cs"/>
          <w:b w:val="0"/>
          <w:bCs w:val="0"/>
          <w:sz w:val="18"/>
          <w:szCs w:val="20"/>
          <w:rtl/>
        </w:rPr>
        <w:t>یی</w:t>
      </w:r>
      <w:r w:rsidRPr="00052E02">
        <w:rPr>
          <w:rFonts w:asciiTheme="majorBidi" w:hAnsiTheme="majorBidi"/>
          <w:b w:val="0"/>
          <w:bCs w:val="0"/>
          <w:sz w:val="18"/>
          <w:szCs w:val="20"/>
          <w:rtl/>
        </w:rPr>
        <w:t xml:space="preserve"> با ظرف</w:t>
      </w:r>
      <w:r w:rsidRPr="00052E02">
        <w:rPr>
          <w:rFonts w:asciiTheme="majorBidi" w:hAnsiTheme="majorBidi" w:hint="cs"/>
          <w:b w:val="0"/>
          <w:bCs w:val="0"/>
          <w:sz w:val="18"/>
          <w:szCs w:val="20"/>
          <w:rtl/>
        </w:rPr>
        <w:t>یت</w:t>
      </w:r>
      <w:r w:rsidRPr="00052E02">
        <w:rPr>
          <w:rFonts w:asciiTheme="majorBidi" w:hAnsiTheme="majorBidi"/>
          <w:b w:val="0"/>
          <w:bCs w:val="0"/>
          <w:sz w:val="18"/>
          <w:szCs w:val="20"/>
          <w:rtl/>
        </w:rPr>
        <w:t xml:space="preserve"> کار</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متفاوت استفاده م</w:t>
      </w:r>
      <w:r w:rsidRPr="00052E02">
        <w:rPr>
          <w:rFonts w:asciiTheme="majorBidi" w:hAnsiTheme="majorBidi" w:hint="cs"/>
          <w:b w:val="0"/>
          <w:bCs w:val="0"/>
          <w:sz w:val="18"/>
          <w:szCs w:val="20"/>
          <w:rtl/>
        </w:rPr>
        <w:t>ی‌شود</w:t>
      </w:r>
      <w:r w:rsidRPr="00052E02">
        <w:rPr>
          <w:rFonts w:asciiTheme="majorBidi" w:hAnsiTheme="majorBidi"/>
          <w:b w:val="0"/>
          <w:bCs w:val="0"/>
          <w:sz w:val="18"/>
          <w:szCs w:val="20"/>
          <w:rtl/>
        </w:rPr>
        <w:t>. طرز کار مشعل بد</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شکل م</w:t>
      </w:r>
      <w:r w:rsidRPr="00052E02">
        <w:rPr>
          <w:rFonts w:asciiTheme="majorBidi" w:hAnsiTheme="majorBidi" w:hint="cs"/>
          <w:b w:val="0"/>
          <w:bCs w:val="0"/>
          <w:sz w:val="18"/>
          <w:szCs w:val="20"/>
          <w:rtl/>
        </w:rPr>
        <w:t>ی‌باشد</w:t>
      </w:r>
      <w:r w:rsidRPr="00052E02">
        <w:rPr>
          <w:rFonts w:asciiTheme="majorBidi" w:hAnsiTheme="majorBidi"/>
          <w:b w:val="0"/>
          <w:bCs w:val="0"/>
          <w:sz w:val="18"/>
          <w:szCs w:val="20"/>
          <w:rtl/>
        </w:rPr>
        <w:t xml:space="preserve"> که با پاشش س</w:t>
      </w:r>
      <w:r w:rsidRPr="00052E02">
        <w:rPr>
          <w:rFonts w:asciiTheme="majorBidi" w:hAnsiTheme="majorBidi" w:hint="cs"/>
          <w:b w:val="0"/>
          <w:bCs w:val="0"/>
          <w:sz w:val="18"/>
          <w:szCs w:val="20"/>
          <w:rtl/>
        </w:rPr>
        <w:t>وخت</w:t>
      </w:r>
      <w:r w:rsidRPr="00052E02">
        <w:rPr>
          <w:rFonts w:asciiTheme="majorBidi" w:hAnsiTheme="majorBidi"/>
          <w:b w:val="0"/>
          <w:bCs w:val="0"/>
          <w:sz w:val="18"/>
          <w:szCs w:val="20"/>
          <w:rtl/>
        </w:rPr>
        <w:t xml:space="preserve"> (گاز، گازو</w:t>
      </w:r>
      <w:r w:rsidRPr="00052E02">
        <w:rPr>
          <w:rFonts w:asciiTheme="majorBidi" w:hAnsiTheme="majorBidi" w:hint="cs"/>
          <w:b w:val="0"/>
          <w:bCs w:val="0"/>
          <w:sz w:val="18"/>
          <w:szCs w:val="20"/>
          <w:rtl/>
        </w:rPr>
        <w:t>ییل،</w:t>
      </w:r>
      <w:r w:rsidRPr="00052E02">
        <w:rPr>
          <w:rFonts w:asciiTheme="majorBidi" w:hAnsiTheme="majorBidi"/>
          <w:b w:val="0"/>
          <w:bCs w:val="0"/>
          <w:sz w:val="18"/>
          <w:szCs w:val="20"/>
          <w:rtl/>
        </w:rPr>
        <w:t xml:space="preserve"> مازوت) از طر</w:t>
      </w:r>
      <w:r w:rsidRPr="00052E02">
        <w:rPr>
          <w:rFonts w:asciiTheme="majorBidi" w:hAnsiTheme="majorBidi" w:hint="cs"/>
          <w:b w:val="0"/>
          <w:bCs w:val="0"/>
          <w:sz w:val="18"/>
          <w:szCs w:val="20"/>
          <w:rtl/>
        </w:rPr>
        <w:t>یق</w:t>
      </w:r>
      <w:r w:rsidRPr="00052E02">
        <w:rPr>
          <w:rFonts w:asciiTheme="majorBidi" w:hAnsiTheme="majorBidi"/>
          <w:b w:val="0"/>
          <w:bCs w:val="0"/>
          <w:sz w:val="18"/>
          <w:szCs w:val="20"/>
          <w:rtl/>
        </w:rPr>
        <w:t xml:space="preserve"> ورود</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و ا</w:t>
      </w:r>
      <w:r w:rsidRPr="00052E02">
        <w:rPr>
          <w:rFonts w:asciiTheme="majorBidi" w:hAnsiTheme="majorBidi" w:hint="cs"/>
          <w:b w:val="0"/>
          <w:bCs w:val="0"/>
          <w:sz w:val="18"/>
          <w:szCs w:val="20"/>
          <w:rtl/>
        </w:rPr>
        <w:t>یجاد</w:t>
      </w:r>
      <w:r w:rsidRPr="00052E02">
        <w:rPr>
          <w:rFonts w:asciiTheme="majorBidi" w:hAnsiTheme="majorBidi"/>
          <w:b w:val="0"/>
          <w:bCs w:val="0"/>
          <w:sz w:val="18"/>
          <w:szCs w:val="20"/>
          <w:rtl/>
        </w:rPr>
        <w:t xml:space="preserve"> جرقه حرارت مورد ن</w:t>
      </w:r>
      <w:r w:rsidRPr="00052E02">
        <w:rPr>
          <w:rFonts w:asciiTheme="majorBidi" w:hAnsiTheme="majorBidi" w:hint="cs"/>
          <w:b w:val="0"/>
          <w:bCs w:val="0"/>
          <w:sz w:val="18"/>
          <w:szCs w:val="20"/>
          <w:rtl/>
        </w:rPr>
        <w:t>یاز</w:t>
      </w:r>
      <w:r w:rsidRPr="00052E02">
        <w:rPr>
          <w:rFonts w:asciiTheme="majorBidi" w:hAnsiTheme="majorBidi"/>
          <w:b w:val="0"/>
          <w:bCs w:val="0"/>
          <w:sz w:val="18"/>
          <w:szCs w:val="20"/>
          <w:rtl/>
        </w:rPr>
        <w:t xml:space="preserve"> را به صورت شعله به داخل محفظه احتراق هدا</w:t>
      </w:r>
      <w:r w:rsidRPr="00052E02">
        <w:rPr>
          <w:rFonts w:asciiTheme="majorBidi" w:hAnsiTheme="majorBidi" w:hint="cs"/>
          <w:b w:val="0"/>
          <w:bCs w:val="0"/>
          <w:sz w:val="18"/>
          <w:szCs w:val="20"/>
          <w:rtl/>
        </w:rPr>
        <w:t>یت</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ی‌کند</w:t>
      </w:r>
      <w:r w:rsidRPr="00052E02">
        <w:rPr>
          <w:rFonts w:asciiTheme="majorBidi" w:hAnsiTheme="majorBidi"/>
          <w:b w:val="0"/>
          <w:bCs w:val="0"/>
          <w:sz w:val="18"/>
          <w:szCs w:val="20"/>
          <w:rtl/>
        </w:rPr>
        <w:t xml:space="preserve">. </w:t>
      </w:r>
    </w:p>
    <w:p w:rsidR="00052E02" w:rsidRPr="00052E02" w:rsidRDefault="00052E02" w:rsidP="00052E02">
      <w:pPr>
        <w:pStyle w:val="23"/>
        <w:rPr>
          <w:rFonts w:asciiTheme="majorBidi" w:hAnsiTheme="majorBidi"/>
          <w:b w:val="0"/>
          <w:bCs w:val="0"/>
          <w:sz w:val="18"/>
          <w:szCs w:val="20"/>
          <w:rtl/>
        </w:rPr>
      </w:pPr>
      <w:r w:rsidRPr="00052E02">
        <w:rPr>
          <w:rFonts w:asciiTheme="majorBidi" w:hAnsiTheme="majorBidi" w:hint="cs"/>
          <w:b w:val="0"/>
          <w:bCs w:val="0"/>
          <w:sz w:val="18"/>
          <w:szCs w:val="20"/>
          <w:rtl/>
        </w:rPr>
        <w:t>امروزه</w:t>
      </w:r>
      <w:r w:rsidRPr="00052E02">
        <w:rPr>
          <w:rFonts w:asciiTheme="majorBidi" w:hAnsiTheme="majorBidi"/>
          <w:b w:val="0"/>
          <w:bCs w:val="0"/>
          <w:sz w:val="18"/>
          <w:szCs w:val="20"/>
          <w:rtl/>
        </w:rPr>
        <w:t xml:space="preserve"> در بس</w:t>
      </w:r>
      <w:r w:rsidRPr="00052E02">
        <w:rPr>
          <w:rFonts w:asciiTheme="majorBidi" w:hAnsiTheme="majorBidi" w:hint="cs"/>
          <w:b w:val="0"/>
          <w:bCs w:val="0"/>
          <w:sz w:val="18"/>
          <w:szCs w:val="20"/>
          <w:rtl/>
        </w:rPr>
        <w:t>یاری</w:t>
      </w:r>
      <w:r w:rsidRPr="00052E02">
        <w:rPr>
          <w:rFonts w:asciiTheme="majorBidi" w:hAnsiTheme="majorBidi"/>
          <w:b w:val="0"/>
          <w:bCs w:val="0"/>
          <w:sz w:val="18"/>
          <w:szCs w:val="20"/>
          <w:rtl/>
        </w:rPr>
        <w:t xml:space="preserve"> از کاربردها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صنعت</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و خانگ</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از مشعل ها استفاده م</w:t>
      </w:r>
      <w:r w:rsidRPr="00052E02">
        <w:rPr>
          <w:rFonts w:asciiTheme="majorBidi" w:hAnsiTheme="majorBidi" w:hint="cs"/>
          <w:b w:val="0"/>
          <w:bCs w:val="0"/>
          <w:sz w:val="18"/>
          <w:szCs w:val="20"/>
          <w:rtl/>
        </w:rPr>
        <w:t>ی‌شود</w:t>
      </w:r>
      <w:r w:rsidRPr="00052E02">
        <w:rPr>
          <w:rFonts w:asciiTheme="majorBidi" w:hAnsiTheme="majorBidi"/>
          <w:b w:val="0"/>
          <w:bCs w:val="0"/>
          <w:sz w:val="18"/>
          <w:szCs w:val="20"/>
          <w:rtl/>
        </w:rPr>
        <w:t xml:space="preserve"> که در ظرف</w:t>
      </w:r>
      <w:r w:rsidRPr="00052E02">
        <w:rPr>
          <w:rFonts w:asciiTheme="majorBidi" w:hAnsiTheme="majorBidi" w:hint="cs"/>
          <w:b w:val="0"/>
          <w:bCs w:val="0"/>
          <w:sz w:val="18"/>
          <w:szCs w:val="20"/>
          <w:rtl/>
        </w:rPr>
        <w:t>یت‌های</w:t>
      </w:r>
      <w:r w:rsidRPr="00052E02">
        <w:rPr>
          <w:rFonts w:asciiTheme="majorBidi" w:hAnsiTheme="majorBidi"/>
          <w:b w:val="0"/>
          <w:bCs w:val="0"/>
          <w:sz w:val="18"/>
          <w:szCs w:val="20"/>
          <w:rtl/>
        </w:rPr>
        <w:t xml:space="preserve"> متفاوت از کم برا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کاربرد‌ها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خانگ</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تا ز</w:t>
      </w:r>
      <w:r w:rsidRPr="00052E02">
        <w:rPr>
          <w:rFonts w:asciiTheme="majorBidi" w:hAnsiTheme="majorBidi" w:hint="cs"/>
          <w:b w:val="0"/>
          <w:bCs w:val="0"/>
          <w:sz w:val="18"/>
          <w:szCs w:val="20"/>
          <w:rtl/>
        </w:rPr>
        <w:t>یاد</w:t>
      </w:r>
      <w:r w:rsidRPr="00052E02">
        <w:rPr>
          <w:rFonts w:asciiTheme="majorBidi" w:hAnsiTheme="majorBidi"/>
          <w:b w:val="0"/>
          <w:bCs w:val="0"/>
          <w:sz w:val="18"/>
          <w:szCs w:val="20"/>
          <w:rtl/>
        </w:rPr>
        <w:t xml:space="preserve"> که در کوره 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صنعت</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مانند صنا</w:t>
      </w:r>
      <w:r w:rsidRPr="00052E02">
        <w:rPr>
          <w:rFonts w:asciiTheme="majorBidi" w:hAnsiTheme="majorBidi" w:hint="cs"/>
          <w:b w:val="0"/>
          <w:bCs w:val="0"/>
          <w:sz w:val="18"/>
          <w:szCs w:val="20"/>
          <w:rtl/>
        </w:rPr>
        <w:t>یع</w:t>
      </w:r>
      <w:r w:rsidRPr="00052E02">
        <w:rPr>
          <w:rFonts w:asciiTheme="majorBidi" w:hAnsiTheme="majorBidi"/>
          <w:b w:val="0"/>
          <w:bCs w:val="0"/>
          <w:sz w:val="18"/>
          <w:szCs w:val="20"/>
          <w:rtl/>
        </w:rPr>
        <w:t xml:space="preserve"> فولاد و پتروش</w:t>
      </w:r>
      <w:r w:rsidRPr="00052E02">
        <w:rPr>
          <w:rFonts w:asciiTheme="majorBidi" w:hAnsiTheme="majorBidi" w:hint="cs"/>
          <w:b w:val="0"/>
          <w:bCs w:val="0"/>
          <w:sz w:val="18"/>
          <w:szCs w:val="20"/>
          <w:rtl/>
        </w:rPr>
        <w:t>یمی</w:t>
      </w:r>
      <w:r w:rsidRPr="00052E02">
        <w:rPr>
          <w:rFonts w:asciiTheme="majorBidi" w:hAnsiTheme="majorBidi"/>
          <w:b w:val="0"/>
          <w:bCs w:val="0"/>
          <w:sz w:val="18"/>
          <w:szCs w:val="20"/>
          <w:rtl/>
        </w:rPr>
        <w:t xml:space="preserve"> استفاده م</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شوند، وجود دارند. در ب</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کاربرد‌ها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گوناگون مشعل ها، مکان‌ها</w:t>
      </w:r>
      <w:r w:rsidRPr="00052E02">
        <w:rPr>
          <w:rFonts w:asciiTheme="majorBidi" w:hAnsiTheme="majorBidi" w:hint="cs"/>
          <w:b w:val="0"/>
          <w:bCs w:val="0"/>
          <w:sz w:val="18"/>
          <w:szCs w:val="20"/>
          <w:rtl/>
        </w:rPr>
        <w:t>یی</w:t>
      </w:r>
      <w:r w:rsidRPr="00052E02">
        <w:rPr>
          <w:rFonts w:asciiTheme="majorBidi" w:hAnsiTheme="majorBidi"/>
          <w:b w:val="0"/>
          <w:bCs w:val="0"/>
          <w:sz w:val="18"/>
          <w:szCs w:val="20"/>
          <w:rtl/>
        </w:rPr>
        <w:t xml:space="preserve"> که </w:t>
      </w:r>
      <w:r w:rsidRPr="00052E02">
        <w:rPr>
          <w:rFonts w:asciiTheme="majorBidi" w:hAnsiTheme="majorBidi" w:hint="cs"/>
          <w:b w:val="0"/>
          <w:bCs w:val="0"/>
          <w:sz w:val="18"/>
          <w:szCs w:val="20"/>
          <w:rtl/>
        </w:rPr>
        <w:t>مصرف</w:t>
      </w:r>
      <w:r w:rsidRPr="00052E02">
        <w:rPr>
          <w:rFonts w:asciiTheme="majorBidi" w:hAnsiTheme="majorBidi"/>
          <w:b w:val="0"/>
          <w:bCs w:val="0"/>
          <w:sz w:val="18"/>
          <w:szCs w:val="20"/>
          <w:rtl/>
        </w:rPr>
        <w:t xml:space="preserve"> سوخت و تول</w:t>
      </w:r>
      <w:r w:rsidRPr="00052E02">
        <w:rPr>
          <w:rFonts w:asciiTheme="majorBidi" w:hAnsiTheme="majorBidi" w:hint="cs"/>
          <w:b w:val="0"/>
          <w:bCs w:val="0"/>
          <w:sz w:val="18"/>
          <w:szCs w:val="20"/>
          <w:rtl/>
        </w:rPr>
        <w:t>ید</w:t>
      </w:r>
      <w:r w:rsidRPr="00052E02">
        <w:rPr>
          <w:rFonts w:asciiTheme="majorBidi" w:hAnsiTheme="majorBidi"/>
          <w:b w:val="0"/>
          <w:bCs w:val="0"/>
          <w:sz w:val="18"/>
          <w:szCs w:val="20"/>
          <w:rtl/>
        </w:rPr>
        <w:t xml:space="preserve"> آلا</w:t>
      </w:r>
      <w:r w:rsidRPr="00052E02">
        <w:rPr>
          <w:rFonts w:asciiTheme="majorBidi" w:hAnsiTheme="majorBidi" w:hint="cs"/>
          <w:b w:val="0"/>
          <w:bCs w:val="0"/>
          <w:sz w:val="18"/>
          <w:szCs w:val="20"/>
          <w:rtl/>
        </w:rPr>
        <w:t>ینده</w:t>
      </w:r>
      <w:r w:rsidRPr="00052E02">
        <w:rPr>
          <w:rFonts w:asciiTheme="majorBidi" w:hAnsiTheme="majorBidi"/>
          <w:b w:val="0"/>
          <w:bCs w:val="0"/>
          <w:sz w:val="18"/>
          <w:szCs w:val="20"/>
          <w:rtl/>
        </w:rPr>
        <w:t xml:space="preserve"> ها مهم هستند پارامترها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احتراق</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نقش مهم</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پ</w:t>
      </w:r>
      <w:r w:rsidRPr="00052E02">
        <w:rPr>
          <w:rFonts w:asciiTheme="majorBidi" w:hAnsiTheme="majorBidi" w:hint="cs"/>
          <w:b w:val="0"/>
          <w:bCs w:val="0"/>
          <w:sz w:val="18"/>
          <w:szCs w:val="20"/>
          <w:rtl/>
        </w:rPr>
        <w:t>یدا</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کنند که با کنترل آن‌ها، نوع و ک</w:t>
      </w:r>
      <w:r w:rsidRPr="00052E02">
        <w:rPr>
          <w:rFonts w:asciiTheme="majorBidi" w:hAnsiTheme="majorBidi" w:hint="cs"/>
          <w:b w:val="0"/>
          <w:bCs w:val="0"/>
          <w:sz w:val="18"/>
          <w:szCs w:val="20"/>
          <w:rtl/>
        </w:rPr>
        <w:t>یفیت</w:t>
      </w:r>
      <w:r w:rsidRPr="00052E02">
        <w:rPr>
          <w:rFonts w:asciiTheme="majorBidi" w:hAnsiTheme="majorBidi"/>
          <w:b w:val="0"/>
          <w:bCs w:val="0"/>
          <w:sz w:val="18"/>
          <w:szCs w:val="20"/>
          <w:rtl/>
        </w:rPr>
        <w:t xml:space="preserve"> احتراق تغ</w:t>
      </w:r>
      <w:r w:rsidRPr="00052E02">
        <w:rPr>
          <w:rFonts w:asciiTheme="majorBidi" w:hAnsiTheme="majorBidi" w:hint="cs"/>
          <w:b w:val="0"/>
          <w:bCs w:val="0"/>
          <w:sz w:val="18"/>
          <w:szCs w:val="20"/>
          <w:rtl/>
        </w:rPr>
        <w:t>ییر</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کند [1].</w:t>
      </w:r>
    </w:p>
    <w:p w:rsidR="00052E02" w:rsidRDefault="00052E02" w:rsidP="00052E02">
      <w:pPr>
        <w:pStyle w:val="23"/>
      </w:pPr>
      <w:r w:rsidRPr="00052E02">
        <w:rPr>
          <w:rFonts w:asciiTheme="majorBidi" w:hAnsiTheme="majorBidi" w:hint="cs"/>
          <w:b w:val="0"/>
          <w:bCs w:val="0"/>
          <w:sz w:val="18"/>
          <w:szCs w:val="20"/>
          <w:rtl/>
        </w:rPr>
        <w:t>مهمترین</w:t>
      </w:r>
      <w:r w:rsidRPr="00052E02">
        <w:rPr>
          <w:rFonts w:asciiTheme="majorBidi" w:hAnsiTheme="majorBidi"/>
          <w:b w:val="0"/>
          <w:bCs w:val="0"/>
          <w:sz w:val="18"/>
          <w:szCs w:val="20"/>
          <w:rtl/>
        </w:rPr>
        <w:t xml:space="preserve"> کم</w:t>
      </w:r>
      <w:r w:rsidRPr="00052E02">
        <w:rPr>
          <w:rFonts w:asciiTheme="majorBidi" w:hAnsiTheme="majorBidi" w:hint="cs"/>
          <w:b w:val="0"/>
          <w:bCs w:val="0"/>
          <w:sz w:val="18"/>
          <w:szCs w:val="20"/>
          <w:rtl/>
        </w:rPr>
        <w:t>یت</w:t>
      </w:r>
      <w:r w:rsidRPr="00052E02">
        <w:rPr>
          <w:rFonts w:asciiTheme="majorBidi" w:hAnsiTheme="majorBidi"/>
          <w:b w:val="0"/>
          <w:bCs w:val="0"/>
          <w:sz w:val="18"/>
          <w:szCs w:val="20"/>
          <w:rtl/>
        </w:rPr>
        <w:t xml:space="preserve"> 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که در احتراق مورد بررس</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قرار  م</w:t>
      </w:r>
      <w:r w:rsidRPr="00052E02">
        <w:rPr>
          <w:rFonts w:asciiTheme="majorBidi" w:hAnsiTheme="majorBidi" w:hint="cs"/>
          <w:b w:val="0"/>
          <w:bCs w:val="0"/>
          <w:sz w:val="18"/>
          <w:szCs w:val="20"/>
          <w:rtl/>
        </w:rPr>
        <w:t>ی‌گیرند،</w:t>
      </w:r>
      <w:r w:rsidRPr="00052E02">
        <w:rPr>
          <w:rFonts w:asciiTheme="majorBidi" w:hAnsiTheme="majorBidi"/>
          <w:b w:val="0"/>
          <w:bCs w:val="0"/>
          <w:sz w:val="18"/>
          <w:szCs w:val="20"/>
          <w:rtl/>
        </w:rPr>
        <w:t xml:space="preserve"> عبارت‌اند از غلظت گونه‌ها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ش</w:t>
      </w:r>
      <w:r w:rsidRPr="00052E02">
        <w:rPr>
          <w:rFonts w:asciiTheme="majorBidi" w:hAnsiTheme="majorBidi" w:hint="cs"/>
          <w:b w:val="0"/>
          <w:bCs w:val="0"/>
          <w:sz w:val="18"/>
          <w:szCs w:val="20"/>
          <w:rtl/>
        </w:rPr>
        <w:t>یمیایی،</w:t>
      </w:r>
      <w:r w:rsidRPr="00052E02">
        <w:rPr>
          <w:rFonts w:asciiTheme="majorBidi" w:hAnsiTheme="majorBidi"/>
          <w:b w:val="0"/>
          <w:bCs w:val="0"/>
          <w:sz w:val="18"/>
          <w:szCs w:val="20"/>
          <w:rtl/>
        </w:rPr>
        <w:t xml:space="preserve"> سرعت در جر</w:t>
      </w:r>
      <w:r w:rsidRPr="00052E02">
        <w:rPr>
          <w:rFonts w:asciiTheme="majorBidi" w:hAnsiTheme="majorBidi" w:hint="cs"/>
          <w:b w:val="0"/>
          <w:bCs w:val="0"/>
          <w:sz w:val="18"/>
          <w:szCs w:val="20"/>
          <w:rtl/>
        </w:rPr>
        <w:t>یان‌های</w:t>
      </w:r>
      <w:r w:rsidRPr="00052E02">
        <w:rPr>
          <w:rFonts w:asciiTheme="majorBidi" w:hAnsiTheme="majorBidi"/>
          <w:b w:val="0"/>
          <w:bCs w:val="0"/>
          <w:sz w:val="18"/>
          <w:szCs w:val="20"/>
          <w:rtl/>
        </w:rPr>
        <w:t xml:space="preserve"> احتراق</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و دما که با توجه به ارز</w:t>
      </w:r>
      <w:r w:rsidRPr="00052E02">
        <w:rPr>
          <w:rFonts w:asciiTheme="majorBidi" w:hAnsiTheme="majorBidi" w:hint="cs"/>
          <w:b w:val="0"/>
          <w:bCs w:val="0"/>
          <w:sz w:val="18"/>
          <w:szCs w:val="20"/>
          <w:rtl/>
        </w:rPr>
        <w:t>یابی</w:t>
      </w:r>
      <w:r w:rsidRPr="00052E02">
        <w:rPr>
          <w:rFonts w:asciiTheme="majorBidi" w:hAnsiTheme="majorBidi"/>
          <w:b w:val="0"/>
          <w:bCs w:val="0"/>
          <w:sz w:val="18"/>
          <w:szCs w:val="20"/>
          <w:rtl/>
        </w:rPr>
        <w:t xml:space="preserve"> احتراق</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آن روش اندازه‌گ</w:t>
      </w:r>
      <w:r w:rsidRPr="00052E02">
        <w:rPr>
          <w:rFonts w:asciiTheme="majorBidi" w:hAnsiTheme="majorBidi" w:hint="cs"/>
          <w:b w:val="0"/>
          <w:bCs w:val="0"/>
          <w:sz w:val="18"/>
          <w:szCs w:val="20"/>
          <w:rtl/>
        </w:rPr>
        <w:t>یری</w:t>
      </w:r>
      <w:r w:rsidRPr="00052E02">
        <w:rPr>
          <w:rFonts w:asciiTheme="majorBidi" w:hAnsiTheme="majorBidi"/>
          <w:b w:val="0"/>
          <w:bCs w:val="0"/>
          <w:sz w:val="18"/>
          <w:szCs w:val="20"/>
          <w:rtl/>
        </w:rPr>
        <w:t xml:space="preserve"> اهم</w:t>
      </w:r>
      <w:r w:rsidRPr="00052E02">
        <w:rPr>
          <w:rFonts w:asciiTheme="majorBidi" w:hAnsiTheme="majorBidi" w:hint="cs"/>
          <w:b w:val="0"/>
          <w:bCs w:val="0"/>
          <w:sz w:val="18"/>
          <w:szCs w:val="20"/>
          <w:rtl/>
        </w:rPr>
        <w:t>یت</w:t>
      </w:r>
      <w:r w:rsidRPr="00052E02">
        <w:rPr>
          <w:rFonts w:asciiTheme="majorBidi" w:hAnsiTheme="majorBidi"/>
          <w:b w:val="0"/>
          <w:bCs w:val="0"/>
          <w:sz w:val="18"/>
          <w:szCs w:val="20"/>
          <w:rtl/>
        </w:rPr>
        <w:t xml:space="preserve"> پ</w:t>
      </w:r>
      <w:r w:rsidRPr="00052E02">
        <w:rPr>
          <w:rFonts w:asciiTheme="majorBidi" w:hAnsiTheme="majorBidi" w:hint="cs"/>
          <w:b w:val="0"/>
          <w:bCs w:val="0"/>
          <w:sz w:val="18"/>
          <w:szCs w:val="20"/>
          <w:rtl/>
        </w:rPr>
        <w:t>یدا</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ی‌کند</w:t>
      </w:r>
      <w:r w:rsidRPr="00052E02">
        <w:rPr>
          <w:rFonts w:asciiTheme="majorBidi" w:hAnsiTheme="majorBidi"/>
          <w:b w:val="0"/>
          <w:bCs w:val="0"/>
          <w:sz w:val="18"/>
          <w:szCs w:val="20"/>
          <w:rtl/>
        </w:rPr>
        <w:t>. بنابرا</w:t>
      </w:r>
      <w:r w:rsidRPr="00052E02">
        <w:rPr>
          <w:rFonts w:asciiTheme="majorBidi" w:hAnsiTheme="majorBidi" w:hint="cs"/>
          <w:b w:val="0"/>
          <w:bCs w:val="0"/>
          <w:sz w:val="18"/>
          <w:szCs w:val="20"/>
          <w:rtl/>
        </w:rPr>
        <w:t>ین</w:t>
      </w:r>
      <w:r w:rsidRPr="00052E02">
        <w:rPr>
          <w:rFonts w:asciiTheme="majorBidi" w:hAnsiTheme="majorBidi"/>
          <w:b w:val="0"/>
          <w:bCs w:val="0"/>
          <w:sz w:val="18"/>
          <w:szCs w:val="20"/>
          <w:rtl/>
        </w:rPr>
        <w:t xml:space="preserve"> روش‌ها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تشخ</w:t>
      </w:r>
      <w:r w:rsidRPr="00052E02">
        <w:rPr>
          <w:rFonts w:asciiTheme="majorBidi" w:hAnsiTheme="majorBidi" w:hint="cs"/>
          <w:b w:val="0"/>
          <w:bCs w:val="0"/>
          <w:sz w:val="18"/>
          <w:szCs w:val="20"/>
          <w:rtl/>
        </w:rPr>
        <w:t>یص</w:t>
      </w:r>
      <w:r w:rsidRPr="00052E02">
        <w:rPr>
          <w:rFonts w:asciiTheme="majorBidi" w:hAnsiTheme="majorBidi"/>
          <w:b w:val="0"/>
          <w:bCs w:val="0"/>
          <w:sz w:val="18"/>
          <w:szCs w:val="20"/>
          <w:rtl/>
        </w:rPr>
        <w:t xml:space="preserve"> به دو روش کل</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تقس</w:t>
      </w:r>
      <w:r w:rsidRPr="00052E02">
        <w:rPr>
          <w:rFonts w:asciiTheme="majorBidi" w:hAnsiTheme="majorBidi" w:hint="cs"/>
          <w:b w:val="0"/>
          <w:bCs w:val="0"/>
          <w:sz w:val="18"/>
          <w:szCs w:val="20"/>
          <w:rtl/>
        </w:rPr>
        <w:t>یم</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ی‌شوند،</w:t>
      </w:r>
      <w:r w:rsidRPr="00052E02">
        <w:rPr>
          <w:rFonts w:asciiTheme="majorBidi" w:hAnsiTheme="majorBidi"/>
          <w:b w:val="0"/>
          <w:bCs w:val="0"/>
          <w:sz w:val="18"/>
          <w:szCs w:val="20"/>
          <w:rtl/>
        </w:rPr>
        <w:t xml:space="preserve"> روش اول است</w:t>
      </w:r>
      <w:r w:rsidRPr="00052E02">
        <w:rPr>
          <w:rFonts w:asciiTheme="majorBidi" w:hAnsiTheme="majorBidi" w:hint="cs"/>
          <w:b w:val="0"/>
          <w:bCs w:val="0"/>
          <w:sz w:val="18"/>
          <w:szCs w:val="20"/>
          <w:rtl/>
        </w:rPr>
        <w:t>فاده</w:t>
      </w:r>
      <w:r w:rsidRPr="00052E02">
        <w:rPr>
          <w:rFonts w:asciiTheme="majorBidi" w:hAnsiTheme="majorBidi"/>
          <w:b w:val="0"/>
          <w:bCs w:val="0"/>
          <w:sz w:val="18"/>
          <w:szCs w:val="20"/>
          <w:rtl/>
        </w:rPr>
        <w:t xml:space="preserve"> از  حسگرها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مکان</w:t>
      </w:r>
      <w:r w:rsidRPr="00052E02">
        <w:rPr>
          <w:rFonts w:asciiTheme="majorBidi" w:hAnsiTheme="majorBidi" w:hint="cs"/>
          <w:b w:val="0"/>
          <w:bCs w:val="0"/>
          <w:sz w:val="18"/>
          <w:szCs w:val="20"/>
          <w:rtl/>
        </w:rPr>
        <w:t>یکی</w:t>
      </w:r>
      <w:r w:rsidRPr="00052E02">
        <w:rPr>
          <w:rFonts w:asciiTheme="majorBidi" w:hAnsiTheme="majorBidi"/>
          <w:b w:val="0"/>
          <w:bCs w:val="0"/>
          <w:sz w:val="18"/>
          <w:szCs w:val="20"/>
          <w:rtl/>
        </w:rPr>
        <w:t xml:space="preserve"> تداخل</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برا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اندازه‌گ</w:t>
      </w:r>
      <w:r w:rsidRPr="00052E02">
        <w:rPr>
          <w:rFonts w:asciiTheme="majorBidi" w:hAnsiTheme="majorBidi" w:hint="cs"/>
          <w:b w:val="0"/>
          <w:bCs w:val="0"/>
          <w:sz w:val="18"/>
          <w:szCs w:val="20"/>
          <w:rtl/>
        </w:rPr>
        <w:t>یری</w:t>
      </w:r>
      <w:r w:rsidRPr="00052E02">
        <w:rPr>
          <w:rFonts w:asciiTheme="majorBidi" w:hAnsiTheme="majorBidi"/>
          <w:b w:val="0"/>
          <w:bCs w:val="0"/>
          <w:sz w:val="18"/>
          <w:szCs w:val="20"/>
          <w:rtl/>
        </w:rPr>
        <w:t xml:space="preserve"> هستند و روش دوم حسگرها</w:t>
      </w:r>
      <w:r w:rsidRPr="00052E02">
        <w:rPr>
          <w:rFonts w:asciiTheme="majorBidi" w:hAnsiTheme="majorBidi" w:hint="cs"/>
          <w:b w:val="0"/>
          <w:bCs w:val="0"/>
          <w:sz w:val="18"/>
          <w:szCs w:val="20"/>
          <w:rtl/>
        </w:rPr>
        <w:t>یی</w:t>
      </w:r>
      <w:r w:rsidRPr="00052E02">
        <w:rPr>
          <w:rFonts w:asciiTheme="majorBidi" w:hAnsiTheme="majorBidi"/>
          <w:b w:val="0"/>
          <w:bCs w:val="0"/>
          <w:sz w:val="18"/>
          <w:szCs w:val="20"/>
          <w:rtl/>
        </w:rPr>
        <w:t xml:space="preserve"> م</w:t>
      </w:r>
      <w:r w:rsidRPr="00052E02">
        <w:rPr>
          <w:rFonts w:asciiTheme="majorBidi" w:hAnsiTheme="majorBidi" w:hint="cs"/>
          <w:b w:val="0"/>
          <w:bCs w:val="0"/>
          <w:sz w:val="18"/>
          <w:szCs w:val="20"/>
          <w:rtl/>
        </w:rPr>
        <w:t>ی‌باشند</w:t>
      </w:r>
      <w:r w:rsidRPr="00052E02">
        <w:rPr>
          <w:rFonts w:asciiTheme="majorBidi" w:hAnsiTheme="majorBidi"/>
          <w:b w:val="0"/>
          <w:bCs w:val="0"/>
          <w:sz w:val="18"/>
          <w:szCs w:val="20"/>
          <w:rtl/>
        </w:rPr>
        <w:t xml:space="preserve"> که بدون تماس مستق</w:t>
      </w:r>
      <w:r w:rsidRPr="00052E02">
        <w:rPr>
          <w:rFonts w:asciiTheme="majorBidi" w:hAnsiTheme="majorBidi" w:hint="cs"/>
          <w:b w:val="0"/>
          <w:bCs w:val="0"/>
          <w:sz w:val="18"/>
          <w:szCs w:val="20"/>
          <w:rtl/>
        </w:rPr>
        <w:t>یم</w:t>
      </w:r>
      <w:r w:rsidRPr="00052E02">
        <w:rPr>
          <w:rFonts w:asciiTheme="majorBidi" w:hAnsiTheme="majorBidi"/>
          <w:b w:val="0"/>
          <w:bCs w:val="0"/>
          <w:sz w:val="18"/>
          <w:szCs w:val="20"/>
          <w:rtl/>
        </w:rPr>
        <w:t xml:space="preserve"> مکان</w:t>
      </w:r>
      <w:r w:rsidRPr="00052E02">
        <w:rPr>
          <w:rFonts w:asciiTheme="majorBidi" w:hAnsiTheme="majorBidi" w:hint="cs"/>
          <w:b w:val="0"/>
          <w:bCs w:val="0"/>
          <w:sz w:val="18"/>
          <w:szCs w:val="20"/>
          <w:rtl/>
        </w:rPr>
        <w:t>یکی</w:t>
      </w:r>
      <w:r w:rsidRPr="00052E02">
        <w:rPr>
          <w:rFonts w:asciiTheme="majorBidi" w:hAnsiTheme="majorBidi"/>
          <w:b w:val="0"/>
          <w:bCs w:val="0"/>
          <w:sz w:val="18"/>
          <w:szCs w:val="20"/>
          <w:rtl/>
        </w:rPr>
        <w:t xml:space="preserve"> استفاده م</w:t>
      </w:r>
      <w:r w:rsidRPr="00052E02">
        <w:rPr>
          <w:rFonts w:asciiTheme="majorBidi" w:hAnsiTheme="majorBidi" w:hint="cs"/>
          <w:b w:val="0"/>
          <w:bCs w:val="0"/>
          <w:sz w:val="18"/>
          <w:szCs w:val="20"/>
          <w:rtl/>
        </w:rPr>
        <w:t>ی‌گردند</w:t>
      </w:r>
      <w:r w:rsidRPr="00052E02">
        <w:rPr>
          <w:rFonts w:asciiTheme="majorBidi" w:hAnsiTheme="majorBidi"/>
          <w:b w:val="0"/>
          <w:bCs w:val="0"/>
          <w:sz w:val="18"/>
          <w:szCs w:val="20"/>
          <w:rtl/>
        </w:rPr>
        <w:t xml:space="preserve"> [2].  در سال‌ها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گذشته تحق</w:t>
      </w:r>
      <w:r w:rsidRPr="00052E02">
        <w:rPr>
          <w:rFonts w:asciiTheme="majorBidi" w:hAnsiTheme="majorBidi" w:hint="cs"/>
          <w:b w:val="0"/>
          <w:bCs w:val="0"/>
          <w:sz w:val="18"/>
          <w:szCs w:val="20"/>
          <w:rtl/>
        </w:rPr>
        <w:t>یقات</w:t>
      </w:r>
      <w:r w:rsidRPr="00052E02">
        <w:rPr>
          <w:rFonts w:asciiTheme="majorBidi" w:hAnsiTheme="majorBidi"/>
          <w:b w:val="0"/>
          <w:bCs w:val="0"/>
          <w:sz w:val="18"/>
          <w:szCs w:val="20"/>
          <w:rtl/>
        </w:rPr>
        <w:t xml:space="preserve"> بس</w:t>
      </w:r>
      <w:r w:rsidRPr="00052E02">
        <w:rPr>
          <w:rFonts w:asciiTheme="majorBidi" w:hAnsiTheme="majorBidi" w:hint="cs"/>
          <w:b w:val="0"/>
          <w:bCs w:val="0"/>
          <w:sz w:val="18"/>
          <w:szCs w:val="20"/>
          <w:rtl/>
        </w:rPr>
        <w:t>یاری</w:t>
      </w:r>
      <w:r w:rsidRPr="00052E02">
        <w:rPr>
          <w:rFonts w:asciiTheme="majorBidi" w:hAnsiTheme="majorBidi"/>
          <w:b w:val="0"/>
          <w:bCs w:val="0"/>
          <w:sz w:val="18"/>
          <w:szCs w:val="20"/>
          <w:rtl/>
        </w:rPr>
        <w:t xml:space="preserve"> در زم</w:t>
      </w:r>
      <w:r w:rsidRPr="00052E02">
        <w:rPr>
          <w:rFonts w:asciiTheme="majorBidi" w:hAnsiTheme="majorBidi" w:hint="cs"/>
          <w:b w:val="0"/>
          <w:bCs w:val="0"/>
          <w:sz w:val="18"/>
          <w:szCs w:val="20"/>
          <w:rtl/>
        </w:rPr>
        <w:t>ینه</w:t>
      </w:r>
      <w:r w:rsidRPr="00052E02">
        <w:rPr>
          <w:rFonts w:asciiTheme="majorBidi" w:hAnsiTheme="majorBidi"/>
          <w:b w:val="0"/>
          <w:bCs w:val="0"/>
          <w:sz w:val="18"/>
          <w:szCs w:val="20"/>
          <w:rtl/>
        </w:rPr>
        <w:t xml:space="preserve"> کاهش آلا</w:t>
      </w:r>
      <w:r w:rsidRPr="00052E02">
        <w:rPr>
          <w:rFonts w:asciiTheme="majorBidi" w:hAnsiTheme="majorBidi" w:hint="cs"/>
          <w:b w:val="0"/>
          <w:bCs w:val="0"/>
          <w:sz w:val="18"/>
          <w:szCs w:val="20"/>
          <w:rtl/>
        </w:rPr>
        <w:t>ینده</w:t>
      </w:r>
      <w:r w:rsidRPr="00052E02">
        <w:rPr>
          <w:rFonts w:asciiTheme="majorBidi" w:hAnsiTheme="majorBidi"/>
          <w:b w:val="0"/>
          <w:bCs w:val="0"/>
          <w:sz w:val="18"/>
          <w:szCs w:val="20"/>
          <w:rtl/>
        </w:rPr>
        <w:t xml:space="preserve"> 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احتراق</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و مصرف سوخت انجام شده است  و همگ</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w:t>
      </w:r>
      <w:r w:rsidRPr="00052E02">
        <w:rPr>
          <w:rFonts w:asciiTheme="majorBidi" w:hAnsiTheme="majorBidi" w:hint="cs"/>
          <w:b w:val="0"/>
          <w:bCs w:val="0"/>
          <w:sz w:val="18"/>
          <w:szCs w:val="20"/>
          <w:rtl/>
        </w:rPr>
        <w:t>یک</w:t>
      </w:r>
      <w:r w:rsidRPr="00052E02">
        <w:rPr>
          <w:rFonts w:asciiTheme="majorBidi" w:hAnsiTheme="majorBidi"/>
          <w:b w:val="0"/>
          <w:bCs w:val="0"/>
          <w:sz w:val="18"/>
          <w:szCs w:val="20"/>
          <w:rtl/>
        </w:rPr>
        <w:t xml:space="preserve"> هدف را دنبال م</w:t>
      </w:r>
      <w:r w:rsidRPr="00052E02">
        <w:rPr>
          <w:rFonts w:asciiTheme="majorBidi" w:hAnsiTheme="majorBidi" w:hint="cs"/>
          <w:b w:val="0"/>
          <w:bCs w:val="0"/>
          <w:sz w:val="18"/>
          <w:szCs w:val="20"/>
          <w:rtl/>
        </w:rPr>
        <w:t>ی‌کرد</w:t>
      </w:r>
      <w:r w:rsidRPr="00052E02">
        <w:rPr>
          <w:rFonts w:asciiTheme="majorBidi" w:hAnsiTheme="majorBidi"/>
          <w:b w:val="0"/>
          <w:bCs w:val="0"/>
          <w:sz w:val="18"/>
          <w:szCs w:val="20"/>
          <w:rtl/>
        </w:rPr>
        <w:t>ند که آن هم رفع چالش‌ها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صنعت از جمله افزا</w:t>
      </w:r>
      <w:r w:rsidRPr="00052E02">
        <w:rPr>
          <w:rFonts w:asciiTheme="majorBidi" w:hAnsiTheme="majorBidi" w:hint="cs"/>
          <w:b w:val="0"/>
          <w:bCs w:val="0"/>
          <w:sz w:val="18"/>
          <w:szCs w:val="20"/>
          <w:rtl/>
        </w:rPr>
        <w:t>یش</w:t>
      </w:r>
      <w:r w:rsidRPr="00052E02">
        <w:rPr>
          <w:rFonts w:asciiTheme="majorBidi" w:hAnsiTheme="majorBidi"/>
          <w:b w:val="0"/>
          <w:bCs w:val="0"/>
          <w:sz w:val="18"/>
          <w:szCs w:val="20"/>
          <w:rtl/>
        </w:rPr>
        <w:t xml:space="preserve"> بازده</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افزا</w:t>
      </w:r>
      <w:r w:rsidRPr="00052E02">
        <w:rPr>
          <w:rFonts w:asciiTheme="majorBidi" w:hAnsiTheme="majorBidi" w:hint="cs"/>
          <w:b w:val="0"/>
          <w:bCs w:val="0"/>
          <w:sz w:val="18"/>
          <w:szCs w:val="20"/>
          <w:rtl/>
        </w:rPr>
        <w:t>یش</w:t>
      </w:r>
      <w:r w:rsidRPr="00052E02">
        <w:rPr>
          <w:rFonts w:asciiTheme="majorBidi" w:hAnsiTheme="majorBidi"/>
          <w:b w:val="0"/>
          <w:bCs w:val="0"/>
          <w:sz w:val="18"/>
          <w:szCs w:val="20"/>
          <w:rtl/>
        </w:rPr>
        <w:t xml:space="preserve"> استفاده از سوخت ها</w:t>
      </w:r>
      <w:r w:rsidRPr="00052E02">
        <w:rPr>
          <w:rFonts w:asciiTheme="majorBidi" w:hAnsiTheme="majorBidi" w:hint="cs"/>
          <w:b w:val="0"/>
          <w:bCs w:val="0"/>
          <w:sz w:val="18"/>
          <w:szCs w:val="20"/>
          <w:rtl/>
        </w:rPr>
        <w:t>ی</w:t>
      </w:r>
      <w:r w:rsidRPr="00052E02">
        <w:rPr>
          <w:rFonts w:asciiTheme="majorBidi" w:hAnsiTheme="majorBidi"/>
          <w:b w:val="0"/>
          <w:bCs w:val="0"/>
          <w:sz w:val="18"/>
          <w:szCs w:val="20"/>
          <w:rtl/>
        </w:rPr>
        <w:t xml:space="preserve"> نسل نو و کاهش اثرات ز</w:t>
      </w:r>
      <w:r w:rsidRPr="00052E02">
        <w:rPr>
          <w:rFonts w:asciiTheme="majorBidi" w:hAnsiTheme="majorBidi" w:hint="cs"/>
          <w:b w:val="0"/>
          <w:bCs w:val="0"/>
          <w:sz w:val="18"/>
          <w:szCs w:val="20"/>
          <w:rtl/>
        </w:rPr>
        <w:t>یست</w:t>
      </w:r>
      <w:r w:rsidRPr="00052E02">
        <w:rPr>
          <w:rFonts w:asciiTheme="majorBidi" w:hAnsiTheme="majorBidi"/>
          <w:b w:val="0"/>
          <w:bCs w:val="0"/>
          <w:sz w:val="18"/>
          <w:szCs w:val="20"/>
          <w:rtl/>
        </w:rPr>
        <w:t xml:space="preserve"> مح</w:t>
      </w:r>
      <w:r w:rsidRPr="00052E02">
        <w:rPr>
          <w:rFonts w:asciiTheme="majorBidi" w:hAnsiTheme="majorBidi" w:hint="cs"/>
          <w:b w:val="0"/>
          <w:bCs w:val="0"/>
          <w:sz w:val="18"/>
          <w:szCs w:val="20"/>
          <w:rtl/>
        </w:rPr>
        <w:t>یطی</w:t>
      </w:r>
      <w:r w:rsidRPr="00052E02">
        <w:rPr>
          <w:rFonts w:asciiTheme="majorBidi" w:hAnsiTheme="majorBidi"/>
          <w:b w:val="0"/>
          <w:bCs w:val="0"/>
          <w:sz w:val="18"/>
          <w:szCs w:val="20"/>
          <w:rtl/>
        </w:rPr>
        <w:t xml:space="preserve"> بوده است [2].</w:t>
      </w:r>
    </w:p>
    <w:p w:rsidR="00DE6009" w:rsidRPr="00572C8D" w:rsidRDefault="00DE6009" w:rsidP="00052E02">
      <w:pPr>
        <w:pStyle w:val="23"/>
        <w:rPr>
          <w:rtl/>
        </w:rPr>
      </w:pPr>
      <w:r w:rsidRPr="00572C8D">
        <w:rPr>
          <w:rFonts w:hint="cs"/>
          <w:rtl/>
        </w:rPr>
        <w:t xml:space="preserve">1-1- اشاره به مراجع </w:t>
      </w:r>
    </w:p>
    <w:p w:rsidR="0080165A" w:rsidRPr="00572C8D" w:rsidRDefault="00052E02" w:rsidP="000F1BF8">
      <w:pPr>
        <w:pStyle w:val="a"/>
        <w:rPr>
          <w:rtl/>
        </w:rPr>
      </w:pPr>
      <w:r w:rsidRPr="00052E02">
        <w:rPr>
          <w:rtl/>
        </w:rPr>
        <w:t>ل</w:t>
      </w:r>
      <w:r w:rsidRPr="00052E02">
        <w:rPr>
          <w:rFonts w:hint="cs"/>
          <w:rtl/>
        </w:rPr>
        <w:t>ی</w:t>
      </w:r>
      <w:r w:rsidRPr="00052E02">
        <w:rPr>
          <w:rtl/>
        </w:rPr>
        <w:t xml:space="preserve"> و همکاران‌اش [3] در سال 2011 مشعل سطح</w:t>
      </w:r>
      <w:r w:rsidRPr="00052E02">
        <w:rPr>
          <w:rFonts w:hint="cs"/>
          <w:rtl/>
        </w:rPr>
        <w:t>ی</w:t>
      </w:r>
      <w:r w:rsidRPr="00052E02">
        <w:rPr>
          <w:rtl/>
        </w:rPr>
        <w:t xml:space="preserve"> استوانه‌ا</w:t>
      </w:r>
      <w:r w:rsidRPr="00052E02">
        <w:rPr>
          <w:rFonts w:hint="cs"/>
          <w:rtl/>
        </w:rPr>
        <w:t>ی</w:t>
      </w:r>
      <w:r w:rsidRPr="00052E02">
        <w:rPr>
          <w:rtl/>
        </w:rPr>
        <w:t xml:space="preserve"> را بر رو</w:t>
      </w:r>
      <w:r w:rsidRPr="00052E02">
        <w:rPr>
          <w:rFonts w:hint="cs"/>
          <w:rtl/>
        </w:rPr>
        <w:t>ی</w:t>
      </w:r>
      <w:r w:rsidRPr="00052E02">
        <w:rPr>
          <w:rtl/>
        </w:rPr>
        <w:t xml:space="preserve"> بستر آزمون مشعل پ</w:t>
      </w:r>
      <w:r w:rsidRPr="00052E02">
        <w:rPr>
          <w:rFonts w:hint="cs"/>
          <w:rtl/>
        </w:rPr>
        <w:t>یش‌آمیخته</w:t>
      </w:r>
      <w:r w:rsidRPr="00052E02">
        <w:rPr>
          <w:rtl/>
        </w:rPr>
        <w:t xml:space="preserve"> مورد سنجش قرار داد و ن</w:t>
      </w:r>
      <w:r w:rsidRPr="00052E02">
        <w:rPr>
          <w:rFonts w:hint="cs"/>
          <w:rtl/>
        </w:rPr>
        <w:t>یز</w:t>
      </w:r>
      <w:r w:rsidRPr="00052E02">
        <w:rPr>
          <w:rtl/>
        </w:rPr>
        <w:t xml:space="preserve"> با انجام تغ</w:t>
      </w:r>
      <w:r w:rsidRPr="00052E02">
        <w:rPr>
          <w:rFonts w:hint="cs"/>
          <w:rtl/>
        </w:rPr>
        <w:t>ییرات</w:t>
      </w:r>
      <w:r w:rsidRPr="00052E02">
        <w:rPr>
          <w:rtl/>
        </w:rPr>
        <w:t xml:space="preserve"> بصورت تجرب</w:t>
      </w:r>
      <w:r w:rsidRPr="00052E02">
        <w:rPr>
          <w:rFonts w:hint="cs"/>
          <w:rtl/>
        </w:rPr>
        <w:t>ی</w:t>
      </w:r>
      <w:r w:rsidRPr="00052E02">
        <w:rPr>
          <w:rtl/>
        </w:rPr>
        <w:t xml:space="preserve"> در</w:t>
      </w:r>
      <w:r w:rsidRPr="00052E02">
        <w:rPr>
          <w:rFonts w:hint="cs"/>
          <w:rtl/>
        </w:rPr>
        <w:t>یافت</w:t>
      </w:r>
      <w:r w:rsidRPr="00052E02">
        <w:rPr>
          <w:rtl/>
        </w:rPr>
        <w:t xml:space="preserve"> که ساختار ا</w:t>
      </w:r>
      <w:r w:rsidRPr="00052E02">
        <w:rPr>
          <w:rFonts w:hint="cs"/>
          <w:rtl/>
        </w:rPr>
        <w:t>ین</w:t>
      </w:r>
      <w:r w:rsidRPr="00052E02">
        <w:rPr>
          <w:rtl/>
        </w:rPr>
        <w:t xml:space="preserve"> نوع مشعل را م</w:t>
      </w:r>
      <w:r w:rsidRPr="00052E02">
        <w:rPr>
          <w:rFonts w:hint="cs"/>
          <w:rtl/>
        </w:rPr>
        <w:t>ی‌تواند</w:t>
      </w:r>
      <w:r w:rsidRPr="00052E02">
        <w:rPr>
          <w:rtl/>
        </w:rPr>
        <w:t xml:space="preserve"> به</w:t>
      </w:r>
      <w:r w:rsidRPr="00052E02">
        <w:rPr>
          <w:rFonts w:hint="cs"/>
          <w:rtl/>
        </w:rPr>
        <w:t>ینه</w:t>
      </w:r>
      <w:r w:rsidRPr="00052E02">
        <w:rPr>
          <w:rtl/>
        </w:rPr>
        <w:t xml:space="preserve"> کند و آلا</w:t>
      </w:r>
      <w:r w:rsidRPr="00052E02">
        <w:rPr>
          <w:rFonts w:hint="cs"/>
          <w:rtl/>
        </w:rPr>
        <w:t>یندگی</w:t>
      </w:r>
      <w:r w:rsidRPr="00052E02">
        <w:rPr>
          <w:rtl/>
        </w:rPr>
        <w:t xml:space="preserve"> و پا</w:t>
      </w:r>
      <w:r w:rsidRPr="00052E02">
        <w:rPr>
          <w:rFonts w:hint="cs"/>
          <w:rtl/>
        </w:rPr>
        <w:t>یداری</w:t>
      </w:r>
      <w:r w:rsidRPr="00052E02">
        <w:rPr>
          <w:rtl/>
        </w:rPr>
        <w:t xml:space="preserve"> شعله را برا</w:t>
      </w:r>
      <w:r w:rsidRPr="00052E02">
        <w:rPr>
          <w:rFonts w:hint="cs"/>
          <w:rtl/>
        </w:rPr>
        <w:t>ی</w:t>
      </w:r>
      <w:r w:rsidRPr="00052E02">
        <w:rPr>
          <w:rtl/>
        </w:rPr>
        <w:t xml:space="preserve"> ا</w:t>
      </w:r>
      <w:r w:rsidRPr="00052E02">
        <w:rPr>
          <w:rFonts w:hint="cs"/>
          <w:rtl/>
        </w:rPr>
        <w:t>ین</w:t>
      </w:r>
      <w:r w:rsidRPr="00052E02">
        <w:rPr>
          <w:rtl/>
        </w:rPr>
        <w:t xml:space="preserve"> ساختار به</w:t>
      </w:r>
      <w:r w:rsidRPr="00052E02">
        <w:rPr>
          <w:rFonts w:hint="cs"/>
          <w:rtl/>
        </w:rPr>
        <w:t>ینه</w:t>
      </w:r>
      <w:r w:rsidRPr="00052E02">
        <w:rPr>
          <w:rtl/>
        </w:rPr>
        <w:t xml:space="preserve"> شده مشخص </w:t>
      </w:r>
      <w:r w:rsidRPr="00052E02">
        <w:rPr>
          <w:rFonts w:hint="cs"/>
          <w:rtl/>
        </w:rPr>
        <w:t>کرد</w:t>
      </w:r>
      <w:r w:rsidRPr="00052E02">
        <w:rPr>
          <w:rtl/>
        </w:rPr>
        <w:t xml:space="preserve">. </w:t>
      </w:r>
      <w:r w:rsidRPr="00052E02">
        <w:rPr>
          <w:rFonts w:hint="cs"/>
          <w:rtl/>
        </w:rPr>
        <w:t>یو</w:t>
      </w:r>
      <w:r w:rsidRPr="00052E02">
        <w:rPr>
          <w:rtl/>
        </w:rPr>
        <w:t xml:space="preserve"> و همکاران‌اش[4] در سال 2013 مشعل شعله سطح</w:t>
      </w:r>
      <w:r w:rsidRPr="00052E02">
        <w:rPr>
          <w:rFonts w:hint="cs"/>
          <w:rtl/>
        </w:rPr>
        <w:t>ی</w:t>
      </w:r>
      <w:r w:rsidRPr="00052E02">
        <w:rPr>
          <w:rtl/>
        </w:rPr>
        <w:t xml:space="preserve"> با سطح متخلخل را با سه جنس و درصد تخلخل متفاوت مورد آزما</w:t>
      </w:r>
      <w:r w:rsidRPr="00052E02">
        <w:rPr>
          <w:rFonts w:hint="cs"/>
          <w:rtl/>
        </w:rPr>
        <w:t>یش</w:t>
      </w:r>
      <w:r w:rsidRPr="00052E02">
        <w:rPr>
          <w:rtl/>
        </w:rPr>
        <w:t xml:space="preserve"> قرار داد. او پا</w:t>
      </w:r>
      <w:r w:rsidRPr="00052E02">
        <w:rPr>
          <w:rFonts w:hint="cs"/>
          <w:rtl/>
        </w:rPr>
        <w:t>یداری</w:t>
      </w:r>
      <w:r w:rsidRPr="00052E02">
        <w:rPr>
          <w:rtl/>
        </w:rPr>
        <w:t xml:space="preserve"> و شکل شعله مشعل صفحه‌ا</w:t>
      </w:r>
      <w:r w:rsidRPr="00052E02">
        <w:rPr>
          <w:rFonts w:hint="cs"/>
          <w:rtl/>
        </w:rPr>
        <w:t>ی</w:t>
      </w:r>
      <w:r w:rsidRPr="00052E02">
        <w:rPr>
          <w:rtl/>
        </w:rPr>
        <w:t xml:space="preserve"> را بررس</w:t>
      </w:r>
      <w:r w:rsidRPr="00052E02">
        <w:rPr>
          <w:rFonts w:hint="cs"/>
          <w:rtl/>
        </w:rPr>
        <w:t>ی</w:t>
      </w:r>
      <w:r w:rsidRPr="00052E02">
        <w:rPr>
          <w:rtl/>
        </w:rPr>
        <w:t xml:space="preserve"> کرد و توانست، بهتر</w:t>
      </w:r>
      <w:r w:rsidRPr="00052E02">
        <w:rPr>
          <w:rFonts w:hint="cs"/>
          <w:rtl/>
        </w:rPr>
        <w:t>ین</w:t>
      </w:r>
      <w:r w:rsidRPr="00052E02">
        <w:rPr>
          <w:rtl/>
        </w:rPr>
        <w:t xml:space="preserve"> نوع مشعل از ب</w:t>
      </w:r>
      <w:r w:rsidRPr="00052E02">
        <w:rPr>
          <w:rFonts w:hint="cs"/>
          <w:rtl/>
        </w:rPr>
        <w:t>ین</w:t>
      </w:r>
      <w:r w:rsidRPr="00052E02">
        <w:rPr>
          <w:rtl/>
        </w:rPr>
        <w:t xml:space="preserve"> سه نوع مشعل</w:t>
      </w:r>
      <w:r w:rsidRPr="00052E02">
        <w:rPr>
          <w:rFonts w:hint="cs"/>
          <w:rtl/>
        </w:rPr>
        <w:t>ی</w:t>
      </w:r>
      <w:r w:rsidRPr="00052E02">
        <w:rPr>
          <w:rtl/>
        </w:rPr>
        <w:t xml:space="preserve"> که  مورد سنجش خود قرار داده بود را از لحاظ پا</w:t>
      </w:r>
      <w:r w:rsidRPr="00052E02">
        <w:rPr>
          <w:rFonts w:hint="cs"/>
          <w:rtl/>
        </w:rPr>
        <w:t>یداری</w:t>
      </w:r>
      <w:r w:rsidRPr="00052E02">
        <w:rPr>
          <w:rtl/>
        </w:rPr>
        <w:t xml:space="preserve"> و آلا</w:t>
      </w:r>
      <w:r w:rsidRPr="00052E02">
        <w:rPr>
          <w:rFonts w:hint="cs"/>
          <w:rtl/>
        </w:rPr>
        <w:t>یندگی</w:t>
      </w:r>
      <w:r w:rsidRPr="00052E02">
        <w:rPr>
          <w:rtl/>
        </w:rPr>
        <w:t xml:space="preserve"> انتخاب کند. براساس ا</w:t>
      </w:r>
      <w:r w:rsidRPr="00052E02">
        <w:rPr>
          <w:rFonts w:hint="cs"/>
          <w:rtl/>
        </w:rPr>
        <w:t>ین</w:t>
      </w:r>
      <w:r w:rsidRPr="00052E02">
        <w:rPr>
          <w:rtl/>
        </w:rPr>
        <w:t xml:space="preserve"> مطالعه هرچه م</w:t>
      </w:r>
      <w:r w:rsidRPr="00052E02">
        <w:rPr>
          <w:rFonts w:hint="cs"/>
          <w:rtl/>
        </w:rPr>
        <w:t>یزان</w:t>
      </w:r>
      <w:r w:rsidRPr="00052E02">
        <w:rPr>
          <w:rtl/>
        </w:rPr>
        <w:t xml:space="preserve"> تخلخل ب</w:t>
      </w:r>
      <w:r w:rsidRPr="00052E02">
        <w:rPr>
          <w:rFonts w:hint="cs"/>
          <w:rtl/>
        </w:rPr>
        <w:t>یشتر</w:t>
      </w:r>
      <w:r w:rsidRPr="00052E02">
        <w:rPr>
          <w:rtl/>
        </w:rPr>
        <w:t xml:space="preserve"> باشد، سرعت گاز عبور</w:t>
      </w:r>
      <w:r w:rsidRPr="00052E02">
        <w:rPr>
          <w:rFonts w:hint="cs"/>
          <w:rtl/>
        </w:rPr>
        <w:t>ی</w:t>
      </w:r>
      <w:r w:rsidRPr="00052E02">
        <w:rPr>
          <w:rtl/>
        </w:rPr>
        <w:t xml:space="preserve"> از آن کمتر و زمان ماندگار</w:t>
      </w:r>
      <w:r w:rsidRPr="00052E02">
        <w:rPr>
          <w:rFonts w:hint="cs"/>
          <w:rtl/>
        </w:rPr>
        <w:t>ی</w:t>
      </w:r>
      <w:r w:rsidRPr="00052E02">
        <w:rPr>
          <w:rtl/>
        </w:rPr>
        <w:t xml:space="preserve"> ب</w:t>
      </w:r>
      <w:r w:rsidRPr="00052E02">
        <w:rPr>
          <w:rFonts w:hint="cs"/>
          <w:rtl/>
        </w:rPr>
        <w:t>یشتر</w:t>
      </w:r>
      <w:r w:rsidRPr="00052E02">
        <w:rPr>
          <w:rtl/>
        </w:rPr>
        <w:t xml:space="preserve"> و در نت</w:t>
      </w:r>
      <w:r w:rsidRPr="00052E02">
        <w:rPr>
          <w:rFonts w:hint="cs"/>
          <w:rtl/>
        </w:rPr>
        <w:t>یجه</w:t>
      </w:r>
      <w:r w:rsidRPr="00052E02">
        <w:rPr>
          <w:rtl/>
        </w:rPr>
        <w:t xml:space="preserve"> پا</w:t>
      </w:r>
      <w:r w:rsidRPr="00052E02">
        <w:rPr>
          <w:rFonts w:hint="cs"/>
          <w:rtl/>
        </w:rPr>
        <w:t>یداری</w:t>
      </w:r>
      <w:r w:rsidRPr="00052E02">
        <w:rPr>
          <w:rtl/>
        </w:rPr>
        <w:t xml:space="preserve"> شعله ب</w:t>
      </w:r>
      <w:r w:rsidRPr="00052E02">
        <w:rPr>
          <w:rFonts w:hint="cs"/>
          <w:rtl/>
        </w:rPr>
        <w:t>یشتر</w:t>
      </w:r>
      <w:r w:rsidRPr="00052E02">
        <w:rPr>
          <w:rtl/>
        </w:rPr>
        <w:t xml:space="preserve"> م</w:t>
      </w:r>
      <w:r w:rsidRPr="00052E02">
        <w:rPr>
          <w:rFonts w:hint="cs"/>
          <w:rtl/>
        </w:rPr>
        <w:t>ی‌شود؛</w:t>
      </w:r>
      <w:r w:rsidRPr="00052E02">
        <w:rPr>
          <w:rtl/>
        </w:rPr>
        <w:t xml:space="preserve"> ول</w:t>
      </w:r>
      <w:r w:rsidRPr="00052E02">
        <w:rPr>
          <w:rFonts w:hint="cs"/>
          <w:rtl/>
        </w:rPr>
        <w:t>ی</w:t>
      </w:r>
      <w:r w:rsidRPr="00052E02">
        <w:rPr>
          <w:rtl/>
        </w:rPr>
        <w:t xml:space="preserve"> اگر سوخت غن</w:t>
      </w:r>
      <w:r w:rsidRPr="00052E02">
        <w:rPr>
          <w:rFonts w:hint="cs"/>
          <w:rtl/>
        </w:rPr>
        <w:t>ی</w:t>
      </w:r>
      <w:r w:rsidRPr="00052E02">
        <w:rPr>
          <w:rtl/>
        </w:rPr>
        <w:t xml:space="preserve"> باشد باعث م</w:t>
      </w:r>
      <w:r w:rsidRPr="00052E02">
        <w:rPr>
          <w:rFonts w:hint="cs"/>
          <w:rtl/>
        </w:rPr>
        <w:t>ی‌شود</w:t>
      </w:r>
      <w:r w:rsidRPr="00052E02">
        <w:rPr>
          <w:rtl/>
        </w:rPr>
        <w:t xml:space="preserve"> سرمشعل داغ و برافروخته شده و در طولان</w:t>
      </w:r>
      <w:r w:rsidRPr="00052E02">
        <w:rPr>
          <w:rFonts w:hint="cs"/>
          <w:rtl/>
        </w:rPr>
        <w:t>ی</w:t>
      </w:r>
      <w:r w:rsidRPr="00052E02">
        <w:rPr>
          <w:rtl/>
        </w:rPr>
        <w:t xml:space="preserve"> مدت آس</w:t>
      </w:r>
      <w:r w:rsidRPr="00052E02">
        <w:rPr>
          <w:rFonts w:hint="cs"/>
          <w:rtl/>
        </w:rPr>
        <w:t>یب</w:t>
      </w:r>
      <w:r w:rsidRPr="00052E02">
        <w:rPr>
          <w:rtl/>
        </w:rPr>
        <w:t xml:space="preserve"> بب</w:t>
      </w:r>
      <w:r w:rsidRPr="00052E02">
        <w:rPr>
          <w:rFonts w:hint="cs"/>
          <w:rtl/>
        </w:rPr>
        <w:t>یند</w:t>
      </w:r>
      <w:r w:rsidRPr="00052E02">
        <w:rPr>
          <w:rtl/>
        </w:rPr>
        <w:t>. هم</w:t>
      </w:r>
      <w:r w:rsidRPr="00052E02">
        <w:rPr>
          <w:rFonts w:hint="cs"/>
          <w:rtl/>
        </w:rPr>
        <w:t>چنین</w:t>
      </w:r>
      <w:r w:rsidRPr="00052E02">
        <w:rPr>
          <w:rtl/>
        </w:rPr>
        <w:t xml:space="preserve"> اگر تخلخل کمتر شود، پا</w:t>
      </w:r>
      <w:r w:rsidRPr="00052E02">
        <w:rPr>
          <w:rFonts w:hint="cs"/>
          <w:rtl/>
        </w:rPr>
        <w:t>یداری</w:t>
      </w:r>
      <w:r w:rsidRPr="00052E02">
        <w:rPr>
          <w:rtl/>
        </w:rPr>
        <w:t xml:space="preserve"> شعله کمتر شده و پد</w:t>
      </w:r>
      <w:r w:rsidRPr="00052E02">
        <w:rPr>
          <w:rFonts w:hint="cs"/>
          <w:rtl/>
        </w:rPr>
        <w:t>یده‌ی</w:t>
      </w:r>
      <w:r w:rsidRPr="00052E02">
        <w:rPr>
          <w:rtl/>
        </w:rPr>
        <w:t xml:space="preserve"> برخاستگ</w:t>
      </w:r>
      <w:r w:rsidRPr="00052E02">
        <w:rPr>
          <w:rFonts w:hint="cs"/>
          <w:rtl/>
        </w:rPr>
        <w:t>ی</w:t>
      </w:r>
      <w:r w:rsidRPr="00052E02">
        <w:rPr>
          <w:rtl/>
        </w:rPr>
        <w:t xml:space="preserve"> شعله رخ م</w:t>
      </w:r>
      <w:r w:rsidRPr="00052E02">
        <w:rPr>
          <w:rFonts w:hint="cs"/>
          <w:rtl/>
        </w:rPr>
        <w:t>ی‌دهد</w:t>
      </w:r>
      <w:r w:rsidRPr="00052E02">
        <w:rPr>
          <w:rtl/>
        </w:rPr>
        <w:t>. راقوان و همکاران [5] در سال 2012 مشعل شعله سطح</w:t>
      </w:r>
      <w:r w:rsidRPr="00052E02">
        <w:rPr>
          <w:rFonts w:hint="cs"/>
          <w:rtl/>
        </w:rPr>
        <w:t>ی</w:t>
      </w:r>
      <w:r w:rsidRPr="00052E02">
        <w:rPr>
          <w:rtl/>
        </w:rPr>
        <w:t xml:space="preserve"> پ</w:t>
      </w:r>
      <w:r w:rsidRPr="00052E02">
        <w:rPr>
          <w:rFonts w:hint="cs"/>
          <w:rtl/>
        </w:rPr>
        <w:t>یش</w:t>
      </w:r>
      <w:r w:rsidRPr="00052E02">
        <w:rPr>
          <w:rtl/>
        </w:rPr>
        <w:t xml:space="preserve"> آم</w:t>
      </w:r>
      <w:r w:rsidRPr="00052E02">
        <w:rPr>
          <w:rFonts w:hint="cs"/>
          <w:rtl/>
        </w:rPr>
        <w:t>یخته</w:t>
      </w:r>
      <w:r w:rsidRPr="00052E02">
        <w:rPr>
          <w:rtl/>
        </w:rPr>
        <w:t xml:space="preserve"> را با هدف آزما</w:t>
      </w:r>
      <w:r w:rsidRPr="00052E02">
        <w:rPr>
          <w:rFonts w:hint="cs"/>
          <w:rtl/>
        </w:rPr>
        <w:t>یش</w:t>
      </w:r>
      <w:r w:rsidRPr="00052E02">
        <w:rPr>
          <w:rtl/>
        </w:rPr>
        <w:t xml:space="preserve"> در نسبت هم‌ارز</w:t>
      </w:r>
      <w:r w:rsidRPr="00052E02">
        <w:rPr>
          <w:rFonts w:hint="cs"/>
          <w:rtl/>
        </w:rPr>
        <w:t>ی‌های</w:t>
      </w:r>
      <w:r w:rsidRPr="00052E02">
        <w:rPr>
          <w:rtl/>
        </w:rPr>
        <w:t xml:space="preserve"> خ</w:t>
      </w:r>
      <w:r w:rsidRPr="00052E02">
        <w:rPr>
          <w:rFonts w:hint="cs"/>
          <w:rtl/>
        </w:rPr>
        <w:t>یلی</w:t>
      </w:r>
      <w:r w:rsidRPr="00052E02">
        <w:rPr>
          <w:rtl/>
        </w:rPr>
        <w:t xml:space="preserve"> کم مورد آزما</w:t>
      </w:r>
      <w:r w:rsidRPr="00052E02">
        <w:rPr>
          <w:rFonts w:hint="cs"/>
          <w:rtl/>
        </w:rPr>
        <w:t>یش</w:t>
      </w:r>
      <w:r w:rsidRPr="00052E02">
        <w:rPr>
          <w:rtl/>
        </w:rPr>
        <w:t xml:space="preserve"> قرار داد. او پس از طراح</w:t>
      </w:r>
      <w:r w:rsidRPr="00052E02">
        <w:rPr>
          <w:rFonts w:hint="cs"/>
          <w:rtl/>
        </w:rPr>
        <w:t>ی</w:t>
      </w:r>
      <w:r w:rsidRPr="00052E02">
        <w:rPr>
          <w:rtl/>
        </w:rPr>
        <w:t xml:space="preserve"> محفظه احتراق، از دورب</w:t>
      </w:r>
      <w:r w:rsidRPr="00052E02">
        <w:rPr>
          <w:rFonts w:hint="cs"/>
          <w:rtl/>
        </w:rPr>
        <w:t>ین</w:t>
      </w:r>
      <w:r w:rsidRPr="00052E02">
        <w:rPr>
          <w:rtl/>
        </w:rPr>
        <w:t xml:space="preserve"> حرارت</w:t>
      </w:r>
      <w:r w:rsidRPr="00052E02">
        <w:rPr>
          <w:rFonts w:hint="cs"/>
          <w:rtl/>
        </w:rPr>
        <w:t>ی</w:t>
      </w:r>
      <w:r w:rsidRPr="00052E02">
        <w:rPr>
          <w:rtl/>
        </w:rPr>
        <w:t xml:space="preserve"> که در بالا</w:t>
      </w:r>
      <w:r w:rsidRPr="00052E02">
        <w:rPr>
          <w:rFonts w:hint="cs"/>
          <w:rtl/>
        </w:rPr>
        <w:t>ی</w:t>
      </w:r>
      <w:r w:rsidRPr="00052E02">
        <w:rPr>
          <w:rtl/>
        </w:rPr>
        <w:t xml:space="preserve"> سطح مشعل نصب شده است استفاده کرد. بنابرا</w:t>
      </w:r>
      <w:r w:rsidRPr="00052E02">
        <w:rPr>
          <w:rFonts w:hint="cs"/>
          <w:rtl/>
        </w:rPr>
        <w:t>ین</w:t>
      </w:r>
      <w:r w:rsidRPr="00052E02">
        <w:rPr>
          <w:rtl/>
        </w:rPr>
        <w:t xml:space="preserve"> توز</w:t>
      </w:r>
      <w:r w:rsidRPr="00052E02">
        <w:rPr>
          <w:rFonts w:hint="cs"/>
          <w:rtl/>
        </w:rPr>
        <w:t>یع</w:t>
      </w:r>
      <w:r w:rsidRPr="00052E02">
        <w:rPr>
          <w:rtl/>
        </w:rPr>
        <w:t xml:space="preserve"> دما در سطح مشعل به خوب</w:t>
      </w:r>
      <w:r w:rsidRPr="00052E02">
        <w:rPr>
          <w:rFonts w:hint="cs"/>
          <w:rtl/>
        </w:rPr>
        <w:t>ی</w:t>
      </w:r>
      <w:r w:rsidRPr="00052E02">
        <w:rPr>
          <w:rtl/>
        </w:rPr>
        <w:t xml:space="preserve"> قابل رو</w:t>
      </w:r>
      <w:r w:rsidRPr="00052E02">
        <w:rPr>
          <w:rFonts w:hint="cs"/>
          <w:rtl/>
        </w:rPr>
        <w:t>یت</w:t>
      </w:r>
      <w:r w:rsidRPr="00052E02">
        <w:rPr>
          <w:rtl/>
        </w:rPr>
        <w:t xml:space="preserve"> بود. ه</w:t>
      </w:r>
      <w:r w:rsidRPr="00052E02">
        <w:rPr>
          <w:rFonts w:hint="cs"/>
          <w:rtl/>
        </w:rPr>
        <w:t>ینداساگری</w:t>
      </w:r>
      <w:r w:rsidRPr="00052E02">
        <w:rPr>
          <w:rtl/>
        </w:rPr>
        <w:t xml:space="preserve"> و همکاران [6] در سال 2015 بستر آزما</w:t>
      </w:r>
      <w:r w:rsidRPr="00052E02">
        <w:rPr>
          <w:rFonts w:hint="cs"/>
          <w:rtl/>
        </w:rPr>
        <w:t>یشی</w:t>
      </w:r>
      <w:r w:rsidRPr="00052E02">
        <w:rPr>
          <w:rtl/>
        </w:rPr>
        <w:t xml:space="preserve"> را طراح</w:t>
      </w:r>
      <w:r w:rsidRPr="00052E02">
        <w:rPr>
          <w:rFonts w:hint="cs"/>
          <w:rtl/>
        </w:rPr>
        <w:t>ی</w:t>
      </w:r>
      <w:r w:rsidRPr="00052E02">
        <w:rPr>
          <w:rtl/>
        </w:rPr>
        <w:t xml:space="preserve"> کردند، آنها </w:t>
      </w:r>
      <w:r w:rsidRPr="00052E02">
        <w:rPr>
          <w:rFonts w:hint="cs"/>
          <w:rtl/>
        </w:rPr>
        <w:t>یک</w:t>
      </w:r>
      <w:r w:rsidRPr="00052E02">
        <w:rPr>
          <w:rtl/>
        </w:rPr>
        <w:t xml:space="preserve"> دورب</w:t>
      </w:r>
      <w:r w:rsidRPr="00052E02">
        <w:rPr>
          <w:rFonts w:hint="cs"/>
          <w:rtl/>
        </w:rPr>
        <w:t>ین</w:t>
      </w:r>
      <w:r w:rsidRPr="00052E02">
        <w:rPr>
          <w:rtl/>
        </w:rPr>
        <w:t xml:space="preserve"> </w:t>
      </w:r>
      <w:r w:rsidRPr="00052E02">
        <w:rPr>
          <w:rtl/>
        </w:rPr>
        <w:lastRenderedPageBreak/>
        <w:t>حرارت</w:t>
      </w:r>
      <w:r w:rsidRPr="00052E02">
        <w:rPr>
          <w:rFonts w:hint="cs"/>
          <w:rtl/>
        </w:rPr>
        <w:t>ی</w:t>
      </w:r>
      <w:r w:rsidRPr="00052E02">
        <w:rPr>
          <w:rtl/>
        </w:rPr>
        <w:t xml:space="preserve"> را در بالا</w:t>
      </w:r>
      <w:r w:rsidRPr="00052E02">
        <w:rPr>
          <w:rFonts w:hint="cs"/>
          <w:rtl/>
        </w:rPr>
        <w:t>ی</w:t>
      </w:r>
      <w:r w:rsidRPr="00052E02">
        <w:rPr>
          <w:rtl/>
        </w:rPr>
        <w:t xml:space="preserve"> مشعل قرار دادند تا توز</w:t>
      </w:r>
      <w:r w:rsidRPr="00052E02">
        <w:rPr>
          <w:rFonts w:hint="cs"/>
          <w:rtl/>
        </w:rPr>
        <w:t>یع</w:t>
      </w:r>
      <w:r w:rsidRPr="00052E02">
        <w:rPr>
          <w:rtl/>
        </w:rPr>
        <w:t xml:space="preserve"> انتقال حرارت ناش</w:t>
      </w:r>
      <w:r w:rsidRPr="00052E02">
        <w:rPr>
          <w:rFonts w:hint="cs"/>
          <w:rtl/>
        </w:rPr>
        <w:t>ی</w:t>
      </w:r>
      <w:r w:rsidRPr="00052E02">
        <w:rPr>
          <w:rtl/>
        </w:rPr>
        <w:t xml:space="preserve"> از برخورد شعله </w:t>
      </w:r>
      <w:r w:rsidRPr="00052E02">
        <w:rPr>
          <w:rFonts w:hint="cs"/>
          <w:rtl/>
        </w:rPr>
        <w:t>با</w:t>
      </w:r>
      <w:r w:rsidRPr="00052E02">
        <w:rPr>
          <w:rtl/>
        </w:rPr>
        <w:t xml:space="preserve"> صفحه را بررس</w:t>
      </w:r>
      <w:r w:rsidRPr="00052E02">
        <w:rPr>
          <w:rFonts w:hint="cs"/>
          <w:rtl/>
        </w:rPr>
        <w:t>ی</w:t>
      </w:r>
      <w:r w:rsidRPr="00052E02">
        <w:rPr>
          <w:rtl/>
        </w:rPr>
        <w:t xml:space="preserve"> کنند. آن‌ها سه نوع آرا</w:t>
      </w:r>
      <w:r w:rsidRPr="00052E02">
        <w:rPr>
          <w:rFonts w:hint="cs"/>
          <w:rtl/>
        </w:rPr>
        <w:t>یش</w:t>
      </w:r>
      <w:r w:rsidRPr="00052E02">
        <w:rPr>
          <w:rtl/>
        </w:rPr>
        <w:t xml:space="preserve"> خط</w:t>
      </w:r>
      <w:r w:rsidRPr="00052E02">
        <w:rPr>
          <w:rFonts w:hint="cs"/>
          <w:rtl/>
        </w:rPr>
        <w:t>ی،</w:t>
      </w:r>
      <w:r w:rsidRPr="00052E02">
        <w:rPr>
          <w:rtl/>
        </w:rPr>
        <w:t xml:space="preserve"> ستاره و خط</w:t>
      </w:r>
      <w:r w:rsidRPr="00052E02">
        <w:rPr>
          <w:rFonts w:hint="cs"/>
          <w:rtl/>
        </w:rPr>
        <w:t>ی</w:t>
      </w:r>
      <w:r w:rsidRPr="00052E02">
        <w:rPr>
          <w:rtl/>
        </w:rPr>
        <w:t xml:space="preserve"> جابه‌جا شده را با فاصله و قطرها</w:t>
      </w:r>
      <w:r w:rsidRPr="00052E02">
        <w:rPr>
          <w:rFonts w:hint="cs"/>
          <w:rtl/>
        </w:rPr>
        <w:t>ی</w:t>
      </w:r>
      <w:r w:rsidRPr="00052E02">
        <w:rPr>
          <w:rtl/>
        </w:rPr>
        <w:t xml:space="preserve"> متفاوت مورد بررس</w:t>
      </w:r>
      <w:r w:rsidRPr="00052E02">
        <w:rPr>
          <w:rFonts w:hint="cs"/>
          <w:rtl/>
        </w:rPr>
        <w:t>ی</w:t>
      </w:r>
      <w:r w:rsidRPr="00052E02">
        <w:rPr>
          <w:rtl/>
        </w:rPr>
        <w:t xml:space="preserve"> قرار دادند. در نها</w:t>
      </w:r>
      <w:r w:rsidRPr="00052E02">
        <w:rPr>
          <w:rFonts w:hint="cs"/>
          <w:rtl/>
        </w:rPr>
        <w:t>یت</w:t>
      </w:r>
      <w:r w:rsidRPr="00052E02">
        <w:rPr>
          <w:rtl/>
        </w:rPr>
        <w:t xml:space="preserve"> برا</w:t>
      </w:r>
      <w:r w:rsidRPr="00052E02">
        <w:rPr>
          <w:rFonts w:hint="cs"/>
          <w:rtl/>
        </w:rPr>
        <w:t>ی</w:t>
      </w:r>
      <w:r w:rsidRPr="00052E02">
        <w:rPr>
          <w:rtl/>
        </w:rPr>
        <w:t xml:space="preserve"> آرا</w:t>
      </w:r>
      <w:r w:rsidRPr="00052E02">
        <w:rPr>
          <w:rFonts w:hint="cs"/>
          <w:rtl/>
        </w:rPr>
        <w:t>یش</w:t>
      </w:r>
      <w:r w:rsidRPr="00052E02">
        <w:rPr>
          <w:rtl/>
        </w:rPr>
        <w:t xml:space="preserve"> خط</w:t>
      </w:r>
      <w:r w:rsidRPr="00052E02">
        <w:rPr>
          <w:rFonts w:hint="cs"/>
          <w:rtl/>
        </w:rPr>
        <w:t>ی</w:t>
      </w:r>
      <w:r w:rsidRPr="00052E02">
        <w:rPr>
          <w:rtl/>
        </w:rPr>
        <w:t xml:space="preserve"> و جابجا شده نتا</w:t>
      </w:r>
      <w:r w:rsidRPr="00052E02">
        <w:rPr>
          <w:rFonts w:hint="cs"/>
          <w:rtl/>
        </w:rPr>
        <w:t>یج</w:t>
      </w:r>
      <w:r w:rsidRPr="00052E02">
        <w:rPr>
          <w:rtl/>
        </w:rPr>
        <w:t xml:space="preserve"> خ</w:t>
      </w:r>
      <w:r w:rsidRPr="00052E02">
        <w:rPr>
          <w:rFonts w:hint="cs"/>
          <w:rtl/>
        </w:rPr>
        <w:t>یلی</w:t>
      </w:r>
      <w:r w:rsidRPr="00052E02">
        <w:rPr>
          <w:rtl/>
        </w:rPr>
        <w:t xml:space="preserve"> تفاوت ندارد ول</w:t>
      </w:r>
      <w:r w:rsidRPr="00052E02">
        <w:rPr>
          <w:rFonts w:hint="cs"/>
          <w:rtl/>
        </w:rPr>
        <w:t>ی</w:t>
      </w:r>
      <w:r w:rsidRPr="00052E02">
        <w:rPr>
          <w:rtl/>
        </w:rPr>
        <w:t xml:space="preserve"> هرچه فاصله سوراخ‌ها</w:t>
      </w:r>
      <w:r w:rsidRPr="00052E02">
        <w:rPr>
          <w:rFonts w:hint="cs"/>
          <w:rtl/>
        </w:rPr>
        <w:t>ی</w:t>
      </w:r>
      <w:r w:rsidRPr="00052E02">
        <w:rPr>
          <w:rtl/>
        </w:rPr>
        <w:t xml:space="preserve"> داخل</w:t>
      </w:r>
      <w:r w:rsidRPr="00052E02">
        <w:rPr>
          <w:rFonts w:hint="cs"/>
          <w:rtl/>
        </w:rPr>
        <w:t>ی</w:t>
      </w:r>
      <w:r w:rsidRPr="00052E02">
        <w:rPr>
          <w:rtl/>
        </w:rPr>
        <w:t xml:space="preserve"> سطح مشعل بزرگتر باشد باعث افزا</w:t>
      </w:r>
      <w:r w:rsidRPr="00052E02">
        <w:rPr>
          <w:rFonts w:hint="cs"/>
          <w:rtl/>
        </w:rPr>
        <w:t>یش</w:t>
      </w:r>
      <w:r w:rsidRPr="00052E02">
        <w:rPr>
          <w:rtl/>
        </w:rPr>
        <w:t xml:space="preserve"> نرخ انتقال </w:t>
      </w:r>
      <w:r w:rsidRPr="00052E02">
        <w:rPr>
          <w:rFonts w:hint="cs"/>
          <w:rtl/>
        </w:rPr>
        <w:t>حرارت</w:t>
      </w:r>
      <w:r w:rsidRPr="00052E02">
        <w:rPr>
          <w:rtl/>
        </w:rPr>
        <w:t xml:space="preserve"> م</w:t>
      </w:r>
      <w:r w:rsidRPr="00052E02">
        <w:rPr>
          <w:rFonts w:hint="cs"/>
          <w:rtl/>
        </w:rPr>
        <w:t>ی‌شود</w:t>
      </w:r>
      <w:r w:rsidRPr="00052E02">
        <w:rPr>
          <w:rtl/>
        </w:rPr>
        <w:t>. همچن</w:t>
      </w:r>
      <w:r w:rsidRPr="00052E02">
        <w:rPr>
          <w:rFonts w:hint="cs"/>
          <w:rtl/>
        </w:rPr>
        <w:t>ین</w:t>
      </w:r>
      <w:r w:rsidRPr="00052E02">
        <w:rPr>
          <w:rtl/>
        </w:rPr>
        <w:t xml:space="preserve"> نت</w:t>
      </w:r>
      <w:r w:rsidRPr="00052E02">
        <w:rPr>
          <w:rFonts w:hint="cs"/>
          <w:rtl/>
        </w:rPr>
        <w:t>یجه</w:t>
      </w:r>
      <w:r w:rsidRPr="00052E02">
        <w:rPr>
          <w:rtl/>
        </w:rPr>
        <w:t xml:space="preserve"> شد، در شرا</w:t>
      </w:r>
      <w:r w:rsidRPr="00052E02">
        <w:rPr>
          <w:rFonts w:hint="cs"/>
          <w:rtl/>
        </w:rPr>
        <w:t>یط</w:t>
      </w:r>
      <w:r w:rsidRPr="00052E02">
        <w:rPr>
          <w:rtl/>
        </w:rPr>
        <w:t xml:space="preserve"> </w:t>
      </w:r>
      <w:r w:rsidRPr="00052E02">
        <w:rPr>
          <w:rFonts w:hint="cs"/>
          <w:rtl/>
        </w:rPr>
        <w:t>یکسان</w:t>
      </w:r>
      <w:r w:rsidRPr="00052E02">
        <w:rPr>
          <w:rtl/>
        </w:rPr>
        <w:t xml:space="preserve"> آرا</w:t>
      </w:r>
      <w:r w:rsidRPr="00052E02">
        <w:rPr>
          <w:rFonts w:hint="cs"/>
          <w:rtl/>
        </w:rPr>
        <w:t>یش</w:t>
      </w:r>
      <w:r w:rsidRPr="00052E02">
        <w:rPr>
          <w:rtl/>
        </w:rPr>
        <w:t xml:space="preserve"> ستاره مصرف سوخت کمتر</w:t>
      </w:r>
      <w:r w:rsidRPr="00052E02">
        <w:rPr>
          <w:rFonts w:hint="cs"/>
          <w:rtl/>
        </w:rPr>
        <w:t>ی</w:t>
      </w:r>
      <w:r w:rsidRPr="00052E02">
        <w:rPr>
          <w:rtl/>
        </w:rPr>
        <w:t xml:space="preserve"> را دارد. ژائو و همکاران [7] در سال 2015 بر رو</w:t>
      </w:r>
      <w:r w:rsidRPr="00052E02">
        <w:rPr>
          <w:rFonts w:hint="cs"/>
          <w:rtl/>
        </w:rPr>
        <w:t>ی</w:t>
      </w:r>
      <w:r w:rsidRPr="00052E02">
        <w:rPr>
          <w:rtl/>
        </w:rPr>
        <w:t xml:space="preserve"> </w:t>
      </w:r>
      <w:r w:rsidRPr="00052E02">
        <w:rPr>
          <w:rFonts w:hint="cs"/>
          <w:rtl/>
        </w:rPr>
        <w:t>یک</w:t>
      </w:r>
      <w:r w:rsidRPr="00052E02">
        <w:rPr>
          <w:rtl/>
        </w:rPr>
        <w:t xml:space="preserve"> مشعل استوانه‌ا</w:t>
      </w:r>
      <w:r w:rsidRPr="00052E02">
        <w:rPr>
          <w:rFonts w:hint="cs"/>
          <w:rtl/>
        </w:rPr>
        <w:t>ی</w:t>
      </w:r>
      <w:r w:rsidRPr="00052E02">
        <w:rPr>
          <w:rtl/>
        </w:rPr>
        <w:t xml:space="preserve"> کار کردند. ابتدا </w:t>
      </w:r>
      <w:r w:rsidRPr="00052E02">
        <w:rPr>
          <w:rFonts w:hint="cs"/>
          <w:rtl/>
        </w:rPr>
        <w:t>یک</w:t>
      </w:r>
      <w:r w:rsidRPr="00052E02">
        <w:rPr>
          <w:rtl/>
        </w:rPr>
        <w:t xml:space="preserve"> مدل </w:t>
      </w:r>
      <w:r w:rsidRPr="00052E02">
        <w:t>CFD</w:t>
      </w:r>
      <w:r w:rsidRPr="00052E02">
        <w:rPr>
          <w:rtl/>
        </w:rPr>
        <w:t xml:space="preserve"> طراح</w:t>
      </w:r>
      <w:r w:rsidRPr="00052E02">
        <w:rPr>
          <w:rFonts w:hint="cs"/>
          <w:rtl/>
        </w:rPr>
        <w:t>ی</w:t>
      </w:r>
      <w:r w:rsidRPr="00052E02">
        <w:rPr>
          <w:rtl/>
        </w:rPr>
        <w:t xml:space="preserve"> کردند و مشخصات هندس</w:t>
      </w:r>
      <w:r w:rsidRPr="00052E02">
        <w:rPr>
          <w:rFonts w:hint="cs"/>
          <w:rtl/>
        </w:rPr>
        <w:t>ی</w:t>
      </w:r>
      <w:r w:rsidRPr="00052E02">
        <w:rPr>
          <w:rtl/>
        </w:rPr>
        <w:t xml:space="preserve"> شرا</w:t>
      </w:r>
      <w:r w:rsidRPr="00052E02">
        <w:rPr>
          <w:rFonts w:hint="cs"/>
          <w:rtl/>
        </w:rPr>
        <w:t>یط</w:t>
      </w:r>
      <w:r w:rsidRPr="00052E02">
        <w:rPr>
          <w:rtl/>
        </w:rPr>
        <w:t xml:space="preserve"> خروج</w:t>
      </w:r>
      <w:r w:rsidRPr="00052E02">
        <w:rPr>
          <w:rFonts w:hint="cs"/>
          <w:rtl/>
        </w:rPr>
        <w:t>ی</w:t>
      </w:r>
      <w:r w:rsidRPr="00052E02">
        <w:rPr>
          <w:rtl/>
        </w:rPr>
        <w:t xml:space="preserve"> نازل و قطر آن را مشخص کردند سپس نمونه آزما</w:t>
      </w:r>
      <w:r w:rsidRPr="00052E02">
        <w:rPr>
          <w:rFonts w:hint="cs"/>
          <w:rtl/>
        </w:rPr>
        <w:t>یشگاهی</w:t>
      </w:r>
      <w:r w:rsidRPr="00052E02">
        <w:rPr>
          <w:rtl/>
        </w:rPr>
        <w:t xml:space="preserve"> </w:t>
      </w:r>
      <w:r w:rsidRPr="00052E02">
        <w:rPr>
          <w:rFonts w:hint="cs"/>
          <w:rtl/>
        </w:rPr>
        <w:t>را</w:t>
      </w:r>
      <w:r w:rsidRPr="00052E02">
        <w:rPr>
          <w:rtl/>
        </w:rPr>
        <w:t xml:space="preserve"> ساختند و مشعل را مورد آزمون قرار دادند. آنها تغ</w:t>
      </w:r>
      <w:r w:rsidRPr="00052E02">
        <w:rPr>
          <w:rFonts w:hint="cs"/>
          <w:rtl/>
        </w:rPr>
        <w:t>ییر</w:t>
      </w:r>
      <w:r w:rsidRPr="00052E02">
        <w:rPr>
          <w:rtl/>
        </w:rPr>
        <w:t xml:space="preserve"> فاصله نازل داخل محفظه مشعل را مورد بررس</w:t>
      </w:r>
      <w:r w:rsidRPr="00052E02">
        <w:rPr>
          <w:rFonts w:hint="cs"/>
          <w:rtl/>
        </w:rPr>
        <w:t>ی</w:t>
      </w:r>
      <w:r w:rsidRPr="00052E02">
        <w:rPr>
          <w:rtl/>
        </w:rPr>
        <w:t xml:space="preserve"> قرار دادند. علاوه بر پا</w:t>
      </w:r>
      <w:r w:rsidRPr="00052E02">
        <w:rPr>
          <w:rFonts w:hint="cs"/>
          <w:rtl/>
        </w:rPr>
        <w:t>یداری</w:t>
      </w:r>
      <w:r w:rsidRPr="00052E02">
        <w:rPr>
          <w:rtl/>
        </w:rPr>
        <w:t xml:space="preserve"> شعله، نتا</w:t>
      </w:r>
      <w:r w:rsidRPr="00052E02">
        <w:rPr>
          <w:rFonts w:hint="cs"/>
          <w:rtl/>
        </w:rPr>
        <w:t>یج</w:t>
      </w:r>
      <w:r w:rsidRPr="00052E02">
        <w:rPr>
          <w:rtl/>
        </w:rPr>
        <w:t xml:space="preserve"> برا</w:t>
      </w:r>
      <w:r w:rsidRPr="00052E02">
        <w:rPr>
          <w:rFonts w:hint="cs"/>
          <w:rtl/>
        </w:rPr>
        <w:t>ی</w:t>
      </w:r>
      <w:r w:rsidRPr="00052E02">
        <w:rPr>
          <w:rtl/>
        </w:rPr>
        <w:t xml:space="preserve"> غلظت کربن مونواکس</w:t>
      </w:r>
      <w:r w:rsidRPr="00052E02">
        <w:rPr>
          <w:rFonts w:hint="cs"/>
          <w:rtl/>
        </w:rPr>
        <w:t>ید</w:t>
      </w:r>
      <w:r w:rsidRPr="00052E02">
        <w:rPr>
          <w:rtl/>
        </w:rPr>
        <w:t xml:space="preserve"> و ناکس ن</w:t>
      </w:r>
      <w:r w:rsidRPr="00052E02">
        <w:rPr>
          <w:rFonts w:hint="cs"/>
          <w:rtl/>
        </w:rPr>
        <w:t>یز</w:t>
      </w:r>
      <w:r w:rsidRPr="00052E02">
        <w:rPr>
          <w:rtl/>
        </w:rPr>
        <w:t xml:space="preserve"> در محدوده‌</w:t>
      </w:r>
      <w:r w:rsidRPr="00052E02">
        <w:rPr>
          <w:rFonts w:hint="cs"/>
          <w:rtl/>
        </w:rPr>
        <w:t>ی</w:t>
      </w:r>
      <w:r w:rsidRPr="00052E02">
        <w:rPr>
          <w:rtl/>
        </w:rPr>
        <w:t xml:space="preserve"> مورد آزمون مناسب بوده است. هدف ا</w:t>
      </w:r>
      <w:r w:rsidRPr="00052E02">
        <w:rPr>
          <w:rFonts w:hint="cs"/>
          <w:rtl/>
        </w:rPr>
        <w:t>ین</w:t>
      </w:r>
      <w:r w:rsidRPr="00052E02">
        <w:rPr>
          <w:rtl/>
        </w:rPr>
        <w:t xml:space="preserve"> مقاله ب</w:t>
      </w:r>
      <w:r w:rsidRPr="00052E02">
        <w:rPr>
          <w:rFonts w:hint="cs"/>
          <w:rtl/>
        </w:rPr>
        <w:t>یش‌تر</w:t>
      </w:r>
      <w:r w:rsidRPr="00052E02">
        <w:rPr>
          <w:rtl/>
        </w:rPr>
        <w:t xml:space="preserve"> مطالعه‌</w:t>
      </w:r>
      <w:r w:rsidRPr="00052E02">
        <w:rPr>
          <w:rFonts w:hint="cs"/>
          <w:rtl/>
        </w:rPr>
        <w:t>ی</w:t>
      </w:r>
      <w:r w:rsidRPr="00052E02">
        <w:rPr>
          <w:rtl/>
        </w:rPr>
        <w:t xml:space="preserve"> تاث</w:t>
      </w:r>
      <w:r w:rsidRPr="00052E02">
        <w:rPr>
          <w:rFonts w:hint="cs"/>
          <w:rtl/>
        </w:rPr>
        <w:t>یر</w:t>
      </w:r>
      <w:r w:rsidRPr="00052E02">
        <w:rPr>
          <w:rtl/>
        </w:rPr>
        <w:t xml:space="preserve"> اختلاط ب</w:t>
      </w:r>
      <w:r w:rsidRPr="00052E02">
        <w:rPr>
          <w:rFonts w:hint="cs"/>
          <w:rtl/>
        </w:rPr>
        <w:t>ی</w:t>
      </w:r>
      <w:r w:rsidRPr="00052E02">
        <w:rPr>
          <w:rtl/>
        </w:rPr>
        <w:t>ن سوخت و هوا بوده است. نجارن</w:t>
      </w:r>
      <w:r w:rsidRPr="00052E02">
        <w:rPr>
          <w:rFonts w:hint="cs"/>
          <w:rtl/>
        </w:rPr>
        <w:t>یکو</w:t>
      </w:r>
      <w:r w:rsidRPr="00052E02">
        <w:rPr>
          <w:rtl/>
        </w:rPr>
        <w:t xml:space="preserve"> و همکاران [8] در سال 2019 بر رو</w:t>
      </w:r>
      <w:r w:rsidRPr="00052E02">
        <w:rPr>
          <w:rFonts w:hint="cs"/>
          <w:rtl/>
        </w:rPr>
        <w:t>ی</w:t>
      </w:r>
      <w:r w:rsidRPr="00052E02">
        <w:rPr>
          <w:rtl/>
        </w:rPr>
        <w:t xml:space="preserve"> </w:t>
      </w:r>
      <w:r w:rsidRPr="00052E02">
        <w:rPr>
          <w:rFonts w:hint="cs"/>
          <w:rtl/>
        </w:rPr>
        <w:t>یک</w:t>
      </w:r>
      <w:r w:rsidRPr="00052E02">
        <w:rPr>
          <w:rtl/>
        </w:rPr>
        <w:t xml:space="preserve"> مشعل شعله سطح</w:t>
      </w:r>
      <w:r w:rsidRPr="00052E02">
        <w:rPr>
          <w:rFonts w:hint="cs"/>
          <w:rtl/>
        </w:rPr>
        <w:t>ی</w:t>
      </w:r>
      <w:r w:rsidRPr="00052E02">
        <w:rPr>
          <w:rtl/>
        </w:rPr>
        <w:t xml:space="preserve"> استوانه‌ا</w:t>
      </w:r>
      <w:r w:rsidRPr="00052E02">
        <w:rPr>
          <w:rFonts w:hint="cs"/>
          <w:rtl/>
        </w:rPr>
        <w:t>ی</w:t>
      </w:r>
      <w:r w:rsidRPr="00052E02">
        <w:rPr>
          <w:rtl/>
        </w:rPr>
        <w:t xml:space="preserve"> فعال</w:t>
      </w:r>
      <w:r w:rsidRPr="00052E02">
        <w:rPr>
          <w:rFonts w:hint="cs"/>
          <w:rtl/>
        </w:rPr>
        <w:t>یت</w:t>
      </w:r>
      <w:r w:rsidRPr="00052E02">
        <w:rPr>
          <w:rtl/>
        </w:rPr>
        <w:t xml:space="preserve"> نمودند. آن‌ها با تصو</w:t>
      </w:r>
      <w:r w:rsidRPr="00052E02">
        <w:rPr>
          <w:rFonts w:hint="cs"/>
          <w:rtl/>
        </w:rPr>
        <w:t>یر</w:t>
      </w:r>
      <w:r w:rsidRPr="00052E02">
        <w:rPr>
          <w:rtl/>
        </w:rPr>
        <w:t xml:space="preserve"> بردار</w:t>
      </w:r>
      <w:r w:rsidRPr="00052E02">
        <w:rPr>
          <w:rFonts w:hint="cs"/>
          <w:rtl/>
        </w:rPr>
        <w:t>ی</w:t>
      </w:r>
      <w:r w:rsidRPr="00052E02">
        <w:rPr>
          <w:rtl/>
        </w:rPr>
        <w:t xml:space="preserve"> در شرا</w:t>
      </w:r>
      <w:r w:rsidRPr="00052E02">
        <w:rPr>
          <w:rFonts w:hint="cs"/>
          <w:rtl/>
        </w:rPr>
        <w:t>یط</w:t>
      </w:r>
      <w:r w:rsidRPr="00052E02">
        <w:rPr>
          <w:rtl/>
        </w:rPr>
        <w:t xml:space="preserve"> شعله آزاد از سرمشعل (بدون محفظه احتراق) در نسبت هم‌ارز</w:t>
      </w:r>
      <w:r w:rsidRPr="00052E02">
        <w:rPr>
          <w:rFonts w:hint="cs"/>
          <w:rtl/>
        </w:rPr>
        <w:t>ی‌های</w:t>
      </w:r>
      <w:r w:rsidRPr="00052E02">
        <w:rPr>
          <w:rtl/>
        </w:rPr>
        <w:t xml:space="preserve"> متفاوت با انجام آنال</w:t>
      </w:r>
      <w:r w:rsidRPr="00052E02">
        <w:rPr>
          <w:rFonts w:hint="cs"/>
          <w:rtl/>
        </w:rPr>
        <w:t>یز</w:t>
      </w:r>
      <w:r w:rsidRPr="00052E02">
        <w:rPr>
          <w:rtl/>
        </w:rPr>
        <w:t xml:space="preserve"> تصو</w:t>
      </w:r>
      <w:r w:rsidRPr="00052E02">
        <w:rPr>
          <w:rFonts w:hint="cs"/>
          <w:rtl/>
        </w:rPr>
        <w:t>یر</w:t>
      </w:r>
      <w:r w:rsidRPr="00052E02">
        <w:rPr>
          <w:rtl/>
        </w:rPr>
        <w:t xml:space="preserve"> و رنگ نقشه پا</w:t>
      </w:r>
      <w:r w:rsidRPr="00052E02">
        <w:rPr>
          <w:rFonts w:hint="cs"/>
          <w:rtl/>
        </w:rPr>
        <w:t>یداری</w:t>
      </w:r>
      <w:r w:rsidRPr="00052E02">
        <w:rPr>
          <w:rtl/>
        </w:rPr>
        <w:t xml:space="preserve"> سرمشعل را استخراج نمودند.</w:t>
      </w:r>
      <w:r w:rsidR="000F1BF8">
        <w:rPr>
          <w:rFonts w:hint="cs"/>
          <w:rtl/>
        </w:rPr>
        <w:t xml:space="preserve"> سلطانیان و همکاران </w:t>
      </w:r>
      <w:r w:rsidR="000F1BF8" w:rsidRPr="00052E02">
        <w:rPr>
          <w:rtl/>
        </w:rPr>
        <w:t>[</w:t>
      </w:r>
      <w:r w:rsidR="000F1BF8">
        <w:rPr>
          <w:rFonts w:hint="cs"/>
          <w:rtl/>
        </w:rPr>
        <w:t>9</w:t>
      </w:r>
      <w:r w:rsidR="000F1BF8" w:rsidRPr="00052E02">
        <w:rPr>
          <w:rtl/>
        </w:rPr>
        <w:t>]</w:t>
      </w:r>
      <w:r w:rsidR="000F1BF8">
        <w:rPr>
          <w:rFonts w:hint="cs"/>
          <w:rtl/>
        </w:rPr>
        <w:t xml:space="preserve"> در سال 2019 تنها با تکیه بر روش طیف‌سنجی، نقشه عملکردی یک نوع از مشعل شعله سطحی را در شرایط شعله آزاد مورد بررسی قرار دادند. آن‌ها در این تحقیق به بررسی دیگر گونه‌های نورتاب در حین فرآیند اشاره کردند. </w:t>
      </w:r>
    </w:p>
    <w:p w:rsidR="00E3744C" w:rsidRPr="00572C8D" w:rsidRDefault="004012C9" w:rsidP="00052E02">
      <w:pPr>
        <w:pStyle w:val="1"/>
        <w:numPr>
          <w:ilvl w:val="0"/>
          <w:numId w:val="0"/>
        </w:numPr>
        <w:ind w:left="374" w:hanging="374"/>
        <w:rPr>
          <w:rtl/>
        </w:rPr>
      </w:pPr>
      <w:r w:rsidRPr="00572C8D">
        <w:rPr>
          <w:rFonts w:hint="cs"/>
          <w:rtl/>
        </w:rPr>
        <w:t xml:space="preserve">2- </w:t>
      </w:r>
      <w:r w:rsidR="00052E02">
        <w:rPr>
          <w:rFonts w:hint="cs"/>
          <w:rtl/>
        </w:rPr>
        <w:t>آزمایش</w:t>
      </w:r>
    </w:p>
    <w:p w:rsidR="00E3744C" w:rsidRPr="00572C8D" w:rsidRDefault="00E3744C" w:rsidP="00052E02">
      <w:pPr>
        <w:pStyle w:val="23"/>
        <w:rPr>
          <w:rtl/>
        </w:rPr>
      </w:pPr>
      <w:r w:rsidRPr="00572C8D">
        <w:rPr>
          <w:rFonts w:hint="cs"/>
          <w:rtl/>
        </w:rPr>
        <w:t xml:space="preserve">2-1- </w:t>
      </w:r>
      <w:r w:rsidR="00052E02">
        <w:rPr>
          <w:rFonts w:hint="cs"/>
          <w:rtl/>
        </w:rPr>
        <w:t>بستر آزمون</w:t>
      </w:r>
      <w:r w:rsidRPr="00572C8D">
        <w:rPr>
          <w:rFonts w:hint="cs"/>
          <w:rtl/>
        </w:rPr>
        <w:t xml:space="preserve"> </w:t>
      </w:r>
    </w:p>
    <w:p w:rsidR="00052E02" w:rsidRDefault="00052E02" w:rsidP="00EA5792">
      <w:pPr>
        <w:pStyle w:val="a"/>
        <w:ind w:firstLine="0"/>
        <w:rPr>
          <w:rtl/>
        </w:rPr>
      </w:pPr>
      <w:r>
        <w:rPr>
          <w:rFonts w:hint="cs"/>
          <w:rtl/>
        </w:rPr>
        <w:t>بستر آزمون متشکل از یک محفظه احتراق با ساختار مکعب مستطیل به ابعاد 20*20*30 سانتی‌متر می‌باشد که با نصب شیشه کوارتز از دو وجه شرایط تصویر برداری و تحلیل طیفی را از سرمشعل فراهم می‌سازد. علت استفاده از شیشه کوارتز آن است که ضمن مقاومت بالا در برابر حرارت و ضربه، طول موج‌های تابیده شده از شعله را تغییر نمی‌دهد و برای انداز‌گیری با طیف‌سنج خطا ایجاد نمی‌کند. درون محفظه احتراق از یک سر مشعل شعله سطحی استوانه‌ای (</w:t>
      </w:r>
      <w:r>
        <w:t>B</w:t>
      </w:r>
      <w:r w:rsidRPr="008F3801">
        <w:t>ekaert</w:t>
      </w:r>
      <w:r>
        <w:t xml:space="preserve"> - Model:</w:t>
      </w:r>
      <w:r w:rsidRPr="008F3801">
        <w:t>Furipat</w:t>
      </w:r>
      <w:r>
        <w:rPr>
          <w:rFonts w:hint="cs"/>
          <w:rtl/>
        </w:rPr>
        <w:t>) به قطر 50 میلی‌متر و طول 110 میلی‌متر مطابق شکل 1 استفاده شده است که بر اساس ادعا کارخانه، توانی بین 10 تا 17 کیلووات می‌تواند تولید نماید. برای نزدیک بودن شرایط آزمون به شرایط واقعی کارکرد احتراقی یک دیگ چگالشی، خط سوخت مستقیم به گاز شهری متصل شده است که به وسیله یک عدد شیر توپی، مطابق شکل 2 کنترل می‌شود. در جدول 1 ترکیبات گاز طبیعی بر حسب مول در زمان انجام آزمایش گزارش شده است.</w:t>
      </w:r>
    </w:p>
    <w:p w:rsidR="00052E02" w:rsidRDefault="00052E02" w:rsidP="000F1BF8">
      <w:pPr>
        <w:pStyle w:val="a"/>
        <w:ind w:firstLine="0"/>
        <w:rPr>
          <w:rtl/>
        </w:rPr>
      </w:pPr>
      <w:r>
        <w:rPr>
          <w:rFonts w:hint="cs"/>
          <w:rtl/>
        </w:rPr>
        <w:t>بر همین اساس دبی سوخت از رابطه 1 قابل اندازه‌گیری است</w:t>
      </w:r>
      <w:r w:rsidR="000F1BF8">
        <w:rPr>
          <w:rFonts w:hint="cs"/>
          <w:rtl/>
        </w:rPr>
        <w:t xml:space="preserve"> </w:t>
      </w:r>
      <w:r w:rsidR="000F1BF8" w:rsidRPr="00052E02">
        <w:rPr>
          <w:rtl/>
        </w:rPr>
        <w:t>[</w:t>
      </w:r>
      <w:r w:rsidR="000F1BF8">
        <w:rPr>
          <w:rFonts w:hint="cs"/>
          <w:rtl/>
        </w:rPr>
        <w:t>10</w:t>
      </w:r>
      <w:r w:rsidR="000F1BF8" w:rsidRPr="00052E02">
        <w:rPr>
          <w:rtl/>
        </w:rPr>
        <w:t>]</w:t>
      </w:r>
      <w:r>
        <w:rPr>
          <w:rFonts w:hint="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3956"/>
      </w:tblGrid>
      <w:tr w:rsidR="00052E02" w:rsidRPr="00572C8D" w:rsidTr="00C01457">
        <w:trPr>
          <w:trHeight w:val="171"/>
        </w:trPr>
        <w:tc>
          <w:tcPr>
            <w:tcW w:w="5000" w:type="pct"/>
            <w:gridSpan w:val="2"/>
          </w:tcPr>
          <w:p w:rsidR="00052E02" w:rsidRPr="00572C8D" w:rsidRDefault="00052E02" w:rsidP="00C01457">
            <w:pPr>
              <w:pStyle w:val="CommentText"/>
              <w:spacing w:after="0"/>
              <w:rPr>
                <w:rFonts w:ascii="Times New Roman" w:eastAsia="Times New Roman" w:hAnsi="Times New Roman" w:cs="B Nazanin"/>
                <w:iCs/>
                <w:sz w:val="14"/>
                <w:szCs w:val="14"/>
                <w:lang w:bidi="fa-IR"/>
              </w:rPr>
            </w:pPr>
          </w:p>
        </w:tc>
      </w:tr>
      <w:tr w:rsidR="00052E02" w:rsidRPr="00572C8D" w:rsidTr="00C01457">
        <w:trPr>
          <w:trHeight w:val="616"/>
        </w:trPr>
        <w:tc>
          <w:tcPr>
            <w:tcW w:w="782" w:type="pct"/>
            <w:vAlign w:val="bottom"/>
          </w:tcPr>
          <w:p w:rsidR="00052E02" w:rsidRPr="00572C8D" w:rsidRDefault="00052E02" w:rsidP="00C01457">
            <w:pPr>
              <w:pStyle w:val="CommentText"/>
              <w:bidi/>
              <w:spacing w:after="0"/>
              <w:rPr>
                <w:rFonts w:ascii="Times New Roman" w:eastAsia="Times New Roman" w:hAnsi="Times New Roman" w:cs="B Nazanin"/>
                <w:rtl/>
                <w:lang w:bidi="fa-IR"/>
              </w:rPr>
            </w:pPr>
            <w:r w:rsidRPr="00572C8D">
              <w:rPr>
                <w:rFonts w:ascii="Times New Roman" w:eastAsia="Times New Roman" w:hAnsi="Times New Roman" w:cs="B Nazanin" w:hint="cs"/>
                <w:rtl/>
                <w:lang w:bidi="fa-IR"/>
              </w:rPr>
              <w:t>(</w:t>
            </w:r>
            <w:r>
              <w:rPr>
                <w:rFonts w:ascii="Times New Roman" w:eastAsia="Times New Roman" w:hAnsi="Times New Roman" w:cs="B Nazanin" w:hint="cs"/>
                <w:sz w:val="18"/>
                <w:szCs w:val="18"/>
                <w:rtl/>
                <w:lang w:bidi="fa-IR"/>
              </w:rPr>
              <w:t>1</w:t>
            </w:r>
            <w:r w:rsidRPr="00572C8D">
              <w:rPr>
                <w:rFonts w:ascii="Times New Roman" w:eastAsia="Times New Roman" w:hAnsi="Times New Roman" w:cs="B Nazanin" w:hint="cs"/>
                <w:rtl/>
                <w:lang w:bidi="fa-IR"/>
              </w:rPr>
              <w:t>)</w:t>
            </w:r>
          </w:p>
        </w:tc>
        <w:tc>
          <w:tcPr>
            <w:tcW w:w="4218" w:type="pct"/>
          </w:tcPr>
          <w:p w:rsidR="00052E02" w:rsidRPr="00572C8D" w:rsidRDefault="00610477" w:rsidP="00C01457">
            <w:pPr>
              <w:pStyle w:val="CommentText"/>
              <w:spacing w:after="0"/>
              <w:rPr>
                <w:rFonts w:ascii="Times New Roman" w:eastAsia="Times New Roman" w:hAnsi="Times New Roman" w:cs="B Nazanin"/>
                <w:sz w:val="18"/>
                <w:szCs w:val="18"/>
                <w:lang w:bidi="fa-IR"/>
              </w:rPr>
            </w:pPr>
            <m:oMathPara>
              <m:oMath>
                <m:sSub>
                  <m:sSubPr>
                    <m:ctrlPr>
                      <w:rPr>
                        <w:rFonts w:ascii="Cambria Math" w:hAnsi="Cambria Math"/>
                        <w:szCs w:val="18"/>
                        <w:lang w:eastAsia="en-US"/>
                      </w:rPr>
                    </m:ctrlPr>
                  </m:sSubPr>
                  <m:e>
                    <m:r>
                      <w:rPr>
                        <w:rFonts w:ascii="Cambria Math" w:hAnsi="Cambria Math"/>
                        <w:szCs w:val="18"/>
                        <w:lang w:eastAsia="en-US"/>
                      </w:rPr>
                      <m:t>Q</m:t>
                    </m:r>
                  </m:e>
                  <m:sub>
                    <m:r>
                      <w:rPr>
                        <w:rFonts w:ascii="Cambria Math" w:hAnsi="Cambria Math"/>
                        <w:szCs w:val="18"/>
                        <w:lang w:eastAsia="en-US"/>
                      </w:rPr>
                      <m:t>fuel</m:t>
                    </m:r>
                  </m:sub>
                </m:sSub>
                <m:r>
                  <w:rPr>
                    <w:rFonts w:ascii="Cambria Math" w:hAnsi="Cambria Math"/>
                    <w:szCs w:val="18"/>
                    <w:lang w:eastAsia="en-US"/>
                  </w:rPr>
                  <m:t>=</m:t>
                </m:r>
                <m:f>
                  <m:fPr>
                    <m:ctrlPr>
                      <w:rPr>
                        <w:rFonts w:ascii="Cambria Math" w:hAnsi="Cambria Math"/>
                        <w:szCs w:val="18"/>
                        <w:lang w:eastAsia="en-US"/>
                      </w:rPr>
                    </m:ctrlPr>
                  </m:fPr>
                  <m:num>
                    <m:r>
                      <w:rPr>
                        <w:rFonts w:ascii="Cambria Math" w:hAnsi="Cambria Math"/>
                        <w:szCs w:val="18"/>
                        <w:lang w:eastAsia="en-US"/>
                      </w:rPr>
                      <m:t>HC</m:t>
                    </m:r>
                  </m:num>
                  <m:den>
                    <m:r>
                      <w:rPr>
                        <w:rFonts w:ascii="Cambria Math" w:hAnsi="Cambria Math"/>
                        <w:szCs w:val="18"/>
                        <w:lang w:eastAsia="en-US"/>
                      </w:rPr>
                      <m:t>LHV</m:t>
                    </m:r>
                  </m:den>
                </m:f>
              </m:oMath>
            </m:oMathPara>
          </w:p>
          <w:p w:rsidR="00052E02" w:rsidRPr="00572C8D" w:rsidRDefault="00052E02" w:rsidP="00C01457">
            <w:pPr>
              <w:pStyle w:val="CommentText"/>
              <w:spacing w:after="0"/>
              <w:rPr>
                <w:rFonts w:ascii="Times New Roman" w:eastAsia="Times New Roman" w:hAnsi="Times New Roman" w:cs="B Nazanin"/>
                <w:sz w:val="18"/>
                <w:szCs w:val="18"/>
                <w:lang w:bidi="fa-IR"/>
              </w:rPr>
            </w:pPr>
            <w:r w:rsidRPr="00572C8D">
              <w:rPr>
                <w:rFonts w:ascii="Times New Roman" w:eastAsia="Times New Roman" w:hAnsi="Times New Roman" w:cs="B Nazanin" w:hint="cs"/>
                <w:sz w:val="18"/>
                <w:szCs w:val="18"/>
                <w:rtl/>
                <w:lang w:bidi="fa-IR"/>
              </w:rPr>
              <w:t xml:space="preserve">    </w:t>
            </w:r>
          </w:p>
        </w:tc>
      </w:tr>
    </w:tbl>
    <w:p w:rsidR="00052E02" w:rsidRDefault="00052E02" w:rsidP="00052E02">
      <w:pPr>
        <w:pStyle w:val="a"/>
        <w:ind w:firstLine="0"/>
        <w:rPr>
          <w:rtl/>
        </w:rPr>
      </w:pPr>
      <w:r w:rsidRPr="00E609F4">
        <w:rPr>
          <w:rtl/>
        </w:rPr>
        <w:t xml:space="preserve">که </w:t>
      </w:r>
      <w:r w:rsidRPr="00E609F4">
        <w:t>HC</w:t>
      </w:r>
      <w:r w:rsidRPr="00E609F4">
        <w:rPr>
          <w:rtl/>
        </w:rPr>
        <w:t xml:space="preserve"> </w:t>
      </w:r>
      <w:r>
        <w:rPr>
          <w:rFonts w:hint="cs"/>
          <w:rtl/>
        </w:rPr>
        <w:t>توان حرارتی</w:t>
      </w:r>
      <w:r w:rsidRPr="00E609F4">
        <w:rPr>
          <w:rtl/>
        </w:rPr>
        <w:t xml:space="preserve"> مشعل ، </w:t>
      </w:r>
      <w:r w:rsidRPr="00E609F4">
        <w:t>LHV</w:t>
      </w:r>
      <w:r w:rsidRPr="00E609F4">
        <w:rPr>
          <w:rtl/>
        </w:rPr>
        <w:t xml:space="preserve"> ارزش حرارت</w:t>
      </w:r>
      <w:r w:rsidRPr="00E609F4">
        <w:rPr>
          <w:rFonts w:hint="cs"/>
          <w:rtl/>
        </w:rPr>
        <w:t>ی</w:t>
      </w:r>
      <w:r w:rsidRPr="00E609F4">
        <w:rPr>
          <w:rtl/>
        </w:rPr>
        <w:t xml:space="preserve"> پا</w:t>
      </w:r>
      <w:r w:rsidRPr="00E609F4">
        <w:rPr>
          <w:rFonts w:hint="cs"/>
          <w:rtl/>
        </w:rPr>
        <w:t>یین</w:t>
      </w:r>
      <w:r>
        <w:rPr>
          <w:rtl/>
        </w:rPr>
        <w:t xml:space="preserve"> سوخت و</w:t>
      </w:r>
      <w:r w:rsidRPr="00E609F4">
        <w:rPr>
          <w:rtl/>
        </w:rPr>
        <w:t xml:space="preserve"> </w:t>
      </w:r>
      <w:r w:rsidRPr="00E609F4">
        <w:t>Q</w:t>
      </w:r>
      <w:r>
        <w:t xml:space="preserve"> </w:t>
      </w:r>
      <w:r w:rsidRPr="00E609F4">
        <w:rPr>
          <w:vertAlign w:val="subscript"/>
        </w:rPr>
        <w:t>fuel</w:t>
      </w:r>
      <w:r w:rsidRPr="00E609F4">
        <w:rPr>
          <w:rtl/>
        </w:rPr>
        <w:t xml:space="preserve"> دب</w:t>
      </w:r>
      <w:r w:rsidRPr="00E609F4">
        <w:rPr>
          <w:rFonts w:hint="cs"/>
          <w:rtl/>
        </w:rPr>
        <w:t>ی</w:t>
      </w:r>
      <w:r w:rsidRPr="00E609F4">
        <w:rPr>
          <w:rtl/>
        </w:rPr>
        <w:t xml:space="preserve"> سوخت م</w:t>
      </w:r>
      <w:r w:rsidRPr="00E609F4">
        <w:rPr>
          <w:rFonts w:hint="cs"/>
          <w:rtl/>
        </w:rPr>
        <w:t>ی</w:t>
      </w:r>
      <w:r>
        <w:rPr>
          <w:rFonts w:ascii="Cambria" w:hAnsi="Cambria" w:cs="Cambria" w:hint="cs"/>
          <w:rtl/>
        </w:rPr>
        <w:t>‌</w:t>
      </w:r>
      <w:r w:rsidRPr="00E609F4">
        <w:rPr>
          <w:rFonts w:hint="cs"/>
          <w:rtl/>
        </w:rPr>
        <w:t>باشد</w:t>
      </w:r>
      <w:r w:rsidRPr="00E609F4">
        <w:rPr>
          <w:rtl/>
        </w:rPr>
        <w:t>.</w:t>
      </w:r>
      <w:r>
        <w:rPr>
          <w:rFonts w:hint="cs"/>
          <w:rtl/>
        </w:rPr>
        <w:t xml:space="preserve"> از همین رو دبی هوا نیز از رابطه‌ای بین نسبت‌ هم‌ارزی و دبی سوخت حاصل می‌شود که عبارت است از:</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3956"/>
      </w:tblGrid>
      <w:tr w:rsidR="00052E02" w:rsidRPr="00572C8D" w:rsidTr="00C01457">
        <w:trPr>
          <w:trHeight w:val="171"/>
        </w:trPr>
        <w:tc>
          <w:tcPr>
            <w:tcW w:w="5000" w:type="pct"/>
            <w:gridSpan w:val="2"/>
          </w:tcPr>
          <w:p w:rsidR="00052E02" w:rsidRPr="00572C8D" w:rsidRDefault="00052E02" w:rsidP="00C01457">
            <w:pPr>
              <w:pStyle w:val="CommentText"/>
              <w:spacing w:after="0"/>
              <w:rPr>
                <w:rFonts w:ascii="Times New Roman" w:eastAsia="Times New Roman" w:hAnsi="Times New Roman" w:cs="B Nazanin"/>
                <w:iCs/>
                <w:sz w:val="14"/>
                <w:szCs w:val="14"/>
                <w:lang w:bidi="fa-IR"/>
              </w:rPr>
            </w:pPr>
          </w:p>
        </w:tc>
      </w:tr>
      <w:tr w:rsidR="00052E02" w:rsidRPr="00572C8D" w:rsidTr="00C01457">
        <w:trPr>
          <w:trHeight w:val="616"/>
        </w:trPr>
        <w:tc>
          <w:tcPr>
            <w:tcW w:w="782" w:type="pct"/>
            <w:vAlign w:val="bottom"/>
          </w:tcPr>
          <w:p w:rsidR="00052E02" w:rsidRPr="00572C8D" w:rsidRDefault="00052E02" w:rsidP="00C01457">
            <w:pPr>
              <w:pStyle w:val="CommentText"/>
              <w:bidi/>
              <w:spacing w:after="0"/>
              <w:rPr>
                <w:rFonts w:ascii="Times New Roman" w:eastAsia="Times New Roman" w:hAnsi="Times New Roman" w:cs="B Nazanin"/>
                <w:rtl/>
                <w:lang w:bidi="fa-IR"/>
              </w:rPr>
            </w:pPr>
            <w:r w:rsidRPr="00572C8D">
              <w:rPr>
                <w:rFonts w:ascii="Times New Roman" w:eastAsia="Times New Roman" w:hAnsi="Times New Roman" w:cs="B Nazanin" w:hint="cs"/>
                <w:rtl/>
                <w:lang w:bidi="fa-IR"/>
              </w:rPr>
              <w:t>(</w:t>
            </w:r>
            <w:r>
              <w:rPr>
                <w:rFonts w:ascii="Times New Roman" w:eastAsia="Times New Roman" w:hAnsi="Times New Roman" w:cs="B Nazanin" w:hint="cs"/>
                <w:sz w:val="18"/>
                <w:szCs w:val="18"/>
                <w:rtl/>
                <w:lang w:bidi="fa-IR"/>
              </w:rPr>
              <w:t>2</w:t>
            </w:r>
            <w:r w:rsidRPr="00572C8D">
              <w:rPr>
                <w:rFonts w:ascii="Times New Roman" w:eastAsia="Times New Roman" w:hAnsi="Times New Roman" w:cs="B Nazanin" w:hint="cs"/>
                <w:rtl/>
                <w:lang w:bidi="fa-IR"/>
              </w:rPr>
              <w:t>)</w:t>
            </w:r>
          </w:p>
        </w:tc>
        <w:tc>
          <w:tcPr>
            <w:tcW w:w="4218" w:type="pct"/>
          </w:tcPr>
          <w:p w:rsidR="00052E02" w:rsidRPr="0039478C" w:rsidRDefault="00610477" w:rsidP="00C01457">
            <w:pPr>
              <w:pStyle w:val="CommentText"/>
              <w:spacing w:after="0"/>
              <w:rPr>
                <w:rFonts w:ascii="Times New Roman" w:eastAsia="Times New Roman" w:hAnsi="Times New Roman" w:cs="B Nazanin"/>
                <w:i/>
                <w:sz w:val="18"/>
                <w:szCs w:val="18"/>
                <w:lang w:bidi="fa-IR"/>
              </w:rPr>
            </w:pPr>
            <m:oMathPara>
              <m:oMath>
                <m:sSub>
                  <m:sSubPr>
                    <m:ctrlPr>
                      <w:rPr>
                        <w:rFonts w:ascii="Cambria Math" w:hAnsi="Cambria Math"/>
                        <w:szCs w:val="18"/>
                        <w:lang w:eastAsia="en-US"/>
                      </w:rPr>
                    </m:ctrlPr>
                  </m:sSubPr>
                  <m:e>
                    <m:r>
                      <w:rPr>
                        <w:rFonts w:ascii="Cambria Math" w:hAnsi="Cambria Math"/>
                        <w:szCs w:val="18"/>
                        <w:lang w:eastAsia="en-US"/>
                      </w:rPr>
                      <m:t>Q</m:t>
                    </m:r>
                  </m:e>
                  <m:sub>
                    <m:r>
                      <w:rPr>
                        <w:rFonts w:ascii="Cambria Math" w:hAnsi="Cambria Math"/>
                        <w:szCs w:val="18"/>
                        <w:lang w:eastAsia="en-US"/>
                      </w:rPr>
                      <m:t>air</m:t>
                    </m:r>
                  </m:sub>
                </m:sSub>
                <m:r>
                  <w:rPr>
                    <w:rFonts w:ascii="Cambria Math" w:hAnsi="Cambria Math"/>
                    <w:szCs w:val="18"/>
                    <w:lang w:eastAsia="en-US"/>
                  </w:rPr>
                  <m:t>=</m:t>
                </m:r>
                <m:f>
                  <m:fPr>
                    <m:ctrlPr>
                      <w:rPr>
                        <w:rFonts w:ascii="Cambria Math" w:hAnsi="Cambria Math"/>
                        <w:szCs w:val="18"/>
                        <w:lang w:eastAsia="en-US"/>
                      </w:rPr>
                    </m:ctrlPr>
                  </m:fPr>
                  <m:num>
                    <m:sSub>
                      <m:sSubPr>
                        <m:ctrlPr>
                          <w:rPr>
                            <w:rFonts w:ascii="Cambria Math" w:hAnsi="Cambria Math"/>
                            <w:i/>
                            <w:szCs w:val="18"/>
                            <w:lang w:eastAsia="en-US"/>
                          </w:rPr>
                        </m:ctrlPr>
                      </m:sSubPr>
                      <m:e>
                        <m:d>
                          <m:dPr>
                            <m:ctrlPr>
                              <w:rPr>
                                <w:rFonts w:ascii="Cambria Math" w:hAnsi="Cambria Math"/>
                                <w:i/>
                                <w:szCs w:val="18"/>
                                <w:lang w:eastAsia="en-US"/>
                              </w:rPr>
                            </m:ctrlPr>
                          </m:dPr>
                          <m:e>
                            <m:f>
                              <m:fPr>
                                <m:ctrlPr>
                                  <w:rPr>
                                    <w:rFonts w:ascii="Cambria Math" w:hAnsi="Cambria Math"/>
                                    <w:i/>
                                    <w:szCs w:val="18"/>
                                    <w:lang w:eastAsia="en-US"/>
                                  </w:rPr>
                                </m:ctrlPr>
                              </m:fPr>
                              <m:num>
                                <m:r>
                                  <w:rPr>
                                    <w:rFonts w:ascii="Cambria Math" w:hAnsi="Cambria Math"/>
                                    <w:szCs w:val="18"/>
                                    <w:lang w:eastAsia="en-US"/>
                                  </w:rPr>
                                  <m:t>A</m:t>
                                </m:r>
                              </m:num>
                              <m:den>
                                <m:r>
                                  <w:rPr>
                                    <w:rFonts w:ascii="Cambria Math" w:hAnsi="Cambria Math"/>
                                    <w:szCs w:val="18"/>
                                    <w:lang w:eastAsia="en-US"/>
                                  </w:rPr>
                                  <m:t>F</m:t>
                                </m:r>
                              </m:den>
                            </m:f>
                          </m:e>
                        </m:d>
                      </m:e>
                      <m:sub>
                        <m:r>
                          <w:rPr>
                            <w:rFonts w:ascii="Cambria Math" w:hAnsi="Cambria Math"/>
                            <w:szCs w:val="18"/>
                            <w:lang w:eastAsia="en-US"/>
                          </w:rPr>
                          <m:t>st</m:t>
                        </m:r>
                      </m:sub>
                    </m:sSub>
                    <m:sSub>
                      <m:sSubPr>
                        <m:ctrlPr>
                          <w:rPr>
                            <w:rFonts w:ascii="Cambria Math" w:hAnsi="Cambria Math"/>
                            <w:szCs w:val="18"/>
                            <w:lang w:eastAsia="en-US"/>
                          </w:rPr>
                        </m:ctrlPr>
                      </m:sSubPr>
                      <m:e>
                        <m:r>
                          <w:rPr>
                            <w:rFonts w:ascii="Cambria Math" w:hAnsi="Cambria Math"/>
                            <w:szCs w:val="18"/>
                            <w:lang w:eastAsia="en-US"/>
                          </w:rPr>
                          <m:t>ρ</m:t>
                        </m:r>
                      </m:e>
                      <m:sub>
                        <m:r>
                          <w:rPr>
                            <w:rFonts w:ascii="Cambria Math" w:hAnsi="Cambria Math"/>
                            <w:szCs w:val="18"/>
                            <w:lang w:eastAsia="en-US"/>
                          </w:rPr>
                          <m:t>f</m:t>
                        </m:r>
                      </m:sub>
                    </m:sSub>
                    <m:r>
                      <w:rPr>
                        <w:rFonts w:ascii="Cambria Math" w:hAnsi="Cambria Math"/>
                        <w:szCs w:val="18"/>
                        <w:lang w:eastAsia="en-US"/>
                      </w:rPr>
                      <m:t>HC</m:t>
                    </m:r>
                  </m:num>
                  <m:den>
                    <m:d>
                      <m:dPr>
                        <m:ctrlPr>
                          <w:rPr>
                            <w:rFonts w:ascii="Cambria Math" w:hAnsi="Cambria Math"/>
                            <w:i/>
                            <w:szCs w:val="18"/>
                            <w:lang w:eastAsia="en-US"/>
                          </w:rPr>
                        </m:ctrlPr>
                      </m:dPr>
                      <m:e>
                        <m:r>
                          <w:rPr>
                            <w:rFonts w:ascii="Cambria Math" w:hAnsi="Cambria Math"/>
                            <w:szCs w:val="18"/>
                            <w:lang w:eastAsia="en-US"/>
                          </w:rPr>
                          <m:t>LHV</m:t>
                        </m:r>
                      </m:e>
                    </m:d>
                    <m:sSub>
                      <m:sSubPr>
                        <m:ctrlPr>
                          <w:rPr>
                            <w:rFonts w:ascii="Cambria Math" w:hAnsi="Cambria Math"/>
                            <w:szCs w:val="18"/>
                            <w:lang w:eastAsia="en-US"/>
                          </w:rPr>
                        </m:ctrlPr>
                      </m:sSubPr>
                      <m:e>
                        <m:r>
                          <w:rPr>
                            <w:rFonts w:ascii="Cambria Math" w:hAnsi="Cambria Math"/>
                            <w:szCs w:val="18"/>
                            <w:lang w:eastAsia="en-US"/>
                          </w:rPr>
                          <m:t>ρ</m:t>
                        </m:r>
                      </m:e>
                      <m:sub>
                        <m:r>
                          <w:rPr>
                            <w:rFonts w:ascii="Cambria Math" w:hAnsi="Cambria Math"/>
                            <w:szCs w:val="18"/>
                            <w:lang w:eastAsia="en-US"/>
                          </w:rPr>
                          <m:t>a</m:t>
                        </m:r>
                      </m:sub>
                    </m:sSub>
                    <m:r>
                      <w:rPr>
                        <w:rFonts w:ascii="Cambria Math" w:hAnsi="Cambria Math" w:cs="Cambria Math" w:hint="cs"/>
                        <w:szCs w:val="18"/>
                        <w:rtl/>
                        <w:lang w:eastAsia="en-US"/>
                      </w:rPr>
                      <m:t>φ</m:t>
                    </m:r>
                    <m:r>
                      <w:rPr>
                        <w:rFonts w:ascii="Cambria Math" w:hAnsi="Cambria Math" w:hint="cs"/>
                        <w:szCs w:val="18"/>
                        <w:rtl/>
                        <w:lang w:eastAsia="en-US"/>
                      </w:rPr>
                      <m:t xml:space="preserve"> </m:t>
                    </m:r>
                  </m:den>
                </m:f>
              </m:oMath>
            </m:oMathPara>
          </w:p>
          <w:p w:rsidR="00052E02" w:rsidRPr="00572C8D" w:rsidRDefault="00052E02" w:rsidP="00C01457">
            <w:pPr>
              <w:pStyle w:val="CommentText"/>
              <w:spacing w:after="0"/>
              <w:rPr>
                <w:rFonts w:ascii="Times New Roman" w:eastAsia="Times New Roman" w:hAnsi="Times New Roman" w:cs="B Nazanin"/>
                <w:sz w:val="18"/>
                <w:szCs w:val="18"/>
                <w:lang w:bidi="fa-IR"/>
              </w:rPr>
            </w:pPr>
            <w:r w:rsidRPr="00572C8D">
              <w:rPr>
                <w:rFonts w:ascii="Times New Roman" w:eastAsia="Times New Roman" w:hAnsi="Times New Roman" w:cs="B Nazanin" w:hint="cs"/>
                <w:sz w:val="18"/>
                <w:szCs w:val="18"/>
                <w:rtl/>
                <w:lang w:bidi="fa-IR"/>
              </w:rPr>
              <w:t xml:space="preserve">    </w:t>
            </w:r>
          </w:p>
        </w:tc>
      </w:tr>
    </w:tbl>
    <w:p w:rsidR="00052E02" w:rsidRDefault="00052E02" w:rsidP="00052E02">
      <w:pPr>
        <w:pStyle w:val="a"/>
        <w:ind w:firstLine="0"/>
        <w:rPr>
          <w:rtl/>
        </w:rPr>
      </w:pPr>
      <w:r w:rsidRPr="00E609F4">
        <w:rPr>
          <w:rtl/>
        </w:rPr>
        <w:lastRenderedPageBreak/>
        <w:t xml:space="preserve">که </w:t>
      </w:r>
      <w:r w:rsidRPr="00E609F4">
        <w:t>HC</w:t>
      </w:r>
      <w:r w:rsidRPr="00E609F4">
        <w:rPr>
          <w:rtl/>
        </w:rPr>
        <w:t xml:space="preserve"> </w:t>
      </w:r>
      <w:r>
        <w:rPr>
          <w:rFonts w:hint="cs"/>
          <w:rtl/>
        </w:rPr>
        <w:t>توان حرارتی</w:t>
      </w:r>
      <w:r w:rsidRPr="00E609F4">
        <w:rPr>
          <w:rtl/>
        </w:rPr>
        <w:t xml:space="preserve"> مشعل ، </w:t>
      </w:r>
      <w:r w:rsidRPr="00E609F4">
        <w:t>LHV</w:t>
      </w:r>
      <w:r w:rsidRPr="00E609F4">
        <w:rPr>
          <w:rtl/>
        </w:rPr>
        <w:t xml:space="preserve"> ارزش حرارت</w:t>
      </w:r>
      <w:r w:rsidRPr="00E609F4">
        <w:rPr>
          <w:rFonts w:hint="cs"/>
          <w:rtl/>
        </w:rPr>
        <w:t>ی</w:t>
      </w:r>
      <w:r w:rsidRPr="00E609F4">
        <w:rPr>
          <w:rtl/>
        </w:rPr>
        <w:t xml:space="preserve"> پا</w:t>
      </w:r>
      <w:r w:rsidRPr="00E609F4">
        <w:rPr>
          <w:rFonts w:hint="cs"/>
          <w:rtl/>
        </w:rPr>
        <w:t>یین</w:t>
      </w:r>
      <w:r>
        <w:rPr>
          <w:rtl/>
        </w:rPr>
        <w:t xml:space="preserve"> سوخت</w:t>
      </w:r>
      <w:r>
        <w:rPr>
          <w:rFonts w:hint="cs"/>
          <w:rtl/>
        </w:rPr>
        <w:t>،</w:t>
      </w:r>
      <w:r w:rsidRPr="00E609F4">
        <w:rPr>
          <w:rtl/>
        </w:rPr>
        <w:t xml:space="preserve"> </w:t>
      </w:r>
      <w:r w:rsidRPr="00E609F4">
        <w:t>Q</w:t>
      </w:r>
      <w:r>
        <w:rPr>
          <w:vertAlign w:val="subscript"/>
        </w:rPr>
        <w:t>air</w:t>
      </w:r>
      <w:r w:rsidRPr="00E609F4">
        <w:rPr>
          <w:rtl/>
        </w:rPr>
        <w:t xml:space="preserve"> دب</w:t>
      </w:r>
      <w:r w:rsidRPr="00E609F4">
        <w:rPr>
          <w:rFonts w:hint="cs"/>
          <w:rtl/>
        </w:rPr>
        <w:t>ی</w:t>
      </w:r>
      <w:r w:rsidRPr="00E609F4">
        <w:rPr>
          <w:rtl/>
        </w:rPr>
        <w:t xml:space="preserve"> سوخت</w:t>
      </w:r>
      <w:r>
        <w:rPr>
          <w:rFonts w:hint="cs"/>
          <w:rtl/>
        </w:rPr>
        <w:t xml:space="preserve">، </w:t>
      </w:r>
      <m:oMath>
        <m:sSub>
          <m:sSubPr>
            <m:ctrlPr>
              <w:rPr>
                <w:rFonts w:ascii="Cambria Math" w:hAnsi="Cambria Math"/>
                <w:szCs w:val="18"/>
                <w:lang w:eastAsia="en-US" w:bidi="ar-SA"/>
              </w:rPr>
            </m:ctrlPr>
          </m:sSubPr>
          <m:e>
            <m:r>
              <w:rPr>
                <w:rFonts w:ascii="Cambria Math" w:hAnsi="Cambria Math"/>
                <w:szCs w:val="18"/>
                <w:lang w:eastAsia="en-US" w:bidi="ar-SA"/>
              </w:rPr>
              <m:t>ρ</m:t>
            </m:r>
          </m:e>
          <m:sub>
            <m:r>
              <w:rPr>
                <w:rFonts w:ascii="Cambria Math" w:hAnsi="Cambria Math"/>
                <w:szCs w:val="18"/>
                <w:lang w:eastAsia="en-US" w:bidi="ar-SA"/>
              </w:rPr>
              <m:t>f</m:t>
            </m:r>
          </m:sub>
        </m:sSub>
      </m:oMath>
      <w:r w:rsidRPr="00E609F4">
        <w:rPr>
          <w:rtl/>
        </w:rPr>
        <w:t xml:space="preserve"> </w:t>
      </w:r>
      <w:r>
        <w:rPr>
          <w:rFonts w:hint="cs"/>
          <w:rtl/>
        </w:rPr>
        <w:t xml:space="preserve"> چگالی سوخت ، </w:t>
      </w:r>
      <m:oMath>
        <m:sSub>
          <m:sSubPr>
            <m:ctrlPr>
              <w:rPr>
                <w:rFonts w:ascii="Cambria Math" w:hAnsi="Cambria Math"/>
                <w:szCs w:val="18"/>
                <w:lang w:eastAsia="en-US" w:bidi="ar-SA"/>
              </w:rPr>
            </m:ctrlPr>
          </m:sSubPr>
          <m:e>
            <m:r>
              <w:rPr>
                <w:rFonts w:ascii="Cambria Math" w:hAnsi="Cambria Math"/>
                <w:szCs w:val="18"/>
                <w:lang w:eastAsia="en-US" w:bidi="ar-SA"/>
              </w:rPr>
              <m:t>ρ</m:t>
            </m:r>
          </m:e>
          <m:sub>
            <m:r>
              <w:rPr>
                <w:rFonts w:ascii="Cambria Math" w:hAnsi="Cambria Math"/>
                <w:szCs w:val="18"/>
                <w:lang w:eastAsia="en-US" w:bidi="ar-SA"/>
              </w:rPr>
              <m:t>a</m:t>
            </m:r>
          </m:sub>
        </m:sSub>
      </m:oMath>
      <w:r>
        <w:rPr>
          <w:rFonts w:hint="cs"/>
          <w:rtl/>
        </w:rPr>
        <w:t xml:space="preserve"> چگالی هوا و </w:t>
      </w:r>
      <m:oMath>
        <m:r>
          <w:rPr>
            <w:rFonts w:ascii="Cambria Math" w:hAnsi="Cambria Math" w:cs="Cambria Math" w:hint="cs"/>
            <w:szCs w:val="18"/>
            <w:rtl/>
            <w:lang w:eastAsia="en-US" w:bidi="ar-SA"/>
          </w:rPr>
          <m:t>φ</m:t>
        </m:r>
      </m:oMath>
      <w:r>
        <w:rPr>
          <w:rFonts w:hint="cs"/>
          <w:rtl/>
        </w:rPr>
        <w:t xml:space="preserve"> نسبت هم‌ارزی </w:t>
      </w:r>
      <w:r w:rsidRPr="00E609F4">
        <w:rPr>
          <w:rtl/>
        </w:rPr>
        <w:t>م</w:t>
      </w:r>
      <w:r w:rsidRPr="00E609F4">
        <w:rPr>
          <w:rFonts w:hint="cs"/>
          <w:rtl/>
        </w:rPr>
        <w:t>ی</w:t>
      </w:r>
      <w:r>
        <w:rPr>
          <w:rFonts w:ascii="Cambria" w:hAnsi="Cambria" w:cs="Cambria" w:hint="cs"/>
          <w:rtl/>
        </w:rPr>
        <w:t>‌</w:t>
      </w:r>
      <w:r w:rsidRPr="00E609F4">
        <w:rPr>
          <w:rFonts w:hint="cs"/>
          <w:rtl/>
        </w:rPr>
        <w:t>باشد</w:t>
      </w:r>
      <w:r w:rsidRPr="00E609F4">
        <w:rPr>
          <w:rtl/>
        </w:rPr>
        <w:t>.</w:t>
      </w:r>
      <w:r>
        <w:rPr>
          <w:rFonts w:hint="cs"/>
          <w:rtl/>
        </w:rPr>
        <w:t xml:space="preserve"> </w:t>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052E02" w:rsidRPr="00572C8D" w:rsidTr="00C01457">
        <w:tc>
          <w:tcPr>
            <w:tcW w:w="4616" w:type="dxa"/>
          </w:tcPr>
          <w:p w:rsidR="00052E02" w:rsidRPr="00572C8D" w:rsidRDefault="00E166AA" w:rsidP="00C01457">
            <w:pPr>
              <w:pStyle w:val="a"/>
              <w:ind w:firstLine="0"/>
              <w:rPr>
                <w:sz w:val="2"/>
                <w:szCs w:val="2"/>
                <w:rtl/>
              </w:rPr>
            </w:pPr>
            <w:r w:rsidRPr="0039478C">
              <w:rPr>
                <w:noProof/>
                <w:lang w:eastAsia="en-US"/>
              </w:rPr>
              <w:drawing>
                <wp:inline distT="0" distB="0" distL="0" distR="0" wp14:anchorId="61E613EB" wp14:editId="5297065F">
                  <wp:extent cx="2931160" cy="115079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160" cy="1150792"/>
                          </a:xfrm>
                          <a:prstGeom prst="rect">
                            <a:avLst/>
                          </a:prstGeom>
                          <a:noFill/>
                        </pic:spPr>
                      </pic:pic>
                    </a:graphicData>
                  </a:graphic>
                </wp:inline>
              </w:drawing>
            </w:r>
            <w:r w:rsidR="00052E02" w:rsidRPr="00572C8D">
              <w:rPr>
                <w:rtl/>
              </w:rPr>
              <w:softHyphen/>
            </w:r>
          </w:p>
        </w:tc>
      </w:tr>
      <w:tr w:rsidR="00052E02" w:rsidRPr="00572C8D" w:rsidTr="00C01457">
        <w:trPr>
          <w:trHeight w:val="378"/>
        </w:trPr>
        <w:tc>
          <w:tcPr>
            <w:tcW w:w="4616" w:type="dxa"/>
          </w:tcPr>
          <w:p w:rsidR="00052E02" w:rsidRPr="00572C8D" w:rsidRDefault="00E166AA" w:rsidP="00E166AA">
            <w:pPr>
              <w:pStyle w:val="ad"/>
              <w:jc w:val="left"/>
              <w:rPr>
                <w:rtl/>
              </w:rPr>
            </w:pPr>
            <w:r w:rsidRPr="00E166AA">
              <w:rPr>
                <w:b/>
                <w:bCs/>
                <w:rtl/>
              </w:rPr>
              <w:t>شکل 1</w:t>
            </w:r>
            <w:r w:rsidRPr="00E166AA">
              <w:rPr>
                <w:rtl/>
              </w:rPr>
              <w:t xml:space="preserve"> ساختار و ابعاد سر‌مشعل</w:t>
            </w:r>
          </w:p>
        </w:tc>
      </w:tr>
      <w:tr w:rsidR="00E166AA" w:rsidRPr="00572C8D" w:rsidTr="00C01457">
        <w:tc>
          <w:tcPr>
            <w:tcW w:w="4616" w:type="dxa"/>
          </w:tcPr>
          <w:p w:rsidR="00E166AA" w:rsidRPr="00572C8D" w:rsidRDefault="00E166AA" w:rsidP="00C01457">
            <w:pPr>
              <w:pStyle w:val="a"/>
              <w:ind w:firstLine="0"/>
              <w:rPr>
                <w:sz w:val="2"/>
                <w:szCs w:val="2"/>
                <w:rtl/>
              </w:rPr>
            </w:pPr>
            <w:r>
              <w:rPr>
                <w:noProof/>
                <w:lang w:eastAsia="en-US"/>
              </w:rPr>
              <w:drawing>
                <wp:inline distT="0" distB="0" distL="0" distR="0" wp14:anchorId="04E6DCB5" wp14:editId="27ADBDE2">
                  <wp:extent cx="2850789" cy="132409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580" cy="1359766"/>
                          </a:xfrm>
                          <a:prstGeom prst="rect">
                            <a:avLst/>
                          </a:prstGeom>
                          <a:noFill/>
                        </pic:spPr>
                      </pic:pic>
                    </a:graphicData>
                  </a:graphic>
                </wp:inline>
              </w:drawing>
            </w:r>
            <w:r w:rsidRPr="00572C8D">
              <w:rPr>
                <w:rtl/>
              </w:rPr>
              <w:softHyphen/>
            </w:r>
          </w:p>
        </w:tc>
      </w:tr>
      <w:tr w:rsidR="00E166AA" w:rsidRPr="00572C8D" w:rsidTr="00C01457">
        <w:trPr>
          <w:trHeight w:val="378"/>
        </w:trPr>
        <w:tc>
          <w:tcPr>
            <w:tcW w:w="4616" w:type="dxa"/>
          </w:tcPr>
          <w:p w:rsidR="00E166AA" w:rsidRPr="00572C8D" w:rsidRDefault="00E166AA" w:rsidP="00E166AA">
            <w:pPr>
              <w:pStyle w:val="ad"/>
              <w:jc w:val="left"/>
              <w:rPr>
                <w:rtl/>
              </w:rPr>
            </w:pPr>
            <w:r w:rsidRPr="00E166AA">
              <w:rPr>
                <w:b/>
                <w:bCs/>
                <w:rtl/>
              </w:rPr>
              <w:t xml:space="preserve">شکل </w:t>
            </w:r>
            <w:r>
              <w:rPr>
                <w:rFonts w:hint="cs"/>
                <w:b/>
                <w:bCs/>
                <w:rtl/>
              </w:rPr>
              <w:t>2</w:t>
            </w:r>
            <w:r w:rsidRPr="00E166AA">
              <w:rPr>
                <w:rtl/>
              </w:rPr>
              <w:t xml:space="preserve"> </w:t>
            </w:r>
            <w:r>
              <w:rPr>
                <w:rtl/>
              </w:rPr>
              <w:t xml:space="preserve"> </w:t>
            </w:r>
            <w:r w:rsidRPr="00E166AA">
              <w:rPr>
                <w:rtl/>
              </w:rPr>
              <w:t>تجه</w:t>
            </w:r>
            <w:r w:rsidRPr="00E166AA">
              <w:rPr>
                <w:rFonts w:hint="cs"/>
                <w:rtl/>
              </w:rPr>
              <w:t>یزات</w:t>
            </w:r>
            <w:r w:rsidRPr="00E166AA">
              <w:rPr>
                <w:rtl/>
              </w:rPr>
              <w:t xml:space="preserve"> بستر آزمون</w:t>
            </w:r>
            <w:r w:rsidR="00690927">
              <w:rPr>
                <w:rFonts w:hint="cs"/>
                <w:rtl/>
              </w:rPr>
              <w:t xml:space="preserve"> </w:t>
            </w:r>
            <w:r w:rsidR="00690927" w:rsidRPr="00052E02">
              <w:rPr>
                <w:rtl/>
              </w:rPr>
              <w:t>[8]</w:t>
            </w:r>
          </w:p>
        </w:tc>
      </w:tr>
    </w:tbl>
    <w:p w:rsidR="00E166AA" w:rsidRDefault="00E166AA" w:rsidP="00E166AA">
      <w:pPr>
        <w:pStyle w:val="a"/>
        <w:ind w:firstLine="0"/>
        <w:rPr>
          <w:rtl/>
        </w:rPr>
      </w:pPr>
      <w:r>
        <w:rPr>
          <w:rFonts w:hint="cs"/>
          <w:rtl/>
        </w:rPr>
        <w:t xml:space="preserve">به جهت جلوگیری از ورود ذرات ریز داخل خط لوله گاز از یک عدد فیلتر گاز استفاده شده و به منظور کنترل نوسانات فشار گاز، یک </w:t>
      </w:r>
      <w:r w:rsidRPr="00E16DE0">
        <w:rPr>
          <w:rtl/>
        </w:rPr>
        <w:t xml:space="preserve">متعادل‌کننده فشار </w:t>
      </w:r>
      <w:r w:rsidRPr="00505BEB">
        <w:rPr>
          <w:rtl/>
        </w:rPr>
        <w:t>(</w:t>
      </w:r>
      <w:r w:rsidRPr="00505BEB">
        <w:t>Madas-AGP/RC</w:t>
      </w:r>
      <w:r w:rsidRPr="00505BEB">
        <w:rPr>
          <w:rtl/>
        </w:rPr>
        <w:t>)</w:t>
      </w:r>
      <w:r>
        <w:rPr>
          <w:rFonts w:hint="cs"/>
          <w:rtl/>
        </w:rPr>
        <w:t xml:space="preserve"> نصب گردیده است که فشار قبل و بعد آن توسط مانومتر‌های  فشار(</w:t>
      </w:r>
      <w:r>
        <w:t>P</w:t>
      </w:r>
      <w:r>
        <w:rPr>
          <w:vertAlign w:val="subscript"/>
        </w:rPr>
        <w:t>1,</w:t>
      </w:r>
      <w:r>
        <w:t>P</w:t>
      </w:r>
      <w:r>
        <w:rPr>
          <w:vertAlign w:val="subscript"/>
        </w:rPr>
        <w:t>2,</w:t>
      </w:r>
      <w:r>
        <w:t>P</w:t>
      </w:r>
      <w:r>
        <w:rPr>
          <w:vertAlign w:val="subscript"/>
        </w:rPr>
        <w:t>3,</w:t>
      </w:r>
      <w:r>
        <w:t>P</w:t>
      </w:r>
      <w:r>
        <w:rPr>
          <w:vertAlign w:val="subscript"/>
        </w:rPr>
        <w:t>4</w:t>
      </w:r>
      <w:r>
        <w:rPr>
          <w:rFonts w:hint="cs"/>
          <w:rtl/>
        </w:rPr>
        <w:t xml:space="preserve">) با محدوده 0 تا 100 میلی بار قابل رویت است. پس از این تجهیز از یک روتامتر گاز با محدوده 0.35 تا 3 مترمکعب بر ساعت </w:t>
      </w:r>
      <w:r w:rsidRPr="000C7C4C">
        <w:rPr>
          <w:rtl/>
        </w:rPr>
        <w:t>(ابزار کنترل ارش</w:t>
      </w:r>
      <w:r w:rsidRPr="000C7C4C">
        <w:rPr>
          <w:rFonts w:hint="cs"/>
          <w:rtl/>
        </w:rPr>
        <w:t>یا</w:t>
      </w:r>
      <w:r>
        <w:rPr>
          <w:rFonts w:hint="cs"/>
          <w:rtl/>
        </w:rPr>
        <w:t xml:space="preserve"> </w:t>
      </w:r>
      <w:r w:rsidRPr="000C7C4C">
        <w:rPr>
          <w:rFonts w:ascii="Sakkal Majalla" w:hAnsi="Sakkal Majalla" w:cs="Sakkal Majalla" w:hint="cs"/>
          <w:rtl/>
        </w:rPr>
        <w:t>–</w:t>
      </w:r>
      <w:r w:rsidRPr="000C7C4C">
        <w:rPr>
          <w:rtl/>
        </w:rPr>
        <w:t xml:space="preserve"> </w:t>
      </w:r>
      <w:r w:rsidRPr="000C7C4C">
        <w:rPr>
          <w:rFonts w:hint="cs"/>
          <w:rtl/>
        </w:rPr>
        <w:t>مدل</w:t>
      </w:r>
      <w:r w:rsidRPr="000C7C4C">
        <w:rPr>
          <w:rtl/>
        </w:rPr>
        <w:t xml:space="preserve"> </w:t>
      </w:r>
      <w:r w:rsidRPr="000C7C4C">
        <w:t>ACA02</w:t>
      </w:r>
      <w:r>
        <w:t xml:space="preserve"> </w:t>
      </w:r>
      <w:r w:rsidRPr="000C7C4C">
        <w:t>-15</w:t>
      </w:r>
      <w:r w:rsidRPr="000C7C4C">
        <w:rPr>
          <w:rtl/>
        </w:rPr>
        <w:t>)</w:t>
      </w:r>
      <w:r>
        <w:rPr>
          <w:rFonts w:hint="cs"/>
          <w:rtl/>
        </w:rPr>
        <w:t xml:space="preserve"> استفاده شده که پیش از ورود به مخلوط کن سوخت و هوا </w:t>
      </w:r>
      <w:r w:rsidRPr="000C7C4C">
        <w:rPr>
          <w:rtl/>
        </w:rPr>
        <w:t xml:space="preserve">(شعله صنعت </w:t>
      </w:r>
      <w:r w:rsidRPr="000C7C4C">
        <w:rPr>
          <w:rFonts w:ascii="Arial" w:hAnsi="Arial" w:cs="Arial" w:hint="cs"/>
          <w:rtl/>
        </w:rPr>
        <w:t>–</w:t>
      </w:r>
      <w:r w:rsidRPr="000C7C4C">
        <w:rPr>
          <w:rtl/>
        </w:rPr>
        <w:t xml:space="preserve"> </w:t>
      </w:r>
      <w:r w:rsidRPr="000C7C4C">
        <w:rPr>
          <w:rFonts w:hint="cs"/>
          <w:rtl/>
        </w:rPr>
        <w:t>مدل</w:t>
      </w:r>
      <w:r w:rsidRPr="000C7C4C">
        <w:rPr>
          <w:rtl/>
        </w:rPr>
        <w:t xml:space="preserve"> 120</w:t>
      </w:r>
      <w:r w:rsidRPr="000C7C4C">
        <w:t>PMG</w:t>
      </w:r>
      <w:r w:rsidRPr="000C7C4C">
        <w:rPr>
          <w:rtl/>
        </w:rPr>
        <w:t>)</w:t>
      </w:r>
      <w:r>
        <w:rPr>
          <w:rFonts w:hint="cs"/>
          <w:rtl/>
        </w:rPr>
        <w:t xml:space="preserve"> دبی سوخت را با دقت 0.05 مترمکعب بر ساعت اندازه‌گیری می‌نماید.</w:t>
      </w:r>
    </w:p>
    <w:p w:rsidR="00E166AA" w:rsidRDefault="00E166AA" w:rsidP="00E166AA">
      <w:pPr>
        <w:pStyle w:val="a"/>
        <w:ind w:firstLine="0"/>
        <w:rPr>
          <w:rtl/>
        </w:rPr>
      </w:pPr>
      <w:r>
        <w:rPr>
          <w:rFonts w:hint="cs"/>
          <w:rtl/>
        </w:rPr>
        <w:t xml:space="preserve">خط تامین‌کننده هوا مورد نیاز احتراق نیز توسط یک دمنده هوای مرکزی </w:t>
      </w:r>
      <w:r w:rsidRPr="003942F3">
        <w:rPr>
          <w:rtl/>
        </w:rPr>
        <w:t>(</w:t>
      </w:r>
      <w:r w:rsidRPr="003942F3">
        <w:t>ParsCompressor</w:t>
      </w:r>
      <w:r>
        <w:t>-Model:40GM</w:t>
      </w:r>
      <w:r w:rsidRPr="003942F3">
        <w:rPr>
          <w:rtl/>
        </w:rPr>
        <w:t>)</w:t>
      </w:r>
      <w:r>
        <w:rPr>
          <w:rFonts w:hint="cs"/>
          <w:rtl/>
        </w:rPr>
        <w:t xml:space="preserve"> با محدوده هوادهی 0 تا 34.5 مترمکعب بر ساعت، تغذیه می‌شود و به منظور کنترل دبی هوا از یک شیر تنظیم و بعد از آن از یک متعادل‌کننده فشار </w:t>
      </w:r>
      <w:r w:rsidRPr="003942F3">
        <w:rPr>
          <w:rtl/>
        </w:rPr>
        <w:t>(</w:t>
      </w:r>
      <w:r w:rsidRPr="003942F3">
        <w:t>Madas-FRG/2MT</w:t>
      </w:r>
      <w:r w:rsidRPr="003942F3">
        <w:rPr>
          <w:rtl/>
        </w:rPr>
        <w:t>)</w:t>
      </w:r>
      <w:r>
        <w:rPr>
          <w:rFonts w:hint="cs"/>
          <w:rtl/>
        </w:rPr>
        <w:t xml:space="preserve"> برای تثبیت فشار ورودی به روتامتر هوا </w:t>
      </w:r>
      <w:r w:rsidRPr="003942F3">
        <w:rPr>
          <w:rtl/>
        </w:rPr>
        <w:t>(ابزار کنترل ارش</w:t>
      </w:r>
      <w:r w:rsidRPr="003942F3">
        <w:rPr>
          <w:rFonts w:hint="cs"/>
          <w:rtl/>
        </w:rPr>
        <w:t>یا</w:t>
      </w:r>
      <w:r>
        <w:rPr>
          <w:rFonts w:hint="cs"/>
          <w:rtl/>
        </w:rPr>
        <w:t xml:space="preserve"> </w:t>
      </w:r>
      <w:r w:rsidRPr="003942F3">
        <w:rPr>
          <w:rFonts w:ascii="Sakkal Majalla" w:hAnsi="Sakkal Majalla" w:cs="Sakkal Majalla" w:hint="cs"/>
          <w:rtl/>
        </w:rPr>
        <w:t>–</w:t>
      </w:r>
      <w:r w:rsidRPr="003942F3">
        <w:rPr>
          <w:rtl/>
        </w:rPr>
        <w:t xml:space="preserve"> </w:t>
      </w:r>
      <w:r w:rsidRPr="003942F3">
        <w:rPr>
          <w:rFonts w:hint="cs"/>
          <w:rtl/>
        </w:rPr>
        <w:t>مدل</w:t>
      </w:r>
      <w:r w:rsidRPr="003942F3">
        <w:rPr>
          <w:rtl/>
        </w:rPr>
        <w:t xml:space="preserve"> </w:t>
      </w:r>
      <w:r w:rsidRPr="003942F3">
        <w:t>ACA03-25</w:t>
      </w:r>
      <w:r w:rsidRPr="003942F3">
        <w:rPr>
          <w:rtl/>
        </w:rPr>
        <w:t>)</w:t>
      </w:r>
      <w:r>
        <w:rPr>
          <w:rFonts w:hint="cs"/>
          <w:rtl/>
        </w:rPr>
        <w:t xml:space="preserve"> با محدوده کاری 6.5 تا 45 مترمکعب بر ساعت استفاده شده است که دبی هوا را با دقت 1 مترمکعب بر ساعت پیش از ورود به مخلوط‌کننده هوا و سوخت، اندازه‌گیری می‌نماید. </w:t>
      </w:r>
    </w:p>
    <w:p w:rsidR="00E166AA" w:rsidRDefault="00E166AA" w:rsidP="00E166AA">
      <w:pPr>
        <w:pStyle w:val="a"/>
        <w:ind w:firstLine="0"/>
        <w:rPr>
          <w:rtl/>
        </w:rPr>
      </w:pPr>
      <w:r w:rsidRPr="00754BCA">
        <w:rPr>
          <w:rtl/>
        </w:rPr>
        <w:t>تنظ</w:t>
      </w:r>
      <w:r w:rsidRPr="00754BCA">
        <w:rPr>
          <w:rFonts w:hint="cs"/>
          <w:rtl/>
        </w:rPr>
        <w:t>یم</w:t>
      </w:r>
      <w:r w:rsidRPr="00754BCA">
        <w:rPr>
          <w:rtl/>
        </w:rPr>
        <w:t xml:space="preserve"> دب</w:t>
      </w:r>
      <w:r w:rsidRPr="00754BCA">
        <w:rPr>
          <w:rFonts w:hint="cs"/>
          <w:rtl/>
        </w:rPr>
        <w:t>ی</w:t>
      </w:r>
      <w:r w:rsidRPr="00754BCA">
        <w:rPr>
          <w:rtl/>
        </w:rPr>
        <w:t xml:space="preserve"> سوخت و هوا توسط ش</w:t>
      </w:r>
      <w:r w:rsidRPr="00754BCA">
        <w:rPr>
          <w:rFonts w:hint="cs"/>
          <w:rtl/>
        </w:rPr>
        <w:t>یرهای</w:t>
      </w:r>
      <w:r w:rsidRPr="00754BCA">
        <w:rPr>
          <w:rtl/>
        </w:rPr>
        <w:t xml:space="preserve"> تنظ</w:t>
      </w:r>
      <w:r w:rsidRPr="00754BCA">
        <w:rPr>
          <w:rFonts w:hint="cs"/>
          <w:rtl/>
        </w:rPr>
        <w:t>یمی</w:t>
      </w:r>
      <w:r w:rsidRPr="00754BCA">
        <w:rPr>
          <w:rtl/>
        </w:rPr>
        <w:t xml:space="preserve"> </w:t>
      </w:r>
      <w:r>
        <w:rPr>
          <w:rFonts w:hint="cs"/>
          <w:rtl/>
        </w:rPr>
        <w:t>انجام می‌گیرد</w:t>
      </w:r>
      <w:r w:rsidRPr="00754BCA">
        <w:rPr>
          <w:rtl/>
        </w:rPr>
        <w:t>. بعد از تنظ</w:t>
      </w:r>
      <w:r w:rsidRPr="00754BCA">
        <w:rPr>
          <w:rFonts w:hint="cs"/>
          <w:rtl/>
        </w:rPr>
        <w:t>یم</w:t>
      </w:r>
      <w:r w:rsidRPr="00754BCA">
        <w:rPr>
          <w:rtl/>
        </w:rPr>
        <w:t xml:space="preserve"> ا</w:t>
      </w:r>
      <w:r w:rsidRPr="00754BCA">
        <w:rPr>
          <w:rFonts w:hint="cs"/>
          <w:rtl/>
        </w:rPr>
        <w:t>ین</w:t>
      </w:r>
      <w:r w:rsidRPr="00754BCA">
        <w:rPr>
          <w:rtl/>
        </w:rPr>
        <w:t xml:space="preserve"> دب</w:t>
      </w:r>
      <w:r w:rsidRPr="00754BCA">
        <w:rPr>
          <w:rFonts w:hint="cs"/>
          <w:rtl/>
        </w:rPr>
        <w:t>ی</w:t>
      </w:r>
      <w:r>
        <w:rPr>
          <w:rFonts w:ascii="Cambria" w:hAnsi="Cambria" w:cs="Cambria" w:hint="cs"/>
          <w:rtl/>
        </w:rPr>
        <w:t>‌</w:t>
      </w:r>
      <w:r w:rsidRPr="00754BCA">
        <w:rPr>
          <w:rFonts w:hint="cs"/>
          <w:rtl/>
        </w:rPr>
        <w:t>ها</w:t>
      </w:r>
      <w:r w:rsidRPr="00754BCA">
        <w:rPr>
          <w:rtl/>
        </w:rPr>
        <w:t xml:space="preserve"> از رو</w:t>
      </w:r>
      <w:r w:rsidRPr="00754BCA">
        <w:rPr>
          <w:rFonts w:hint="cs"/>
          <w:rtl/>
        </w:rPr>
        <w:t>ی</w:t>
      </w:r>
      <w:r w:rsidRPr="00754BCA">
        <w:rPr>
          <w:rtl/>
        </w:rPr>
        <w:t xml:space="preserve"> روتامتر به صورت چشم</w:t>
      </w:r>
      <w:r w:rsidRPr="00754BCA">
        <w:rPr>
          <w:rFonts w:hint="cs"/>
          <w:rtl/>
        </w:rPr>
        <w:t>ی</w:t>
      </w:r>
      <w:r w:rsidRPr="00754BCA">
        <w:rPr>
          <w:rtl/>
        </w:rPr>
        <w:t>، مقاد</w:t>
      </w:r>
      <w:r w:rsidRPr="00754BCA">
        <w:rPr>
          <w:rFonts w:hint="cs"/>
          <w:rtl/>
        </w:rPr>
        <w:t>یر</w:t>
      </w:r>
      <w:r>
        <w:rPr>
          <w:rFonts w:hint="cs"/>
          <w:rtl/>
        </w:rPr>
        <w:t xml:space="preserve"> خوانده و</w:t>
      </w:r>
      <w:r w:rsidRPr="00754BCA">
        <w:rPr>
          <w:rtl/>
        </w:rPr>
        <w:t xml:space="preserve"> ثبت م</w:t>
      </w:r>
      <w:r w:rsidRPr="00754BCA">
        <w:rPr>
          <w:rFonts w:hint="cs"/>
          <w:rtl/>
        </w:rPr>
        <w:t>ی</w:t>
      </w:r>
      <w:r>
        <w:rPr>
          <w:rFonts w:ascii="Cambria" w:hAnsi="Cambria" w:cs="Cambria" w:hint="cs"/>
          <w:rtl/>
        </w:rPr>
        <w:t>‌</w:t>
      </w:r>
      <w:r w:rsidRPr="00754BCA">
        <w:rPr>
          <w:rFonts w:hint="cs"/>
          <w:rtl/>
        </w:rPr>
        <w:t>شود</w:t>
      </w:r>
      <w:r w:rsidRPr="00754BCA">
        <w:rPr>
          <w:rtl/>
        </w:rPr>
        <w:t>. روتامتر در شرا</w:t>
      </w:r>
      <w:r w:rsidRPr="00754BCA">
        <w:rPr>
          <w:rFonts w:hint="cs"/>
          <w:rtl/>
        </w:rPr>
        <w:t>یط</w:t>
      </w:r>
      <w:r w:rsidRPr="00754BCA">
        <w:rPr>
          <w:rtl/>
        </w:rPr>
        <w:t xml:space="preserve"> ترمود</w:t>
      </w:r>
      <w:r w:rsidRPr="00754BCA">
        <w:rPr>
          <w:rFonts w:hint="cs"/>
          <w:rtl/>
        </w:rPr>
        <w:t>ینامیکی</w:t>
      </w:r>
      <w:r w:rsidRPr="00754BCA">
        <w:rPr>
          <w:rtl/>
        </w:rPr>
        <w:t xml:space="preserve"> خاص</w:t>
      </w:r>
      <w:r w:rsidRPr="00754BCA">
        <w:rPr>
          <w:rFonts w:hint="cs"/>
          <w:rtl/>
        </w:rPr>
        <w:t>ی</w:t>
      </w:r>
      <w:r w:rsidRPr="00754BCA">
        <w:rPr>
          <w:rtl/>
        </w:rPr>
        <w:t xml:space="preserve"> طراح</w:t>
      </w:r>
      <w:r w:rsidRPr="00754BCA">
        <w:rPr>
          <w:rFonts w:hint="cs"/>
          <w:rtl/>
        </w:rPr>
        <w:t>ی</w:t>
      </w:r>
      <w:r w:rsidRPr="00754BCA">
        <w:rPr>
          <w:rtl/>
        </w:rPr>
        <w:t xml:space="preserve"> شده و دب</w:t>
      </w:r>
      <w:r w:rsidRPr="00754BCA">
        <w:rPr>
          <w:rFonts w:hint="cs"/>
          <w:rtl/>
        </w:rPr>
        <w:t>ی</w:t>
      </w:r>
      <w:r>
        <w:rPr>
          <w:rFonts w:hint="cs"/>
          <w:rtl/>
        </w:rPr>
        <w:t>‌های درج</w:t>
      </w:r>
      <w:r w:rsidRPr="00754BCA">
        <w:rPr>
          <w:rtl/>
        </w:rPr>
        <w:t xml:space="preserve"> شده</w:t>
      </w:r>
      <w:r>
        <w:rPr>
          <w:rFonts w:hint="cs"/>
          <w:rtl/>
        </w:rPr>
        <w:t xml:space="preserve"> بر روی آن</w:t>
      </w:r>
      <w:r w:rsidRPr="00754BCA">
        <w:rPr>
          <w:rtl/>
        </w:rPr>
        <w:t xml:space="preserve"> با توجه به شرا</w:t>
      </w:r>
      <w:r w:rsidRPr="00754BCA">
        <w:rPr>
          <w:rFonts w:hint="cs"/>
          <w:rtl/>
        </w:rPr>
        <w:t>یط</w:t>
      </w:r>
      <w:r w:rsidRPr="00754BCA">
        <w:rPr>
          <w:rtl/>
        </w:rPr>
        <w:t xml:space="preserve"> دما</w:t>
      </w:r>
      <w:r w:rsidRPr="00754BCA">
        <w:rPr>
          <w:rFonts w:hint="cs"/>
          <w:rtl/>
        </w:rPr>
        <w:t>یی</w:t>
      </w:r>
      <w:r w:rsidRPr="00754BCA">
        <w:rPr>
          <w:rtl/>
        </w:rPr>
        <w:t xml:space="preserve"> و فشار</w:t>
      </w:r>
      <w:r>
        <w:rPr>
          <w:rFonts w:hint="cs"/>
          <w:rtl/>
        </w:rPr>
        <w:t xml:space="preserve"> طراحی</w:t>
      </w:r>
      <w:r w:rsidRPr="00754BCA">
        <w:rPr>
          <w:rtl/>
        </w:rPr>
        <w:t xml:space="preserve"> آن م</w:t>
      </w:r>
      <w:r w:rsidRPr="00754BCA">
        <w:rPr>
          <w:rFonts w:hint="cs"/>
          <w:rtl/>
        </w:rPr>
        <w:t>ی</w:t>
      </w:r>
      <w:r>
        <w:rPr>
          <w:rFonts w:ascii="Cambria" w:hAnsi="Cambria" w:cs="Cambria" w:hint="cs"/>
          <w:rtl/>
        </w:rPr>
        <w:t>‌</w:t>
      </w:r>
      <w:r w:rsidRPr="00754BCA">
        <w:rPr>
          <w:rFonts w:hint="cs"/>
          <w:rtl/>
        </w:rPr>
        <w:t>با</w:t>
      </w:r>
      <w:r w:rsidRPr="00754BCA">
        <w:rPr>
          <w:rtl/>
        </w:rPr>
        <w:t>شد. از</w:t>
      </w:r>
      <w:r>
        <w:rPr>
          <w:rFonts w:hint="cs"/>
          <w:rtl/>
        </w:rPr>
        <w:t xml:space="preserve"> </w:t>
      </w:r>
      <w:r w:rsidRPr="00754BCA">
        <w:rPr>
          <w:rtl/>
        </w:rPr>
        <w:t>طرف</w:t>
      </w:r>
      <w:r w:rsidRPr="00754BCA">
        <w:rPr>
          <w:rFonts w:hint="cs"/>
          <w:rtl/>
        </w:rPr>
        <w:t>ی</w:t>
      </w:r>
      <w:r w:rsidRPr="00754BCA">
        <w:rPr>
          <w:rtl/>
        </w:rPr>
        <w:t xml:space="preserve"> فشار و دما</w:t>
      </w:r>
      <w:r w:rsidRPr="00754BCA">
        <w:rPr>
          <w:rFonts w:hint="cs"/>
          <w:rtl/>
        </w:rPr>
        <w:t>ی</w:t>
      </w:r>
      <w:r w:rsidRPr="00754BCA">
        <w:rPr>
          <w:rtl/>
        </w:rPr>
        <w:t xml:space="preserve"> کار</w:t>
      </w:r>
      <w:r w:rsidRPr="00754BCA">
        <w:rPr>
          <w:rFonts w:hint="cs"/>
          <w:rtl/>
        </w:rPr>
        <w:t>ی</w:t>
      </w:r>
      <w:r w:rsidRPr="00754BCA">
        <w:rPr>
          <w:rtl/>
        </w:rPr>
        <w:t xml:space="preserve"> با مقدار درج شده متفاوت است. با فرض کردن ا</w:t>
      </w:r>
      <w:r w:rsidRPr="00754BCA">
        <w:rPr>
          <w:rFonts w:hint="cs"/>
          <w:rtl/>
        </w:rPr>
        <w:t>یده‌آل</w:t>
      </w:r>
      <w:r w:rsidRPr="00754BCA">
        <w:rPr>
          <w:rtl/>
        </w:rPr>
        <w:t xml:space="preserve"> بودن گاز طب</w:t>
      </w:r>
      <w:r w:rsidRPr="00754BCA">
        <w:rPr>
          <w:rFonts w:hint="cs"/>
          <w:rtl/>
        </w:rPr>
        <w:t>یعی</w:t>
      </w:r>
      <w:r w:rsidRPr="00754BCA">
        <w:rPr>
          <w:rtl/>
        </w:rPr>
        <w:t xml:space="preserve"> و هوا، م</w:t>
      </w:r>
      <w:r w:rsidRPr="00754BCA">
        <w:rPr>
          <w:rFonts w:hint="cs"/>
          <w:rtl/>
        </w:rPr>
        <w:t>ی</w:t>
      </w:r>
      <w:r>
        <w:rPr>
          <w:rFonts w:ascii="Cambria" w:hAnsi="Cambria" w:cs="Cambria" w:hint="cs"/>
          <w:rtl/>
        </w:rPr>
        <w:t>‌</w:t>
      </w:r>
      <w:r w:rsidRPr="00754BCA">
        <w:rPr>
          <w:rFonts w:hint="cs"/>
          <w:rtl/>
        </w:rPr>
        <w:t>توان</w:t>
      </w:r>
      <w:r w:rsidRPr="00754BCA">
        <w:rPr>
          <w:rtl/>
        </w:rPr>
        <w:t xml:space="preserve"> مقدار دب</w:t>
      </w:r>
      <w:r w:rsidRPr="00754BCA">
        <w:rPr>
          <w:rFonts w:hint="cs"/>
          <w:rtl/>
        </w:rPr>
        <w:t>ی</w:t>
      </w:r>
      <w:r w:rsidRPr="00754BCA">
        <w:rPr>
          <w:rtl/>
        </w:rPr>
        <w:t xml:space="preserve"> در شرا</w:t>
      </w:r>
      <w:r w:rsidRPr="00754BCA">
        <w:rPr>
          <w:rFonts w:hint="cs"/>
          <w:rtl/>
        </w:rPr>
        <w:t>یط</w:t>
      </w:r>
      <w:r w:rsidRPr="00754BCA">
        <w:rPr>
          <w:rtl/>
        </w:rPr>
        <w:t xml:space="preserve"> </w:t>
      </w:r>
      <w:r>
        <w:rPr>
          <w:rFonts w:hint="cs"/>
          <w:rtl/>
        </w:rPr>
        <w:t>کاری</w:t>
      </w:r>
      <w:r w:rsidRPr="00754BCA">
        <w:rPr>
          <w:rtl/>
        </w:rPr>
        <w:t xml:space="preserve"> را</w:t>
      </w:r>
      <w:r>
        <w:rPr>
          <w:rFonts w:hint="cs"/>
          <w:rtl/>
        </w:rPr>
        <w:t xml:space="preserve"> از رابطه 3</w:t>
      </w:r>
      <w:r w:rsidRPr="00754BCA">
        <w:rPr>
          <w:rtl/>
        </w:rPr>
        <w:t xml:space="preserve"> بدست آورد: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3956"/>
      </w:tblGrid>
      <w:tr w:rsidR="00E166AA" w:rsidRPr="00572C8D" w:rsidTr="00C01457">
        <w:trPr>
          <w:trHeight w:val="171"/>
        </w:trPr>
        <w:tc>
          <w:tcPr>
            <w:tcW w:w="5000" w:type="pct"/>
            <w:gridSpan w:val="2"/>
          </w:tcPr>
          <w:p w:rsidR="00E166AA" w:rsidRPr="00572C8D" w:rsidRDefault="00E166AA" w:rsidP="00C01457">
            <w:pPr>
              <w:pStyle w:val="CommentText"/>
              <w:spacing w:after="0"/>
              <w:rPr>
                <w:rFonts w:ascii="Times New Roman" w:eastAsia="Times New Roman" w:hAnsi="Times New Roman" w:cs="B Nazanin"/>
                <w:iCs/>
                <w:sz w:val="14"/>
                <w:szCs w:val="14"/>
                <w:lang w:bidi="fa-IR"/>
              </w:rPr>
            </w:pPr>
          </w:p>
        </w:tc>
      </w:tr>
      <w:tr w:rsidR="00E166AA" w:rsidRPr="00572C8D" w:rsidTr="00C01457">
        <w:trPr>
          <w:trHeight w:val="616"/>
        </w:trPr>
        <w:tc>
          <w:tcPr>
            <w:tcW w:w="782" w:type="pct"/>
            <w:vAlign w:val="bottom"/>
          </w:tcPr>
          <w:p w:rsidR="00E166AA" w:rsidRPr="00572C8D" w:rsidRDefault="00E166AA" w:rsidP="00C01457">
            <w:pPr>
              <w:pStyle w:val="CommentText"/>
              <w:bidi/>
              <w:spacing w:after="0"/>
              <w:rPr>
                <w:rFonts w:ascii="Times New Roman" w:eastAsia="Times New Roman" w:hAnsi="Times New Roman" w:cs="B Nazanin"/>
                <w:rtl/>
                <w:lang w:bidi="fa-IR"/>
              </w:rPr>
            </w:pPr>
            <w:r w:rsidRPr="00572C8D">
              <w:rPr>
                <w:rFonts w:ascii="Times New Roman" w:eastAsia="Times New Roman" w:hAnsi="Times New Roman" w:cs="B Nazanin" w:hint="cs"/>
                <w:rtl/>
                <w:lang w:bidi="fa-IR"/>
              </w:rPr>
              <w:t>(</w:t>
            </w:r>
            <w:r>
              <w:rPr>
                <w:rFonts w:ascii="Times New Roman" w:eastAsia="Times New Roman" w:hAnsi="Times New Roman" w:cs="B Nazanin" w:hint="cs"/>
                <w:sz w:val="18"/>
                <w:szCs w:val="18"/>
                <w:rtl/>
                <w:lang w:bidi="fa-IR"/>
              </w:rPr>
              <w:t>3</w:t>
            </w:r>
            <w:r w:rsidRPr="00572C8D">
              <w:rPr>
                <w:rFonts w:ascii="Times New Roman" w:eastAsia="Times New Roman" w:hAnsi="Times New Roman" w:cs="B Nazanin" w:hint="cs"/>
                <w:rtl/>
                <w:lang w:bidi="fa-IR"/>
              </w:rPr>
              <w:t>)</w:t>
            </w:r>
          </w:p>
        </w:tc>
        <w:tc>
          <w:tcPr>
            <w:tcW w:w="4218" w:type="pct"/>
          </w:tcPr>
          <w:p w:rsidR="00E166AA" w:rsidRPr="0039478C" w:rsidRDefault="00610477" w:rsidP="00C01457">
            <w:pPr>
              <w:pStyle w:val="CommentText"/>
              <w:spacing w:after="0"/>
              <w:rPr>
                <w:rFonts w:ascii="Times New Roman" w:eastAsia="Times New Roman" w:hAnsi="Times New Roman" w:cs="B Nazanin"/>
                <w:i/>
                <w:sz w:val="18"/>
                <w:szCs w:val="18"/>
                <w:lang w:bidi="fa-IR"/>
              </w:rPr>
            </w:pPr>
            <m:oMathPara>
              <m:oMath>
                <m:f>
                  <m:fPr>
                    <m:ctrlPr>
                      <w:rPr>
                        <w:rFonts w:ascii="Cambria Math" w:hAnsi="Cambria Math"/>
                        <w:szCs w:val="18"/>
                        <w:lang w:eastAsia="en-US"/>
                      </w:rPr>
                    </m:ctrlPr>
                  </m:fPr>
                  <m:num>
                    <m:sSub>
                      <m:sSubPr>
                        <m:ctrlPr>
                          <w:rPr>
                            <w:rFonts w:ascii="Cambria Math" w:hAnsi="Cambria Math"/>
                            <w:szCs w:val="18"/>
                            <w:lang w:eastAsia="en-US"/>
                          </w:rPr>
                        </m:ctrlPr>
                      </m:sSubPr>
                      <m:e>
                        <m:r>
                          <w:rPr>
                            <w:rFonts w:ascii="Cambria Math" w:hAnsi="Cambria Math"/>
                            <w:szCs w:val="18"/>
                            <w:lang w:eastAsia="en-US"/>
                          </w:rPr>
                          <m:t>P</m:t>
                        </m:r>
                      </m:e>
                      <m:sub>
                        <m:r>
                          <w:rPr>
                            <w:rFonts w:ascii="Cambria Math" w:hAnsi="Cambria Math"/>
                            <w:szCs w:val="18"/>
                            <w:lang w:eastAsia="en-US"/>
                          </w:rPr>
                          <m:t>r</m:t>
                        </m:r>
                      </m:sub>
                    </m:sSub>
                    <m:sSub>
                      <m:sSubPr>
                        <m:ctrlPr>
                          <w:rPr>
                            <w:rFonts w:ascii="Cambria Math" w:hAnsi="Cambria Math"/>
                            <w:szCs w:val="18"/>
                            <w:lang w:eastAsia="en-US"/>
                          </w:rPr>
                        </m:ctrlPr>
                      </m:sSubPr>
                      <m:e>
                        <m:r>
                          <w:rPr>
                            <w:rFonts w:ascii="Cambria Math" w:hAnsi="Cambria Math"/>
                            <w:szCs w:val="18"/>
                            <w:lang w:eastAsia="en-US"/>
                          </w:rPr>
                          <m:t>Q</m:t>
                        </m:r>
                      </m:e>
                      <m:sub>
                        <m:r>
                          <w:rPr>
                            <w:rFonts w:ascii="Cambria Math" w:hAnsi="Cambria Math"/>
                            <w:szCs w:val="18"/>
                            <w:lang w:eastAsia="en-US"/>
                          </w:rPr>
                          <m:t>r</m:t>
                        </m:r>
                      </m:sub>
                    </m:sSub>
                  </m:num>
                  <m:den>
                    <m:sSub>
                      <m:sSubPr>
                        <m:ctrlPr>
                          <w:rPr>
                            <w:rFonts w:ascii="Cambria Math" w:hAnsi="Cambria Math"/>
                            <w:szCs w:val="18"/>
                            <w:lang w:eastAsia="en-US"/>
                          </w:rPr>
                        </m:ctrlPr>
                      </m:sSubPr>
                      <m:e>
                        <m:r>
                          <w:rPr>
                            <w:rFonts w:ascii="Cambria Math" w:hAnsi="Cambria Math"/>
                            <w:szCs w:val="18"/>
                            <w:lang w:eastAsia="en-US"/>
                          </w:rPr>
                          <m:t>T</m:t>
                        </m:r>
                      </m:e>
                      <m:sub>
                        <m:r>
                          <w:rPr>
                            <w:rFonts w:ascii="Cambria Math" w:hAnsi="Cambria Math"/>
                            <w:szCs w:val="18"/>
                            <w:lang w:eastAsia="en-US"/>
                          </w:rPr>
                          <m:t>r</m:t>
                        </m:r>
                      </m:sub>
                    </m:sSub>
                  </m:den>
                </m:f>
                <m:r>
                  <m:rPr>
                    <m:sty m:val="p"/>
                  </m:rPr>
                  <w:rPr>
                    <w:rFonts w:ascii="Cambria Math" w:hAnsi="Cambria Math"/>
                    <w:szCs w:val="18"/>
                    <w:lang w:eastAsia="en-US"/>
                  </w:rPr>
                  <m:t>=</m:t>
                </m:r>
                <m:f>
                  <m:fPr>
                    <m:ctrlPr>
                      <w:rPr>
                        <w:rFonts w:ascii="Cambria Math" w:hAnsi="Cambria Math"/>
                        <w:szCs w:val="18"/>
                        <w:lang w:eastAsia="en-US"/>
                      </w:rPr>
                    </m:ctrlPr>
                  </m:fPr>
                  <m:num>
                    <m:sSub>
                      <m:sSubPr>
                        <m:ctrlPr>
                          <w:rPr>
                            <w:rFonts w:ascii="Cambria Math" w:hAnsi="Cambria Math"/>
                            <w:szCs w:val="18"/>
                            <w:lang w:eastAsia="en-US"/>
                          </w:rPr>
                        </m:ctrlPr>
                      </m:sSubPr>
                      <m:e>
                        <m:r>
                          <w:rPr>
                            <w:rFonts w:ascii="Cambria Math" w:hAnsi="Cambria Math"/>
                            <w:szCs w:val="18"/>
                            <w:lang w:eastAsia="en-US"/>
                          </w:rPr>
                          <m:t>P</m:t>
                        </m:r>
                      </m:e>
                      <m:sub>
                        <m:r>
                          <w:rPr>
                            <w:rFonts w:ascii="Cambria Math" w:hAnsi="Cambria Math"/>
                            <w:szCs w:val="18"/>
                            <w:lang w:eastAsia="en-US"/>
                          </w:rPr>
                          <m:t>c</m:t>
                        </m:r>
                      </m:sub>
                    </m:sSub>
                    <m:sSub>
                      <m:sSubPr>
                        <m:ctrlPr>
                          <w:rPr>
                            <w:rFonts w:ascii="Cambria Math" w:hAnsi="Cambria Math"/>
                            <w:szCs w:val="18"/>
                            <w:lang w:eastAsia="en-US"/>
                          </w:rPr>
                        </m:ctrlPr>
                      </m:sSubPr>
                      <m:e>
                        <m:r>
                          <w:rPr>
                            <w:rFonts w:ascii="Cambria Math" w:hAnsi="Cambria Math"/>
                            <w:szCs w:val="18"/>
                            <w:lang w:eastAsia="en-US"/>
                          </w:rPr>
                          <m:t>Q</m:t>
                        </m:r>
                      </m:e>
                      <m:sub>
                        <m:r>
                          <w:rPr>
                            <w:rFonts w:ascii="Cambria Math" w:hAnsi="Cambria Math"/>
                            <w:szCs w:val="18"/>
                            <w:lang w:eastAsia="en-US"/>
                          </w:rPr>
                          <m:t>c</m:t>
                        </m:r>
                      </m:sub>
                    </m:sSub>
                  </m:num>
                  <m:den>
                    <m:sSub>
                      <m:sSubPr>
                        <m:ctrlPr>
                          <w:rPr>
                            <w:rFonts w:ascii="Cambria Math" w:hAnsi="Cambria Math"/>
                            <w:szCs w:val="18"/>
                            <w:lang w:eastAsia="en-US"/>
                          </w:rPr>
                        </m:ctrlPr>
                      </m:sSubPr>
                      <m:e>
                        <m:r>
                          <w:rPr>
                            <w:rFonts w:ascii="Cambria Math" w:hAnsi="Cambria Math"/>
                            <w:szCs w:val="18"/>
                            <w:lang w:eastAsia="en-US"/>
                          </w:rPr>
                          <m:t>T</m:t>
                        </m:r>
                      </m:e>
                      <m:sub>
                        <m:r>
                          <w:rPr>
                            <w:rFonts w:ascii="Cambria Math" w:hAnsi="Cambria Math"/>
                            <w:szCs w:val="18"/>
                            <w:lang w:eastAsia="en-US"/>
                          </w:rPr>
                          <m:t>c</m:t>
                        </m:r>
                      </m:sub>
                    </m:sSub>
                  </m:den>
                </m:f>
              </m:oMath>
            </m:oMathPara>
          </w:p>
          <w:p w:rsidR="00E166AA" w:rsidRPr="00572C8D" w:rsidRDefault="00E166AA" w:rsidP="00C01457">
            <w:pPr>
              <w:pStyle w:val="CommentText"/>
              <w:spacing w:after="0"/>
              <w:rPr>
                <w:rFonts w:ascii="Times New Roman" w:eastAsia="Times New Roman" w:hAnsi="Times New Roman" w:cs="B Nazanin"/>
                <w:sz w:val="18"/>
                <w:szCs w:val="18"/>
                <w:lang w:bidi="fa-IR"/>
              </w:rPr>
            </w:pPr>
            <w:r w:rsidRPr="00572C8D">
              <w:rPr>
                <w:rFonts w:ascii="Times New Roman" w:eastAsia="Times New Roman" w:hAnsi="Times New Roman" w:cs="B Nazanin" w:hint="cs"/>
                <w:sz w:val="18"/>
                <w:szCs w:val="18"/>
                <w:rtl/>
                <w:lang w:bidi="fa-IR"/>
              </w:rPr>
              <w:t xml:space="preserve">    </w:t>
            </w:r>
          </w:p>
        </w:tc>
      </w:tr>
    </w:tbl>
    <w:p w:rsidR="00E166AA" w:rsidRDefault="00E166AA" w:rsidP="00E166AA">
      <w:pPr>
        <w:pStyle w:val="a"/>
        <w:ind w:firstLine="0"/>
        <w:rPr>
          <w:rtl/>
        </w:rPr>
      </w:pPr>
      <w:r w:rsidRPr="00BD7AD0">
        <w:lastRenderedPageBreak/>
        <w:t>Q</w:t>
      </w:r>
      <w:r w:rsidRPr="00BD7AD0">
        <w:rPr>
          <w:vertAlign w:val="subscript"/>
        </w:rPr>
        <w:t>r</w:t>
      </w:r>
      <w:r w:rsidRPr="00BD7AD0">
        <w:rPr>
          <w:rtl/>
        </w:rPr>
        <w:t xml:space="preserve"> دب</w:t>
      </w:r>
      <w:r w:rsidRPr="00BD7AD0">
        <w:rPr>
          <w:rFonts w:hint="cs"/>
          <w:rtl/>
        </w:rPr>
        <w:t>ی</w:t>
      </w:r>
      <w:r w:rsidRPr="00BD7AD0">
        <w:rPr>
          <w:rtl/>
        </w:rPr>
        <w:t xml:space="preserve"> س</w:t>
      </w:r>
      <w:r w:rsidRPr="00BD7AD0">
        <w:rPr>
          <w:rFonts w:hint="cs"/>
          <w:rtl/>
        </w:rPr>
        <w:t>یال</w:t>
      </w:r>
      <w:r w:rsidRPr="00BD7AD0">
        <w:rPr>
          <w:rtl/>
        </w:rPr>
        <w:t xml:space="preserve"> در دما</w:t>
      </w:r>
      <w:r w:rsidRPr="00BD7AD0">
        <w:rPr>
          <w:rFonts w:hint="cs"/>
          <w:rtl/>
        </w:rPr>
        <w:t>ی</w:t>
      </w:r>
      <w:r w:rsidRPr="00BD7AD0">
        <w:rPr>
          <w:rtl/>
        </w:rPr>
        <w:t xml:space="preserve"> </w:t>
      </w:r>
      <w:r w:rsidRPr="00BD7AD0">
        <w:t>T</w:t>
      </w:r>
      <w:r w:rsidRPr="00BD7AD0">
        <w:rPr>
          <w:vertAlign w:val="subscript"/>
        </w:rPr>
        <w:t>r</w:t>
      </w:r>
      <w:r w:rsidRPr="00BD7AD0">
        <w:rPr>
          <w:rtl/>
        </w:rPr>
        <w:t xml:space="preserve"> و فشار </w:t>
      </w:r>
      <w:r w:rsidRPr="00BD7AD0">
        <w:t>P</w:t>
      </w:r>
      <w:r w:rsidRPr="00BD7AD0">
        <w:rPr>
          <w:vertAlign w:val="subscript"/>
        </w:rPr>
        <w:t>r</w:t>
      </w:r>
      <w:r w:rsidRPr="00BD7AD0">
        <w:rPr>
          <w:rtl/>
        </w:rPr>
        <w:t xml:space="preserve"> مقاد</w:t>
      </w:r>
      <w:r w:rsidRPr="00BD7AD0">
        <w:rPr>
          <w:rFonts w:hint="cs"/>
          <w:rtl/>
        </w:rPr>
        <w:t>یر</w:t>
      </w:r>
      <w:r w:rsidRPr="00BD7AD0">
        <w:rPr>
          <w:rtl/>
        </w:rPr>
        <w:t xml:space="preserve"> دما و فشار </w:t>
      </w:r>
      <w:r>
        <w:rPr>
          <w:rFonts w:hint="cs"/>
          <w:rtl/>
        </w:rPr>
        <w:t>طراحی</w:t>
      </w:r>
      <w:r w:rsidRPr="00BD7AD0">
        <w:rPr>
          <w:rtl/>
        </w:rPr>
        <w:t xml:space="preserve"> روتامتر م</w:t>
      </w:r>
      <w:r w:rsidRPr="00BD7AD0">
        <w:rPr>
          <w:rFonts w:hint="cs"/>
          <w:rtl/>
        </w:rPr>
        <w:t>ی</w:t>
      </w:r>
      <w:r>
        <w:rPr>
          <w:rFonts w:ascii="Cambria" w:hAnsi="Cambria" w:cs="Cambria" w:hint="cs"/>
          <w:rtl/>
        </w:rPr>
        <w:t>‌</w:t>
      </w:r>
      <w:r w:rsidRPr="00BD7AD0">
        <w:rPr>
          <w:rFonts w:hint="cs"/>
          <w:rtl/>
        </w:rPr>
        <w:t>باش</w:t>
      </w:r>
      <w:r>
        <w:rPr>
          <w:rFonts w:hint="cs"/>
          <w:rtl/>
        </w:rPr>
        <w:t>ن</w:t>
      </w:r>
      <w:r w:rsidRPr="00BD7AD0">
        <w:rPr>
          <w:rFonts w:hint="cs"/>
          <w:rtl/>
        </w:rPr>
        <w:t>د</w:t>
      </w:r>
      <w:r w:rsidRPr="00BD7AD0">
        <w:rPr>
          <w:rtl/>
        </w:rPr>
        <w:t xml:space="preserve">. </w:t>
      </w:r>
      <w:r w:rsidRPr="00BD7AD0">
        <w:t>T</w:t>
      </w:r>
      <w:r w:rsidRPr="00BD7AD0">
        <w:rPr>
          <w:vertAlign w:val="subscript"/>
        </w:rPr>
        <w:t>c</w:t>
      </w:r>
      <w:r w:rsidRPr="00BD7AD0">
        <w:rPr>
          <w:rtl/>
        </w:rPr>
        <w:t xml:space="preserve"> و </w:t>
      </w:r>
      <w:r w:rsidRPr="00BD7AD0">
        <w:t>P</w:t>
      </w:r>
      <w:r w:rsidRPr="00BD7AD0">
        <w:rPr>
          <w:vertAlign w:val="subscript"/>
        </w:rPr>
        <w:t>c</w:t>
      </w:r>
      <w:r w:rsidRPr="00BD7AD0">
        <w:rPr>
          <w:rtl/>
        </w:rPr>
        <w:t xml:space="preserve"> دما و فشار </w:t>
      </w:r>
      <w:r>
        <w:rPr>
          <w:rFonts w:hint="cs"/>
          <w:rtl/>
        </w:rPr>
        <w:t xml:space="preserve">کاری </w:t>
      </w:r>
      <w:r w:rsidRPr="00BD7AD0">
        <w:rPr>
          <w:rtl/>
        </w:rPr>
        <w:t>خط م</w:t>
      </w:r>
      <w:r w:rsidRPr="00BD7AD0">
        <w:rPr>
          <w:rFonts w:hint="cs"/>
          <w:rtl/>
        </w:rPr>
        <w:t>ی</w:t>
      </w:r>
      <w:r>
        <w:rPr>
          <w:rFonts w:hint="cs"/>
          <w:rtl/>
        </w:rPr>
        <w:t>‌</w:t>
      </w:r>
      <w:r w:rsidRPr="00BD7AD0">
        <w:rPr>
          <w:rFonts w:hint="cs"/>
          <w:rtl/>
        </w:rPr>
        <w:t>باش</w:t>
      </w:r>
      <w:r>
        <w:rPr>
          <w:rFonts w:hint="cs"/>
          <w:rtl/>
        </w:rPr>
        <w:t>ن</w:t>
      </w:r>
      <w:r w:rsidRPr="00BD7AD0">
        <w:rPr>
          <w:rFonts w:hint="cs"/>
          <w:rtl/>
        </w:rPr>
        <w:t>د</w:t>
      </w:r>
      <w:r w:rsidRPr="00BD7AD0">
        <w:rPr>
          <w:rtl/>
        </w:rPr>
        <w:t>. از</w:t>
      </w:r>
      <w:r>
        <w:rPr>
          <w:rFonts w:hint="cs"/>
          <w:rtl/>
        </w:rPr>
        <w:t xml:space="preserve"> ا</w:t>
      </w:r>
      <w:r w:rsidRPr="00BD7AD0">
        <w:rPr>
          <w:rFonts w:hint="cs"/>
          <w:rtl/>
        </w:rPr>
        <w:t>ین</w:t>
      </w:r>
      <w:r w:rsidRPr="00BD7AD0">
        <w:rPr>
          <w:rtl/>
        </w:rPr>
        <w:t xml:space="preserve"> رو مقدار </w:t>
      </w:r>
      <w:r>
        <w:rPr>
          <w:rFonts w:hint="cs"/>
          <w:rtl/>
        </w:rPr>
        <w:t>توان</w:t>
      </w:r>
      <w:r w:rsidRPr="00BD7AD0">
        <w:rPr>
          <w:rtl/>
        </w:rPr>
        <w:t xml:space="preserve"> واقع</w:t>
      </w:r>
      <w:r w:rsidRPr="00BD7AD0">
        <w:rPr>
          <w:rFonts w:hint="cs"/>
          <w:rtl/>
        </w:rPr>
        <w:t>ی</w:t>
      </w:r>
      <w:r w:rsidRPr="00BD7AD0">
        <w:rPr>
          <w:rtl/>
        </w:rPr>
        <w:t xml:space="preserve"> </w:t>
      </w:r>
      <w:r>
        <w:rPr>
          <w:rFonts w:hint="cs"/>
          <w:rtl/>
        </w:rPr>
        <w:t xml:space="preserve">و نسبت‌ هم‌ارزی </w:t>
      </w:r>
      <w:r w:rsidRPr="00BD7AD0">
        <w:rPr>
          <w:rtl/>
        </w:rPr>
        <w:t>طبق شرا</w:t>
      </w:r>
      <w:r w:rsidRPr="00BD7AD0">
        <w:rPr>
          <w:rFonts w:hint="cs"/>
          <w:rtl/>
        </w:rPr>
        <w:t>یط</w:t>
      </w:r>
      <w:r w:rsidRPr="00BD7AD0">
        <w:rPr>
          <w:rtl/>
        </w:rPr>
        <w:t xml:space="preserve"> ترمود</w:t>
      </w:r>
      <w:r w:rsidRPr="00BD7AD0">
        <w:rPr>
          <w:rFonts w:hint="cs"/>
          <w:rtl/>
        </w:rPr>
        <w:t>ینامیکی</w:t>
      </w:r>
      <w:r>
        <w:rPr>
          <w:rFonts w:hint="cs"/>
          <w:rtl/>
        </w:rPr>
        <w:t xml:space="preserve"> از رابطه 4 و 5</w:t>
      </w:r>
      <w:r w:rsidRPr="00BD7AD0">
        <w:rPr>
          <w:rtl/>
        </w:rPr>
        <w:t xml:space="preserve"> محاسبه م</w:t>
      </w:r>
      <w:r w:rsidRPr="00BD7AD0">
        <w:rPr>
          <w:rFonts w:hint="cs"/>
          <w:rtl/>
        </w:rPr>
        <w:t>ی</w:t>
      </w:r>
      <w:r>
        <w:rPr>
          <w:rFonts w:hint="cs"/>
          <w:rtl/>
        </w:rPr>
        <w:t>‌</w:t>
      </w:r>
      <w:r w:rsidRPr="00BD7AD0">
        <w:rPr>
          <w:rFonts w:hint="cs"/>
          <w:rtl/>
        </w:rPr>
        <w:t>شود</w:t>
      </w:r>
      <w:r w:rsidRPr="00BD7AD0">
        <w:rPr>
          <w:rtl/>
        </w:rPr>
        <w:t>.</w:t>
      </w:r>
    </w:p>
    <w:tbl>
      <w:tblPr>
        <w:tblStyle w:val="TableGrid"/>
        <w:bidiVisual/>
        <w:tblW w:w="4841" w:type="pc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801"/>
      </w:tblGrid>
      <w:tr w:rsidR="00E166AA" w:rsidRPr="00572C8D" w:rsidTr="00E166AA">
        <w:trPr>
          <w:trHeight w:val="171"/>
        </w:trPr>
        <w:tc>
          <w:tcPr>
            <w:tcW w:w="5000" w:type="pct"/>
            <w:gridSpan w:val="2"/>
          </w:tcPr>
          <w:p w:rsidR="00E166AA" w:rsidRPr="00572C8D" w:rsidRDefault="00E166AA" w:rsidP="00C01457">
            <w:pPr>
              <w:pStyle w:val="CommentText"/>
              <w:spacing w:after="0"/>
              <w:rPr>
                <w:rFonts w:ascii="Times New Roman" w:eastAsia="Times New Roman" w:hAnsi="Times New Roman" w:cs="B Nazanin"/>
                <w:iCs/>
                <w:sz w:val="14"/>
                <w:szCs w:val="14"/>
                <w:lang w:bidi="fa-IR"/>
              </w:rPr>
            </w:pPr>
          </w:p>
        </w:tc>
      </w:tr>
      <w:tr w:rsidR="00E166AA" w:rsidRPr="00572C8D" w:rsidTr="00E166AA">
        <w:trPr>
          <w:trHeight w:val="616"/>
        </w:trPr>
        <w:tc>
          <w:tcPr>
            <w:tcW w:w="814" w:type="pct"/>
            <w:vAlign w:val="bottom"/>
          </w:tcPr>
          <w:p w:rsidR="00E166AA" w:rsidRPr="00572C8D" w:rsidRDefault="00E166AA" w:rsidP="00C01457">
            <w:pPr>
              <w:pStyle w:val="CommentText"/>
              <w:bidi/>
              <w:spacing w:after="0"/>
              <w:rPr>
                <w:rFonts w:ascii="Times New Roman" w:eastAsia="Times New Roman" w:hAnsi="Times New Roman" w:cs="B Nazanin"/>
                <w:rtl/>
                <w:lang w:bidi="fa-IR"/>
              </w:rPr>
            </w:pPr>
            <w:r w:rsidRPr="00572C8D">
              <w:rPr>
                <w:rFonts w:ascii="Times New Roman" w:eastAsia="Times New Roman" w:hAnsi="Times New Roman" w:cs="B Nazanin" w:hint="cs"/>
                <w:rtl/>
                <w:lang w:bidi="fa-IR"/>
              </w:rPr>
              <w:t>(</w:t>
            </w:r>
            <w:r>
              <w:rPr>
                <w:rFonts w:ascii="Times New Roman" w:eastAsia="Times New Roman" w:hAnsi="Times New Roman" w:cs="B Nazanin" w:hint="cs"/>
                <w:sz w:val="18"/>
                <w:szCs w:val="18"/>
                <w:rtl/>
                <w:lang w:bidi="fa-IR"/>
              </w:rPr>
              <w:t>4</w:t>
            </w:r>
            <w:r w:rsidRPr="00572C8D">
              <w:rPr>
                <w:rFonts w:ascii="Times New Roman" w:eastAsia="Times New Roman" w:hAnsi="Times New Roman" w:cs="B Nazanin" w:hint="cs"/>
                <w:rtl/>
                <w:lang w:bidi="fa-IR"/>
              </w:rPr>
              <w:t>)</w:t>
            </w:r>
          </w:p>
        </w:tc>
        <w:tc>
          <w:tcPr>
            <w:tcW w:w="4186" w:type="pct"/>
          </w:tcPr>
          <w:p w:rsidR="00E166AA" w:rsidRPr="00572C8D" w:rsidRDefault="00E166AA" w:rsidP="00C01457">
            <w:pPr>
              <w:pStyle w:val="CommentText"/>
              <w:spacing w:after="0"/>
              <w:rPr>
                <w:rFonts w:ascii="Times New Roman" w:eastAsia="Times New Roman" w:hAnsi="Times New Roman" w:cs="B Nazanin"/>
                <w:sz w:val="18"/>
                <w:szCs w:val="18"/>
                <w:lang w:bidi="fa-IR"/>
              </w:rPr>
            </w:pPr>
            <w:r>
              <w:rPr>
                <w:rFonts w:ascii="Times New Roman" w:eastAsia="Times New Roman" w:hAnsi="Times New Roman" w:cs="B Nazanin" w:hint="cs"/>
                <w:sz w:val="18"/>
                <w:szCs w:val="18"/>
                <w:rtl/>
                <w:lang w:bidi="fa-IR"/>
              </w:rPr>
              <w:t xml:space="preserve">  </w:t>
            </w:r>
            <m:oMath>
              <m:r>
                <m:rPr>
                  <m:sty m:val="p"/>
                </m:rPr>
                <w:rPr>
                  <w:rFonts w:ascii="Cambria Math" w:hAnsi="Cambria Math"/>
                  <w:szCs w:val="18"/>
                  <w:lang w:eastAsia="en-US"/>
                </w:rPr>
                <m:t>HC</m:t>
              </m:r>
              <m:r>
                <w:rPr>
                  <w:rFonts w:ascii="Cambria Math" w:hAnsi="Cambria Math"/>
                  <w:szCs w:val="18"/>
                  <w:lang w:eastAsia="en-US"/>
                </w:rPr>
                <m:t>=LHV</m:t>
              </m:r>
              <m:f>
                <m:fPr>
                  <m:ctrlPr>
                    <w:rPr>
                      <w:rFonts w:ascii="Cambria Math" w:hAnsi="Cambria Math"/>
                      <w:szCs w:val="18"/>
                      <w:lang w:eastAsia="en-US"/>
                    </w:rPr>
                  </m:ctrlPr>
                </m:fPr>
                <m:num>
                  <m:sSub>
                    <m:sSubPr>
                      <m:ctrlPr>
                        <w:rPr>
                          <w:rFonts w:ascii="Cambria Math" w:hAnsi="Cambria Math"/>
                          <w:i/>
                          <w:szCs w:val="18"/>
                          <w:lang w:eastAsia="en-US"/>
                        </w:rPr>
                      </m:ctrlPr>
                    </m:sSubPr>
                    <m:e>
                      <m:r>
                        <w:rPr>
                          <w:rFonts w:ascii="Cambria Math" w:hAnsi="Cambria Math"/>
                          <w:szCs w:val="18"/>
                          <w:lang w:eastAsia="en-US"/>
                        </w:rPr>
                        <m:t>T</m:t>
                      </m:r>
                    </m:e>
                    <m:sub>
                      <m:r>
                        <w:rPr>
                          <w:rFonts w:ascii="Cambria Math" w:hAnsi="Cambria Math"/>
                          <w:szCs w:val="18"/>
                          <w:lang w:eastAsia="en-US"/>
                        </w:rPr>
                        <m:t>1</m:t>
                      </m:r>
                    </m:sub>
                  </m:sSub>
                </m:num>
                <m:den>
                  <m:sSub>
                    <m:sSubPr>
                      <m:ctrlPr>
                        <w:rPr>
                          <w:rFonts w:ascii="Cambria Math" w:hAnsi="Cambria Math"/>
                          <w:i/>
                          <w:szCs w:val="18"/>
                          <w:lang w:eastAsia="en-US"/>
                        </w:rPr>
                      </m:ctrlPr>
                    </m:sSubPr>
                    <m:e>
                      <m:r>
                        <w:rPr>
                          <w:rFonts w:ascii="Cambria Math" w:hAnsi="Cambria Math"/>
                          <w:szCs w:val="18"/>
                          <w:lang w:eastAsia="en-US"/>
                        </w:rPr>
                        <m:t>T</m:t>
                      </m:r>
                    </m:e>
                    <m:sub>
                      <m:r>
                        <w:rPr>
                          <w:rFonts w:ascii="Cambria Math" w:hAnsi="Cambria Math"/>
                          <w:szCs w:val="18"/>
                          <w:lang w:eastAsia="en-US"/>
                        </w:rPr>
                        <m:t>f</m:t>
                      </m:r>
                    </m:sub>
                  </m:sSub>
                </m:den>
              </m:f>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r>
                <m:rPr>
                  <m:sty m:val="p"/>
                </m:rPr>
                <w:rPr>
                  <w:rFonts w:ascii="Cambria Math" w:hAnsi="Cambria Math"/>
                </w:rPr>
                <m:t xml:space="preserve"> ∙ </m:t>
              </m:r>
              <m:sSub>
                <m:sSubPr>
                  <m:ctrlPr>
                    <w:rPr>
                      <w:rFonts w:ascii="Cambria Math" w:hAnsi="Cambria Math"/>
                      <w:i/>
                    </w:rPr>
                  </m:ctrlPr>
                </m:sSubPr>
                <m:e>
                  <m:r>
                    <w:rPr>
                      <w:rFonts w:ascii="Cambria Math" w:hAnsi="Cambria Math"/>
                    </w:rPr>
                    <m:t>Q</m:t>
                  </m:r>
                </m:e>
                <m:sub>
                  <m:r>
                    <w:rPr>
                      <w:rFonts w:ascii="Cambria Math" w:hAnsi="Cambria Math"/>
                    </w:rPr>
                    <m:t>f</m:t>
                  </m:r>
                </m:sub>
              </m:sSub>
            </m:oMath>
          </w:p>
        </w:tc>
      </w:tr>
      <w:tr w:rsidR="00E166AA" w:rsidRPr="00572C8D" w:rsidTr="00E166AA">
        <w:trPr>
          <w:trHeight w:val="171"/>
        </w:trPr>
        <w:tc>
          <w:tcPr>
            <w:tcW w:w="5000" w:type="pct"/>
            <w:gridSpan w:val="2"/>
          </w:tcPr>
          <w:p w:rsidR="00E166AA" w:rsidRPr="00572C8D" w:rsidRDefault="00E166AA" w:rsidP="00C01457">
            <w:pPr>
              <w:pStyle w:val="CommentText"/>
              <w:spacing w:after="0"/>
              <w:rPr>
                <w:rFonts w:ascii="Times New Roman" w:eastAsia="Times New Roman" w:hAnsi="Times New Roman" w:cs="B Nazanin"/>
                <w:iCs/>
                <w:sz w:val="14"/>
                <w:szCs w:val="14"/>
                <w:lang w:bidi="fa-IR"/>
              </w:rPr>
            </w:pPr>
          </w:p>
        </w:tc>
      </w:tr>
      <w:tr w:rsidR="00E166AA" w:rsidRPr="00572C8D" w:rsidTr="00E166AA">
        <w:trPr>
          <w:trHeight w:val="616"/>
        </w:trPr>
        <w:tc>
          <w:tcPr>
            <w:tcW w:w="814" w:type="pct"/>
            <w:vAlign w:val="bottom"/>
          </w:tcPr>
          <w:p w:rsidR="00E166AA" w:rsidRPr="00572C8D" w:rsidRDefault="00E166AA" w:rsidP="00C01457">
            <w:pPr>
              <w:pStyle w:val="CommentText"/>
              <w:bidi/>
              <w:spacing w:after="0"/>
              <w:rPr>
                <w:rFonts w:ascii="Times New Roman" w:eastAsia="Times New Roman" w:hAnsi="Times New Roman" w:cs="B Nazanin"/>
                <w:rtl/>
                <w:lang w:bidi="fa-IR"/>
              </w:rPr>
            </w:pPr>
            <w:r w:rsidRPr="00572C8D">
              <w:rPr>
                <w:rFonts w:ascii="Times New Roman" w:eastAsia="Times New Roman" w:hAnsi="Times New Roman" w:cs="B Nazanin" w:hint="cs"/>
                <w:rtl/>
                <w:lang w:bidi="fa-IR"/>
              </w:rPr>
              <w:t>(</w:t>
            </w:r>
            <w:r>
              <w:rPr>
                <w:rFonts w:ascii="Times New Roman" w:eastAsia="Times New Roman" w:hAnsi="Times New Roman" w:cs="B Nazanin" w:hint="cs"/>
                <w:sz w:val="18"/>
                <w:szCs w:val="18"/>
                <w:rtl/>
                <w:lang w:bidi="fa-IR"/>
              </w:rPr>
              <w:t>5</w:t>
            </w:r>
            <w:r w:rsidRPr="00572C8D">
              <w:rPr>
                <w:rFonts w:ascii="Times New Roman" w:eastAsia="Times New Roman" w:hAnsi="Times New Roman" w:cs="B Nazanin" w:hint="cs"/>
                <w:rtl/>
                <w:lang w:bidi="fa-IR"/>
              </w:rPr>
              <w:t>)</w:t>
            </w:r>
          </w:p>
        </w:tc>
        <w:tc>
          <w:tcPr>
            <w:tcW w:w="4186" w:type="pct"/>
          </w:tcPr>
          <w:p w:rsidR="00E166AA" w:rsidRPr="0039478C" w:rsidRDefault="00E166AA" w:rsidP="00C01457">
            <w:pPr>
              <w:pStyle w:val="CommentText"/>
              <w:spacing w:after="0"/>
              <w:rPr>
                <w:rFonts w:ascii="Times New Roman" w:eastAsia="Times New Roman" w:hAnsi="Times New Roman" w:cs="B Nazanin"/>
                <w:i/>
                <w:sz w:val="18"/>
                <w:szCs w:val="18"/>
                <w:lang w:bidi="fa-IR"/>
              </w:rPr>
            </w:pPr>
          </w:p>
          <w:p w:rsidR="00E166AA" w:rsidRPr="00572C8D" w:rsidRDefault="00E166AA" w:rsidP="00C01457">
            <w:pPr>
              <w:pStyle w:val="CommentText"/>
              <w:spacing w:after="0"/>
              <w:rPr>
                <w:rFonts w:ascii="Times New Roman" w:eastAsia="Times New Roman" w:hAnsi="Times New Roman" w:cs="B Nazanin"/>
                <w:sz w:val="18"/>
                <w:szCs w:val="18"/>
                <w:lang w:bidi="fa-IR"/>
              </w:rPr>
            </w:pPr>
            <w:r w:rsidRPr="00572C8D">
              <w:rPr>
                <w:rFonts w:ascii="Times New Roman" w:eastAsia="Times New Roman" w:hAnsi="Times New Roman" w:cs="B Nazanin" w:hint="cs"/>
                <w:sz w:val="18"/>
                <w:szCs w:val="18"/>
                <w:rtl/>
                <w:lang w:bidi="fa-IR"/>
              </w:rPr>
              <w:t xml:space="preserve">    </w:t>
            </w:r>
            <m:oMath>
              <m:r>
                <w:rPr>
                  <w:rFonts w:ascii="Cambria Math" w:hAnsi="Cambria Math" w:cs="Cambria Math" w:hint="cs"/>
                  <w:szCs w:val="18"/>
                  <w:rtl/>
                  <w:lang w:eastAsia="en-US"/>
                </w:rPr>
                <m:t>φ</m:t>
              </m:r>
              <m:r>
                <w:rPr>
                  <w:rFonts w:ascii="Cambria Math" w:hAnsi="Cambria Math"/>
                  <w:szCs w:val="18"/>
                  <w:lang w:eastAsia="en-US"/>
                </w:rPr>
                <m:t>=</m:t>
              </m:r>
              <m:f>
                <m:fPr>
                  <m:ctrlPr>
                    <w:rPr>
                      <w:rFonts w:ascii="Cambria Math" w:hAnsi="Cambria Math"/>
                      <w:szCs w:val="18"/>
                      <w:lang w:eastAsia="en-US"/>
                    </w:rPr>
                  </m:ctrlPr>
                </m:fPr>
                <m:num>
                  <m:sSub>
                    <m:sSubPr>
                      <m:ctrlPr>
                        <w:rPr>
                          <w:rFonts w:ascii="Cambria Math" w:hAnsi="Cambria Math"/>
                          <w:i/>
                          <w:szCs w:val="18"/>
                          <w:lang w:eastAsia="en-US"/>
                        </w:rPr>
                      </m:ctrlPr>
                    </m:sSubPr>
                    <m:e>
                      <m:d>
                        <m:dPr>
                          <m:ctrlPr>
                            <w:rPr>
                              <w:rFonts w:ascii="Cambria Math" w:hAnsi="Cambria Math"/>
                              <w:i/>
                              <w:szCs w:val="18"/>
                              <w:lang w:eastAsia="en-US"/>
                            </w:rPr>
                          </m:ctrlPr>
                        </m:dPr>
                        <m:e>
                          <m:f>
                            <m:fPr>
                              <m:ctrlPr>
                                <w:rPr>
                                  <w:rFonts w:ascii="Cambria Math" w:hAnsi="Cambria Math"/>
                                  <w:i/>
                                  <w:szCs w:val="18"/>
                                  <w:lang w:eastAsia="en-US"/>
                                </w:rPr>
                              </m:ctrlPr>
                            </m:fPr>
                            <m:num>
                              <m:r>
                                <w:rPr>
                                  <w:rFonts w:ascii="Cambria Math" w:hAnsi="Cambria Math"/>
                                  <w:szCs w:val="18"/>
                                  <w:lang w:eastAsia="en-US"/>
                                </w:rPr>
                                <m:t>A</m:t>
                              </m:r>
                            </m:num>
                            <m:den>
                              <m:r>
                                <w:rPr>
                                  <w:rFonts w:ascii="Cambria Math" w:hAnsi="Cambria Math"/>
                                  <w:szCs w:val="18"/>
                                  <w:lang w:eastAsia="en-US"/>
                                </w:rPr>
                                <m:t>F</m:t>
                              </m:r>
                            </m:den>
                          </m:f>
                        </m:e>
                      </m:d>
                    </m:e>
                    <m:sub>
                      <m:r>
                        <w:rPr>
                          <w:rFonts w:ascii="Cambria Math" w:hAnsi="Cambria Math"/>
                          <w:szCs w:val="18"/>
                          <w:lang w:eastAsia="en-US"/>
                        </w:rPr>
                        <m:t>st</m:t>
                      </m:r>
                    </m:sub>
                  </m:sSub>
                  <m:sSub>
                    <m:sSubPr>
                      <m:ctrlPr>
                        <w:rPr>
                          <w:rFonts w:ascii="Cambria Math" w:hAnsi="Cambria Math"/>
                          <w:szCs w:val="18"/>
                          <w:lang w:eastAsia="en-US"/>
                        </w:rPr>
                      </m:ctrlPr>
                    </m:sSubPr>
                    <m:e>
                      <m:r>
                        <w:rPr>
                          <w:rFonts w:ascii="Cambria Math" w:hAnsi="Cambria Math"/>
                          <w:szCs w:val="18"/>
                          <w:lang w:eastAsia="en-US"/>
                        </w:rPr>
                        <m:t>ρ</m:t>
                      </m:r>
                    </m:e>
                    <m:sub>
                      <m:r>
                        <w:rPr>
                          <w:rFonts w:ascii="Cambria Math" w:hAnsi="Cambria Math"/>
                          <w:szCs w:val="18"/>
                          <w:lang w:eastAsia="en-US"/>
                        </w:rPr>
                        <m:t>f</m:t>
                      </m:r>
                    </m:sub>
                  </m:sSub>
                  <m:sSub>
                    <m:sSubPr>
                      <m:ctrlPr>
                        <w:rPr>
                          <w:rFonts w:ascii="Cambria Math" w:hAnsi="Cambria Math"/>
                        </w:rPr>
                      </m:ctrlPr>
                    </m:sSubPr>
                    <m:e>
                      <m:r>
                        <w:rPr>
                          <w:rFonts w:ascii="Cambria Math" w:hAnsi="Cambria Math"/>
                        </w:rPr>
                        <m:t>Q</m:t>
                      </m:r>
                    </m:e>
                    <m:sub>
                      <m:r>
                        <w:rPr>
                          <w:rFonts w:ascii="Cambria Math" w:hAnsi="Cambria Math"/>
                        </w:rPr>
                        <m:t>f</m:t>
                      </m:r>
                    </m:sub>
                  </m:sSub>
                </m:num>
                <m:den>
                  <m:sSub>
                    <m:sSubPr>
                      <m:ctrlPr>
                        <w:rPr>
                          <w:rFonts w:ascii="Cambria Math" w:hAnsi="Cambria Math"/>
                          <w:szCs w:val="18"/>
                          <w:lang w:eastAsia="en-US"/>
                        </w:rPr>
                      </m:ctrlPr>
                    </m:sSubPr>
                    <m:e>
                      <m:r>
                        <w:rPr>
                          <w:rFonts w:ascii="Cambria Math" w:hAnsi="Cambria Math"/>
                          <w:szCs w:val="18"/>
                          <w:lang w:eastAsia="en-US"/>
                        </w:rPr>
                        <m:t>ρ</m:t>
                      </m:r>
                    </m:e>
                    <m:sub>
                      <m:r>
                        <w:rPr>
                          <w:rFonts w:ascii="Cambria Math" w:hAnsi="Cambria Math"/>
                          <w:szCs w:val="18"/>
                          <w:lang w:eastAsia="en-US"/>
                        </w:rPr>
                        <m:t>a</m:t>
                      </m:r>
                    </m:sub>
                  </m:sSub>
                  <m:r>
                    <w:rPr>
                      <w:rFonts w:ascii="Cambria Math" w:hAnsi="Cambria Math" w:hint="cs"/>
                      <w:szCs w:val="18"/>
                      <w:rtl/>
                      <w:lang w:eastAsia="en-US"/>
                    </w:rPr>
                    <m:t xml:space="preserve"> </m:t>
                  </m:r>
                  <m:f>
                    <m:fPr>
                      <m:ctrlPr>
                        <w:rPr>
                          <w:rFonts w:ascii="Cambria Math" w:hAnsi="Cambria Math"/>
                          <w:szCs w:val="18"/>
                          <w:lang w:eastAsia="en-US"/>
                        </w:rPr>
                      </m:ctrlPr>
                    </m:fPr>
                    <m:num>
                      <m:sSub>
                        <m:sSubPr>
                          <m:ctrlPr>
                            <w:rPr>
                              <w:rFonts w:ascii="Cambria Math" w:hAnsi="Cambria Math"/>
                              <w:i/>
                              <w:szCs w:val="18"/>
                              <w:lang w:eastAsia="en-US"/>
                            </w:rPr>
                          </m:ctrlPr>
                        </m:sSubPr>
                        <m:e>
                          <m:r>
                            <w:rPr>
                              <w:rFonts w:ascii="Cambria Math" w:hAnsi="Cambria Math"/>
                              <w:szCs w:val="18"/>
                              <w:lang w:eastAsia="en-US"/>
                            </w:rPr>
                            <m:t>T</m:t>
                          </m:r>
                        </m:e>
                        <m:sub>
                          <m:r>
                            <w:rPr>
                              <w:rFonts w:ascii="Cambria Math" w:hAnsi="Cambria Math"/>
                              <w:szCs w:val="18"/>
                              <w:lang w:eastAsia="en-US"/>
                            </w:rPr>
                            <m:t>2</m:t>
                          </m:r>
                        </m:sub>
                      </m:sSub>
                    </m:num>
                    <m:den>
                      <m:sSub>
                        <m:sSubPr>
                          <m:ctrlPr>
                            <w:rPr>
                              <w:rFonts w:ascii="Cambria Math" w:hAnsi="Cambria Math"/>
                              <w:i/>
                              <w:szCs w:val="18"/>
                              <w:lang w:eastAsia="en-US"/>
                            </w:rPr>
                          </m:ctrlPr>
                        </m:sSubPr>
                        <m:e>
                          <m:r>
                            <w:rPr>
                              <w:rFonts w:ascii="Cambria Math" w:hAnsi="Cambria Math"/>
                              <w:szCs w:val="18"/>
                              <w:lang w:eastAsia="en-US"/>
                            </w:rPr>
                            <m:t>T</m:t>
                          </m:r>
                        </m:e>
                        <m:sub>
                          <m:r>
                            <w:rPr>
                              <w:rFonts w:ascii="Cambria Math" w:hAnsi="Cambria Math"/>
                              <w:szCs w:val="18"/>
                              <w:lang w:eastAsia="en-US"/>
                            </w:rPr>
                            <m:t>a</m:t>
                          </m:r>
                        </m:sub>
                      </m:sSub>
                    </m:den>
                  </m:f>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P</m:t>
                          </m:r>
                        </m:e>
                        <m:sub>
                          <m:r>
                            <w:rPr>
                              <w:rFonts w:ascii="Cambria Math" w:hAnsi="Cambria Math"/>
                            </w:rPr>
                            <m:t>4</m:t>
                          </m:r>
                        </m:sub>
                      </m:sSub>
                    </m:den>
                  </m:f>
                  <m:r>
                    <w:rPr>
                      <w:rFonts w:ascii="Cambria Math" w:hAnsi="Cambria Math"/>
                    </w:rPr>
                    <m:t xml:space="preserve"> ∙ </m:t>
                  </m:r>
                  <m:sSub>
                    <m:sSubPr>
                      <m:ctrlPr>
                        <w:rPr>
                          <w:rFonts w:ascii="Cambria Math" w:hAnsi="Cambria Math"/>
                          <w:i/>
                        </w:rPr>
                      </m:ctrlPr>
                    </m:sSubPr>
                    <m:e>
                      <m:r>
                        <w:rPr>
                          <w:rFonts w:ascii="Cambria Math" w:hAnsi="Cambria Math"/>
                        </w:rPr>
                        <m:t>Q</m:t>
                      </m:r>
                    </m:e>
                    <m:sub>
                      <m:r>
                        <w:rPr>
                          <w:rFonts w:ascii="Cambria Math" w:hAnsi="Cambria Math"/>
                        </w:rPr>
                        <m:t>a</m:t>
                      </m:r>
                    </m:sub>
                  </m:sSub>
                </m:den>
              </m:f>
            </m:oMath>
          </w:p>
        </w:tc>
      </w:tr>
    </w:tbl>
    <w:p w:rsidR="00E166AA" w:rsidRDefault="00E166AA" w:rsidP="00E166AA">
      <w:pPr>
        <w:pStyle w:val="ae"/>
        <w:rPr>
          <w:szCs w:val="16"/>
          <w:rtl/>
        </w:rPr>
      </w:pPr>
    </w:p>
    <w:p w:rsidR="00E166AA" w:rsidRPr="00C01457" w:rsidRDefault="00E166AA" w:rsidP="00E166AA">
      <w:pPr>
        <w:pStyle w:val="ae"/>
        <w:ind w:hanging="62"/>
        <w:jc w:val="left"/>
        <w:rPr>
          <w:sz w:val="18"/>
          <w:rtl/>
        </w:rPr>
      </w:pPr>
      <w:r w:rsidRPr="00C01457">
        <w:rPr>
          <w:rFonts w:hint="cs"/>
          <w:b/>
          <w:bCs/>
          <w:sz w:val="18"/>
          <w:rtl/>
        </w:rPr>
        <w:t>جدول 1</w:t>
      </w:r>
      <w:r w:rsidRPr="00C01457">
        <w:rPr>
          <w:rFonts w:hint="cs"/>
          <w:sz w:val="18"/>
          <w:rtl/>
        </w:rPr>
        <w:t xml:space="preserve"> درصد مولی ترکیبات گاز شهری </w:t>
      </w:r>
    </w:p>
    <w:tbl>
      <w:tblPr>
        <w:bidiVisual/>
        <w:tblW w:w="5000" w:type="pct"/>
        <w:jc w:val="center"/>
        <w:tblBorders>
          <w:top w:val="single" w:sz="4" w:space="0" w:color="7F7F7F"/>
          <w:bottom w:val="single" w:sz="4" w:space="0" w:color="7F7F7F"/>
        </w:tblBorders>
        <w:tblLook w:val="04A0" w:firstRow="1" w:lastRow="0" w:firstColumn="1" w:lastColumn="0" w:noHBand="0" w:noVBand="1"/>
      </w:tblPr>
      <w:tblGrid>
        <w:gridCol w:w="2344"/>
        <w:gridCol w:w="1515"/>
        <w:gridCol w:w="830"/>
      </w:tblGrid>
      <w:tr w:rsidR="00E166AA" w:rsidRPr="005C559C" w:rsidTr="00C01457">
        <w:trPr>
          <w:trHeight w:val="19"/>
          <w:jc w:val="center"/>
        </w:trPr>
        <w:tc>
          <w:tcPr>
            <w:tcW w:w="2500" w:type="pct"/>
            <w:tcBorders>
              <w:top w:val="single" w:sz="4" w:space="0" w:color="auto"/>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ترکیبات و مشخصات فیزیکی</w:t>
            </w:r>
          </w:p>
        </w:tc>
        <w:tc>
          <w:tcPr>
            <w:tcW w:w="1615" w:type="pct"/>
            <w:tcBorders>
              <w:top w:val="single" w:sz="4" w:space="0" w:color="auto"/>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rtl/>
                <w:lang w:eastAsia="en-US"/>
              </w:rPr>
              <w:t>واحد اندازه گیری</w:t>
            </w:r>
          </w:p>
        </w:tc>
        <w:tc>
          <w:tcPr>
            <w:tcW w:w="885" w:type="pct"/>
            <w:tcBorders>
              <w:top w:val="single" w:sz="4" w:space="0" w:color="auto"/>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مقدار</w:t>
            </w:r>
          </w:p>
        </w:tc>
      </w:tr>
      <w:tr w:rsidR="00E166AA" w:rsidRPr="005C559C" w:rsidTr="00C01457">
        <w:trPr>
          <w:trHeight w:val="19"/>
          <w:jc w:val="center"/>
        </w:trPr>
        <w:tc>
          <w:tcPr>
            <w:tcW w:w="2500" w:type="pct"/>
            <w:tcBorders>
              <w:top w:val="single" w:sz="4" w:space="0" w:color="auto"/>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bidi="fa-IR"/>
              </w:rPr>
            </w:pPr>
            <w:r w:rsidRPr="005C559C">
              <w:rPr>
                <w:rFonts w:ascii="Cambria" w:eastAsia="Times New Roman" w:hAnsi="Cambria" w:cs="B Nazanin" w:hint="cs"/>
                <w:sz w:val="18"/>
                <w:szCs w:val="18"/>
                <w:rtl/>
                <w:lang w:eastAsia="en-US"/>
              </w:rPr>
              <w:t>متان (</w:t>
            </w:r>
            <w:r w:rsidRPr="005C559C">
              <w:rPr>
                <w:rFonts w:ascii="Cambria" w:eastAsia="Times New Roman" w:hAnsi="Cambria" w:cs="B Nazanin" w:hint="cs"/>
                <w:sz w:val="18"/>
                <w:szCs w:val="18"/>
                <w:lang w:eastAsia="en-US"/>
              </w:rPr>
              <w:t>CH</w:t>
            </w:r>
            <w:r w:rsidRPr="005C559C">
              <w:rPr>
                <w:rFonts w:ascii="Cambria" w:eastAsia="Times New Roman" w:hAnsi="Cambria" w:cs="B Nazanin" w:hint="cs"/>
                <w:sz w:val="18"/>
                <w:szCs w:val="18"/>
                <w:vertAlign w:val="subscript"/>
                <w:lang w:eastAsia="en-US"/>
              </w:rPr>
              <w:t>4</w:t>
            </w:r>
            <w:r w:rsidRPr="005C559C">
              <w:rPr>
                <w:rFonts w:ascii="Cambria" w:eastAsia="Times New Roman" w:hAnsi="Cambria" w:cs="B Nazanin" w:hint="cs"/>
                <w:sz w:val="18"/>
                <w:szCs w:val="18"/>
                <w:rtl/>
                <w:lang w:eastAsia="en-US"/>
              </w:rPr>
              <w:t>)</w:t>
            </w:r>
          </w:p>
        </w:tc>
        <w:tc>
          <w:tcPr>
            <w:tcW w:w="1615" w:type="pct"/>
            <w:tcBorders>
              <w:top w:val="single" w:sz="4" w:space="0" w:color="auto"/>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lang w:eastAsia="en-US"/>
              </w:rPr>
              <w:t>Mol%</w:t>
            </w:r>
          </w:p>
        </w:tc>
        <w:tc>
          <w:tcPr>
            <w:tcW w:w="885" w:type="pct"/>
            <w:tcBorders>
              <w:top w:val="single" w:sz="4" w:space="0" w:color="auto"/>
              <w:bottom w:val="nil"/>
            </w:tcBorders>
            <w:shd w:val="clear" w:color="auto" w:fill="auto"/>
            <w:noWrap/>
            <w:vAlign w:val="center"/>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90.7</w:t>
            </w:r>
          </w:p>
        </w:tc>
      </w:tr>
      <w:tr w:rsidR="00E166AA" w:rsidRPr="005C559C" w:rsidTr="00C01457">
        <w:trPr>
          <w:trHeight w:val="19"/>
          <w:jc w:val="center"/>
        </w:trPr>
        <w:tc>
          <w:tcPr>
            <w:tcW w:w="2500"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اتان (</w:t>
            </w:r>
            <w:r w:rsidRPr="005C559C">
              <w:rPr>
                <w:rFonts w:ascii="Cambria" w:eastAsia="Times New Roman" w:hAnsi="Cambria" w:cs="B Nazanin" w:hint="cs"/>
                <w:sz w:val="18"/>
                <w:szCs w:val="18"/>
                <w:lang w:eastAsia="en-US"/>
              </w:rPr>
              <w:t>C</w:t>
            </w:r>
            <w:r w:rsidRPr="005C559C">
              <w:rPr>
                <w:rFonts w:ascii="Cambria" w:eastAsia="Times New Roman" w:hAnsi="Cambria" w:cs="B Nazanin" w:hint="cs"/>
                <w:sz w:val="18"/>
                <w:szCs w:val="18"/>
                <w:vertAlign w:val="subscript"/>
                <w:lang w:eastAsia="en-US"/>
              </w:rPr>
              <w:t>2</w:t>
            </w:r>
            <w:r w:rsidRPr="005C559C">
              <w:rPr>
                <w:rFonts w:ascii="Cambria" w:eastAsia="Times New Roman" w:hAnsi="Cambria" w:cs="B Nazanin" w:hint="cs"/>
                <w:sz w:val="18"/>
                <w:szCs w:val="18"/>
                <w:lang w:eastAsia="en-US"/>
              </w:rPr>
              <w:t>H</w:t>
            </w:r>
            <w:r w:rsidRPr="005C559C">
              <w:rPr>
                <w:rFonts w:ascii="Cambria" w:eastAsia="Times New Roman" w:hAnsi="Cambria" w:cs="B Nazanin" w:hint="cs"/>
                <w:sz w:val="18"/>
                <w:szCs w:val="18"/>
                <w:vertAlign w:val="subscript"/>
                <w:lang w:eastAsia="en-US"/>
              </w:rPr>
              <w:t>6</w:t>
            </w:r>
            <w:r w:rsidRPr="005C559C">
              <w:rPr>
                <w:rFonts w:ascii="Cambria" w:eastAsia="Times New Roman" w:hAnsi="Cambria" w:cs="B Nazanin" w:hint="cs"/>
                <w:sz w:val="18"/>
                <w:szCs w:val="18"/>
                <w:rtl/>
                <w:lang w:eastAsia="en-US"/>
              </w:rPr>
              <w:t>)</w:t>
            </w:r>
          </w:p>
        </w:tc>
        <w:tc>
          <w:tcPr>
            <w:tcW w:w="161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lang w:eastAsia="en-US"/>
              </w:rPr>
              <w:t>Mol%</w:t>
            </w:r>
          </w:p>
        </w:tc>
        <w:tc>
          <w:tcPr>
            <w:tcW w:w="885" w:type="pct"/>
            <w:tcBorders>
              <w:top w:val="nil"/>
              <w:bottom w:val="nil"/>
            </w:tcBorders>
            <w:shd w:val="clear" w:color="auto" w:fill="auto"/>
            <w:noWrap/>
            <w:vAlign w:val="center"/>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bidi="fa-IR"/>
              </w:rPr>
            </w:pPr>
            <w:r>
              <w:rPr>
                <w:rFonts w:ascii="Cambria" w:eastAsia="Times New Roman" w:hAnsi="Cambria" w:cs="B Nazanin" w:hint="cs"/>
                <w:sz w:val="18"/>
                <w:szCs w:val="18"/>
                <w:rtl/>
                <w:lang w:eastAsia="en-US" w:bidi="fa-IR"/>
              </w:rPr>
              <w:t>2.8</w:t>
            </w:r>
          </w:p>
        </w:tc>
      </w:tr>
      <w:tr w:rsidR="00E166AA" w:rsidRPr="005C559C" w:rsidTr="00C01457">
        <w:trPr>
          <w:trHeight w:val="19"/>
          <w:jc w:val="center"/>
        </w:trPr>
        <w:tc>
          <w:tcPr>
            <w:tcW w:w="2500"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پروپان (</w:t>
            </w:r>
            <w:r w:rsidRPr="005C559C">
              <w:rPr>
                <w:rFonts w:ascii="Cambria" w:eastAsia="Times New Roman" w:hAnsi="Cambria" w:cs="B Nazanin" w:hint="cs"/>
                <w:sz w:val="18"/>
                <w:szCs w:val="18"/>
                <w:lang w:eastAsia="en-US"/>
              </w:rPr>
              <w:t>C</w:t>
            </w:r>
            <w:r w:rsidRPr="005C559C">
              <w:rPr>
                <w:rFonts w:ascii="Cambria" w:eastAsia="Times New Roman" w:hAnsi="Cambria" w:cs="B Nazanin" w:hint="cs"/>
                <w:sz w:val="18"/>
                <w:szCs w:val="18"/>
                <w:vertAlign w:val="subscript"/>
                <w:lang w:eastAsia="en-US"/>
              </w:rPr>
              <w:t>3</w:t>
            </w:r>
            <w:r w:rsidRPr="005C559C">
              <w:rPr>
                <w:rFonts w:ascii="Cambria" w:eastAsia="Times New Roman" w:hAnsi="Cambria" w:cs="B Nazanin" w:hint="cs"/>
                <w:sz w:val="18"/>
                <w:szCs w:val="18"/>
                <w:lang w:eastAsia="en-US"/>
              </w:rPr>
              <w:t>H</w:t>
            </w:r>
            <w:r w:rsidRPr="005C559C">
              <w:rPr>
                <w:rFonts w:ascii="Cambria" w:eastAsia="Times New Roman" w:hAnsi="Cambria" w:cs="B Nazanin" w:hint="cs"/>
                <w:sz w:val="18"/>
                <w:szCs w:val="18"/>
                <w:vertAlign w:val="subscript"/>
                <w:lang w:eastAsia="en-US"/>
              </w:rPr>
              <w:t>8</w:t>
            </w:r>
            <w:r w:rsidRPr="005C559C">
              <w:rPr>
                <w:rFonts w:ascii="Cambria" w:eastAsia="Times New Roman" w:hAnsi="Cambria" w:cs="B Nazanin" w:hint="cs"/>
                <w:sz w:val="18"/>
                <w:szCs w:val="18"/>
                <w:rtl/>
                <w:lang w:eastAsia="en-US"/>
              </w:rPr>
              <w:t>)</w:t>
            </w:r>
          </w:p>
        </w:tc>
        <w:tc>
          <w:tcPr>
            <w:tcW w:w="161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lang w:eastAsia="en-US"/>
              </w:rPr>
              <w:t>Mol%</w:t>
            </w:r>
          </w:p>
        </w:tc>
        <w:tc>
          <w:tcPr>
            <w:tcW w:w="88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0.7</w:t>
            </w:r>
          </w:p>
        </w:tc>
      </w:tr>
      <w:tr w:rsidR="00E166AA" w:rsidRPr="005C559C" w:rsidTr="00C01457">
        <w:trPr>
          <w:trHeight w:val="19"/>
          <w:jc w:val="center"/>
        </w:trPr>
        <w:tc>
          <w:tcPr>
            <w:tcW w:w="2500"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نیتروژن (</w:t>
            </w:r>
            <w:r w:rsidRPr="005C559C">
              <w:rPr>
                <w:rFonts w:ascii="Cambria" w:eastAsia="Times New Roman" w:hAnsi="Cambria" w:cs="B Nazanin" w:hint="cs"/>
                <w:sz w:val="18"/>
                <w:szCs w:val="18"/>
                <w:lang w:eastAsia="en-US"/>
              </w:rPr>
              <w:t>N</w:t>
            </w:r>
            <w:r w:rsidRPr="005C559C">
              <w:rPr>
                <w:rFonts w:ascii="Cambria" w:eastAsia="Times New Roman" w:hAnsi="Cambria" w:cs="B Nazanin" w:hint="cs"/>
                <w:sz w:val="18"/>
                <w:szCs w:val="18"/>
                <w:vertAlign w:val="subscript"/>
                <w:lang w:eastAsia="en-US"/>
              </w:rPr>
              <w:t>2</w:t>
            </w:r>
            <w:r w:rsidRPr="005C559C">
              <w:rPr>
                <w:rFonts w:ascii="Cambria" w:eastAsia="Times New Roman" w:hAnsi="Cambria" w:cs="B Nazanin" w:hint="cs"/>
                <w:sz w:val="18"/>
                <w:szCs w:val="18"/>
                <w:rtl/>
                <w:lang w:eastAsia="en-US"/>
              </w:rPr>
              <w:t>)</w:t>
            </w:r>
          </w:p>
        </w:tc>
        <w:tc>
          <w:tcPr>
            <w:tcW w:w="161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lang w:eastAsia="en-US"/>
              </w:rPr>
              <w:t>Mol%</w:t>
            </w:r>
          </w:p>
        </w:tc>
        <w:tc>
          <w:tcPr>
            <w:tcW w:w="88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4.3</w:t>
            </w:r>
          </w:p>
        </w:tc>
      </w:tr>
      <w:tr w:rsidR="00E166AA" w:rsidRPr="005C559C" w:rsidTr="00C01457">
        <w:trPr>
          <w:trHeight w:val="19"/>
          <w:jc w:val="center"/>
        </w:trPr>
        <w:tc>
          <w:tcPr>
            <w:tcW w:w="2500"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دی اکسید کربن (</w:t>
            </w:r>
            <w:r w:rsidRPr="005C559C">
              <w:rPr>
                <w:rFonts w:ascii="Cambria" w:eastAsia="Times New Roman" w:hAnsi="Cambria" w:cs="B Nazanin" w:hint="cs"/>
                <w:sz w:val="18"/>
                <w:szCs w:val="18"/>
                <w:lang w:eastAsia="en-US"/>
              </w:rPr>
              <w:t>CO</w:t>
            </w:r>
            <w:r w:rsidRPr="005C559C">
              <w:rPr>
                <w:rFonts w:ascii="Cambria" w:eastAsia="Times New Roman" w:hAnsi="Cambria" w:cs="B Nazanin" w:hint="cs"/>
                <w:sz w:val="18"/>
                <w:szCs w:val="18"/>
                <w:vertAlign w:val="subscript"/>
                <w:lang w:eastAsia="en-US"/>
              </w:rPr>
              <w:t>2</w:t>
            </w:r>
            <w:r w:rsidRPr="005C559C">
              <w:rPr>
                <w:rFonts w:ascii="Cambria" w:eastAsia="Times New Roman" w:hAnsi="Cambria" w:cs="B Nazanin" w:hint="cs"/>
                <w:sz w:val="18"/>
                <w:szCs w:val="18"/>
                <w:rtl/>
                <w:lang w:eastAsia="en-US"/>
              </w:rPr>
              <w:t>)</w:t>
            </w:r>
          </w:p>
        </w:tc>
        <w:tc>
          <w:tcPr>
            <w:tcW w:w="161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sidRPr="005C559C">
              <w:rPr>
                <w:rFonts w:ascii="Cambria" w:eastAsia="Times New Roman" w:hAnsi="Cambria" w:cs="B Nazanin" w:hint="cs"/>
                <w:sz w:val="18"/>
                <w:szCs w:val="18"/>
                <w:lang w:eastAsia="en-US"/>
              </w:rPr>
              <w:t>Mol%</w:t>
            </w:r>
          </w:p>
        </w:tc>
        <w:tc>
          <w:tcPr>
            <w:tcW w:w="88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0.9</w:t>
            </w:r>
          </w:p>
        </w:tc>
      </w:tr>
      <w:tr w:rsidR="00E166AA" w:rsidRPr="005C559C" w:rsidTr="00C01457">
        <w:trPr>
          <w:trHeight w:val="19"/>
          <w:jc w:val="center"/>
        </w:trPr>
        <w:tc>
          <w:tcPr>
            <w:tcW w:w="2500" w:type="pct"/>
            <w:tcBorders>
              <w:top w:val="nil"/>
              <w:bottom w:val="nil"/>
            </w:tcBorders>
            <w:shd w:val="clear" w:color="auto" w:fill="auto"/>
            <w:noWrap/>
            <w:vAlign w:val="center"/>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غیره</w:t>
            </w:r>
          </w:p>
        </w:tc>
        <w:tc>
          <w:tcPr>
            <w:tcW w:w="1615" w:type="pct"/>
            <w:tcBorders>
              <w:top w:val="nil"/>
              <w:bottom w:val="nil"/>
            </w:tcBorders>
            <w:shd w:val="clear" w:color="auto" w:fill="auto"/>
            <w:noWrap/>
            <w:vAlign w:val="center"/>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lang w:eastAsia="en-US"/>
              </w:rPr>
              <w:t>Mol%</w:t>
            </w:r>
          </w:p>
        </w:tc>
        <w:tc>
          <w:tcPr>
            <w:tcW w:w="885" w:type="pct"/>
            <w:tcBorders>
              <w:top w:val="nil"/>
              <w:bottom w:val="nil"/>
            </w:tcBorders>
            <w:shd w:val="clear" w:color="auto" w:fill="auto"/>
            <w:noWrap/>
            <w:vAlign w:val="center"/>
          </w:tcPr>
          <w:p w:rsidR="00E166AA" w:rsidRDefault="00E166AA"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0.6</w:t>
            </w:r>
          </w:p>
        </w:tc>
      </w:tr>
      <w:tr w:rsidR="00E166AA" w:rsidRPr="005C559C" w:rsidTr="00C01457">
        <w:trPr>
          <w:trHeight w:val="19"/>
          <w:jc w:val="center"/>
        </w:trPr>
        <w:tc>
          <w:tcPr>
            <w:tcW w:w="2500"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چگالی نسبی (</w:t>
            </w:r>
            <w:r w:rsidRPr="005C559C">
              <w:rPr>
                <w:rFonts w:ascii="Cambria" w:eastAsia="Times New Roman" w:hAnsi="Cambria" w:cs="B Nazanin" w:hint="cs"/>
                <w:sz w:val="18"/>
                <w:szCs w:val="18"/>
                <w:lang w:eastAsia="en-US"/>
              </w:rPr>
              <w:t>sp.G</w:t>
            </w:r>
            <w:r w:rsidRPr="005C559C">
              <w:rPr>
                <w:rFonts w:ascii="Cambria" w:eastAsia="Times New Roman" w:hAnsi="Cambria" w:cs="B Nazanin" w:hint="cs"/>
                <w:sz w:val="18"/>
                <w:szCs w:val="18"/>
                <w:rtl/>
                <w:lang w:eastAsia="en-US"/>
              </w:rPr>
              <w:t>)</w:t>
            </w:r>
          </w:p>
        </w:tc>
        <w:tc>
          <w:tcPr>
            <w:tcW w:w="161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rPr>
            </w:pPr>
          </w:p>
        </w:tc>
        <w:tc>
          <w:tcPr>
            <w:tcW w:w="885" w:type="pct"/>
            <w:tcBorders>
              <w:top w:val="nil"/>
              <w:bottom w:val="nil"/>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0.62</w:t>
            </w:r>
          </w:p>
        </w:tc>
      </w:tr>
      <w:tr w:rsidR="00E166AA" w:rsidRPr="005C559C" w:rsidTr="00C01457">
        <w:trPr>
          <w:trHeight w:val="19"/>
          <w:jc w:val="center"/>
        </w:trPr>
        <w:tc>
          <w:tcPr>
            <w:tcW w:w="2500" w:type="pct"/>
            <w:tcBorders>
              <w:top w:val="nil"/>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lang w:eastAsia="en-US"/>
              </w:rPr>
            </w:pPr>
            <w:r w:rsidRPr="005C559C">
              <w:rPr>
                <w:rFonts w:ascii="Cambria" w:eastAsia="Times New Roman" w:hAnsi="Cambria" w:cs="B Nazanin" w:hint="cs"/>
                <w:sz w:val="18"/>
                <w:szCs w:val="18"/>
                <w:rtl/>
                <w:lang w:eastAsia="en-US"/>
              </w:rPr>
              <w:t xml:space="preserve">ارزش حرارتی </w:t>
            </w:r>
            <w:r>
              <w:rPr>
                <w:rFonts w:ascii="Cambria" w:eastAsia="Times New Roman" w:hAnsi="Cambria" w:cs="B Nazanin" w:hint="cs"/>
                <w:sz w:val="18"/>
                <w:szCs w:val="18"/>
                <w:rtl/>
                <w:lang w:eastAsia="en-US"/>
              </w:rPr>
              <w:t>پایین</w:t>
            </w:r>
            <w:r w:rsidRPr="005C559C">
              <w:rPr>
                <w:rFonts w:ascii="Cambria" w:eastAsia="Times New Roman" w:hAnsi="Cambria" w:cs="B Nazanin" w:hint="cs"/>
                <w:sz w:val="18"/>
                <w:szCs w:val="18"/>
                <w:rtl/>
                <w:lang w:eastAsia="en-US"/>
              </w:rPr>
              <w:t xml:space="preserve"> (</w:t>
            </w:r>
            <w:r>
              <w:rPr>
                <w:rFonts w:ascii="Cambria" w:eastAsia="Times New Roman" w:hAnsi="Cambria" w:cs="B Nazanin"/>
                <w:sz w:val="18"/>
                <w:szCs w:val="18"/>
                <w:lang w:eastAsia="en-US"/>
              </w:rPr>
              <w:t>LHV</w:t>
            </w:r>
            <w:r w:rsidRPr="005C559C">
              <w:rPr>
                <w:rFonts w:ascii="Cambria" w:eastAsia="Times New Roman" w:hAnsi="Cambria" w:cs="B Nazanin" w:hint="cs"/>
                <w:sz w:val="18"/>
                <w:szCs w:val="18"/>
                <w:rtl/>
                <w:lang w:eastAsia="en-US"/>
              </w:rPr>
              <w:t>)</w:t>
            </w:r>
          </w:p>
        </w:tc>
        <w:tc>
          <w:tcPr>
            <w:tcW w:w="1615" w:type="pct"/>
            <w:tcBorders>
              <w:top w:val="nil"/>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vertAlign w:val="superscript"/>
                <w:rtl/>
                <w:lang w:eastAsia="en-US"/>
              </w:rPr>
            </w:pPr>
            <w:r w:rsidRPr="005C559C">
              <w:rPr>
                <w:rFonts w:ascii="Cambria" w:eastAsia="Times New Roman" w:hAnsi="Cambria" w:cs="B Nazanin" w:hint="cs"/>
                <w:sz w:val="18"/>
                <w:szCs w:val="18"/>
                <w:lang w:eastAsia="en-US"/>
              </w:rPr>
              <w:t>k</w:t>
            </w:r>
            <w:r>
              <w:rPr>
                <w:rFonts w:ascii="Cambria" w:eastAsia="Times New Roman" w:hAnsi="Cambria" w:cs="B Nazanin"/>
                <w:sz w:val="18"/>
                <w:szCs w:val="18"/>
                <w:lang w:eastAsia="en-US"/>
              </w:rPr>
              <w:t>J</w:t>
            </w:r>
            <w:r w:rsidRPr="005C559C">
              <w:rPr>
                <w:rFonts w:ascii="Cambria" w:eastAsia="Times New Roman" w:hAnsi="Cambria" w:cs="B Nazanin" w:hint="cs"/>
                <w:sz w:val="18"/>
                <w:szCs w:val="18"/>
                <w:lang w:eastAsia="en-US"/>
              </w:rPr>
              <w:t>/m</w:t>
            </w:r>
            <w:r>
              <w:rPr>
                <w:rFonts w:ascii="Cambria" w:eastAsia="Times New Roman" w:hAnsi="Cambria" w:cs="B Nazanin"/>
                <w:sz w:val="18"/>
                <w:szCs w:val="18"/>
                <w:vertAlign w:val="superscript"/>
                <w:lang w:eastAsia="en-US"/>
              </w:rPr>
              <w:t>3</w:t>
            </w:r>
          </w:p>
        </w:tc>
        <w:tc>
          <w:tcPr>
            <w:tcW w:w="885" w:type="pct"/>
            <w:tcBorders>
              <w:top w:val="nil"/>
              <w:bottom w:val="single" w:sz="4" w:space="0" w:color="auto"/>
            </w:tcBorders>
            <w:shd w:val="clear" w:color="auto" w:fill="auto"/>
            <w:noWrap/>
            <w:vAlign w:val="center"/>
            <w:hideMark/>
          </w:tcPr>
          <w:p w:rsidR="00E166AA" w:rsidRPr="005C559C" w:rsidRDefault="00E166AA" w:rsidP="00C01457">
            <w:pPr>
              <w:tabs>
                <w:tab w:val="right" w:pos="8789"/>
              </w:tabs>
              <w:bidi/>
              <w:spacing w:after="0" w:line="240" w:lineRule="auto"/>
              <w:jc w:val="center"/>
              <w:rPr>
                <w:rFonts w:ascii="Cambria" w:eastAsia="Times New Roman" w:hAnsi="Cambria" w:cs="B Nazanin"/>
                <w:sz w:val="18"/>
                <w:szCs w:val="18"/>
                <w:rtl/>
                <w:lang w:eastAsia="en-US" w:bidi="fa-IR"/>
              </w:rPr>
            </w:pPr>
            <w:r>
              <w:rPr>
                <w:rFonts w:ascii="Cambria" w:eastAsia="Times New Roman" w:hAnsi="Cambria" w:cs="B Nazanin" w:hint="cs"/>
                <w:sz w:val="18"/>
                <w:szCs w:val="18"/>
                <w:rtl/>
                <w:lang w:eastAsia="en-US"/>
              </w:rPr>
              <w:t>37260</w:t>
            </w:r>
          </w:p>
        </w:tc>
      </w:tr>
    </w:tbl>
    <w:p w:rsidR="00C01457" w:rsidRDefault="00C01457" w:rsidP="00C01457">
      <w:pPr>
        <w:pStyle w:val="a"/>
        <w:ind w:firstLine="0"/>
        <w:rPr>
          <w:rtl/>
        </w:rPr>
      </w:pPr>
      <w:r>
        <w:rPr>
          <w:rFonts w:hint="cs"/>
          <w:rtl/>
        </w:rPr>
        <w:t xml:space="preserve">به منظور ارزیابی نورتابی شیمیایی حاصل از فرآیند احتراق در این پژوهش از یک دستگاه طیف سنج با محدوده 200 تا 1100 نانومتر مطابق جدول 2  استفاده شده است و به واسطه یک فیبر نوری، اطلاعات نوری حاصل از احتراق را دریافت می‌نماید. از این تجهیز به منظور اندازه‌گیری شدت تابش گونه احتراقی </w:t>
      </w:r>
      <w:r>
        <w:t>OH</w:t>
      </w:r>
      <w:r>
        <w:rPr>
          <w:vertAlign w:val="superscript"/>
        </w:rPr>
        <w:t>*</w:t>
      </w:r>
      <w:r>
        <w:rPr>
          <w:rFonts w:hint="cs"/>
          <w:rtl/>
        </w:rPr>
        <w:t xml:space="preserve"> استفاده شده که این گونه نماینده حرارت آزاد شده شعله می‌باشد چرا که این گونه نورتاب، زنجیره واکنش‌های پیش‌رونده و دما بالا را فعال می‌سازد و براین اساس می‌توان محدوده حرارت زایی سرمشعل را به روش غیرتداخلی تشخیص داد.</w:t>
      </w:r>
    </w:p>
    <w:p w:rsidR="00C01457" w:rsidRPr="00C01457" w:rsidRDefault="00C01457" w:rsidP="00C01457">
      <w:pPr>
        <w:pStyle w:val="ae"/>
        <w:ind w:hanging="62"/>
        <w:jc w:val="left"/>
        <w:rPr>
          <w:sz w:val="18"/>
          <w:rtl/>
        </w:rPr>
      </w:pPr>
      <w:r w:rsidRPr="00C01457">
        <w:rPr>
          <w:rFonts w:hint="cs"/>
          <w:b/>
          <w:bCs/>
          <w:sz w:val="18"/>
          <w:rtl/>
        </w:rPr>
        <w:t>جدول 2</w:t>
      </w:r>
      <w:r w:rsidRPr="00C01457">
        <w:rPr>
          <w:rFonts w:hint="cs"/>
          <w:sz w:val="18"/>
          <w:rtl/>
        </w:rPr>
        <w:t xml:space="preserve"> اطلاعات دستگاه طیف‌سنج</w:t>
      </w:r>
    </w:p>
    <w:tbl>
      <w:tblPr>
        <w:bidiVisual/>
        <w:tblW w:w="5000" w:type="pct"/>
        <w:jc w:val="center"/>
        <w:tblBorders>
          <w:top w:val="single" w:sz="4" w:space="0" w:color="7F7F7F"/>
          <w:bottom w:val="single" w:sz="4" w:space="0" w:color="7F7F7F"/>
        </w:tblBorders>
        <w:tblLook w:val="04A0" w:firstRow="1" w:lastRow="0" w:firstColumn="1" w:lastColumn="0" w:noHBand="0" w:noVBand="1"/>
      </w:tblPr>
      <w:tblGrid>
        <w:gridCol w:w="1911"/>
        <w:gridCol w:w="1579"/>
        <w:gridCol w:w="1199"/>
      </w:tblGrid>
      <w:tr w:rsidR="00C01457" w:rsidRPr="005C559C" w:rsidTr="00C01457">
        <w:trPr>
          <w:trHeight w:val="19"/>
          <w:jc w:val="center"/>
        </w:trPr>
        <w:tc>
          <w:tcPr>
            <w:tcW w:w="2037" w:type="pct"/>
            <w:tcBorders>
              <w:top w:val="single" w:sz="4" w:space="0" w:color="auto"/>
              <w:bottom w:val="single" w:sz="4" w:space="0" w:color="auto"/>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 xml:space="preserve">مشخصات </w:t>
            </w:r>
          </w:p>
        </w:tc>
        <w:tc>
          <w:tcPr>
            <w:tcW w:w="1684" w:type="pct"/>
            <w:tcBorders>
              <w:top w:val="single" w:sz="4" w:space="0" w:color="auto"/>
              <w:bottom w:val="single" w:sz="4" w:space="0" w:color="auto"/>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واحد اندازه‌</w:t>
            </w:r>
            <w:r w:rsidRPr="005C559C">
              <w:rPr>
                <w:rFonts w:ascii="Cambria" w:eastAsia="Times New Roman" w:hAnsi="Cambria" w:cs="B Nazanin" w:hint="cs"/>
                <w:sz w:val="18"/>
                <w:szCs w:val="18"/>
                <w:rtl/>
                <w:lang w:eastAsia="en-US"/>
              </w:rPr>
              <w:t>گیری</w:t>
            </w:r>
          </w:p>
        </w:tc>
        <w:tc>
          <w:tcPr>
            <w:tcW w:w="1278" w:type="pct"/>
            <w:tcBorders>
              <w:top w:val="single" w:sz="4" w:space="0" w:color="auto"/>
              <w:bottom w:val="single" w:sz="4" w:space="0" w:color="auto"/>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مقدار</w:t>
            </w:r>
          </w:p>
        </w:tc>
      </w:tr>
      <w:tr w:rsidR="00C01457" w:rsidRPr="005C559C" w:rsidTr="00C01457">
        <w:trPr>
          <w:trHeight w:val="19"/>
          <w:jc w:val="center"/>
        </w:trPr>
        <w:tc>
          <w:tcPr>
            <w:tcW w:w="2037" w:type="pct"/>
            <w:tcBorders>
              <w:top w:val="single" w:sz="4" w:space="0" w:color="auto"/>
              <w:bottom w:val="nil"/>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rtl/>
                <w:lang w:eastAsia="en-US" w:bidi="fa-IR"/>
              </w:rPr>
            </w:pPr>
            <w:r>
              <w:rPr>
                <w:rFonts w:ascii="Cambria" w:eastAsia="Times New Roman" w:hAnsi="Cambria" w:cs="B Nazanin" w:hint="cs"/>
                <w:sz w:val="18"/>
                <w:szCs w:val="18"/>
                <w:rtl/>
                <w:lang w:eastAsia="en-US" w:bidi="fa-IR"/>
              </w:rPr>
              <w:t>محدوده طول موج</w:t>
            </w:r>
          </w:p>
        </w:tc>
        <w:tc>
          <w:tcPr>
            <w:tcW w:w="1684" w:type="pct"/>
            <w:tcBorders>
              <w:top w:val="single" w:sz="4" w:space="0" w:color="auto"/>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نانومتر</w:t>
            </w:r>
          </w:p>
        </w:tc>
        <w:tc>
          <w:tcPr>
            <w:tcW w:w="1278" w:type="pct"/>
            <w:tcBorders>
              <w:top w:val="single" w:sz="4" w:space="0" w:color="auto"/>
              <w:bottom w:val="nil"/>
            </w:tcBorders>
            <w:shd w:val="clear" w:color="auto" w:fill="auto"/>
            <w:noWrap/>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1100-200</w:t>
            </w:r>
          </w:p>
        </w:tc>
      </w:tr>
      <w:tr w:rsidR="00C01457" w:rsidRPr="005C559C" w:rsidTr="00C01457">
        <w:trPr>
          <w:trHeight w:val="19"/>
          <w:jc w:val="center"/>
        </w:trPr>
        <w:tc>
          <w:tcPr>
            <w:tcW w:w="2037" w:type="pct"/>
            <w:tcBorders>
              <w:top w:val="nil"/>
              <w:bottom w:val="nil"/>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حد تفکیک</w:t>
            </w:r>
          </w:p>
        </w:tc>
        <w:tc>
          <w:tcPr>
            <w:tcW w:w="1684"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نانومتر</w:t>
            </w:r>
          </w:p>
        </w:tc>
        <w:tc>
          <w:tcPr>
            <w:tcW w:w="1278" w:type="pct"/>
            <w:tcBorders>
              <w:top w:val="nil"/>
              <w:bottom w:val="nil"/>
            </w:tcBorders>
            <w:shd w:val="clear" w:color="auto" w:fill="auto"/>
            <w:noWrap/>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bidi="fa-IR"/>
              </w:rPr>
            </w:pPr>
            <w:r>
              <w:rPr>
                <w:rFonts w:ascii="Cambria" w:eastAsia="Times New Roman" w:hAnsi="Cambria" w:cs="B Nazanin" w:hint="cs"/>
                <w:sz w:val="18"/>
                <w:szCs w:val="18"/>
                <w:rtl/>
                <w:lang w:eastAsia="en-US" w:bidi="fa-IR"/>
              </w:rPr>
              <w:t>1.8</w:t>
            </w:r>
          </w:p>
        </w:tc>
      </w:tr>
      <w:tr w:rsidR="00C01457" w:rsidRPr="005C559C" w:rsidTr="00C01457">
        <w:trPr>
          <w:trHeight w:val="19"/>
          <w:jc w:val="center"/>
        </w:trPr>
        <w:tc>
          <w:tcPr>
            <w:tcW w:w="2037" w:type="pct"/>
            <w:tcBorders>
              <w:top w:val="nil"/>
              <w:bottom w:val="nil"/>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تعداد پیکسل</w:t>
            </w:r>
          </w:p>
        </w:tc>
        <w:tc>
          <w:tcPr>
            <w:tcW w:w="1684"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bidi="fa-IR"/>
              </w:rPr>
            </w:pPr>
            <w:r>
              <w:rPr>
                <w:rFonts w:ascii="Cambria" w:eastAsia="Times New Roman" w:hAnsi="Cambria" w:cs="B Nazanin" w:hint="cs"/>
                <w:sz w:val="18"/>
                <w:szCs w:val="18"/>
                <w:rtl/>
                <w:lang w:eastAsia="en-US" w:bidi="fa-IR"/>
              </w:rPr>
              <w:t>عدد</w:t>
            </w:r>
          </w:p>
        </w:tc>
        <w:tc>
          <w:tcPr>
            <w:tcW w:w="1278"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3648</w:t>
            </w:r>
          </w:p>
        </w:tc>
      </w:tr>
      <w:tr w:rsidR="00C01457" w:rsidRPr="005C559C" w:rsidTr="00C01457">
        <w:trPr>
          <w:trHeight w:val="19"/>
          <w:jc w:val="center"/>
        </w:trPr>
        <w:tc>
          <w:tcPr>
            <w:tcW w:w="2037" w:type="pct"/>
            <w:tcBorders>
              <w:top w:val="nil"/>
              <w:bottom w:val="nil"/>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اندازه پیکسل</w:t>
            </w:r>
          </w:p>
        </w:tc>
        <w:tc>
          <w:tcPr>
            <w:tcW w:w="1684"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میکرومتر</w:t>
            </w:r>
          </w:p>
        </w:tc>
        <w:tc>
          <w:tcPr>
            <w:tcW w:w="1278"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bidi="fa-IR"/>
              </w:rPr>
            </w:pPr>
            <w:r>
              <w:rPr>
                <w:rFonts w:ascii="Cambria" w:eastAsia="Times New Roman" w:hAnsi="Cambria" w:cs="B Nazanin" w:hint="cs"/>
                <w:sz w:val="18"/>
                <w:szCs w:val="18"/>
                <w:rtl/>
                <w:lang w:eastAsia="en-US"/>
              </w:rPr>
              <w:t>200 * 8</w:t>
            </w:r>
          </w:p>
        </w:tc>
      </w:tr>
      <w:tr w:rsidR="00C01457" w:rsidRPr="005C559C" w:rsidTr="00C01457">
        <w:trPr>
          <w:trHeight w:val="19"/>
          <w:jc w:val="center"/>
        </w:trPr>
        <w:tc>
          <w:tcPr>
            <w:tcW w:w="2037" w:type="pct"/>
            <w:tcBorders>
              <w:top w:val="nil"/>
              <w:bottom w:val="nil"/>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نسبت سیگنال به نویز</w:t>
            </w:r>
          </w:p>
        </w:tc>
        <w:tc>
          <w:tcPr>
            <w:tcW w:w="1684"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عدد</w:t>
            </w:r>
          </w:p>
        </w:tc>
        <w:tc>
          <w:tcPr>
            <w:tcW w:w="1278" w:type="pct"/>
            <w:tcBorders>
              <w:top w:val="nil"/>
              <w:bottom w:val="nil"/>
            </w:tcBorders>
            <w:shd w:val="clear" w:color="auto" w:fill="auto"/>
            <w:noWrap/>
            <w:hideMark/>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800:1</w:t>
            </w:r>
          </w:p>
        </w:tc>
      </w:tr>
      <w:tr w:rsidR="00C01457" w:rsidRPr="005C559C" w:rsidTr="00C01457">
        <w:trPr>
          <w:trHeight w:val="19"/>
          <w:jc w:val="center"/>
        </w:trPr>
        <w:tc>
          <w:tcPr>
            <w:tcW w:w="2037" w:type="pct"/>
            <w:tcBorders>
              <w:top w:val="nil"/>
              <w:bottom w:val="single" w:sz="4" w:space="0" w:color="auto"/>
            </w:tcBorders>
            <w:shd w:val="clear" w:color="auto" w:fill="auto"/>
            <w:noWrap/>
          </w:tcPr>
          <w:p w:rsidR="00C01457" w:rsidRPr="005C559C" w:rsidRDefault="00C01457" w:rsidP="00C01457">
            <w:pPr>
              <w:tabs>
                <w:tab w:val="right" w:pos="8789"/>
              </w:tabs>
              <w:bidi/>
              <w:spacing w:after="0" w:line="240" w:lineRule="auto"/>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محدوده زمان نوردهی</w:t>
            </w:r>
          </w:p>
        </w:tc>
        <w:tc>
          <w:tcPr>
            <w:tcW w:w="1684" w:type="pct"/>
            <w:tcBorders>
              <w:top w:val="nil"/>
              <w:bottom w:val="single" w:sz="4" w:space="0" w:color="auto"/>
            </w:tcBorders>
            <w:shd w:val="clear" w:color="auto" w:fill="auto"/>
            <w:noWrap/>
          </w:tcPr>
          <w:p w:rsidR="00C01457" w:rsidRPr="005C559C" w:rsidRDefault="00C01457" w:rsidP="00C01457">
            <w:pPr>
              <w:tabs>
                <w:tab w:val="right" w:pos="8789"/>
              </w:tabs>
              <w:bidi/>
              <w:spacing w:after="0" w:line="240" w:lineRule="auto"/>
              <w:jc w:val="center"/>
              <w:rPr>
                <w:rFonts w:ascii="Cambria" w:eastAsia="Times New Roman" w:hAnsi="Cambria" w:cs="B Nazanin"/>
                <w:sz w:val="18"/>
                <w:szCs w:val="18"/>
                <w:lang w:eastAsia="en-US"/>
              </w:rPr>
            </w:pPr>
            <w:r>
              <w:rPr>
                <w:rFonts w:ascii="Cambria" w:eastAsia="Times New Roman" w:hAnsi="Cambria" w:cs="B Nazanin" w:hint="cs"/>
                <w:sz w:val="18"/>
                <w:szCs w:val="18"/>
                <w:rtl/>
                <w:lang w:eastAsia="en-US"/>
              </w:rPr>
              <w:t>میکروثانیه - ثانیه</w:t>
            </w:r>
          </w:p>
        </w:tc>
        <w:tc>
          <w:tcPr>
            <w:tcW w:w="1278" w:type="pct"/>
            <w:tcBorders>
              <w:top w:val="nil"/>
              <w:bottom w:val="single" w:sz="4" w:space="0" w:color="auto"/>
            </w:tcBorders>
            <w:shd w:val="clear" w:color="auto" w:fill="auto"/>
            <w:noWrap/>
          </w:tcPr>
          <w:p w:rsidR="00C01457" w:rsidRDefault="00C01457" w:rsidP="00C01457">
            <w:pPr>
              <w:tabs>
                <w:tab w:val="right" w:pos="8789"/>
              </w:tabs>
              <w:bidi/>
              <w:spacing w:after="0" w:line="240" w:lineRule="auto"/>
              <w:jc w:val="center"/>
              <w:rPr>
                <w:rFonts w:ascii="Cambria" w:eastAsia="Times New Roman" w:hAnsi="Cambria" w:cs="B Nazanin"/>
                <w:sz w:val="18"/>
                <w:szCs w:val="18"/>
                <w:rtl/>
                <w:lang w:eastAsia="en-US"/>
              </w:rPr>
            </w:pPr>
            <w:r>
              <w:rPr>
                <w:rFonts w:ascii="Cambria" w:eastAsia="Times New Roman" w:hAnsi="Cambria" w:cs="B Nazanin" w:hint="cs"/>
                <w:sz w:val="18"/>
                <w:szCs w:val="18"/>
                <w:rtl/>
                <w:lang w:eastAsia="en-US"/>
              </w:rPr>
              <w:t>10-60</w:t>
            </w:r>
          </w:p>
        </w:tc>
      </w:tr>
    </w:tbl>
    <w:p w:rsidR="00C01457" w:rsidRDefault="00C01457" w:rsidP="00C01457">
      <w:pPr>
        <w:pStyle w:val="a"/>
        <w:ind w:firstLine="0"/>
        <w:rPr>
          <w:rtl/>
        </w:rPr>
      </w:pPr>
      <w:r>
        <w:rPr>
          <w:rFonts w:hint="cs"/>
          <w:rtl/>
        </w:rPr>
        <w:t>همچنین</w:t>
      </w:r>
      <w:r w:rsidRPr="007D7B47">
        <w:rPr>
          <w:rtl/>
        </w:rPr>
        <w:t xml:space="preserve"> از</w:t>
      </w:r>
      <w:r>
        <w:rPr>
          <w:rFonts w:hint="cs"/>
          <w:rtl/>
        </w:rPr>
        <w:t xml:space="preserve"> دو</w:t>
      </w:r>
      <w:r w:rsidRPr="007D7B47">
        <w:rPr>
          <w:rtl/>
        </w:rPr>
        <w:t xml:space="preserve"> دورب</w:t>
      </w:r>
      <w:r w:rsidRPr="007D7B47">
        <w:rPr>
          <w:rFonts w:hint="cs"/>
          <w:rtl/>
        </w:rPr>
        <w:t>ین</w:t>
      </w:r>
      <w:r>
        <w:rPr>
          <w:rFonts w:hint="cs"/>
          <w:rtl/>
        </w:rPr>
        <w:t xml:space="preserve"> دیجیتال (</w:t>
      </w:r>
      <w:r>
        <w:t xml:space="preserve">Alhua CCD Camera – Model: </w:t>
      </w:r>
      <w:r>
        <w:rPr>
          <w:rFonts w:ascii="Cambria" w:hAnsi="Cambria" w:cs="Cambria"/>
          <w:szCs w:val="18"/>
        </w:rPr>
        <w:t>DH-IPC-HFS5431EP-H</w:t>
      </w:r>
      <w:r>
        <w:t xml:space="preserve"> </w:t>
      </w:r>
      <w:r>
        <w:rPr>
          <w:rFonts w:hint="cs"/>
          <w:rtl/>
        </w:rPr>
        <w:t>)</w:t>
      </w:r>
      <w:r w:rsidRPr="007D7B47">
        <w:rPr>
          <w:rtl/>
        </w:rPr>
        <w:t xml:space="preserve"> برا</w:t>
      </w:r>
      <w:r w:rsidRPr="007D7B47">
        <w:rPr>
          <w:rFonts w:hint="cs"/>
          <w:rtl/>
        </w:rPr>
        <w:t>ی</w:t>
      </w:r>
      <w:r w:rsidRPr="007D7B47">
        <w:rPr>
          <w:rtl/>
        </w:rPr>
        <w:t xml:space="preserve"> تصو</w:t>
      </w:r>
      <w:r w:rsidRPr="007D7B47">
        <w:rPr>
          <w:rFonts w:hint="cs"/>
          <w:rtl/>
        </w:rPr>
        <w:t>یر</w:t>
      </w:r>
      <w:r w:rsidRPr="007D7B47">
        <w:rPr>
          <w:rtl/>
        </w:rPr>
        <w:t xml:space="preserve"> بردار</w:t>
      </w:r>
      <w:r w:rsidRPr="007D7B47">
        <w:rPr>
          <w:rFonts w:hint="cs"/>
          <w:rtl/>
        </w:rPr>
        <w:t>ی</w:t>
      </w:r>
      <w:r w:rsidRPr="007D7B47">
        <w:rPr>
          <w:rtl/>
        </w:rPr>
        <w:t xml:space="preserve"> از شعله </w:t>
      </w:r>
      <w:r>
        <w:rPr>
          <w:rFonts w:hint="cs"/>
          <w:rtl/>
        </w:rPr>
        <w:t xml:space="preserve">از نمای روبرو و جانب، </w:t>
      </w:r>
      <w:r w:rsidRPr="007D7B47">
        <w:rPr>
          <w:rtl/>
        </w:rPr>
        <w:t>جهت تشخ</w:t>
      </w:r>
      <w:r w:rsidRPr="007D7B47">
        <w:rPr>
          <w:rFonts w:hint="cs"/>
          <w:rtl/>
        </w:rPr>
        <w:t>یص</w:t>
      </w:r>
      <w:r w:rsidRPr="007D7B47">
        <w:rPr>
          <w:rtl/>
        </w:rPr>
        <w:t xml:space="preserve"> پا</w:t>
      </w:r>
      <w:r w:rsidRPr="007D7B47">
        <w:rPr>
          <w:rFonts w:hint="cs"/>
          <w:rtl/>
        </w:rPr>
        <w:t>یداری</w:t>
      </w:r>
      <w:r w:rsidRPr="007D7B47">
        <w:rPr>
          <w:rtl/>
        </w:rPr>
        <w:t xml:space="preserve"> </w:t>
      </w:r>
      <w:r>
        <w:rPr>
          <w:rFonts w:hint="cs"/>
          <w:rtl/>
        </w:rPr>
        <w:t xml:space="preserve">و رفتار شعلک‌ها </w:t>
      </w:r>
      <w:r>
        <w:rPr>
          <w:rtl/>
        </w:rPr>
        <w:t>استفاده شده است.</w:t>
      </w:r>
    </w:p>
    <w:p w:rsidR="00C01457" w:rsidRDefault="00C01457" w:rsidP="00C01457">
      <w:pPr>
        <w:pStyle w:val="a"/>
        <w:ind w:firstLine="0"/>
        <w:rPr>
          <w:rtl/>
        </w:rPr>
      </w:pPr>
      <w:r w:rsidRPr="00EF0A80">
        <w:rPr>
          <w:rtl/>
        </w:rPr>
        <w:t>برا</w:t>
      </w:r>
      <w:r w:rsidRPr="00EF0A80">
        <w:rPr>
          <w:rFonts w:hint="cs"/>
          <w:rtl/>
        </w:rPr>
        <w:t>ی</w:t>
      </w:r>
      <w:r w:rsidRPr="00EF0A80">
        <w:rPr>
          <w:rtl/>
        </w:rPr>
        <w:t xml:space="preserve"> اندازه‌گ</w:t>
      </w:r>
      <w:r w:rsidRPr="00EF0A80">
        <w:rPr>
          <w:rFonts w:hint="cs"/>
          <w:rtl/>
        </w:rPr>
        <w:t>یری</w:t>
      </w:r>
      <w:r w:rsidRPr="00EF0A80">
        <w:rPr>
          <w:rtl/>
        </w:rPr>
        <w:t xml:space="preserve"> دما </w:t>
      </w:r>
      <w:r>
        <w:rPr>
          <w:rFonts w:hint="cs"/>
          <w:rtl/>
        </w:rPr>
        <w:t xml:space="preserve">و تحلیل موازی دما با اطلاعات طیف‌سنجی، با توجه به اینکه </w:t>
      </w:r>
      <w:r w:rsidRPr="00EF0A80">
        <w:rPr>
          <w:rtl/>
        </w:rPr>
        <w:t>دما</w:t>
      </w:r>
      <w:r w:rsidRPr="00EF0A80">
        <w:rPr>
          <w:rFonts w:hint="cs"/>
          <w:rtl/>
        </w:rPr>
        <w:t>ی</w:t>
      </w:r>
      <w:r w:rsidRPr="00EF0A80">
        <w:rPr>
          <w:rtl/>
        </w:rPr>
        <w:t xml:space="preserve"> شعلک‌ها در نزد</w:t>
      </w:r>
      <w:r w:rsidRPr="00EF0A80">
        <w:rPr>
          <w:rFonts w:hint="cs"/>
          <w:rtl/>
        </w:rPr>
        <w:t>یک</w:t>
      </w:r>
      <w:r w:rsidRPr="00EF0A80">
        <w:rPr>
          <w:rtl/>
        </w:rPr>
        <w:t xml:space="preserve"> سطح سر مشعل در حدود 1600-1400 درجه</w:t>
      </w:r>
    </w:p>
    <w:p w:rsidR="00C01457" w:rsidRDefault="00C01457" w:rsidP="00C01457">
      <w:pPr>
        <w:pStyle w:val="a"/>
        <w:ind w:firstLine="0"/>
        <w:rPr>
          <w:rtl/>
        </w:rPr>
      </w:pPr>
      <w:r w:rsidRPr="00EF0A80">
        <w:rPr>
          <w:rtl/>
        </w:rPr>
        <w:t>سلس</w:t>
      </w:r>
      <w:r w:rsidRPr="00EF0A80">
        <w:rPr>
          <w:rFonts w:hint="cs"/>
          <w:rtl/>
        </w:rPr>
        <w:t>یوس</w:t>
      </w:r>
      <w:r w:rsidRPr="00EF0A80">
        <w:rPr>
          <w:rtl/>
        </w:rPr>
        <w:t xml:space="preserve"> م</w:t>
      </w:r>
      <w:r w:rsidRPr="00EF0A80">
        <w:rPr>
          <w:rFonts w:hint="cs"/>
          <w:rtl/>
        </w:rPr>
        <w:t>ی</w:t>
      </w:r>
      <w:r>
        <w:rPr>
          <w:rFonts w:hint="cs"/>
          <w:rtl/>
        </w:rPr>
        <w:t>‌</w:t>
      </w:r>
      <w:r w:rsidRPr="00EF0A80">
        <w:rPr>
          <w:rFonts w:hint="cs"/>
          <w:rtl/>
        </w:rPr>
        <w:t>باشد</w:t>
      </w:r>
      <w:r w:rsidRPr="00EF0A80">
        <w:rPr>
          <w:rtl/>
        </w:rPr>
        <w:t xml:space="preserve"> از ترموکوپل نوع </w:t>
      </w:r>
      <w:r w:rsidRPr="00EF0A80">
        <w:t>B</w:t>
      </w:r>
      <w:r w:rsidRPr="00EF0A80">
        <w:rPr>
          <w:rtl/>
        </w:rPr>
        <w:t xml:space="preserve"> برا</w:t>
      </w:r>
      <w:r w:rsidRPr="00EF0A80">
        <w:rPr>
          <w:rFonts w:hint="cs"/>
          <w:rtl/>
        </w:rPr>
        <w:t>ی</w:t>
      </w:r>
      <w:r w:rsidRPr="00EF0A80">
        <w:rPr>
          <w:rtl/>
        </w:rPr>
        <w:t xml:space="preserve"> سنجش دما در نزد</w:t>
      </w:r>
      <w:r w:rsidRPr="00EF0A80">
        <w:rPr>
          <w:rFonts w:hint="cs"/>
          <w:rtl/>
        </w:rPr>
        <w:t>یک</w:t>
      </w:r>
      <w:r w:rsidRPr="00EF0A80">
        <w:rPr>
          <w:rtl/>
        </w:rPr>
        <w:t xml:space="preserve"> </w:t>
      </w:r>
      <w:r w:rsidRPr="00EF0A80">
        <w:rPr>
          <w:rFonts w:hint="cs"/>
          <w:rtl/>
        </w:rPr>
        <w:t>سطح</w:t>
      </w:r>
      <w:r w:rsidRPr="00EF0A80">
        <w:rPr>
          <w:rtl/>
        </w:rPr>
        <w:t xml:space="preserve"> شعله </w:t>
      </w:r>
      <w:r>
        <w:rPr>
          <w:rFonts w:hint="cs"/>
          <w:rtl/>
        </w:rPr>
        <w:t>استفاده شده است</w:t>
      </w:r>
      <w:r w:rsidRPr="00EF0A80">
        <w:rPr>
          <w:rtl/>
        </w:rPr>
        <w:t>.</w:t>
      </w:r>
      <w:r>
        <w:rPr>
          <w:rFonts w:hint="cs"/>
          <w:rtl/>
        </w:rPr>
        <w:t xml:space="preserve"> </w:t>
      </w:r>
    </w:p>
    <w:p w:rsidR="00C01457" w:rsidRDefault="00C01457" w:rsidP="00C01457">
      <w:pPr>
        <w:pStyle w:val="a"/>
        <w:ind w:firstLine="0"/>
        <w:rPr>
          <w:rtl/>
        </w:rPr>
      </w:pPr>
      <w:r>
        <w:rPr>
          <w:rFonts w:hint="cs"/>
          <w:rtl/>
        </w:rPr>
        <w:t>برای</w:t>
      </w:r>
      <w:r w:rsidRPr="00171E8E">
        <w:rPr>
          <w:rtl/>
        </w:rPr>
        <w:t xml:space="preserve"> سنجش م</w:t>
      </w:r>
      <w:r w:rsidRPr="00171E8E">
        <w:rPr>
          <w:rFonts w:hint="cs"/>
          <w:rtl/>
        </w:rPr>
        <w:t>یزان</w:t>
      </w:r>
      <w:r w:rsidRPr="00171E8E">
        <w:rPr>
          <w:rtl/>
        </w:rPr>
        <w:t xml:space="preserve"> گونه ها</w:t>
      </w:r>
      <w:r w:rsidRPr="00171E8E">
        <w:rPr>
          <w:rFonts w:hint="cs"/>
          <w:rtl/>
        </w:rPr>
        <w:t>ی</w:t>
      </w:r>
      <w:r w:rsidRPr="00171E8E">
        <w:rPr>
          <w:rtl/>
        </w:rPr>
        <w:t xml:space="preserve"> محصولات احتراق</w:t>
      </w:r>
      <w:r>
        <w:rPr>
          <w:rFonts w:hint="cs"/>
          <w:rtl/>
        </w:rPr>
        <w:t xml:space="preserve"> نیز</w:t>
      </w:r>
      <w:r w:rsidRPr="00171E8E">
        <w:rPr>
          <w:rtl/>
        </w:rPr>
        <w:t xml:space="preserve"> از </w:t>
      </w:r>
      <w:r w:rsidRPr="00171E8E">
        <w:rPr>
          <w:rFonts w:hint="cs"/>
          <w:rtl/>
        </w:rPr>
        <w:t>یک</w:t>
      </w:r>
      <w:r w:rsidRPr="00171E8E">
        <w:rPr>
          <w:rtl/>
        </w:rPr>
        <w:t xml:space="preserve"> دستگاه تحل</w:t>
      </w:r>
      <w:r w:rsidRPr="00171E8E">
        <w:rPr>
          <w:rFonts w:hint="cs"/>
          <w:rtl/>
        </w:rPr>
        <w:t>یلگر</w:t>
      </w:r>
      <w:r w:rsidRPr="00171E8E">
        <w:rPr>
          <w:rtl/>
        </w:rPr>
        <w:t xml:space="preserve"> گاز </w:t>
      </w:r>
      <w:r w:rsidRPr="00171E8E">
        <w:t>Testo 350</w:t>
      </w:r>
      <w:r>
        <w:rPr>
          <w:rFonts w:hint="cs"/>
          <w:rtl/>
        </w:rPr>
        <w:t xml:space="preserve"> </w:t>
      </w:r>
      <w:r w:rsidRPr="00171E8E">
        <w:rPr>
          <w:rtl/>
        </w:rPr>
        <w:t xml:space="preserve">استفاده </w:t>
      </w:r>
      <w:r>
        <w:rPr>
          <w:rFonts w:hint="cs"/>
          <w:rtl/>
        </w:rPr>
        <w:t>شده است</w:t>
      </w:r>
      <w:r w:rsidRPr="00171E8E">
        <w:rPr>
          <w:rtl/>
        </w:rPr>
        <w:t xml:space="preserve">. </w:t>
      </w:r>
      <w:r>
        <w:rPr>
          <w:rFonts w:hint="cs"/>
          <w:rtl/>
        </w:rPr>
        <w:t xml:space="preserve">حسگر </w:t>
      </w:r>
      <w:r w:rsidRPr="00171E8E">
        <w:rPr>
          <w:rtl/>
        </w:rPr>
        <w:t>ا</w:t>
      </w:r>
      <w:r w:rsidRPr="00171E8E">
        <w:rPr>
          <w:rFonts w:hint="cs"/>
          <w:rtl/>
        </w:rPr>
        <w:t>ین</w:t>
      </w:r>
      <w:r w:rsidRPr="00171E8E">
        <w:rPr>
          <w:rtl/>
        </w:rPr>
        <w:t xml:space="preserve"> تحل</w:t>
      </w:r>
      <w:r w:rsidRPr="00171E8E">
        <w:rPr>
          <w:rFonts w:hint="cs"/>
          <w:rtl/>
        </w:rPr>
        <w:t>یلگر</w:t>
      </w:r>
      <w:r w:rsidRPr="00171E8E">
        <w:rPr>
          <w:rtl/>
        </w:rPr>
        <w:t xml:space="preserve"> گاز </w:t>
      </w:r>
      <w:r>
        <w:rPr>
          <w:rFonts w:hint="cs"/>
          <w:rtl/>
        </w:rPr>
        <w:t xml:space="preserve">در معرض گاز‌های </w:t>
      </w:r>
      <w:r>
        <w:rPr>
          <w:rFonts w:hint="cs"/>
          <w:rtl/>
        </w:rPr>
        <w:lastRenderedPageBreak/>
        <w:t>خروجی از دودکش قرار داده شد و تا تثبیت میزان پارامتر‌‌های مورد نظر، اندازه‌گیری ادامه یافت.</w:t>
      </w:r>
    </w:p>
    <w:p w:rsidR="00C01457" w:rsidRDefault="00C01457" w:rsidP="00C01457">
      <w:pPr>
        <w:pStyle w:val="1"/>
        <w:numPr>
          <w:ilvl w:val="0"/>
          <w:numId w:val="0"/>
        </w:numPr>
        <w:ind w:left="374" w:hanging="374"/>
        <w:rPr>
          <w:rtl/>
        </w:rPr>
      </w:pPr>
      <w:r w:rsidRPr="00572C8D">
        <w:rPr>
          <w:rFonts w:hint="cs"/>
          <w:rtl/>
        </w:rPr>
        <w:t xml:space="preserve">3- </w:t>
      </w:r>
      <w:r>
        <w:rPr>
          <w:rFonts w:hint="cs"/>
          <w:rtl/>
        </w:rPr>
        <w:t>نتایج</w:t>
      </w:r>
      <w:r w:rsidRPr="00572C8D">
        <w:rPr>
          <w:rFonts w:hint="cs"/>
          <w:rtl/>
        </w:rPr>
        <w:t xml:space="preserve"> </w:t>
      </w:r>
    </w:p>
    <w:p w:rsidR="00C01457" w:rsidRDefault="00C01457" w:rsidP="00C01457">
      <w:pPr>
        <w:pStyle w:val="23"/>
        <w:rPr>
          <w:rtl/>
        </w:rPr>
      </w:pPr>
      <w:r>
        <w:rPr>
          <w:rFonts w:hint="cs"/>
          <w:rtl/>
        </w:rPr>
        <w:t xml:space="preserve">3-1- </w:t>
      </w:r>
      <w:r w:rsidRPr="000B6E3F">
        <w:rPr>
          <w:rtl/>
        </w:rPr>
        <w:t>نتا</w:t>
      </w:r>
      <w:r w:rsidRPr="000B6E3F">
        <w:rPr>
          <w:rFonts w:hint="cs"/>
          <w:rtl/>
        </w:rPr>
        <w:t>یج</w:t>
      </w:r>
      <w:r w:rsidRPr="000B6E3F">
        <w:rPr>
          <w:rtl/>
        </w:rPr>
        <w:t xml:space="preserve"> مربوط نورتاب</w:t>
      </w:r>
      <w:r w:rsidRPr="000B6E3F">
        <w:rPr>
          <w:rFonts w:hint="cs"/>
          <w:rtl/>
        </w:rPr>
        <w:t>ی</w:t>
      </w:r>
      <w:r w:rsidRPr="000B6E3F">
        <w:rPr>
          <w:rtl/>
        </w:rPr>
        <w:t xml:space="preserve"> ش</w:t>
      </w:r>
      <w:r w:rsidRPr="000B6E3F">
        <w:rPr>
          <w:rFonts w:hint="cs"/>
          <w:rtl/>
        </w:rPr>
        <w:t>یمیایی</w:t>
      </w:r>
    </w:p>
    <w:p w:rsidR="00C01457" w:rsidRDefault="00C01457" w:rsidP="00C01457">
      <w:pPr>
        <w:pStyle w:val="a"/>
        <w:rPr>
          <w:rtl/>
          <w:lang w:eastAsia="en-US"/>
        </w:rPr>
      </w:pPr>
      <w:r w:rsidRPr="000B6E3F">
        <w:rPr>
          <w:rtl/>
          <w:lang w:eastAsia="en-US"/>
        </w:rPr>
        <w:t>برا</w:t>
      </w:r>
      <w:r w:rsidRPr="000B6E3F">
        <w:rPr>
          <w:rFonts w:hint="cs"/>
          <w:rtl/>
          <w:lang w:eastAsia="en-US"/>
        </w:rPr>
        <w:t>ی</w:t>
      </w:r>
      <w:r w:rsidRPr="000B6E3F">
        <w:rPr>
          <w:rtl/>
          <w:lang w:eastAsia="en-US"/>
        </w:rPr>
        <w:t xml:space="preserve"> شدت تابش </w:t>
      </w:r>
      <m:oMath>
        <m:sSup>
          <m:sSupPr>
            <m:ctrlPr>
              <w:rPr>
                <w:rFonts w:ascii="Cambria Math" w:eastAsia="Calibri" w:hAnsi="Cambria Math"/>
                <w:lang w:eastAsia="en-US" w:bidi="ar-SA"/>
              </w:rPr>
            </m:ctrlPr>
          </m:sSupPr>
          <m:e>
            <m:r>
              <w:rPr>
                <w:rFonts w:ascii="Cambria Math" w:eastAsia="Calibri" w:hAnsi="Cambria Math"/>
                <w:lang w:eastAsia="en-US" w:bidi="ar-SA"/>
              </w:rPr>
              <m:t>OH</m:t>
            </m:r>
          </m:e>
          <m:sup>
            <m:r>
              <w:rPr>
                <w:rFonts w:ascii="Cambria Math" w:eastAsia="Calibri" w:hAnsi="Cambria Math"/>
                <w:lang w:eastAsia="en-US" w:bidi="ar-SA"/>
              </w:rPr>
              <m:t>*</m:t>
            </m:r>
          </m:sup>
        </m:sSup>
      </m:oMath>
      <w:r>
        <w:rPr>
          <w:rtl/>
          <w:lang w:eastAsia="en-US"/>
        </w:rPr>
        <w:t>،</w:t>
      </w:r>
      <w:r>
        <w:rPr>
          <w:rFonts w:hint="cs"/>
          <w:rtl/>
          <w:lang w:eastAsia="en-US"/>
        </w:rPr>
        <w:t xml:space="preserve"> </w:t>
      </w:r>
      <w:r w:rsidRPr="000B6E3F">
        <w:rPr>
          <w:rtl/>
          <w:lang w:eastAsia="en-US"/>
        </w:rPr>
        <w:t>سوخت را در دب</w:t>
      </w:r>
      <w:r w:rsidRPr="000B6E3F">
        <w:rPr>
          <w:rFonts w:hint="cs"/>
          <w:rtl/>
          <w:lang w:eastAsia="en-US"/>
        </w:rPr>
        <w:t>ی‌</w:t>
      </w:r>
      <w:r w:rsidRPr="000B6E3F">
        <w:rPr>
          <w:rFonts w:hint="eastAsia"/>
          <w:rtl/>
          <w:lang w:eastAsia="en-US"/>
        </w:rPr>
        <w:t>ها</w:t>
      </w:r>
      <w:r>
        <w:rPr>
          <w:rFonts w:hint="cs"/>
          <w:rtl/>
          <w:lang w:eastAsia="en-US"/>
        </w:rPr>
        <w:t>ی 1.1، 1.2، 1.3، 1.4، 1.5 و 1.6</w:t>
      </w:r>
      <w:r w:rsidRPr="000B6E3F">
        <w:rPr>
          <w:rtl/>
          <w:lang w:eastAsia="en-US"/>
        </w:rPr>
        <w:t xml:space="preserve"> متر مکعب بر ساعت</w:t>
      </w:r>
      <w:r>
        <w:rPr>
          <w:rFonts w:hint="cs"/>
          <w:rtl/>
          <w:lang w:eastAsia="en-US"/>
        </w:rPr>
        <w:t xml:space="preserve"> در هر مرحله،</w:t>
      </w:r>
      <w:r w:rsidRPr="000B6E3F">
        <w:rPr>
          <w:rtl/>
          <w:lang w:eastAsia="en-US"/>
        </w:rPr>
        <w:t xml:space="preserve"> ثابت نگه داشته</w:t>
      </w:r>
      <w:r>
        <w:rPr>
          <w:rFonts w:hint="cs"/>
          <w:rtl/>
          <w:lang w:eastAsia="en-US"/>
        </w:rPr>
        <w:t xml:space="preserve"> </w:t>
      </w:r>
      <w:r w:rsidRPr="000B6E3F">
        <w:rPr>
          <w:rtl/>
          <w:lang w:eastAsia="en-US"/>
        </w:rPr>
        <w:t>و با تغ</w:t>
      </w:r>
      <w:r w:rsidRPr="000B6E3F">
        <w:rPr>
          <w:rFonts w:hint="cs"/>
          <w:rtl/>
          <w:lang w:eastAsia="en-US"/>
        </w:rPr>
        <w:t>یی</w:t>
      </w:r>
      <w:r w:rsidRPr="000B6E3F">
        <w:rPr>
          <w:rFonts w:hint="eastAsia"/>
          <w:rtl/>
          <w:lang w:eastAsia="en-US"/>
        </w:rPr>
        <w:t>ر</w:t>
      </w:r>
      <w:r w:rsidRPr="000B6E3F">
        <w:rPr>
          <w:rtl/>
          <w:lang w:eastAsia="en-US"/>
        </w:rPr>
        <w:t xml:space="preserve"> دب</w:t>
      </w:r>
      <w:r w:rsidRPr="000B6E3F">
        <w:rPr>
          <w:rFonts w:hint="cs"/>
          <w:rtl/>
          <w:lang w:eastAsia="en-US"/>
        </w:rPr>
        <w:t>ی</w:t>
      </w:r>
      <w:r w:rsidRPr="000B6E3F">
        <w:rPr>
          <w:rtl/>
          <w:lang w:eastAsia="en-US"/>
        </w:rPr>
        <w:t xml:space="preserve"> هوا در توان‌ها</w:t>
      </w:r>
      <w:r w:rsidRPr="000B6E3F">
        <w:rPr>
          <w:rFonts w:hint="cs"/>
          <w:rtl/>
          <w:lang w:eastAsia="en-US"/>
        </w:rPr>
        <w:t>ی</w:t>
      </w:r>
      <w:r w:rsidRPr="000B6E3F">
        <w:rPr>
          <w:rtl/>
          <w:lang w:eastAsia="en-US"/>
        </w:rPr>
        <w:t xml:space="preserve"> متناظر با دب</w:t>
      </w:r>
      <w:r w:rsidRPr="000B6E3F">
        <w:rPr>
          <w:rFonts w:hint="cs"/>
          <w:rtl/>
          <w:lang w:eastAsia="en-US"/>
        </w:rPr>
        <w:t>ی</w:t>
      </w:r>
      <w:r w:rsidRPr="000B6E3F">
        <w:rPr>
          <w:rtl/>
          <w:lang w:eastAsia="en-US"/>
        </w:rPr>
        <w:t xml:space="preserve"> سوخت، </w:t>
      </w:r>
      <w:r>
        <w:rPr>
          <w:rFonts w:hint="cs"/>
          <w:rtl/>
          <w:lang w:eastAsia="en-US"/>
        </w:rPr>
        <w:t>طیف‌سنجی انجام شده است</w:t>
      </w:r>
      <w:r w:rsidRPr="000B6E3F">
        <w:rPr>
          <w:rtl/>
          <w:lang w:eastAsia="en-US"/>
        </w:rPr>
        <w:t>.</w:t>
      </w:r>
      <w:r>
        <w:rPr>
          <w:rFonts w:hint="cs"/>
          <w:rtl/>
          <w:lang w:eastAsia="en-US"/>
        </w:rPr>
        <w:t xml:space="preserve"> طی این اندازه‌گیری به موجب دریافت تنها نورتابی شیمیایی ناشی از احتراق در دو مرحله، ابتدا از محیط بدون روشن بودن سرمشعل و بار دیگر از سرمشعل بلافاصله پس از خاموشی، طیف‌ تابشی دریافت شده و مقادیر این دو مرحله از طیف تابشی دریافتی حین کار کرد سرمشعل کسر گردیده است تا اثرات شدت نور‌های پیرامون فضای آزمایش و شدت تابش ناشی از گرم شدن سرمشعل در داده‌ها وارد نشود. </w:t>
      </w:r>
    </w:p>
    <w:p w:rsidR="00E166AA" w:rsidRDefault="00C01457" w:rsidP="00C01457">
      <w:pPr>
        <w:pStyle w:val="a"/>
        <w:ind w:firstLine="0"/>
        <w:rPr>
          <w:rtl/>
        </w:rPr>
      </w:pPr>
      <w:r w:rsidRPr="000B6E3F">
        <w:rPr>
          <w:rtl/>
          <w:lang w:eastAsia="en-US"/>
        </w:rPr>
        <w:t>توان مشعل وابسته به دب</w:t>
      </w:r>
      <w:r w:rsidRPr="000B6E3F">
        <w:rPr>
          <w:rFonts w:hint="cs"/>
          <w:rtl/>
          <w:lang w:eastAsia="en-US"/>
        </w:rPr>
        <w:t>ی</w:t>
      </w:r>
      <w:r w:rsidRPr="000B6E3F">
        <w:rPr>
          <w:rtl/>
          <w:lang w:eastAsia="en-US"/>
        </w:rPr>
        <w:t xml:space="preserve"> سوخت است</w:t>
      </w:r>
      <w:r>
        <w:rPr>
          <w:rFonts w:hint="cs"/>
          <w:rtl/>
          <w:lang w:eastAsia="en-US"/>
        </w:rPr>
        <w:t xml:space="preserve"> بنابراین</w:t>
      </w:r>
      <w:r>
        <w:rPr>
          <w:rtl/>
          <w:lang w:eastAsia="en-US"/>
        </w:rPr>
        <w:t xml:space="preserve"> محدوده توان</w:t>
      </w:r>
      <w:r>
        <w:rPr>
          <w:rFonts w:hint="cs"/>
          <w:rtl/>
          <w:lang w:eastAsia="en-US"/>
        </w:rPr>
        <w:t>‌</w:t>
      </w:r>
      <w:r w:rsidRPr="000B6E3F">
        <w:rPr>
          <w:rtl/>
          <w:lang w:eastAsia="en-US"/>
        </w:rPr>
        <w:t>ها</w:t>
      </w:r>
      <w:r w:rsidRPr="000B6E3F">
        <w:rPr>
          <w:rFonts w:hint="cs"/>
          <w:rtl/>
          <w:lang w:eastAsia="en-US"/>
        </w:rPr>
        <w:t>ی</w:t>
      </w:r>
      <w:r w:rsidRPr="000B6E3F">
        <w:rPr>
          <w:rtl/>
          <w:lang w:eastAsia="en-US"/>
        </w:rPr>
        <w:t xml:space="preserve"> انداز</w:t>
      </w:r>
      <w:r>
        <w:rPr>
          <w:rFonts w:hint="cs"/>
          <w:rtl/>
          <w:lang w:eastAsia="en-US"/>
        </w:rPr>
        <w:t>ه‌</w:t>
      </w:r>
      <w:r w:rsidRPr="000B6E3F">
        <w:rPr>
          <w:rtl/>
          <w:lang w:eastAsia="en-US"/>
        </w:rPr>
        <w:t>گ</w:t>
      </w:r>
      <w:r w:rsidRPr="000B6E3F">
        <w:rPr>
          <w:rFonts w:hint="cs"/>
          <w:rtl/>
          <w:lang w:eastAsia="en-US"/>
        </w:rPr>
        <w:t>ی</w:t>
      </w:r>
      <w:r w:rsidRPr="000B6E3F">
        <w:rPr>
          <w:rFonts w:hint="eastAsia"/>
          <w:rtl/>
          <w:lang w:eastAsia="en-US"/>
        </w:rPr>
        <w:t>ر</w:t>
      </w:r>
      <w:r w:rsidRPr="000B6E3F">
        <w:rPr>
          <w:rFonts w:hint="cs"/>
          <w:rtl/>
          <w:lang w:eastAsia="en-US"/>
        </w:rPr>
        <w:t>ی</w:t>
      </w:r>
      <w:r w:rsidRPr="000B6E3F">
        <w:rPr>
          <w:rtl/>
          <w:lang w:eastAsia="en-US"/>
        </w:rPr>
        <w:t xml:space="preserve"> شده</w:t>
      </w:r>
      <w:r>
        <w:rPr>
          <w:rFonts w:hint="cs"/>
          <w:rtl/>
          <w:lang w:eastAsia="en-US"/>
        </w:rPr>
        <w:t xml:space="preserve"> شامل 11.39، 12.42، 13.46، 14.49، 15.53 و 16.56</w:t>
      </w:r>
      <w:r w:rsidRPr="000B6E3F">
        <w:rPr>
          <w:rtl/>
          <w:lang w:eastAsia="en-US"/>
        </w:rPr>
        <w:t xml:space="preserve"> </w:t>
      </w:r>
      <w:r w:rsidRPr="000B6E3F">
        <w:rPr>
          <w:rFonts w:hint="cs"/>
          <w:rtl/>
          <w:lang w:eastAsia="en-US"/>
        </w:rPr>
        <w:t xml:space="preserve">کیلووات </w:t>
      </w:r>
      <w:r w:rsidRPr="000B6E3F">
        <w:rPr>
          <w:rtl/>
          <w:lang w:eastAsia="en-US"/>
        </w:rPr>
        <w:t>م</w:t>
      </w:r>
      <w:r w:rsidRPr="000B6E3F">
        <w:rPr>
          <w:rFonts w:hint="cs"/>
          <w:rtl/>
          <w:lang w:eastAsia="en-US"/>
        </w:rPr>
        <w:t>ی</w:t>
      </w:r>
      <w:r w:rsidRPr="000B6E3F">
        <w:rPr>
          <w:rtl/>
          <w:lang w:eastAsia="en-US"/>
        </w:rPr>
        <w:t xml:space="preserve"> باشد. که با توجه به </w:t>
      </w:r>
      <w:r>
        <w:rPr>
          <w:rFonts w:hint="cs"/>
          <w:rtl/>
          <w:lang w:eastAsia="en-US"/>
        </w:rPr>
        <w:t>شکل 3</w:t>
      </w:r>
      <w:r w:rsidRPr="000B6E3F">
        <w:rPr>
          <w:rtl/>
          <w:lang w:eastAsia="en-US"/>
        </w:rPr>
        <w:t xml:space="preserve"> م</w:t>
      </w:r>
      <w:r w:rsidRPr="000B6E3F">
        <w:rPr>
          <w:rFonts w:hint="cs"/>
          <w:rtl/>
          <w:lang w:eastAsia="en-US"/>
        </w:rPr>
        <w:t>ی</w:t>
      </w:r>
      <w:r w:rsidRPr="000B6E3F">
        <w:rPr>
          <w:rtl/>
          <w:lang w:eastAsia="en-US"/>
        </w:rPr>
        <w:t xml:space="preserve"> توان گفت ب</w:t>
      </w:r>
      <w:r w:rsidRPr="000B6E3F">
        <w:rPr>
          <w:rFonts w:hint="cs"/>
          <w:rtl/>
          <w:lang w:eastAsia="en-US"/>
        </w:rPr>
        <w:t>ی</w:t>
      </w:r>
      <w:r w:rsidRPr="000B6E3F">
        <w:rPr>
          <w:rFonts w:hint="eastAsia"/>
          <w:rtl/>
          <w:lang w:eastAsia="en-US"/>
        </w:rPr>
        <w:t>شتر</w:t>
      </w:r>
      <w:r w:rsidRPr="000B6E3F">
        <w:rPr>
          <w:rFonts w:hint="cs"/>
          <w:rtl/>
          <w:lang w:eastAsia="en-US"/>
        </w:rPr>
        <w:t>ی</w:t>
      </w:r>
      <w:r w:rsidRPr="000B6E3F">
        <w:rPr>
          <w:rFonts w:hint="eastAsia"/>
          <w:rtl/>
          <w:lang w:eastAsia="en-US"/>
        </w:rPr>
        <w:t>ن</w:t>
      </w:r>
      <w:r w:rsidRPr="000B6E3F">
        <w:rPr>
          <w:rtl/>
          <w:lang w:eastAsia="en-US"/>
        </w:rPr>
        <w:t xml:space="preserve"> حرارت آزاد شده در </w:t>
      </w:r>
      <w:r>
        <w:rPr>
          <w:rFonts w:hint="cs"/>
          <w:rtl/>
          <w:lang w:eastAsia="en-US"/>
        </w:rPr>
        <w:t xml:space="preserve">محدوده </w:t>
      </w:r>
      <w:r w:rsidRPr="000B6E3F">
        <w:rPr>
          <w:rtl/>
          <w:lang w:eastAsia="en-US"/>
        </w:rPr>
        <w:t>نس</w:t>
      </w:r>
      <w:r w:rsidRPr="000B6E3F">
        <w:rPr>
          <w:rFonts w:hint="eastAsia"/>
          <w:rtl/>
          <w:lang w:eastAsia="en-US"/>
        </w:rPr>
        <w:t>بت</w:t>
      </w:r>
      <w:r>
        <w:rPr>
          <w:rtl/>
          <w:lang w:eastAsia="en-US"/>
        </w:rPr>
        <w:t xml:space="preserve"> هم</w:t>
      </w:r>
      <w:r>
        <w:rPr>
          <w:rFonts w:hint="cs"/>
          <w:rtl/>
          <w:lang w:eastAsia="en-US"/>
        </w:rPr>
        <w:t>‌</w:t>
      </w:r>
      <w:r w:rsidRPr="000B6E3F">
        <w:rPr>
          <w:rtl/>
          <w:lang w:eastAsia="en-US"/>
        </w:rPr>
        <w:t>ارز</w:t>
      </w:r>
      <w:r w:rsidRPr="000B6E3F">
        <w:rPr>
          <w:rFonts w:hint="cs"/>
          <w:rtl/>
          <w:lang w:eastAsia="en-US"/>
        </w:rPr>
        <w:t>ی</w:t>
      </w:r>
      <w:r w:rsidRPr="000B6E3F">
        <w:rPr>
          <w:rtl/>
          <w:lang w:eastAsia="en-US"/>
        </w:rPr>
        <w:t xml:space="preserve"> 0.8</w:t>
      </w:r>
      <w:r>
        <w:rPr>
          <w:rFonts w:hint="cs"/>
          <w:rtl/>
          <w:lang w:eastAsia="en-US"/>
        </w:rPr>
        <w:t>5</w:t>
      </w:r>
      <w:r w:rsidRPr="000B6E3F">
        <w:rPr>
          <w:rtl/>
          <w:lang w:eastAsia="en-US"/>
        </w:rPr>
        <w:t xml:space="preserve"> اتفاق م</w:t>
      </w:r>
      <w:r w:rsidRPr="000B6E3F">
        <w:rPr>
          <w:rFonts w:hint="cs"/>
          <w:rtl/>
          <w:lang w:eastAsia="en-US"/>
        </w:rPr>
        <w:t>ی</w:t>
      </w:r>
      <w:r w:rsidRPr="000B6E3F">
        <w:rPr>
          <w:rtl/>
          <w:lang w:eastAsia="en-US"/>
        </w:rPr>
        <w:t xml:space="preserve"> افتد</w:t>
      </w:r>
      <w:r>
        <w:rPr>
          <w:rFonts w:hint="cs"/>
          <w:rtl/>
          <w:lang w:eastAsia="en-US"/>
        </w:rPr>
        <w:t xml:space="preserve"> چرا که بیشترین میزان تابش این گونه در این محدوده اتفاق می‌افتد.</w:t>
      </w:r>
    </w:p>
    <w:tbl>
      <w:tblPr>
        <w:tblStyle w:val="TableGrid"/>
        <w:tblpPr w:leftFromText="180" w:rightFromText="180" w:vertAnchor="text" w:tblpXSpec="right"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C01457" w:rsidRPr="00572C8D" w:rsidTr="00C01457">
        <w:tc>
          <w:tcPr>
            <w:tcW w:w="5000" w:type="pct"/>
          </w:tcPr>
          <w:p w:rsidR="00C01457" w:rsidRPr="00572C8D" w:rsidRDefault="00C01457" w:rsidP="00C01457">
            <w:pPr>
              <w:pStyle w:val="a"/>
              <w:ind w:firstLine="0"/>
              <w:rPr>
                <w:sz w:val="2"/>
                <w:szCs w:val="2"/>
                <w:rtl/>
              </w:rPr>
            </w:pPr>
            <w:r w:rsidRPr="00310C3E">
              <w:rPr>
                <w:noProof/>
                <w:color w:val="000000"/>
                <w:rtl/>
                <w:lang w:eastAsia="en-US"/>
              </w:rPr>
              <w:drawing>
                <wp:anchor distT="0" distB="0" distL="114300" distR="114300" simplePos="0" relativeHeight="251660800" behindDoc="0" locked="0" layoutInCell="1" allowOverlap="1" wp14:anchorId="0730C50B" wp14:editId="7503E11A">
                  <wp:simplePos x="654050" y="1416050"/>
                  <wp:positionH relativeFrom="margin">
                    <wp:align>right</wp:align>
                  </wp:positionH>
                  <wp:positionV relativeFrom="margin">
                    <wp:align>bottom</wp:align>
                  </wp:positionV>
                  <wp:extent cx="2931160" cy="2605476"/>
                  <wp:effectExtent l="0" t="0" r="2540" b="4445"/>
                  <wp:wrapSquare wrapText="bothSides"/>
                  <wp:docPr id="15" name="Picture 15" descr="C:\Users\Ali\Desktop\مقاله\OH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مقاله\OH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1160" cy="2605476"/>
                          </a:xfrm>
                          <a:prstGeom prst="rect">
                            <a:avLst/>
                          </a:prstGeom>
                          <a:noFill/>
                          <a:ln>
                            <a:noFill/>
                          </a:ln>
                        </pic:spPr>
                      </pic:pic>
                    </a:graphicData>
                  </a:graphic>
                </wp:anchor>
              </w:drawing>
            </w:r>
            <w:r w:rsidRPr="00572C8D">
              <w:rPr>
                <w:rtl/>
              </w:rPr>
              <w:softHyphen/>
            </w:r>
          </w:p>
        </w:tc>
      </w:tr>
      <w:tr w:rsidR="00C01457" w:rsidRPr="00572C8D" w:rsidTr="00C01457">
        <w:trPr>
          <w:trHeight w:val="378"/>
        </w:trPr>
        <w:tc>
          <w:tcPr>
            <w:tcW w:w="5000" w:type="pct"/>
          </w:tcPr>
          <w:p w:rsidR="00C01457" w:rsidRPr="00C01457" w:rsidRDefault="00C01457" w:rsidP="00C01457">
            <w:pPr>
              <w:pStyle w:val="ad"/>
              <w:jc w:val="left"/>
              <w:rPr>
                <w:sz w:val="18"/>
                <w:rtl/>
              </w:rPr>
            </w:pPr>
            <w:r w:rsidRPr="00C01457">
              <w:rPr>
                <w:rFonts w:hint="cs"/>
                <w:b/>
                <w:bCs/>
                <w:sz w:val="18"/>
                <w:rtl/>
              </w:rPr>
              <w:t>شکل 3</w:t>
            </w:r>
            <w:r w:rsidRPr="00C01457">
              <w:rPr>
                <w:rFonts w:hint="cs"/>
                <w:sz w:val="18"/>
                <w:rtl/>
              </w:rPr>
              <w:t xml:space="preserve"> مقادیر شدت تابش گونه </w:t>
            </w:r>
            <w:r w:rsidRPr="00C01457">
              <w:rPr>
                <w:sz w:val="18"/>
              </w:rPr>
              <w:t>OH</w:t>
            </w:r>
            <w:r w:rsidRPr="00C01457">
              <w:rPr>
                <w:sz w:val="18"/>
                <w:vertAlign w:val="superscript"/>
              </w:rPr>
              <w:t>*</w:t>
            </w:r>
            <w:r w:rsidRPr="00C01457">
              <w:rPr>
                <w:rFonts w:hint="cs"/>
                <w:sz w:val="18"/>
                <w:vertAlign w:val="superscript"/>
                <w:rtl/>
              </w:rPr>
              <w:t xml:space="preserve"> </w:t>
            </w:r>
            <w:r w:rsidRPr="00C01457">
              <w:rPr>
                <w:rFonts w:hint="cs"/>
                <w:sz w:val="18"/>
                <w:rtl/>
              </w:rPr>
              <w:t>بر حسب نسبت‌هم‌ارزی در توان‌های مختلف</w:t>
            </w:r>
          </w:p>
        </w:tc>
      </w:tr>
    </w:tbl>
    <w:p w:rsidR="00C01457" w:rsidRDefault="00C01457" w:rsidP="00C01457">
      <w:pPr>
        <w:pStyle w:val="a"/>
        <w:rPr>
          <w:rtl/>
        </w:rPr>
      </w:pPr>
      <w:r>
        <w:rPr>
          <w:rFonts w:hint="cs"/>
          <w:rtl/>
          <w:lang w:eastAsia="en-US"/>
        </w:rPr>
        <w:t>همچنین</w:t>
      </w:r>
      <w:r w:rsidRPr="000B6E3F">
        <w:rPr>
          <w:rFonts w:hint="cs"/>
          <w:rtl/>
          <w:lang w:eastAsia="en-US"/>
        </w:rPr>
        <w:t xml:space="preserve"> </w:t>
      </w:r>
      <w:r w:rsidRPr="000B6E3F">
        <w:rPr>
          <w:rtl/>
          <w:lang w:eastAsia="en-US"/>
        </w:rPr>
        <w:t xml:space="preserve">در </w:t>
      </w:r>
      <w:r>
        <w:rPr>
          <w:rFonts w:hint="cs"/>
          <w:rtl/>
          <w:lang w:eastAsia="en-US"/>
        </w:rPr>
        <w:t>شکل 4</w:t>
      </w:r>
      <w:r w:rsidRPr="000B6E3F">
        <w:rPr>
          <w:rtl/>
          <w:lang w:eastAsia="en-US"/>
        </w:rPr>
        <w:t xml:space="preserve"> مقاد</w:t>
      </w:r>
      <w:r w:rsidRPr="000B6E3F">
        <w:rPr>
          <w:rFonts w:hint="cs"/>
          <w:rtl/>
          <w:lang w:eastAsia="en-US"/>
        </w:rPr>
        <w:t>ی</w:t>
      </w:r>
      <w:r w:rsidRPr="000B6E3F">
        <w:rPr>
          <w:rFonts w:hint="eastAsia"/>
          <w:rtl/>
          <w:lang w:eastAsia="en-US"/>
        </w:rPr>
        <w:t>ر</w:t>
      </w:r>
      <w:r w:rsidRPr="000B6E3F">
        <w:rPr>
          <w:rtl/>
          <w:lang w:eastAsia="en-US"/>
        </w:rPr>
        <w:t xml:space="preserve"> نرمال شده گونه نورتاب </w:t>
      </w:r>
      <m:oMath>
        <m:sSup>
          <m:sSupPr>
            <m:ctrlPr>
              <w:rPr>
                <w:rFonts w:ascii="Cambria Math" w:eastAsia="Calibri" w:hAnsi="Cambria Math"/>
                <w:lang w:eastAsia="en-US" w:bidi="ar-SA"/>
              </w:rPr>
            </m:ctrlPr>
          </m:sSupPr>
          <m:e>
            <m:r>
              <w:rPr>
                <w:rFonts w:ascii="Cambria Math" w:eastAsia="Calibri" w:hAnsi="Cambria Math"/>
                <w:lang w:eastAsia="en-US" w:bidi="ar-SA"/>
              </w:rPr>
              <m:t>OH</m:t>
            </m:r>
          </m:e>
          <m:sup>
            <m:r>
              <w:rPr>
                <w:rFonts w:ascii="Cambria Math" w:eastAsia="Calibri" w:hAnsi="Cambria Math"/>
                <w:lang w:eastAsia="en-US" w:bidi="ar-SA"/>
              </w:rPr>
              <m:t>*</m:t>
            </m:r>
          </m:sup>
        </m:sSup>
      </m:oMath>
      <w:r>
        <w:rPr>
          <w:rtl/>
          <w:lang w:eastAsia="en-US"/>
        </w:rPr>
        <w:t xml:space="preserve"> به توان مشعل برحسب نسبت هم</w:t>
      </w:r>
      <w:r>
        <w:rPr>
          <w:rFonts w:hint="cs"/>
          <w:rtl/>
          <w:lang w:eastAsia="en-US"/>
        </w:rPr>
        <w:t>‌</w:t>
      </w:r>
      <w:r w:rsidRPr="000B6E3F">
        <w:rPr>
          <w:rtl/>
          <w:lang w:eastAsia="en-US"/>
        </w:rPr>
        <w:t>ارز</w:t>
      </w:r>
      <w:r w:rsidRPr="000B6E3F">
        <w:rPr>
          <w:rFonts w:hint="cs"/>
          <w:rtl/>
          <w:lang w:eastAsia="en-US"/>
        </w:rPr>
        <w:t>ی</w:t>
      </w:r>
      <w:r>
        <w:rPr>
          <w:rFonts w:hint="cs"/>
          <w:rtl/>
          <w:lang w:eastAsia="en-US"/>
        </w:rPr>
        <w:t>‌</w:t>
      </w:r>
      <w:r w:rsidRPr="000B6E3F">
        <w:rPr>
          <w:rtl/>
          <w:lang w:eastAsia="en-US"/>
        </w:rPr>
        <w:t>ها</w:t>
      </w:r>
      <w:r w:rsidRPr="000B6E3F">
        <w:rPr>
          <w:rFonts w:hint="cs"/>
          <w:rtl/>
          <w:lang w:eastAsia="en-US"/>
        </w:rPr>
        <w:t>ی</w:t>
      </w:r>
      <w:r w:rsidRPr="000B6E3F">
        <w:rPr>
          <w:rtl/>
          <w:lang w:eastAsia="en-US"/>
        </w:rPr>
        <w:t xml:space="preserve"> مختلف گزارش شده است. ا</w:t>
      </w:r>
      <w:r w:rsidRPr="000B6E3F">
        <w:rPr>
          <w:rFonts w:hint="cs"/>
          <w:rtl/>
          <w:lang w:eastAsia="en-US"/>
        </w:rPr>
        <w:t>ی</w:t>
      </w:r>
      <w:r w:rsidRPr="000B6E3F">
        <w:rPr>
          <w:rFonts w:hint="eastAsia"/>
          <w:rtl/>
          <w:lang w:eastAsia="en-US"/>
        </w:rPr>
        <w:t>ن</w:t>
      </w:r>
      <w:r w:rsidRPr="000B6E3F">
        <w:rPr>
          <w:rtl/>
          <w:lang w:eastAsia="en-US"/>
        </w:rPr>
        <w:t xml:space="preserve"> درحال</w:t>
      </w:r>
      <w:r w:rsidRPr="000B6E3F">
        <w:rPr>
          <w:rFonts w:hint="cs"/>
          <w:rtl/>
          <w:lang w:eastAsia="en-US"/>
        </w:rPr>
        <w:t>ی</w:t>
      </w:r>
      <w:r w:rsidRPr="000B6E3F">
        <w:rPr>
          <w:rtl/>
          <w:lang w:eastAsia="en-US"/>
        </w:rPr>
        <w:t xml:space="preserve"> است که ا</w:t>
      </w:r>
      <w:r w:rsidRPr="000B6E3F">
        <w:rPr>
          <w:rFonts w:hint="cs"/>
          <w:rtl/>
          <w:lang w:eastAsia="en-US"/>
        </w:rPr>
        <w:t>ی</w:t>
      </w:r>
      <w:r w:rsidRPr="000B6E3F">
        <w:rPr>
          <w:rFonts w:hint="eastAsia"/>
          <w:rtl/>
          <w:lang w:eastAsia="en-US"/>
        </w:rPr>
        <w:t>ن</w:t>
      </w:r>
      <w:r w:rsidRPr="000B6E3F">
        <w:rPr>
          <w:rtl/>
          <w:lang w:eastAsia="en-US"/>
        </w:rPr>
        <w:t xml:space="preserve"> نمودار مستقل از توان مشعل بوده و لذا م</w:t>
      </w:r>
      <w:r w:rsidRPr="000B6E3F">
        <w:rPr>
          <w:rFonts w:hint="cs"/>
          <w:rtl/>
          <w:lang w:eastAsia="en-US"/>
        </w:rPr>
        <w:t>ی</w:t>
      </w:r>
      <w:r w:rsidRPr="000B6E3F">
        <w:rPr>
          <w:rFonts w:hint="eastAsia"/>
          <w:rtl/>
          <w:lang w:eastAsia="en-US"/>
        </w:rPr>
        <w:t>زان</w:t>
      </w:r>
      <w:r w:rsidRPr="000B6E3F">
        <w:rPr>
          <w:rtl/>
          <w:lang w:eastAsia="en-US"/>
        </w:rPr>
        <w:t xml:space="preserve"> شدت تابش ا</w:t>
      </w:r>
      <w:r w:rsidRPr="000B6E3F">
        <w:rPr>
          <w:rFonts w:hint="cs"/>
          <w:rtl/>
          <w:lang w:eastAsia="en-US"/>
        </w:rPr>
        <w:t>ی</w:t>
      </w:r>
      <w:r w:rsidRPr="000B6E3F">
        <w:rPr>
          <w:rFonts w:hint="eastAsia"/>
          <w:rtl/>
          <w:lang w:eastAsia="en-US"/>
        </w:rPr>
        <w:t>ن</w:t>
      </w:r>
      <w:r w:rsidRPr="000B6E3F">
        <w:rPr>
          <w:rtl/>
          <w:lang w:eastAsia="en-US"/>
        </w:rPr>
        <w:t xml:space="preserve"> گونه </w:t>
      </w:r>
      <w:r w:rsidRPr="000B6E3F">
        <w:rPr>
          <w:rFonts w:hint="cs"/>
          <w:rtl/>
          <w:lang w:eastAsia="en-US"/>
        </w:rPr>
        <w:t>ی</w:t>
      </w:r>
      <w:r w:rsidRPr="000B6E3F">
        <w:rPr>
          <w:rFonts w:hint="eastAsia"/>
          <w:rtl/>
          <w:lang w:eastAsia="en-US"/>
        </w:rPr>
        <w:t>ا</w:t>
      </w:r>
      <w:r w:rsidRPr="000B6E3F">
        <w:rPr>
          <w:rtl/>
          <w:lang w:eastAsia="en-US"/>
        </w:rPr>
        <w:t xml:space="preserve"> درواقع حرارت آزاده شده در نسبت ها</w:t>
      </w:r>
      <w:r w:rsidRPr="000B6E3F">
        <w:rPr>
          <w:rFonts w:hint="cs"/>
          <w:rtl/>
          <w:lang w:eastAsia="en-US"/>
        </w:rPr>
        <w:t>ی</w:t>
      </w:r>
      <w:r w:rsidRPr="000B6E3F">
        <w:rPr>
          <w:rtl/>
          <w:lang w:eastAsia="en-US"/>
        </w:rPr>
        <w:t xml:space="preserve"> هم ارز</w:t>
      </w:r>
      <w:r w:rsidRPr="000B6E3F">
        <w:rPr>
          <w:rFonts w:hint="cs"/>
          <w:rtl/>
          <w:lang w:eastAsia="en-US"/>
        </w:rPr>
        <w:t>ی</w:t>
      </w:r>
      <w:r w:rsidRPr="000B6E3F">
        <w:rPr>
          <w:rtl/>
          <w:lang w:eastAsia="en-US"/>
        </w:rPr>
        <w:t xml:space="preserve"> مختلف را نشان م</w:t>
      </w:r>
      <w:r w:rsidRPr="000B6E3F">
        <w:rPr>
          <w:rFonts w:hint="cs"/>
          <w:rtl/>
          <w:lang w:eastAsia="en-US"/>
        </w:rPr>
        <w:t>ی</w:t>
      </w:r>
      <w:r w:rsidRPr="000B6E3F">
        <w:rPr>
          <w:rtl/>
          <w:lang w:eastAsia="en-US"/>
        </w:rPr>
        <w:t xml:space="preserve"> دهد. لذا</w:t>
      </w:r>
      <w:r w:rsidRPr="00C01457">
        <w:rPr>
          <w:rtl/>
          <w:lang w:eastAsia="en-US"/>
        </w:rPr>
        <w:t xml:space="preserve"> </w:t>
      </w:r>
      <w:r w:rsidRPr="000B6E3F">
        <w:rPr>
          <w:rtl/>
          <w:lang w:eastAsia="en-US"/>
        </w:rPr>
        <w:t>بش</w:t>
      </w:r>
      <w:r w:rsidRPr="000B6E3F">
        <w:rPr>
          <w:rFonts w:hint="cs"/>
          <w:rtl/>
          <w:lang w:eastAsia="en-US"/>
        </w:rPr>
        <w:t>ی</w:t>
      </w:r>
      <w:r w:rsidRPr="000B6E3F">
        <w:rPr>
          <w:rFonts w:hint="eastAsia"/>
          <w:rtl/>
          <w:lang w:eastAsia="en-US"/>
        </w:rPr>
        <w:t>نه</w:t>
      </w:r>
      <w:r w:rsidRPr="000B6E3F">
        <w:rPr>
          <w:rtl/>
          <w:lang w:eastAsia="en-US"/>
        </w:rPr>
        <w:t xml:space="preserve"> مقدار در ا</w:t>
      </w:r>
      <w:r w:rsidRPr="000B6E3F">
        <w:rPr>
          <w:rFonts w:hint="cs"/>
          <w:rtl/>
          <w:lang w:eastAsia="en-US"/>
        </w:rPr>
        <w:t>ی</w:t>
      </w:r>
      <w:r w:rsidRPr="000B6E3F">
        <w:rPr>
          <w:rFonts w:hint="eastAsia"/>
          <w:rtl/>
          <w:lang w:eastAsia="en-US"/>
        </w:rPr>
        <w:t>ن</w:t>
      </w:r>
      <w:r w:rsidRPr="000B6E3F">
        <w:rPr>
          <w:rtl/>
          <w:lang w:eastAsia="en-US"/>
        </w:rPr>
        <w:t xml:space="preserve"> نمودار نسبت هم ارز</w:t>
      </w:r>
      <w:r w:rsidRPr="000B6E3F">
        <w:rPr>
          <w:rFonts w:hint="cs"/>
          <w:rtl/>
          <w:lang w:eastAsia="en-US"/>
        </w:rPr>
        <w:t>ی</w:t>
      </w:r>
      <w:r w:rsidRPr="000B6E3F">
        <w:rPr>
          <w:rtl/>
          <w:lang w:eastAsia="en-US"/>
        </w:rPr>
        <w:t xml:space="preserve"> مناسب مشعل را برا</w:t>
      </w:r>
      <w:r w:rsidRPr="000B6E3F">
        <w:rPr>
          <w:rFonts w:hint="cs"/>
          <w:rtl/>
          <w:lang w:eastAsia="en-US"/>
        </w:rPr>
        <w:t>ی</w:t>
      </w:r>
      <w:r w:rsidRPr="000B6E3F">
        <w:rPr>
          <w:rtl/>
          <w:lang w:eastAsia="en-US"/>
        </w:rPr>
        <w:t xml:space="preserve"> ب</w:t>
      </w:r>
      <w:r w:rsidRPr="000B6E3F">
        <w:rPr>
          <w:rFonts w:hint="cs"/>
          <w:rtl/>
          <w:lang w:eastAsia="en-US"/>
        </w:rPr>
        <w:t>ی</w:t>
      </w:r>
      <w:r w:rsidRPr="000B6E3F">
        <w:rPr>
          <w:rFonts w:hint="eastAsia"/>
          <w:rtl/>
          <w:lang w:eastAsia="en-US"/>
        </w:rPr>
        <w:t>ش</w:t>
      </w:r>
      <w:r w:rsidRPr="000B6E3F">
        <w:rPr>
          <w:rFonts w:hint="cs"/>
          <w:rtl/>
          <w:lang w:eastAsia="en-US"/>
        </w:rPr>
        <w:t>ی</w:t>
      </w:r>
      <w:r w:rsidRPr="000B6E3F">
        <w:rPr>
          <w:rFonts w:hint="eastAsia"/>
          <w:rtl/>
          <w:lang w:eastAsia="en-US"/>
        </w:rPr>
        <w:t>نه</w:t>
      </w:r>
      <w:r w:rsidRPr="000B6E3F">
        <w:rPr>
          <w:rtl/>
          <w:lang w:eastAsia="en-US"/>
        </w:rPr>
        <w:t xml:space="preserve"> حرارت آزاد شده نما</w:t>
      </w:r>
      <w:r w:rsidRPr="000B6E3F">
        <w:rPr>
          <w:rFonts w:hint="cs"/>
          <w:rtl/>
          <w:lang w:eastAsia="en-US"/>
        </w:rPr>
        <w:t>ی</w:t>
      </w:r>
      <w:r w:rsidRPr="000B6E3F">
        <w:rPr>
          <w:rFonts w:hint="eastAsia"/>
          <w:rtl/>
          <w:lang w:eastAsia="en-US"/>
        </w:rPr>
        <w:t>ان</w:t>
      </w:r>
      <w:r w:rsidRPr="000B6E3F">
        <w:rPr>
          <w:rtl/>
          <w:lang w:eastAsia="en-US"/>
        </w:rPr>
        <w:t xml:space="preserve"> م</w:t>
      </w:r>
      <w:r w:rsidRPr="000B6E3F">
        <w:rPr>
          <w:rFonts w:hint="cs"/>
          <w:rtl/>
          <w:lang w:eastAsia="en-US"/>
        </w:rPr>
        <w:t>ی‌</w:t>
      </w:r>
      <w:r w:rsidRPr="000B6E3F">
        <w:rPr>
          <w:rFonts w:hint="eastAsia"/>
          <w:rtl/>
          <w:lang w:eastAsia="en-US"/>
        </w:rPr>
        <w:t>سازد</w:t>
      </w:r>
      <w:r w:rsidRPr="000B6E3F">
        <w:rPr>
          <w:rtl/>
          <w:lang w:eastAsia="en-US"/>
        </w:rPr>
        <w:t xml:space="preserve"> که چون مستقل از توان است م</w:t>
      </w:r>
      <w:r w:rsidRPr="000B6E3F">
        <w:rPr>
          <w:rFonts w:hint="cs"/>
          <w:rtl/>
          <w:lang w:eastAsia="en-US"/>
        </w:rPr>
        <w:t>ی</w:t>
      </w:r>
      <w:r>
        <w:rPr>
          <w:rFonts w:hint="cs"/>
          <w:rtl/>
          <w:lang w:eastAsia="en-US"/>
        </w:rPr>
        <w:t>‌</w:t>
      </w:r>
      <w:r w:rsidRPr="000B6E3F">
        <w:rPr>
          <w:rtl/>
          <w:lang w:eastAsia="en-US"/>
        </w:rPr>
        <w:t>توان آن را برا</w:t>
      </w:r>
      <w:r w:rsidRPr="000B6E3F">
        <w:rPr>
          <w:rFonts w:hint="cs"/>
          <w:rtl/>
          <w:lang w:eastAsia="en-US"/>
        </w:rPr>
        <w:t>ی</w:t>
      </w:r>
      <w:r w:rsidRPr="000B6E3F">
        <w:rPr>
          <w:rtl/>
          <w:lang w:eastAsia="en-US"/>
        </w:rPr>
        <w:t xml:space="preserve"> د</w:t>
      </w:r>
      <w:r w:rsidRPr="000B6E3F">
        <w:rPr>
          <w:rFonts w:hint="cs"/>
          <w:rtl/>
          <w:lang w:eastAsia="en-US"/>
        </w:rPr>
        <w:t>ی</w:t>
      </w:r>
      <w:r w:rsidRPr="000B6E3F">
        <w:rPr>
          <w:rFonts w:hint="eastAsia"/>
          <w:rtl/>
          <w:lang w:eastAsia="en-US"/>
        </w:rPr>
        <w:t>گر</w:t>
      </w:r>
      <w:r w:rsidRPr="000B6E3F">
        <w:rPr>
          <w:rtl/>
          <w:lang w:eastAsia="en-US"/>
        </w:rPr>
        <w:t xml:space="preserve"> </w:t>
      </w:r>
      <w:r>
        <w:rPr>
          <w:rFonts w:hint="cs"/>
          <w:rtl/>
          <w:lang w:eastAsia="en-US"/>
        </w:rPr>
        <w:t>ابعاد این نوع سر</w:t>
      </w:r>
      <w:r w:rsidRPr="000B6E3F">
        <w:rPr>
          <w:rtl/>
          <w:lang w:eastAsia="en-US"/>
        </w:rPr>
        <w:t>مشعل ن</w:t>
      </w:r>
      <w:r w:rsidRPr="000B6E3F">
        <w:rPr>
          <w:rFonts w:hint="cs"/>
          <w:rtl/>
          <w:lang w:eastAsia="en-US"/>
        </w:rPr>
        <w:t>ی</w:t>
      </w:r>
      <w:r w:rsidRPr="000B6E3F">
        <w:rPr>
          <w:rFonts w:hint="eastAsia"/>
          <w:rtl/>
          <w:lang w:eastAsia="en-US"/>
        </w:rPr>
        <w:t>ز</w:t>
      </w:r>
      <w:r w:rsidRPr="000B6E3F">
        <w:rPr>
          <w:rtl/>
          <w:lang w:eastAsia="en-US"/>
        </w:rPr>
        <w:t xml:space="preserve"> تعم</w:t>
      </w:r>
      <w:r w:rsidRPr="000B6E3F">
        <w:rPr>
          <w:rFonts w:hint="cs"/>
          <w:rtl/>
          <w:lang w:eastAsia="en-US"/>
        </w:rPr>
        <w:t>ی</w:t>
      </w:r>
      <w:r w:rsidRPr="000B6E3F">
        <w:rPr>
          <w:rFonts w:hint="eastAsia"/>
          <w:rtl/>
          <w:lang w:eastAsia="en-US"/>
        </w:rPr>
        <w:t>م</w:t>
      </w:r>
      <w:r w:rsidRPr="000B6E3F">
        <w:rPr>
          <w:rtl/>
          <w:lang w:eastAsia="en-US"/>
        </w:rPr>
        <w:t xml:space="preserve"> داد.</w:t>
      </w:r>
    </w:p>
    <w:tbl>
      <w:tblPr>
        <w:tblStyle w:val="TableGrid"/>
        <w:tblpPr w:leftFromText="180" w:rightFromText="180" w:vertAnchor="text" w:tblpXSpec="right"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C01457" w:rsidRPr="00572C8D" w:rsidTr="00C01457">
        <w:tc>
          <w:tcPr>
            <w:tcW w:w="5000" w:type="pct"/>
          </w:tcPr>
          <w:p w:rsidR="00C01457" w:rsidRPr="00572C8D" w:rsidRDefault="00C01457" w:rsidP="00C01457">
            <w:pPr>
              <w:pStyle w:val="a"/>
              <w:ind w:firstLine="0"/>
              <w:rPr>
                <w:sz w:val="2"/>
                <w:szCs w:val="2"/>
                <w:rtl/>
              </w:rPr>
            </w:pPr>
            <w:r w:rsidRPr="009F76C0">
              <w:rPr>
                <w:noProof/>
                <w:color w:val="000000"/>
                <w:rtl/>
                <w:lang w:eastAsia="en-US"/>
              </w:rPr>
              <w:drawing>
                <wp:anchor distT="0" distB="0" distL="114300" distR="114300" simplePos="0" relativeHeight="251662848" behindDoc="0" locked="0" layoutInCell="1" allowOverlap="1" wp14:anchorId="749E6E4A" wp14:editId="7CFA0A02">
                  <wp:simplePos x="711200" y="4400550"/>
                  <wp:positionH relativeFrom="margin">
                    <wp:align>center</wp:align>
                  </wp:positionH>
                  <wp:positionV relativeFrom="margin">
                    <wp:align>center</wp:align>
                  </wp:positionV>
                  <wp:extent cx="2871787" cy="2552700"/>
                  <wp:effectExtent l="0" t="0" r="5080" b="0"/>
                  <wp:wrapSquare wrapText="bothSides"/>
                  <wp:docPr id="20" name="Picture 20" descr="C:\Users\Ali\Desktop\مقاله\OHPow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Desktop\مقاله\OHPower.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1787" cy="2552700"/>
                          </a:xfrm>
                          <a:prstGeom prst="rect">
                            <a:avLst/>
                          </a:prstGeom>
                          <a:noFill/>
                          <a:ln>
                            <a:noFill/>
                          </a:ln>
                        </pic:spPr>
                      </pic:pic>
                    </a:graphicData>
                  </a:graphic>
                </wp:anchor>
              </w:drawing>
            </w:r>
            <w:r w:rsidRPr="00572C8D">
              <w:rPr>
                <w:rtl/>
              </w:rPr>
              <w:softHyphen/>
            </w:r>
          </w:p>
        </w:tc>
      </w:tr>
      <w:tr w:rsidR="00C01457" w:rsidRPr="00572C8D" w:rsidTr="00C01457">
        <w:trPr>
          <w:trHeight w:val="378"/>
        </w:trPr>
        <w:tc>
          <w:tcPr>
            <w:tcW w:w="5000" w:type="pct"/>
          </w:tcPr>
          <w:p w:rsidR="00C01457" w:rsidRPr="005735C6" w:rsidRDefault="00C01457" w:rsidP="00C01457">
            <w:pPr>
              <w:pStyle w:val="ad"/>
              <w:jc w:val="both"/>
              <w:rPr>
                <w:szCs w:val="16"/>
                <w:rtl/>
              </w:rPr>
            </w:pPr>
            <w:r w:rsidRPr="00C01457">
              <w:rPr>
                <w:rFonts w:hint="cs"/>
                <w:b/>
                <w:bCs/>
                <w:sz w:val="18"/>
                <w:rtl/>
              </w:rPr>
              <w:t>شکل 4</w:t>
            </w:r>
            <w:r w:rsidRPr="00C01457">
              <w:rPr>
                <w:rFonts w:hint="cs"/>
                <w:sz w:val="18"/>
                <w:rtl/>
              </w:rPr>
              <w:t xml:space="preserve">  مقادیر نرمال شده شدت تابش گونه </w:t>
            </w:r>
            <w:r w:rsidRPr="00C01457">
              <w:rPr>
                <w:sz w:val="18"/>
              </w:rPr>
              <w:t>OH</w:t>
            </w:r>
            <w:r w:rsidRPr="00C01457">
              <w:rPr>
                <w:sz w:val="18"/>
                <w:vertAlign w:val="superscript"/>
              </w:rPr>
              <w:t>*</w:t>
            </w:r>
            <w:r w:rsidRPr="00C01457">
              <w:rPr>
                <w:rFonts w:hint="cs"/>
                <w:sz w:val="18"/>
                <w:vertAlign w:val="superscript"/>
                <w:rtl/>
              </w:rPr>
              <w:t xml:space="preserve">  </w:t>
            </w:r>
            <w:r w:rsidRPr="00C01457">
              <w:rPr>
                <w:rFonts w:hint="cs"/>
                <w:sz w:val="18"/>
                <w:rtl/>
              </w:rPr>
              <w:t>به توان‌ مشعل بر حسب نسبت‌هم‌ارزی در توان‌های مختلف کاری</w:t>
            </w:r>
          </w:p>
        </w:tc>
      </w:tr>
    </w:tbl>
    <w:p w:rsidR="00C01457" w:rsidRDefault="00C01457" w:rsidP="00C01457">
      <w:pPr>
        <w:pStyle w:val="a"/>
        <w:ind w:firstLine="0"/>
        <w:rPr>
          <w:rtl/>
        </w:rPr>
      </w:pPr>
      <w:r w:rsidRPr="00A03797">
        <w:rPr>
          <w:rtl/>
        </w:rPr>
        <w:t>مهم تر</w:t>
      </w:r>
      <w:r w:rsidRPr="00A03797">
        <w:rPr>
          <w:rFonts w:hint="cs"/>
          <w:rtl/>
        </w:rPr>
        <w:t>ین</w:t>
      </w:r>
      <w:r w:rsidRPr="00A03797">
        <w:rPr>
          <w:rtl/>
        </w:rPr>
        <w:t xml:space="preserve"> نکته قابل استنباط از ا</w:t>
      </w:r>
      <w:r w:rsidRPr="00A03797">
        <w:rPr>
          <w:rFonts w:hint="cs"/>
          <w:rtl/>
        </w:rPr>
        <w:t>ین</w:t>
      </w:r>
      <w:r w:rsidRPr="00A03797">
        <w:rPr>
          <w:rtl/>
        </w:rPr>
        <w:t xml:space="preserve"> نمودار ا</w:t>
      </w:r>
      <w:r w:rsidRPr="00A03797">
        <w:rPr>
          <w:rFonts w:hint="cs"/>
          <w:rtl/>
        </w:rPr>
        <w:t>ین</w:t>
      </w:r>
      <w:r w:rsidRPr="00A03797">
        <w:rPr>
          <w:rtl/>
        </w:rPr>
        <w:t xml:space="preserve"> است که ب</w:t>
      </w:r>
      <w:r w:rsidRPr="00A03797">
        <w:rPr>
          <w:rFonts w:hint="cs"/>
          <w:rtl/>
        </w:rPr>
        <w:t>یشینه</w:t>
      </w:r>
      <w:r w:rsidRPr="00A03797">
        <w:rPr>
          <w:rtl/>
        </w:rPr>
        <w:t xml:space="preserve"> حرارت آزاد شده از مشعل در نسبت هم</w:t>
      </w:r>
      <w:r>
        <w:rPr>
          <w:rFonts w:ascii="Cambria" w:hAnsi="Cambria" w:cs="Cambria" w:hint="cs"/>
          <w:rtl/>
        </w:rPr>
        <w:t>‌</w:t>
      </w:r>
      <w:r w:rsidRPr="00A03797">
        <w:rPr>
          <w:rFonts w:hint="cs"/>
          <w:rtl/>
        </w:rPr>
        <w:t>ارزی</w:t>
      </w:r>
      <w:r w:rsidRPr="00A03797">
        <w:rPr>
          <w:rtl/>
        </w:rPr>
        <w:t xml:space="preserve"> ها</w:t>
      </w:r>
      <w:r w:rsidRPr="00A03797">
        <w:rPr>
          <w:rFonts w:hint="cs"/>
          <w:rtl/>
        </w:rPr>
        <w:t>ی</w:t>
      </w:r>
      <w:r w:rsidRPr="00A03797">
        <w:rPr>
          <w:rtl/>
        </w:rPr>
        <w:t xml:space="preserve"> کوچک‌تر از </w:t>
      </w:r>
      <w:r w:rsidRPr="00A03797">
        <w:rPr>
          <w:rFonts w:hint="cs"/>
          <w:rtl/>
        </w:rPr>
        <w:t>یک</w:t>
      </w:r>
      <w:r w:rsidRPr="00A03797">
        <w:rPr>
          <w:rtl/>
        </w:rPr>
        <w:t xml:space="preserve"> م</w:t>
      </w:r>
      <w:r w:rsidRPr="00A03797">
        <w:rPr>
          <w:rFonts w:hint="cs"/>
          <w:rtl/>
        </w:rPr>
        <w:t>ی</w:t>
      </w:r>
      <w:r>
        <w:rPr>
          <w:rFonts w:hint="cs"/>
          <w:rtl/>
        </w:rPr>
        <w:t>‌</w:t>
      </w:r>
      <w:r w:rsidRPr="00A03797">
        <w:rPr>
          <w:rFonts w:hint="cs"/>
          <w:rtl/>
        </w:rPr>
        <w:t>باشد،</w:t>
      </w:r>
      <w:r>
        <w:rPr>
          <w:rFonts w:hint="cs"/>
          <w:rtl/>
        </w:rPr>
        <w:t xml:space="preserve"> </w:t>
      </w:r>
      <w:r w:rsidRPr="00A03797">
        <w:rPr>
          <w:rFonts w:hint="cs"/>
          <w:rtl/>
        </w:rPr>
        <w:t>که</w:t>
      </w:r>
      <w:r w:rsidRPr="00A03797">
        <w:rPr>
          <w:rtl/>
        </w:rPr>
        <w:t xml:space="preserve"> ا</w:t>
      </w:r>
      <w:r w:rsidRPr="00A03797">
        <w:rPr>
          <w:rFonts w:hint="cs"/>
          <w:rtl/>
        </w:rPr>
        <w:t>ین</w:t>
      </w:r>
      <w:r w:rsidRPr="00A03797">
        <w:rPr>
          <w:rtl/>
        </w:rPr>
        <w:t xml:space="preserve"> موضوع مشعل شعله سطح</w:t>
      </w:r>
      <w:r w:rsidRPr="00A03797">
        <w:rPr>
          <w:rFonts w:hint="cs"/>
          <w:rtl/>
        </w:rPr>
        <w:t>ی</w:t>
      </w:r>
      <w:r w:rsidRPr="00A03797">
        <w:rPr>
          <w:rtl/>
        </w:rPr>
        <w:t xml:space="preserve"> را تب</w:t>
      </w:r>
      <w:r w:rsidRPr="00A03797">
        <w:rPr>
          <w:rFonts w:hint="cs"/>
          <w:rtl/>
        </w:rPr>
        <w:t>دیل</w:t>
      </w:r>
      <w:r w:rsidRPr="00A03797">
        <w:rPr>
          <w:rtl/>
        </w:rPr>
        <w:t xml:space="preserve"> به </w:t>
      </w:r>
      <w:r w:rsidRPr="00A03797">
        <w:rPr>
          <w:rFonts w:hint="cs"/>
          <w:rtl/>
        </w:rPr>
        <w:t>یک</w:t>
      </w:r>
      <w:r w:rsidRPr="00A03797">
        <w:rPr>
          <w:rtl/>
        </w:rPr>
        <w:t xml:space="preserve"> تکنولوژ</w:t>
      </w:r>
      <w:r w:rsidRPr="00A03797">
        <w:rPr>
          <w:rFonts w:hint="cs"/>
          <w:rtl/>
        </w:rPr>
        <w:t>ی</w:t>
      </w:r>
      <w:r w:rsidRPr="00A03797">
        <w:rPr>
          <w:rtl/>
        </w:rPr>
        <w:t xml:space="preserve"> رق</w:t>
      </w:r>
      <w:r w:rsidRPr="00A03797">
        <w:rPr>
          <w:rFonts w:hint="cs"/>
          <w:rtl/>
        </w:rPr>
        <w:t>یق</w:t>
      </w:r>
      <w:r>
        <w:rPr>
          <w:rFonts w:ascii="Cambria" w:hAnsi="Cambria" w:cs="Cambria" w:hint="cs"/>
          <w:rtl/>
        </w:rPr>
        <w:t>‌</w:t>
      </w:r>
      <w:r w:rsidRPr="00A03797">
        <w:rPr>
          <w:rFonts w:hint="cs"/>
          <w:rtl/>
        </w:rPr>
        <w:t>سوز</w:t>
      </w:r>
      <w:r w:rsidRPr="00A03797">
        <w:rPr>
          <w:rtl/>
        </w:rPr>
        <w:t xml:space="preserve"> کرده است.</w:t>
      </w:r>
    </w:p>
    <w:p w:rsidR="00C01457" w:rsidRPr="009F76C0" w:rsidRDefault="00C01457" w:rsidP="00C01457">
      <w:pPr>
        <w:pStyle w:val="a"/>
        <w:ind w:firstLine="0"/>
        <w:rPr>
          <w:b/>
          <w:bCs/>
          <w:sz w:val="16"/>
          <w:szCs w:val="18"/>
          <w:rtl/>
        </w:rPr>
      </w:pPr>
      <w:r w:rsidRPr="009F76C0">
        <w:rPr>
          <w:rFonts w:hint="cs"/>
          <w:b/>
          <w:bCs/>
          <w:sz w:val="16"/>
          <w:szCs w:val="18"/>
          <w:rtl/>
        </w:rPr>
        <w:t xml:space="preserve">3-2- </w:t>
      </w:r>
      <w:r w:rsidRPr="009F76C0">
        <w:rPr>
          <w:b/>
          <w:bCs/>
          <w:sz w:val="16"/>
          <w:szCs w:val="18"/>
          <w:rtl/>
        </w:rPr>
        <w:t>نتا</w:t>
      </w:r>
      <w:r w:rsidRPr="009F76C0">
        <w:rPr>
          <w:rFonts w:hint="cs"/>
          <w:b/>
          <w:bCs/>
          <w:sz w:val="16"/>
          <w:szCs w:val="18"/>
          <w:rtl/>
        </w:rPr>
        <w:t>یج</w:t>
      </w:r>
      <w:r w:rsidRPr="009F76C0">
        <w:rPr>
          <w:b/>
          <w:bCs/>
          <w:sz w:val="16"/>
          <w:szCs w:val="18"/>
          <w:rtl/>
        </w:rPr>
        <w:t xml:space="preserve"> مربوط به آلا</w:t>
      </w:r>
      <w:r w:rsidRPr="009F76C0">
        <w:rPr>
          <w:rFonts w:hint="cs"/>
          <w:b/>
          <w:bCs/>
          <w:sz w:val="16"/>
          <w:szCs w:val="18"/>
          <w:rtl/>
        </w:rPr>
        <w:t>ینده‌های</w:t>
      </w:r>
      <w:r w:rsidRPr="009F76C0">
        <w:rPr>
          <w:b/>
          <w:bCs/>
          <w:sz w:val="16"/>
          <w:szCs w:val="18"/>
          <w:rtl/>
        </w:rPr>
        <w:t xml:space="preserve"> احتراق</w:t>
      </w:r>
      <w:r w:rsidRPr="009F76C0">
        <w:rPr>
          <w:rFonts w:hint="cs"/>
          <w:b/>
          <w:bCs/>
          <w:sz w:val="16"/>
          <w:szCs w:val="18"/>
          <w:rtl/>
        </w:rPr>
        <w:t>ی</w:t>
      </w:r>
    </w:p>
    <w:p w:rsidR="00C01457" w:rsidRPr="007C33CE" w:rsidRDefault="00C01457" w:rsidP="00C01457">
      <w:pPr>
        <w:pStyle w:val="a"/>
        <w:rPr>
          <w:color w:val="000000"/>
          <w:rtl/>
          <w:lang w:eastAsia="en-US"/>
        </w:rPr>
      </w:pPr>
      <w:r w:rsidRPr="007C33CE">
        <w:rPr>
          <w:rFonts w:hint="cs"/>
          <w:color w:val="000000"/>
          <w:rtl/>
          <w:lang w:eastAsia="en-US"/>
        </w:rPr>
        <w:t xml:space="preserve">گاز کربن مونواکسید با احتراق ناقص ایجاد می‌گردد و از آلاینده های سمی و خطرناکی هستند که باید تحت کنترل باشد. علاوه بر آن اکسیدهای نیتروژن هم که </w:t>
      </w:r>
      <w:r w:rsidRPr="007C33CE">
        <w:rPr>
          <w:color w:val="000000"/>
          <w:rtl/>
          <w:lang w:eastAsia="en-US"/>
        </w:rPr>
        <w:t>مهم‌تر</w:t>
      </w:r>
      <w:r w:rsidRPr="007C33CE">
        <w:rPr>
          <w:rFonts w:hint="cs"/>
          <w:color w:val="000000"/>
          <w:rtl/>
          <w:lang w:eastAsia="en-US"/>
        </w:rPr>
        <w:t xml:space="preserve">ین آن‌ها در مشعل‌های خانگی </w:t>
      </w:r>
      <m:oMath>
        <m:r>
          <w:rPr>
            <w:rFonts w:ascii="Cambria Math" w:hAnsi="Cambria Math"/>
            <w:color w:val="000000"/>
            <w:lang w:eastAsia="en-US"/>
          </w:rPr>
          <m:t xml:space="preserve">NO </m:t>
        </m:r>
        <m:r>
          <w:rPr>
            <w:rFonts w:ascii="Cambria Math" w:hAnsi="Cambria Math" w:hint="cs"/>
            <w:color w:val="000000"/>
            <w:rtl/>
            <w:lang w:eastAsia="en-US"/>
          </w:rPr>
          <m:t>،</m:t>
        </m:r>
        <m:r>
          <w:rPr>
            <w:rFonts w:ascii="Cambria Math" w:hAnsi="Cambria Math"/>
            <w:color w:val="000000"/>
            <w:lang w:eastAsia="en-US"/>
          </w:rPr>
          <m:t>N</m:t>
        </m:r>
        <m:sSub>
          <m:sSubPr>
            <m:ctrlPr>
              <w:rPr>
                <w:rFonts w:ascii="Cambria Math" w:hAnsi="Cambria Math"/>
                <w:i/>
                <w:color w:val="000000"/>
                <w:lang w:eastAsia="en-US"/>
              </w:rPr>
            </m:ctrlPr>
          </m:sSubPr>
          <m:e>
            <m:r>
              <w:rPr>
                <w:rFonts w:ascii="Cambria Math" w:hAnsi="Cambria Math"/>
                <w:color w:val="000000"/>
                <w:lang w:eastAsia="en-US"/>
              </w:rPr>
              <m:t>O</m:t>
            </m:r>
          </m:e>
          <m:sub>
            <m:r>
              <w:rPr>
                <w:rFonts w:ascii="Cambria Math" w:hAnsi="Cambria Math"/>
                <w:color w:val="000000"/>
                <w:lang w:eastAsia="en-US"/>
              </w:rPr>
              <m:t>2</m:t>
            </m:r>
          </m:sub>
        </m:sSub>
      </m:oMath>
      <w:r>
        <w:rPr>
          <w:rFonts w:hint="cs"/>
          <w:color w:val="000000"/>
          <w:rtl/>
          <w:lang w:eastAsia="en-US"/>
        </w:rPr>
        <w:t xml:space="preserve"> هستند جز آلاینده‌</w:t>
      </w:r>
      <w:r w:rsidRPr="007C33CE">
        <w:rPr>
          <w:rFonts w:hint="cs"/>
          <w:color w:val="000000"/>
          <w:rtl/>
          <w:lang w:eastAsia="en-US"/>
        </w:rPr>
        <w:t>های پرخطر محسوب می</w:t>
      </w:r>
      <w:r>
        <w:rPr>
          <w:rFonts w:hint="cs"/>
          <w:color w:val="000000"/>
          <w:rtl/>
          <w:lang w:eastAsia="en-US"/>
        </w:rPr>
        <w:t>‌</w:t>
      </w:r>
      <w:r w:rsidRPr="007C33CE">
        <w:rPr>
          <w:rFonts w:hint="cs"/>
          <w:color w:val="000000"/>
          <w:rtl/>
          <w:lang w:eastAsia="en-US"/>
        </w:rPr>
        <w:t>شو</w:t>
      </w:r>
      <w:r>
        <w:rPr>
          <w:rFonts w:hint="cs"/>
          <w:color w:val="000000"/>
          <w:rtl/>
          <w:lang w:eastAsia="en-US"/>
        </w:rPr>
        <w:t>ن</w:t>
      </w:r>
      <w:r w:rsidRPr="007C33CE">
        <w:rPr>
          <w:rFonts w:hint="cs"/>
          <w:color w:val="000000"/>
          <w:rtl/>
          <w:lang w:eastAsia="en-US"/>
        </w:rPr>
        <w:t xml:space="preserve">د. </w:t>
      </w:r>
      <m:oMath>
        <m:r>
          <w:rPr>
            <w:rFonts w:ascii="Cambria Math" w:hAnsi="Cambria Math"/>
            <w:color w:val="000000"/>
            <w:lang w:eastAsia="en-US"/>
          </w:rPr>
          <m:t>NO</m:t>
        </m:r>
      </m:oMath>
      <w:r w:rsidRPr="007C33CE">
        <w:rPr>
          <w:rFonts w:hint="cs"/>
          <w:color w:val="000000"/>
          <w:rtl/>
          <w:lang w:eastAsia="en-US"/>
        </w:rPr>
        <w:t xml:space="preserve"> در دماهای بالا تولید می‌شود</w:t>
      </w:r>
      <w:r>
        <w:rPr>
          <w:rFonts w:hint="cs"/>
          <w:color w:val="000000"/>
          <w:rtl/>
          <w:lang w:eastAsia="en-US"/>
        </w:rPr>
        <w:t xml:space="preserve"> </w:t>
      </w:r>
      <w:r w:rsidRPr="007C33CE">
        <w:rPr>
          <w:rFonts w:hint="cs"/>
          <w:color w:val="000000"/>
          <w:rtl/>
          <w:lang w:eastAsia="en-US"/>
        </w:rPr>
        <w:t>و تولید آن در دماهای زیر 1800</w:t>
      </w:r>
      <w:r w:rsidRPr="007C33CE">
        <w:rPr>
          <w:color w:val="000000"/>
          <w:rtl/>
          <w:lang w:eastAsia="en-US"/>
        </w:rPr>
        <w:t xml:space="preserve"> </w:t>
      </w:r>
      <w:r w:rsidRPr="007C33CE">
        <w:rPr>
          <w:rFonts w:hint="cs"/>
          <w:color w:val="000000"/>
          <w:rtl/>
          <w:lang w:eastAsia="en-US"/>
        </w:rPr>
        <w:t xml:space="preserve">درجه سلسیوس </w:t>
      </w:r>
      <w:r>
        <w:rPr>
          <w:rFonts w:hint="cs"/>
          <w:color w:val="000000"/>
          <w:rtl/>
          <w:lang w:eastAsia="en-US"/>
        </w:rPr>
        <w:t>ناچیز</w:t>
      </w:r>
      <w:r w:rsidRPr="007C33CE">
        <w:rPr>
          <w:rFonts w:hint="cs"/>
          <w:color w:val="000000"/>
          <w:rtl/>
          <w:lang w:eastAsia="en-US"/>
        </w:rPr>
        <w:t xml:space="preserve"> است. </w:t>
      </w:r>
    </w:p>
    <w:p w:rsidR="00C01457" w:rsidRDefault="00C01457" w:rsidP="00573448">
      <w:pPr>
        <w:pStyle w:val="a"/>
        <w:ind w:firstLine="0"/>
        <w:rPr>
          <w:rtl/>
        </w:rPr>
      </w:pPr>
      <w:r w:rsidRPr="007C33CE">
        <w:rPr>
          <w:rFonts w:hint="cs"/>
          <w:color w:val="000000"/>
          <w:rtl/>
          <w:lang w:eastAsia="en-US"/>
        </w:rPr>
        <w:t>اندازه</w:t>
      </w:r>
      <w:r w:rsidRPr="007C33CE">
        <w:rPr>
          <w:rFonts w:hint="cs"/>
          <w:color w:val="000000"/>
          <w:rtl/>
          <w:cs/>
          <w:lang w:eastAsia="en-US"/>
        </w:rPr>
        <w:t>‎گیری</w:t>
      </w:r>
      <w:r w:rsidRPr="007C33CE">
        <w:rPr>
          <w:rFonts w:hint="cs"/>
          <w:color w:val="000000"/>
          <w:rtl/>
          <w:lang w:eastAsia="en-US"/>
        </w:rPr>
        <w:t xml:space="preserve"> آلاینده </w:t>
      </w:r>
      <w:r w:rsidRPr="007C33CE">
        <w:rPr>
          <w:color w:val="000000"/>
          <w:lang w:eastAsia="en-US"/>
        </w:rPr>
        <w:t>CO, NO</w:t>
      </w:r>
      <w:r>
        <w:rPr>
          <w:color w:val="000000"/>
          <w:lang w:eastAsia="en-US"/>
        </w:rPr>
        <w:t>x</w:t>
      </w:r>
      <w:r w:rsidRPr="007C33CE">
        <w:rPr>
          <w:rFonts w:hint="cs"/>
          <w:color w:val="000000"/>
          <w:rtl/>
          <w:lang w:eastAsia="en-US"/>
        </w:rPr>
        <w:t xml:space="preserve"> بوسیله تحلیل‌گر گاز</w:t>
      </w:r>
      <w:r>
        <w:rPr>
          <w:rFonts w:hint="cs"/>
          <w:color w:val="000000"/>
          <w:rtl/>
          <w:lang w:eastAsia="en-US"/>
        </w:rPr>
        <w:t xml:space="preserve"> تستو</w:t>
      </w:r>
      <w:r w:rsidRPr="007C33CE">
        <w:rPr>
          <w:rFonts w:hint="cs"/>
          <w:color w:val="000000"/>
          <w:rtl/>
          <w:lang w:eastAsia="en-US"/>
        </w:rPr>
        <w:t xml:space="preserve"> انجام </w:t>
      </w:r>
      <w:r>
        <w:rPr>
          <w:rFonts w:hint="cs"/>
          <w:color w:val="000000"/>
          <w:rtl/>
          <w:lang w:eastAsia="en-US"/>
        </w:rPr>
        <w:t>شده است</w:t>
      </w:r>
      <w:r w:rsidRPr="007C33CE">
        <w:rPr>
          <w:rFonts w:hint="cs"/>
          <w:color w:val="000000"/>
          <w:rtl/>
          <w:lang w:eastAsia="en-US"/>
        </w:rPr>
        <w:t xml:space="preserve">. </w:t>
      </w:r>
      <w:r>
        <w:rPr>
          <w:rFonts w:hint="cs"/>
          <w:color w:val="000000"/>
          <w:rtl/>
          <w:lang w:eastAsia="en-US"/>
        </w:rPr>
        <w:t xml:space="preserve">این مشعل به علت کارکرد در دمای پایین و رقیق سوز بودن، میزان بیشینه تولید اکسید‌های نیتروژن آن </w:t>
      </w:r>
      <w:r>
        <w:rPr>
          <w:color w:val="000000"/>
          <w:lang w:eastAsia="en-US"/>
        </w:rPr>
        <w:t xml:space="preserve"> ppm</w:t>
      </w:r>
      <w:r>
        <w:rPr>
          <w:rFonts w:hint="cs"/>
          <w:color w:val="000000"/>
          <w:rtl/>
          <w:lang w:eastAsia="en-US"/>
        </w:rPr>
        <w:t xml:space="preserve"> 14.3 بوده که این مقدار در محدوده حد مجاز استاندارد قرار دارد </w:t>
      </w:r>
      <w:r w:rsidRPr="007C33CE">
        <w:rPr>
          <w:color w:val="000000"/>
          <w:rtl/>
          <w:lang w:eastAsia="en-US"/>
        </w:rPr>
        <w:t>[</w:t>
      </w:r>
      <w:r w:rsidR="00573448">
        <w:rPr>
          <w:color w:val="000000"/>
          <w:lang w:eastAsia="en-US"/>
        </w:rPr>
        <w:t>11</w:t>
      </w:r>
      <w:r w:rsidRPr="007C33CE">
        <w:rPr>
          <w:color w:val="000000"/>
          <w:rtl/>
          <w:lang w:eastAsia="en-US"/>
        </w:rPr>
        <w:t>]</w:t>
      </w:r>
      <w:r>
        <w:rPr>
          <w:rFonts w:hint="cs"/>
          <w:color w:val="000000"/>
          <w:rtl/>
          <w:lang w:eastAsia="en-US"/>
        </w:rPr>
        <w:t xml:space="preserve"> (شکل 5).  </w:t>
      </w:r>
      <w:r w:rsidRPr="007C33CE">
        <w:rPr>
          <w:rFonts w:hint="cs"/>
          <w:color w:val="000000"/>
          <w:rtl/>
          <w:lang w:eastAsia="en-US"/>
        </w:rPr>
        <w:t xml:space="preserve">تولید آلاینده </w:t>
      </w:r>
      <m:oMath>
        <m:r>
          <w:rPr>
            <w:rFonts w:ascii="Cambria Math" w:hAnsi="Cambria Math"/>
            <w:color w:val="000000"/>
            <w:lang w:eastAsia="en-US"/>
          </w:rPr>
          <m:t>CO</m:t>
        </m:r>
        <m:r>
          <m:rPr>
            <m:sty m:val="p"/>
          </m:rPr>
          <w:rPr>
            <w:rFonts w:ascii="Cambria Math" w:hAnsi="Cambria Math"/>
            <w:color w:val="000000"/>
            <w:rtl/>
            <w:lang w:eastAsia="en-US"/>
          </w:rPr>
          <m:t xml:space="preserve"> </m:t>
        </m:r>
      </m:oMath>
      <w:r w:rsidRPr="007C33CE">
        <w:rPr>
          <w:rFonts w:hint="cs"/>
          <w:color w:val="000000"/>
          <w:rtl/>
          <w:lang w:eastAsia="en-US"/>
        </w:rPr>
        <w:t xml:space="preserve"> مشعل در </w:t>
      </w:r>
      <w:r>
        <w:rPr>
          <w:rFonts w:hint="cs"/>
          <w:color w:val="000000"/>
          <w:rtl/>
          <w:lang w:eastAsia="en-US"/>
        </w:rPr>
        <w:t xml:space="preserve">شکل 6 </w:t>
      </w:r>
      <w:r w:rsidRPr="007C33CE">
        <w:rPr>
          <w:rFonts w:hint="cs"/>
          <w:color w:val="000000"/>
          <w:rtl/>
          <w:lang w:eastAsia="en-US"/>
        </w:rPr>
        <w:t>نشان داده شده است، بر اساس این نمودار در</w:t>
      </w:r>
      <w:r>
        <w:rPr>
          <w:rFonts w:hint="cs"/>
          <w:color w:val="000000"/>
          <w:rtl/>
          <w:lang w:eastAsia="en-US"/>
        </w:rPr>
        <w:t xml:space="preserve"> </w:t>
      </w:r>
      <w:r w:rsidRPr="007C33CE">
        <w:rPr>
          <w:rFonts w:hint="cs"/>
          <w:color w:val="000000"/>
          <w:rtl/>
          <w:lang w:eastAsia="en-US"/>
        </w:rPr>
        <w:t>نسبت هم‌ارزی‌های پایین،</w:t>
      </w:r>
      <w:r>
        <w:rPr>
          <w:rFonts w:hint="cs"/>
          <w:color w:val="000000"/>
          <w:rtl/>
          <w:lang w:eastAsia="en-US"/>
        </w:rPr>
        <w:t xml:space="preserve"> </w:t>
      </w:r>
      <w:r w:rsidRPr="007C33CE">
        <w:rPr>
          <w:rFonts w:hint="cs"/>
          <w:color w:val="000000"/>
          <w:rtl/>
          <w:lang w:eastAsia="en-US"/>
        </w:rPr>
        <w:t xml:space="preserve">تولید </w:t>
      </w:r>
      <m:oMath>
        <m:r>
          <w:rPr>
            <w:rFonts w:ascii="Cambria Math" w:hAnsi="Cambria Math"/>
            <w:color w:val="000000"/>
            <w:lang w:eastAsia="en-US"/>
          </w:rPr>
          <m:t>CO</m:t>
        </m:r>
      </m:oMath>
      <w:r w:rsidRPr="007C33CE">
        <w:rPr>
          <w:rFonts w:hint="cs"/>
          <w:color w:val="000000"/>
          <w:rtl/>
          <w:lang w:eastAsia="en-US"/>
        </w:rPr>
        <w:t xml:space="preserve"> به علت احتراق ناقص </w:t>
      </w:r>
      <w:r>
        <w:rPr>
          <w:rFonts w:hint="cs"/>
          <w:color w:val="000000"/>
          <w:rtl/>
          <w:lang w:eastAsia="en-US"/>
        </w:rPr>
        <w:t>زیاد است. اما با افزایش نسبت هم‌ارزی</w:t>
      </w:r>
      <w:r w:rsidRPr="007C33CE">
        <w:rPr>
          <w:rFonts w:hint="cs"/>
          <w:color w:val="000000"/>
          <w:rtl/>
          <w:lang w:eastAsia="en-US"/>
        </w:rPr>
        <w:t xml:space="preserve">، تولید </w:t>
      </w:r>
      <m:oMath>
        <m:r>
          <w:rPr>
            <w:rFonts w:ascii="Cambria Math" w:hAnsi="Cambria Math"/>
            <w:color w:val="000000"/>
            <w:lang w:eastAsia="en-US"/>
          </w:rPr>
          <m:t>CO</m:t>
        </m:r>
      </m:oMath>
      <w:r w:rsidRPr="007C33CE">
        <w:rPr>
          <w:rFonts w:hint="cs"/>
          <w:color w:val="000000"/>
          <w:rtl/>
          <w:lang w:eastAsia="en-US"/>
        </w:rPr>
        <w:t xml:space="preserve"> کم می</w:t>
      </w:r>
      <w:r>
        <w:rPr>
          <w:rFonts w:hint="cs"/>
          <w:color w:val="000000"/>
          <w:rtl/>
          <w:lang w:eastAsia="en-US"/>
        </w:rPr>
        <w:t>‌</w:t>
      </w:r>
      <w:r w:rsidRPr="007C33CE">
        <w:rPr>
          <w:rFonts w:hint="cs"/>
          <w:color w:val="000000"/>
          <w:rtl/>
          <w:lang w:eastAsia="en-US"/>
        </w:rPr>
        <w:t xml:space="preserve">شود. با عبور از نسبت هم‌ارزی استوکیومتریک، مجددا احتراق ناقص </w:t>
      </w:r>
      <w:r>
        <w:rPr>
          <w:rFonts w:hint="cs"/>
          <w:color w:val="000000"/>
          <w:rtl/>
          <w:lang w:eastAsia="en-US"/>
        </w:rPr>
        <w:t>داریم که</w:t>
      </w:r>
      <w:r w:rsidRPr="007C33CE">
        <w:rPr>
          <w:rFonts w:hint="cs"/>
          <w:color w:val="000000"/>
          <w:rtl/>
          <w:lang w:eastAsia="en-US"/>
        </w:rPr>
        <w:t xml:space="preserve"> باعث افزایش</w:t>
      </w:r>
      <w:r>
        <w:rPr>
          <w:rFonts w:hint="cs"/>
          <w:color w:val="000000"/>
          <w:rtl/>
          <w:lang w:eastAsia="en-US"/>
        </w:rPr>
        <w:t xml:space="preserve"> ناچیز</w:t>
      </w:r>
      <w:r w:rsidRPr="007C33CE">
        <w:rPr>
          <w:rFonts w:hint="cs"/>
          <w:color w:val="000000"/>
          <w:rtl/>
          <w:lang w:eastAsia="en-US"/>
        </w:rPr>
        <w:t xml:space="preserve"> تولید</w:t>
      </w:r>
      <m:oMath>
        <m:r>
          <w:rPr>
            <w:rFonts w:ascii="Cambria Math" w:hAnsi="Cambria Math"/>
            <w:color w:val="000000"/>
            <w:lang w:eastAsia="en-US"/>
          </w:rPr>
          <m:t>CO</m:t>
        </m:r>
      </m:oMath>
      <w:r w:rsidRPr="007C33CE">
        <w:rPr>
          <w:rFonts w:hint="cs"/>
          <w:color w:val="000000"/>
          <w:rtl/>
          <w:lang w:eastAsia="en-US"/>
        </w:rPr>
        <w:t xml:space="preserve"> می‌گردد. چون در گستره بالاتر از استوکیومتری، هوا کافی برای انجام واکنش‌های احتراقی وجود ندارد.</w:t>
      </w:r>
      <w:r>
        <w:rPr>
          <w:rFonts w:hint="cs"/>
          <w:color w:val="000000"/>
          <w:rtl/>
          <w:lang w:eastAsia="en-US"/>
        </w:rPr>
        <w:t xml:space="preserve"> </w:t>
      </w:r>
      <w:r w:rsidRPr="007C33CE">
        <w:rPr>
          <w:color w:val="000000"/>
          <w:rtl/>
          <w:lang w:eastAsia="en-US"/>
        </w:rPr>
        <w:t>طبق بررس</w:t>
      </w:r>
      <w:r w:rsidRPr="007C33CE">
        <w:rPr>
          <w:rFonts w:hint="cs"/>
          <w:color w:val="000000"/>
          <w:rtl/>
          <w:lang w:eastAsia="en-US"/>
        </w:rPr>
        <w:t>ی</w:t>
      </w:r>
      <w:r w:rsidRPr="007C33CE">
        <w:rPr>
          <w:color w:val="000000"/>
          <w:rtl/>
          <w:lang w:eastAsia="en-US"/>
        </w:rPr>
        <w:t xml:space="preserve"> صورت گرفته در استانداردها مقاد</w:t>
      </w:r>
      <w:r w:rsidRPr="007C33CE">
        <w:rPr>
          <w:rFonts w:hint="cs"/>
          <w:color w:val="000000"/>
          <w:rtl/>
          <w:lang w:eastAsia="en-US"/>
        </w:rPr>
        <w:t>یر</w:t>
      </w:r>
      <w:r w:rsidRPr="007C33CE">
        <w:rPr>
          <w:color w:val="000000"/>
          <w:rtl/>
          <w:lang w:eastAsia="en-US"/>
        </w:rPr>
        <w:t xml:space="preserve"> مجاز آلا</w:t>
      </w:r>
      <w:r w:rsidRPr="007C33CE">
        <w:rPr>
          <w:rFonts w:hint="cs"/>
          <w:color w:val="000000"/>
          <w:rtl/>
          <w:lang w:eastAsia="en-US"/>
        </w:rPr>
        <w:t>ینده</w:t>
      </w:r>
      <w:r w:rsidRPr="007C33CE">
        <w:rPr>
          <w:color w:val="000000"/>
          <w:rtl/>
          <w:lang w:eastAsia="en-US"/>
        </w:rPr>
        <w:t xml:space="preserve"> ها</w:t>
      </w:r>
      <w:r w:rsidRPr="007C33CE">
        <w:rPr>
          <w:rFonts w:hint="cs"/>
          <w:color w:val="000000"/>
          <w:rtl/>
          <w:lang w:eastAsia="en-US"/>
        </w:rPr>
        <w:t>ی</w:t>
      </w:r>
      <w:r w:rsidRPr="007C33CE">
        <w:rPr>
          <w:color w:val="000000"/>
          <w:rtl/>
          <w:lang w:eastAsia="en-US"/>
        </w:rPr>
        <w:t xml:space="preserve"> مهم برا</w:t>
      </w:r>
      <w:r w:rsidRPr="007C33CE">
        <w:rPr>
          <w:rFonts w:hint="cs"/>
          <w:color w:val="000000"/>
          <w:rtl/>
          <w:lang w:eastAsia="en-US"/>
        </w:rPr>
        <w:t>ی</w:t>
      </w:r>
      <w:r w:rsidRPr="007C33CE">
        <w:rPr>
          <w:color w:val="000000"/>
          <w:rtl/>
          <w:lang w:eastAsia="en-US"/>
        </w:rPr>
        <w:t xml:space="preserve"> موتورخانه ها</w:t>
      </w:r>
      <w:r w:rsidRPr="007C33CE">
        <w:rPr>
          <w:rFonts w:hint="cs"/>
          <w:color w:val="000000"/>
          <w:rtl/>
          <w:lang w:eastAsia="en-US"/>
        </w:rPr>
        <w:t>ی</w:t>
      </w:r>
      <w:r w:rsidRPr="007C33CE">
        <w:rPr>
          <w:color w:val="000000"/>
          <w:rtl/>
          <w:lang w:eastAsia="en-US"/>
        </w:rPr>
        <w:t xml:space="preserve"> ساختمان ها</w:t>
      </w:r>
      <w:r w:rsidRPr="007C33CE">
        <w:rPr>
          <w:rFonts w:hint="cs"/>
          <w:color w:val="000000"/>
          <w:rtl/>
          <w:lang w:eastAsia="en-US"/>
        </w:rPr>
        <w:t>ی</w:t>
      </w:r>
      <w:r w:rsidRPr="007C33CE">
        <w:rPr>
          <w:color w:val="000000"/>
          <w:rtl/>
          <w:lang w:eastAsia="en-US"/>
        </w:rPr>
        <w:t xml:space="preserve"> غ</w:t>
      </w:r>
      <w:r w:rsidRPr="007C33CE">
        <w:rPr>
          <w:rFonts w:hint="cs"/>
          <w:color w:val="000000"/>
          <w:rtl/>
          <w:lang w:eastAsia="en-US"/>
        </w:rPr>
        <w:t>یرصنعتی</w:t>
      </w:r>
      <w:r>
        <w:rPr>
          <w:rFonts w:hint="cs"/>
          <w:color w:val="000000"/>
          <w:rtl/>
          <w:lang w:eastAsia="en-US"/>
        </w:rPr>
        <w:t xml:space="preserve">، </w:t>
      </w:r>
      <w:r w:rsidRPr="007C33CE">
        <w:rPr>
          <w:color w:val="000000"/>
          <w:rtl/>
          <w:lang w:eastAsia="en-US"/>
        </w:rPr>
        <w:t>مقدار مجاز برا</w:t>
      </w:r>
      <w:r w:rsidRPr="007C33CE">
        <w:rPr>
          <w:rFonts w:hint="cs"/>
          <w:color w:val="000000"/>
          <w:rtl/>
          <w:lang w:eastAsia="en-US"/>
        </w:rPr>
        <w:t>ی</w:t>
      </w:r>
      <w:r w:rsidRPr="007C33CE">
        <w:rPr>
          <w:color w:val="000000"/>
          <w:rtl/>
          <w:lang w:eastAsia="en-US"/>
        </w:rPr>
        <w:t xml:space="preserve"> آلا</w:t>
      </w:r>
      <w:r w:rsidRPr="007C33CE">
        <w:rPr>
          <w:rFonts w:hint="cs"/>
          <w:color w:val="000000"/>
          <w:rtl/>
          <w:lang w:eastAsia="en-US"/>
        </w:rPr>
        <w:t>ینده</w:t>
      </w:r>
      <w:r w:rsidRPr="007C33CE">
        <w:rPr>
          <w:color w:val="000000"/>
          <w:rtl/>
          <w:lang w:eastAsia="en-US"/>
        </w:rPr>
        <w:t xml:space="preserve"> کربن مونو</w:t>
      </w:r>
      <w:r>
        <w:rPr>
          <w:rFonts w:hint="cs"/>
          <w:color w:val="000000"/>
          <w:rtl/>
          <w:lang w:eastAsia="en-US"/>
        </w:rPr>
        <w:t>ا</w:t>
      </w:r>
      <w:r w:rsidRPr="007C33CE">
        <w:rPr>
          <w:color w:val="000000"/>
          <w:rtl/>
          <w:lang w:eastAsia="en-US"/>
        </w:rPr>
        <w:t>کس</w:t>
      </w:r>
      <w:r w:rsidRPr="007C33CE">
        <w:rPr>
          <w:rFonts w:hint="cs"/>
          <w:color w:val="000000"/>
          <w:rtl/>
          <w:lang w:eastAsia="en-US"/>
        </w:rPr>
        <w:t>ید</w:t>
      </w:r>
      <w:r w:rsidRPr="007C33CE">
        <w:rPr>
          <w:color w:val="000000"/>
          <w:rtl/>
          <w:lang w:eastAsia="en-US"/>
        </w:rPr>
        <w:t xml:space="preserve"> اندازه‌گ</w:t>
      </w:r>
      <w:r w:rsidRPr="007C33CE">
        <w:rPr>
          <w:rFonts w:hint="cs"/>
          <w:color w:val="000000"/>
          <w:rtl/>
          <w:lang w:eastAsia="en-US"/>
        </w:rPr>
        <w:t>یری</w:t>
      </w:r>
      <w:r w:rsidRPr="007C33CE">
        <w:rPr>
          <w:color w:val="000000"/>
          <w:rtl/>
          <w:lang w:eastAsia="en-US"/>
        </w:rPr>
        <w:t xml:space="preserve"> شده توسط دستگاه تحل</w:t>
      </w:r>
      <w:r w:rsidRPr="007C33CE">
        <w:rPr>
          <w:rFonts w:hint="cs"/>
          <w:color w:val="000000"/>
          <w:rtl/>
          <w:lang w:eastAsia="en-US"/>
        </w:rPr>
        <w:t>یلگر</w:t>
      </w:r>
      <w:r w:rsidRPr="007C33CE">
        <w:rPr>
          <w:color w:val="000000"/>
          <w:rtl/>
          <w:lang w:eastAsia="en-US"/>
        </w:rPr>
        <w:t xml:space="preserve"> تستو  </w:t>
      </w:r>
      <w:r>
        <w:rPr>
          <w:color w:val="000000"/>
          <w:lang w:eastAsia="en-US"/>
        </w:rPr>
        <w:t xml:space="preserve"> </w:t>
      </w:r>
      <w:r w:rsidRPr="007C33CE">
        <w:rPr>
          <w:color w:val="000000"/>
          <w:lang w:eastAsia="en-US"/>
        </w:rPr>
        <w:t xml:space="preserve">ppm </w:t>
      </w:r>
      <w:r>
        <w:rPr>
          <w:rFonts w:hint="cs"/>
          <w:color w:val="000000"/>
          <w:rtl/>
          <w:lang w:eastAsia="en-US"/>
        </w:rPr>
        <w:t xml:space="preserve">82 </w:t>
      </w:r>
      <w:r w:rsidRPr="007C33CE">
        <w:rPr>
          <w:color w:val="000000"/>
          <w:rtl/>
          <w:lang w:eastAsia="en-US"/>
        </w:rPr>
        <w:t xml:space="preserve"> و مقدار مجاز برا</w:t>
      </w:r>
      <w:r w:rsidRPr="007C33CE">
        <w:rPr>
          <w:rFonts w:hint="cs"/>
          <w:color w:val="000000"/>
          <w:rtl/>
          <w:lang w:eastAsia="en-US"/>
        </w:rPr>
        <w:t>ی</w:t>
      </w:r>
      <w:r w:rsidRPr="007C33CE">
        <w:rPr>
          <w:color w:val="000000"/>
          <w:rtl/>
          <w:lang w:eastAsia="en-US"/>
        </w:rPr>
        <w:t xml:space="preserve"> اکس</w:t>
      </w:r>
      <w:r w:rsidRPr="007C33CE">
        <w:rPr>
          <w:rFonts w:hint="cs"/>
          <w:color w:val="000000"/>
          <w:rtl/>
          <w:lang w:eastAsia="en-US"/>
        </w:rPr>
        <w:t>یدهای</w:t>
      </w:r>
      <w:r w:rsidRPr="007C33CE">
        <w:rPr>
          <w:color w:val="000000"/>
          <w:rtl/>
          <w:lang w:eastAsia="en-US"/>
        </w:rPr>
        <w:t xml:space="preserve"> ن</w:t>
      </w:r>
      <w:r w:rsidRPr="007C33CE">
        <w:rPr>
          <w:rFonts w:hint="cs"/>
          <w:color w:val="000000"/>
          <w:rtl/>
          <w:lang w:eastAsia="en-US"/>
        </w:rPr>
        <w:t>یتروژن</w:t>
      </w:r>
      <w:r w:rsidRPr="007C33CE">
        <w:rPr>
          <w:color w:val="000000"/>
          <w:rtl/>
          <w:lang w:eastAsia="en-US"/>
        </w:rPr>
        <w:t>(</w:t>
      </w:r>
      <w:r>
        <w:rPr>
          <w:color w:val="000000"/>
          <w:lang w:eastAsia="en-US"/>
        </w:rPr>
        <w:t>NOx</w:t>
      </w:r>
      <w:r w:rsidRPr="007C33CE">
        <w:rPr>
          <w:color w:val="000000"/>
          <w:rtl/>
          <w:lang w:eastAsia="en-US"/>
        </w:rPr>
        <w:t xml:space="preserve">) </w:t>
      </w:r>
      <w:r>
        <w:rPr>
          <w:color w:val="000000"/>
          <w:lang w:eastAsia="en-US"/>
        </w:rPr>
        <w:t xml:space="preserve"> </w:t>
      </w:r>
      <w:r w:rsidRPr="007C33CE">
        <w:rPr>
          <w:color w:val="000000"/>
          <w:lang w:eastAsia="en-US"/>
        </w:rPr>
        <w:t>ppm</w:t>
      </w:r>
      <w:r>
        <w:rPr>
          <w:color w:val="000000"/>
          <w:lang w:eastAsia="en-US"/>
        </w:rPr>
        <w:t xml:space="preserve"> </w:t>
      </w:r>
      <w:r>
        <w:rPr>
          <w:rFonts w:hint="cs"/>
          <w:color w:val="000000"/>
          <w:rtl/>
          <w:lang w:eastAsia="en-US"/>
        </w:rPr>
        <w:t xml:space="preserve">85 </w:t>
      </w:r>
      <w:r w:rsidRPr="007C33CE">
        <w:rPr>
          <w:color w:val="000000"/>
          <w:rtl/>
          <w:lang w:eastAsia="en-US"/>
        </w:rPr>
        <w:t>م</w:t>
      </w:r>
      <w:r w:rsidRPr="007C33CE">
        <w:rPr>
          <w:rFonts w:hint="cs"/>
          <w:color w:val="000000"/>
          <w:rtl/>
          <w:lang w:eastAsia="en-US"/>
        </w:rPr>
        <w:t>ی</w:t>
      </w:r>
      <w:r>
        <w:rPr>
          <w:rFonts w:hint="cs"/>
          <w:color w:val="000000"/>
          <w:rtl/>
          <w:lang w:eastAsia="en-US"/>
        </w:rPr>
        <w:t>‌</w:t>
      </w:r>
      <w:r w:rsidRPr="007C33CE">
        <w:rPr>
          <w:rFonts w:hint="cs"/>
          <w:color w:val="000000"/>
          <w:rtl/>
          <w:lang w:eastAsia="en-US"/>
        </w:rPr>
        <w:t>باشد</w:t>
      </w:r>
      <w:r w:rsidRPr="007C33CE">
        <w:rPr>
          <w:color w:val="000000"/>
          <w:rtl/>
          <w:lang w:eastAsia="en-US"/>
        </w:rPr>
        <w:t>[</w:t>
      </w:r>
      <w:r w:rsidR="00573448">
        <w:rPr>
          <w:color w:val="000000"/>
          <w:lang w:eastAsia="en-US"/>
        </w:rPr>
        <w:t>11</w:t>
      </w:r>
      <w:r w:rsidRPr="007C33CE">
        <w:rPr>
          <w:color w:val="000000"/>
          <w:rtl/>
          <w:lang w:eastAsia="en-US"/>
        </w:rPr>
        <w:t xml:space="preserve">]. </w:t>
      </w:r>
      <w:r>
        <w:rPr>
          <w:rFonts w:hint="cs"/>
          <w:color w:val="000000"/>
          <w:rtl/>
          <w:lang w:eastAsia="en-US"/>
        </w:rPr>
        <w:t xml:space="preserve">بنابراین </w:t>
      </w:r>
      <w:r w:rsidRPr="007C33CE">
        <w:rPr>
          <w:rFonts w:hint="cs"/>
          <w:color w:val="000000"/>
          <w:rtl/>
          <w:lang w:eastAsia="en-US"/>
        </w:rPr>
        <w:t xml:space="preserve">میزان تولید </w:t>
      </w:r>
      <m:oMath>
        <m:r>
          <w:rPr>
            <w:rFonts w:ascii="Cambria Math" w:hAnsi="Cambria Math"/>
            <w:color w:val="000000"/>
            <w:lang w:eastAsia="en-US"/>
          </w:rPr>
          <m:t>CO</m:t>
        </m:r>
      </m:oMath>
      <w:r w:rsidRPr="007C33CE">
        <w:rPr>
          <w:color w:val="000000"/>
          <w:rtl/>
          <w:lang w:eastAsia="en-US"/>
        </w:rPr>
        <w:t xml:space="preserve"> </w:t>
      </w:r>
      <w:r>
        <w:rPr>
          <w:rFonts w:hint="cs"/>
          <w:color w:val="000000"/>
          <w:rtl/>
          <w:lang w:eastAsia="en-US"/>
        </w:rPr>
        <w:t xml:space="preserve">تنها </w:t>
      </w:r>
      <w:r w:rsidRPr="007C33CE">
        <w:rPr>
          <w:rFonts w:hint="cs"/>
          <w:color w:val="000000"/>
          <w:rtl/>
          <w:lang w:eastAsia="en-US"/>
        </w:rPr>
        <w:t>در نسبت هم‌ارزی 0.</w:t>
      </w:r>
      <w:r>
        <w:rPr>
          <w:rFonts w:hint="cs"/>
          <w:color w:val="000000"/>
          <w:rtl/>
          <w:lang w:eastAsia="en-US"/>
        </w:rPr>
        <w:t>54 به بالا قابل قبول</w:t>
      </w:r>
      <w:r w:rsidRPr="007C33CE">
        <w:rPr>
          <w:rFonts w:hint="cs"/>
          <w:color w:val="000000"/>
          <w:rtl/>
          <w:lang w:eastAsia="en-US"/>
        </w:rPr>
        <w:t xml:space="preserve"> است.</w:t>
      </w:r>
    </w:p>
    <w:tbl>
      <w:tblPr>
        <w:tblStyle w:val="TableGrid"/>
        <w:tblpPr w:leftFromText="180" w:rightFromText="180" w:vertAnchor="text" w:tblpXSpec="right" w:tblpY="1"/>
        <w:tblOverlap w:val="never"/>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C01457" w:rsidRPr="00572C8D" w:rsidTr="00C01457">
        <w:tc>
          <w:tcPr>
            <w:tcW w:w="5000" w:type="pct"/>
          </w:tcPr>
          <w:p w:rsidR="00C01457" w:rsidRDefault="00C01457" w:rsidP="00C01457">
            <w:pPr>
              <w:pStyle w:val="a"/>
              <w:ind w:firstLine="0"/>
              <w:rPr>
                <w:rFonts w:cs="Arial"/>
                <w:noProof/>
                <w:lang w:eastAsia="en-US"/>
              </w:rPr>
            </w:pPr>
            <w:r w:rsidRPr="00716428">
              <w:rPr>
                <w:noProof/>
                <w:color w:val="000000"/>
                <w:rtl/>
                <w:lang w:eastAsia="en-US"/>
              </w:rPr>
              <w:lastRenderedPageBreak/>
              <w:drawing>
                <wp:inline distT="0" distB="0" distL="0" distR="0" wp14:anchorId="6D435D2C" wp14:editId="4C5A5CEA">
                  <wp:extent cx="2931160" cy="2604770"/>
                  <wp:effectExtent l="0" t="0" r="2540" b="5080"/>
                  <wp:docPr id="47" name="Picture 47" descr="C:\Users\mohammad\Desktop\qaz\file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ad\Desktop\qaz\file02.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1160" cy="2604770"/>
                          </a:xfrm>
                          <a:prstGeom prst="rect">
                            <a:avLst/>
                          </a:prstGeom>
                          <a:noFill/>
                          <a:ln>
                            <a:noFill/>
                          </a:ln>
                        </pic:spPr>
                      </pic:pic>
                    </a:graphicData>
                  </a:graphic>
                </wp:inline>
              </w:drawing>
            </w:r>
          </w:p>
          <w:p w:rsidR="00C01457" w:rsidRPr="00572C8D" w:rsidRDefault="00C01457" w:rsidP="00C01457">
            <w:pPr>
              <w:pStyle w:val="a"/>
              <w:ind w:firstLine="0"/>
              <w:rPr>
                <w:sz w:val="2"/>
                <w:szCs w:val="2"/>
                <w:rtl/>
              </w:rPr>
            </w:pPr>
            <w:r w:rsidRPr="00572C8D">
              <w:rPr>
                <w:rtl/>
              </w:rPr>
              <w:softHyphen/>
            </w:r>
          </w:p>
        </w:tc>
      </w:tr>
      <w:tr w:rsidR="00C01457" w:rsidRPr="00572C8D" w:rsidTr="00C01457">
        <w:trPr>
          <w:trHeight w:val="378"/>
        </w:trPr>
        <w:tc>
          <w:tcPr>
            <w:tcW w:w="5000" w:type="pct"/>
          </w:tcPr>
          <w:p w:rsidR="00C01457" w:rsidRPr="005735C6" w:rsidRDefault="00C01457" w:rsidP="00C01457">
            <w:pPr>
              <w:pStyle w:val="ad"/>
              <w:jc w:val="both"/>
              <w:rPr>
                <w:szCs w:val="16"/>
                <w:rtl/>
              </w:rPr>
            </w:pPr>
            <w:r w:rsidRPr="0039478C">
              <w:rPr>
                <w:rFonts w:hint="cs"/>
                <w:szCs w:val="16"/>
                <w:rtl/>
              </w:rPr>
              <w:t xml:space="preserve">شکل </w:t>
            </w:r>
            <w:r>
              <w:rPr>
                <w:rFonts w:hint="cs"/>
                <w:szCs w:val="16"/>
                <w:rtl/>
              </w:rPr>
              <w:t>5</w:t>
            </w:r>
            <w:r w:rsidRPr="0039478C">
              <w:rPr>
                <w:rFonts w:hint="cs"/>
                <w:szCs w:val="16"/>
                <w:rtl/>
              </w:rPr>
              <w:t xml:space="preserve"> </w:t>
            </w:r>
            <w:r>
              <w:rPr>
                <w:rFonts w:hint="cs"/>
                <w:szCs w:val="16"/>
                <w:rtl/>
              </w:rPr>
              <w:t>میزان تولید آلاینده اکسید‌های نیتروژن بر حسب نسبت‌ هم‌ارزی  در توان‌های مختلف</w:t>
            </w:r>
          </w:p>
        </w:tc>
      </w:tr>
      <w:tr w:rsidR="00C01457" w:rsidRPr="00572C8D" w:rsidTr="00C01457">
        <w:tc>
          <w:tcPr>
            <w:tcW w:w="5000" w:type="pct"/>
          </w:tcPr>
          <w:p w:rsidR="00C01457" w:rsidRDefault="00C01457" w:rsidP="00C01457">
            <w:pPr>
              <w:pStyle w:val="a"/>
              <w:ind w:firstLine="0"/>
              <w:rPr>
                <w:rFonts w:cs="Arial"/>
                <w:noProof/>
                <w:lang w:eastAsia="en-US"/>
              </w:rPr>
            </w:pPr>
            <w:r>
              <w:rPr>
                <w:noProof/>
                <w:color w:val="000000"/>
                <w:lang w:eastAsia="en-US"/>
              </w:rPr>
              <w:drawing>
                <wp:inline distT="0" distB="0" distL="0" distR="0" wp14:anchorId="41AB67A2" wp14:editId="67B37788">
                  <wp:extent cx="2927350" cy="2597150"/>
                  <wp:effectExtent l="0" t="0" r="6350" b="0"/>
                  <wp:docPr id="23" name="Picture 23" descr="fil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7350" cy="2597150"/>
                          </a:xfrm>
                          <a:prstGeom prst="rect">
                            <a:avLst/>
                          </a:prstGeom>
                          <a:noFill/>
                          <a:ln>
                            <a:noFill/>
                          </a:ln>
                        </pic:spPr>
                      </pic:pic>
                    </a:graphicData>
                  </a:graphic>
                </wp:inline>
              </w:drawing>
            </w:r>
          </w:p>
          <w:p w:rsidR="00C01457" w:rsidRPr="00572C8D" w:rsidRDefault="00C01457" w:rsidP="00C01457">
            <w:pPr>
              <w:pStyle w:val="a"/>
              <w:ind w:firstLine="0"/>
              <w:rPr>
                <w:sz w:val="2"/>
                <w:szCs w:val="2"/>
                <w:rtl/>
              </w:rPr>
            </w:pPr>
            <w:r w:rsidRPr="00572C8D">
              <w:rPr>
                <w:rtl/>
              </w:rPr>
              <w:softHyphen/>
            </w:r>
          </w:p>
        </w:tc>
      </w:tr>
      <w:tr w:rsidR="00C01457" w:rsidRPr="00572C8D" w:rsidTr="00C01457">
        <w:trPr>
          <w:trHeight w:val="378"/>
        </w:trPr>
        <w:tc>
          <w:tcPr>
            <w:tcW w:w="5000" w:type="pct"/>
          </w:tcPr>
          <w:p w:rsidR="00C01457" w:rsidRPr="005735C6" w:rsidRDefault="00C01457" w:rsidP="00C01457">
            <w:pPr>
              <w:pStyle w:val="ad"/>
              <w:jc w:val="left"/>
              <w:rPr>
                <w:szCs w:val="16"/>
                <w:rtl/>
              </w:rPr>
            </w:pPr>
            <w:r w:rsidRPr="0039478C">
              <w:rPr>
                <w:rFonts w:hint="cs"/>
                <w:szCs w:val="16"/>
                <w:rtl/>
              </w:rPr>
              <w:t xml:space="preserve">شکل </w:t>
            </w:r>
            <w:r>
              <w:rPr>
                <w:rFonts w:hint="cs"/>
                <w:szCs w:val="16"/>
                <w:rtl/>
              </w:rPr>
              <w:t>6</w:t>
            </w:r>
            <w:r w:rsidRPr="0039478C">
              <w:rPr>
                <w:rFonts w:hint="cs"/>
                <w:szCs w:val="16"/>
                <w:rtl/>
              </w:rPr>
              <w:t xml:space="preserve"> </w:t>
            </w:r>
            <w:r>
              <w:rPr>
                <w:rFonts w:hint="cs"/>
                <w:szCs w:val="16"/>
                <w:rtl/>
              </w:rPr>
              <w:t>میزان تولید آلاینده کربن منواکسید بر حسب نسبت‌ هم‌ارزی در توان‌های مختلف</w:t>
            </w:r>
          </w:p>
        </w:tc>
      </w:tr>
    </w:tbl>
    <w:p w:rsidR="00C01457" w:rsidRPr="007767E1" w:rsidRDefault="00C01457" w:rsidP="00C01457">
      <w:pPr>
        <w:pStyle w:val="a"/>
        <w:ind w:firstLine="0"/>
        <w:rPr>
          <w:b/>
          <w:bCs/>
          <w:color w:val="000000"/>
          <w:sz w:val="16"/>
          <w:szCs w:val="18"/>
          <w:rtl/>
          <w:lang w:eastAsia="en-US"/>
        </w:rPr>
      </w:pPr>
      <w:r w:rsidRPr="007767E1">
        <w:rPr>
          <w:rFonts w:hint="cs"/>
          <w:b/>
          <w:bCs/>
          <w:color w:val="000000"/>
          <w:sz w:val="16"/>
          <w:szCs w:val="18"/>
          <w:rtl/>
          <w:lang w:eastAsia="en-US"/>
        </w:rPr>
        <w:t xml:space="preserve">3-3- </w:t>
      </w:r>
      <w:r w:rsidRPr="007767E1">
        <w:rPr>
          <w:b/>
          <w:bCs/>
          <w:color w:val="000000"/>
          <w:sz w:val="16"/>
          <w:szCs w:val="18"/>
          <w:rtl/>
          <w:lang w:eastAsia="en-US"/>
        </w:rPr>
        <w:t>نتا</w:t>
      </w:r>
      <w:r w:rsidRPr="007767E1">
        <w:rPr>
          <w:rFonts w:hint="cs"/>
          <w:b/>
          <w:bCs/>
          <w:color w:val="000000"/>
          <w:sz w:val="16"/>
          <w:szCs w:val="18"/>
          <w:rtl/>
          <w:lang w:eastAsia="en-US"/>
        </w:rPr>
        <w:t>یج</w:t>
      </w:r>
      <w:r w:rsidRPr="007767E1">
        <w:rPr>
          <w:b/>
          <w:bCs/>
          <w:color w:val="000000"/>
          <w:sz w:val="16"/>
          <w:szCs w:val="18"/>
          <w:rtl/>
          <w:lang w:eastAsia="en-US"/>
        </w:rPr>
        <w:t xml:space="preserve"> مربوط به دماسنج</w:t>
      </w:r>
      <w:r w:rsidRPr="007767E1">
        <w:rPr>
          <w:rFonts w:hint="cs"/>
          <w:b/>
          <w:bCs/>
          <w:color w:val="000000"/>
          <w:sz w:val="16"/>
          <w:szCs w:val="18"/>
          <w:rtl/>
          <w:lang w:eastAsia="en-US"/>
        </w:rPr>
        <w:t>ی</w:t>
      </w:r>
    </w:p>
    <w:p w:rsidR="00C01457" w:rsidRDefault="00C01457" w:rsidP="00C01457">
      <w:pPr>
        <w:pStyle w:val="a"/>
        <w:ind w:firstLine="0"/>
        <w:rPr>
          <w:rtl/>
        </w:rPr>
      </w:pPr>
      <w:r w:rsidRPr="0035116A">
        <w:rPr>
          <w:sz w:val="20"/>
          <w:rtl/>
        </w:rPr>
        <w:t>طبق توض</w:t>
      </w:r>
      <w:r w:rsidRPr="0035116A">
        <w:rPr>
          <w:rFonts w:hint="cs"/>
          <w:sz w:val="20"/>
          <w:rtl/>
        </w:rPr>
        <w:t>یحاتی</w:t>
      </w:r>
      <w:r w:rsidRPr="0035116A">
        <w:rPr>
          <w:sz w:val="20"/>
          <w:rtl/>
        </w:rPr>
        <w:t xml:space="preserve"> که پ</w:t>
      </w:r>
      <w:r w:rsidRPr="0035116A">
        <w:rPr>
          <w:rFonts w:hint="cs"/>
          <w:sz w:val="20"/>
          <w:rtl/>
        </w:rPr>
        <w:t>یشتر</w:t>
      </w:r>
      <w:r w:rsidRPr="0035116A">
        <w:rPr>
          <w:sz w:val="20"/>
          <w:rtl/>
        </w:rPr>
        <w:t xml:space="preserve"> ارائه گرد</w:t>
      </w:r>
      <w:r w:rsidRPr="0035116A">
        <w:rPr>
          <w:rFonts w:hint="cs"/>
          <w:sz w:val="20"/>
          <w:rtl/>
        </w:rPr>
        <w:t>ید</w:t>
      </w:r>
      <w:r w:rsidRPr="0035116A">
        <w:rPr>
          <w:sz w:val="20"/>
          <w:rtl/>
        </w:rPr>
        <w:t xml:space="preserve"> اندازه‌گ</w:t>
      </w:r>
      <w:r w:rsidRPr="0035116A">
        <w:rPr>
          <w:rFonts w:hint="cs"/>
          <w:sz w:val="20"/>
          <w:rtl/>
        </w:rPr>
        <w:t>یری</w:t>
      </w:r>
      <w:r>
        <w:rPr>
          <w:sz w:val="20"/>
          <w:rtl/>
        </w:rPr>
        <w:t xml:space="preserve"> دما شعلک</w:t>
      </w:r>
      <w:r>
        <w:rPr>
          <w:rFonts w:hint="cs"/>
          <w:sz w:val="20"/>
          <w:rtl/>
        </w:rPr>
        <w:t>‌</w:t>
      </w:r>
      <w:r w:rsidRPr="0035116A">
        <w:rPr>
          <w:sz w:val="20"/>
          <w:rtl/>
        </w:rPr>
        <w:t xml:space="preserve">ها توسط ترموکوپل نوع </w:t>
      </w:r>
      <w:r w:rsidRPr="0035116A">
        <w:rPr>
          <w:sz w:val="20"/>
        </w:rPr>
        <w:t>B</w:t>
      </w:r>
      <w:r w:rsidRPr="0035116A">
        <w:rPr>
          <w:sz w:val="20"/>
          <w:rtl/>
        </w:rPr>
        <w:t xml:space="preserve"> صورت گرفت که ا</w:t>
      </w:r>
      <w:r w:rsidRPr="0035116A">
        <w:rPr>
          <w:rFonts w:hint="cs"/>
          <w:sz w:val="20"/>
          <w:rtl/>
        </w:rPr>
        <w:t>ین</w:t>
      </w:r>
      <w:r>
        <w:rPr>
          <w:sz w:val="20"/>
          <w:rtl/>
        </w:rPr>
        <w:t xml:space="preserve"> اندازه</w:t>
      </w:r>
      <w:r>
        <w:rPr>
          <w:rFonts w:hint="cs"/>
          <w:sz w:val="20"/>
          <w:rtl/>
        </w:rPr>
        <w:t>‌</w:t>
      </w:r>
      <w:r w:rsidRPr="0035116A">
        <w:rPr>
          <w:sz w:val="20"/>
          <w:rtl/>
        </w:rPr>
        <w:t>گ</w:t>
      </w:r>
      <w:r w:rsidRPr="0035116A">
        <w:rPr>
          <w:rFonts w:hint="cs"/>
          <w:sz w:val="20"/>
          <w:rtl/>
        </w:rPr>
        <w:t>یری</w:t>
      </w:r>
      <w:r w:rsidRPr="0035116A">
        <w:rPr>
          <w:sz w:val="20"/>
          <w:rtl/>
        </w:rPr>
        <w:t xml:space="preserve"> شامل دو بخش بوده است. در بخش اول با توجه به نوسانات سر</w:t>
      </w:r>
      <w:r w:rsidRPr="0035116A">
        <w:rPr>
          <w:rFonts w:hint="cs"/>
          <w:sz w:val="20"/>
          <w:rtl/>
        </w:rPr>
        <w:t>یع</w:t>
      </w:r>
      <w:r w:rsidRPr="0035116A">
        <w:rPr>
          <w:sz w:val="20"/>
          <w:rtl/>
        </w:rPr>
        <w:t xml:space="preserve"> شعلک ها برا</w:t>
      </w:r>
      <w:r w:rsidRPr="0035116A">
        <w:rPr>
          <w:rFonts w:hint="cs"/>
          <w:sz w:val="20"/>
          <w:rtl/>
        </w:rPr>
        <w:t>ی</w:t>
      </w:r>
      <w:r w:rsidRPr="0035116A">
        <w:rPr>
          <w:sz w:val="20"/>
          <w:rtl/>
        </w:rPr>
        <w:t xml:space="preserve"> آن که دما</w:t>
      </w:r>
      <w:r w:rsidRPr="0035116A">
        <w:rPr>
          <w:rFonts w:hint="cs"/>
          <w:sz w:val="20"/>
          <w:rtl/>
        </w:rPr>
        <w:t>ی</w:t>
      </w:r>
      <w:r w:rsidRPr="0035116A">
        <w:rPr>
          <w:sz w:val="20"/>
          <w:rtl/>
        </w:rPr>
        <w:t xml:space="preserve"> ثبت شده از لحاظ عدم قطع</w:t>
      </w:r>
      <w:r w:rsidRPr="0035116A">
        <w:rPr>
          <w:rFonts w:hint="cs"/>
          <w:sz w:val="20"/>
          <w:rtl/>
        </w:rPr>
        <w:t>یت</w:t>
      </w:r>
      <w:r w:rsidRPr="0035116A">
        <w:rPr>
          <w:sz w:val="20"/>
          <w:rtl/>
        </w:rPr>
        <w:t xml:space="preserve"> به بهتر</w:t>
      </w:r>
      <w:r w:rsidRPr="0035116A">
        <w:rPr>
          <w:rFonts w:hint="cs"/>
          <w:sz w:val="20"/>
          <w:rtl/>
        </w:rPr>
        <w:t>ین</w:t>
      </w:r>
      <w:r w:rsidRPr="0035116A">
        <w:rPr>
          <w:sz w:val="20"/>
          <w:rtl/>
        </w:rPr>
        <w:t xml:space="preserve"> شرا</w:t>
      </w:r>
      <w:r w:rsidRPr="0035116A">
        <w:rPr>
          <w:rFonts w:hint="cs"/>
          <w:sz w:val="20"/>
          <w:rtl/>
        </w:rPr>
        <w:t>یط</w:t>
      </w:r>
      <w:r w:rsidRPr="0035116A">
        <w:rPr>
          <w:sz w:val="20"/>
          <w:rtl/>
        </w:rPr>
        <w:t xml:space="preserve"> ممکن برسد، در ا</w:t>
      </w:r>
      <w:r w:rsidRPr="0035116A">
        <w:rPr>
          <w:rFonts w:hint="cs"/>
          <w:sz w:val="20"/>
          <w:rtl/>
        </w:rPr>
        <w:t>ین</w:t>
      </w:r>
      <w:r w:rsidRPr="0035116A">
        <w:rPr>
          <w:sz w:val="20"/>
          <w:rtl/>
        </w:rPr>
        <w:t xml:space="preserve"> پژوهش تر</w:t>
      </w:r>
      <w:r w:rsidRPr="0035116A">
        <w:rPr>
          <w:rFonts w:hint="cs"/>
          <w:sz w:val="20"/>
          <w:rtl/>
        </w:rPr>
        <w:t>موکوپل</w:t>
      </w:r>
      <w:r w:rsidRPr="0035116A">
        <w:rPr>
          <w:sz w:val="20"/>
          <w:rtl/>
        </w:rPr>
        <w:t xml:space="preserve"> توسط </w:t>
      </w:r>
      <w:r w:rsidRPr="0035116A">
        <w:rPr>
          <w:rFonts w:hint="cs"/>
          <w:sz w:val="20"/>
          <w:rtl/>
        </w:rPr>
        <w:lastRenderedPageBreak/>
        <w:t>یک</w:t>
      </w:r>
      <w:r w:rsidRPr="0035116A">
        <w:rPr>
          <w:sz w:val="20"/>
          <w:rtl/>
        </w:rPr>
        <w:t xml:space="preserve"> پا</w:t>
      </w:r>
      <w:r w:rsidRPr="0035116A">
        <w:rPr>
          <w:rFonts w:hint="cs"/>
          <w:sz w:val="20"/>
          <w:rtl/>
        </w:rPr>
        <w:t>یه</w:t>
      </w:r>
      <w:r w:rsidRPr="0035116A">
        <w:rPr>
          <w:sz w:val="20"/>
          <w:rtl/>
        </w:rPr>
        <w:t xml:space="preserve"> نگهدارنده در شرا</w:t>
      </w:r>
      <w:r w:rsidRPr="0035116A">
        <w:rPr>
          <w:rFonts w:hint="cs"/>
          <w:sz w:val="20"/>
          <w:rtl/>
        </w:rPr>
        <w:t>یط</w:t>
      </w:r>
      <w:r w:rsidRPr="0035116A">
        <w:rPr>
          <w:sz w:val="20"/>
          <w:rtl/>
        </w:rPr>
        <w:t xml:space="preserve"> ثابت و بس</w:t>
      </w:r>
      <w:r w:rsidRPr="0035116A">
        <w:rPr>
          <w:rFonts w:hint="cs"/>
          <w:sz w:val="20"/>
          <w:rtl/>
        </w:rPr>
        <w:t>یار</w:t>
      </w:r>
      <w:r w:rsidRPr="0035116A">
        <w:rPr>
          <w:sz w:val="20"/>
          <w:rtl/>
        </w:rPr>
        <w:t xml:space="preserve"> نزد</w:t>
      </w:r>
      <w:r w:rsidRPr="0035116A">
        <w:rPr>
          <w:rFonts w:hint="cs"/>
          <w:sz w:val="20"/>
          <w:rtl/>
        </w:rPr>
        <w:t>یک</w:t>
      </w:r>
      <w:r w:rsidRPr="0035116A">
        <w:rPr>
          <w:sz w:val="20"/>
          <w:rtl/>
        </w:rPr>
        <w:t xml:space="preserve"> به سر مشعل</w:t>
      </w:r>
      <w:r>
        <w:rPr>
          <w:rFonts w:hint="cs"/>
          <w:sz w:val="20"/>
          <w:rtl/>
        </w:rPr>
        <w:t>(5 میلیمتر)</w:t>
      </w:r>
      <w:r>
        <w:rPr>
          <w:sz w:val="20"/>
          <w:rtl/>
        </w:rPr>
        <w:t xml:space="preserve"> قرار گرفت تا ب</w:t>
      </w:r>
      <w:r w:rsidRPr="0035116A">
        <w:rPr>
          <w:sz w:val="20"/>
          <w:rtl/>
        </w:rPr>
        <w:t>توان در شرا</w:t>
      </w:r>
      <w:r w:rsidRPr="0035116A">
        <w:rPr>
          <w:rFonts w:hint="cs"/>
          <w:sz w:val="20"/>
          <w:rtl/>
        </w:rPr>
        <w:t>یط</w:t>
      </w:r>
      <w:r w:rsidRPr="0035116A">
        <w:rPr>
          <w:sz w:val="20"/>
          <w:rtl/>
        </w:rPr>
        <w:t xml:space="preserve"> ا</w:t>
      </w:r>
      <w:r w:rsidRPr="0035116A">
        <w:rPr>
          <w:rFonts w:hint="cs"/>
          <w:sz w:val="20"/>
          <w:rtl/>
        </w:rPr>
        <w:t>یده</w:t>
      </w:r>
      <w:r w:rsidRPr="0035116A">
        <w:rPr>
          <w:sz w:val="20"/>
          <w:rtl/>
        </w:rPr>
        <w:t xml:space="preserve"> آل کارکرد مشعل (محدوده نسبت هم ارز</w:t>
      </w:r>
      <w:r w:rsidRPr="0035116A">
        <w:rPr>
          <w:rFonts w:hint="cs"/>
          <w:sz w:val="20"/>
          <w:rtl/>
        </w:rPr>
        <w:t>ی</w:t>
      </w:r>
      <w:r w:rsidRPr="0035116A">
        <w:rPr>
          <w:sz w:val="20"/>
          <w:rtl/>
        </w:rPr>
        <w:t xml:space="preserve"> 0.</w:t>
      </w:r>
      <w:r>
        <w:rPr>
          <w:rFonts w:hint="cs"/>
          <w:sz w:val="20"/>
          <w:rtl/>
        </w:rPr>
        <w:t>85</w:t>
      </w:r>
      <w:r w:rsidRPr="0035116A">
        <w:rPr>
          <w:sz w:val="20"/>
          <w:rtl/>
        </w:rPr>
        <w:t xml:space="preserve">)، </w:t>
      </w:r>
      <w:r w:rsidRPr="0035116A">
        <w:rPr>
          <w:rFonts w:hint="cs"/>
          <w:sz w:val="20"/>
          <w:rtl/>
        </w:rPr>
        <w:t>یعنی</w:t>
      </w:r>
      <w:r w:rsidRPr="0035116A">
        <w:rPr>
          <w:sz w:val="20"/>
          <w:rtl/>
        </w:rPr>
        <w:t xml:space="preserve"> زمان</w:t>
      </w:r>
      <w:r w:rsidRPr="0035116A">
        <w:rPr>
          <w:rFonts w:hint="cs"/>
          <w:sz w:val="20"/>
          <w:rtl/>
        </w:rPr>
        <w:t>ی</w:t>
      </w:r>
      <w:r w:rsidRPr="0035116A">
        <w:rPr>
          <w:sz w:val="20"/>
          <w:rtl/>
        </w:rPr>
        <w:t xml:space="preserve"> که شعلک ها به سطح </w:t>
      </w:r>
      <w:r>
        <w:rPr>
          <w:rFonts w:hint="cs"/>
          <w:sz w:val="20"/>
          <w:rtl/>
        </w:rPr>
        <w:t>سر</w:t>
      </w:r>
      <w:r w:rsidRPr="0035116A">
        <w:rPr>
          <w:sz w:val="20"/>
          <w:rtl/>
        </w:rPr>
        <w:t>مشعل چسب</w:t>
      </w:r>
      <w:r w:rsidRPr="0035116A">
        <w:rPr>
          <w:rFonts w:hint="cs"/>
          <w:sz w:val="20"/>
          <w:rtl/>
        </w:rPr>
        <w:t>یده</w:t>
      </w:r>
      <w:r w:rsidRPr="0035116A">
        <w:rPr>
          <w:sz w:val="20"/>
          <w:rtl/>
        </w:rPr>
        <w:t xml:space="preserve"> اند، دما</w:t>
      </w:r>
      <w:r w:rsidRPr="0035116A">
        <w:rPr>
          <w:rFonts w:hint="cs"/>
          <w:sz w:val="20"/>
          <w:rtl/>
        </w:rPr>
        <w:t>ی</w:t>
      </w:r>
      <w:r w:rsidRPr="0035116A">
        <w:rPr>
          <w:sz w:val="20"/>
          <w:rtl/>
        </w:rPr>
        <w:t xml:space="preserve"> لبه واکنش</w:t>
      </w:r>
      <w:r w:rsidRPr="0035116A">
        <w:rPr>
          <w:rFonts w:hint="cs"/>
          <w:sz w:val="20"/>
          <w:rtl/>
        </w:rPr>
        <w:t>ی</w:t>
      </w:r>
      <w:r w:rsidRPr="0035116A">
        <w:rPr>
          <w:sz w:val="20"/>
          <w:rtl/>
        </w:rPr>
        <w:t xml:space="preserve"> شعلک ها را اندازه </w:t>
      </w:r>
      <w:r>
        <w:rPr>
          <w:rFonts w:hint="cs"/>
          <w:sz w:val="20"/>
          <w:rtl/>
        </w:rPr>
        <w:t>گرفت</w:t>
      </w:r>
      <w:r w:rsidRPr="0035116A">
        <w:rPr>
          <w:sz w:val="20"/>
          <w:rtl/>
        </w:rPr>
        <w:t>، بد</w:t>
      </w:r>
      <w:r w:rsidRPr="0035116A">
        <w:rPr>
          <w:rFonts w:hint="cs"/>
          <w:sz w:val="20"/>
          <w:rtl/>
        </w:rPr>
        <w:t>یهی</w:t>
      </w:r>
      <w:r w:rsidRPr="0035116A">
        <w:rPr>
          <w:sz w:val="20"/>
          <w:rtl/>
        </w:rPr>
        <w:t xml:space="preserve"> است که ا</w:t>
      </w:r>
      <w:r w:rsidRPr="0035116A">
        <w:rPr>
          <w:rFonts w:hint="cs"/>
          <w:sz w:val="20"/>
          <w:rtl/>
        </w:rPr>
        <w:t>ین</w:t>
      </w:r>
      <w:r w:rsidRPr="0035116A">
        <w:rPr>
          <w:sz w:val="20"/>
          <w:rtl/>
        </w:rPr>
        <w:t xml:space="preserve"> روش در م</w:t>
      </w:r>
      <w:r w:rsidRPr="0035116A">
        <w:rPr>
          <w:rFonts w:hint="cs"/>
          <w:sz w:val="20"/>
          <w:rtl/>
        </w:rPr>
        <w:t>حدوده</w:t>
      </w:r>
      <w:r>
        <w:rPr>
          <w:rFonts w:hint="cs"/>
          <w:sz w:val="20"/>
          <w:rtl/>
        </w:rPr>
        <w:t>‌ای</w:t>
      </w:r>
      <w:r w:rsidRPr="0035116A">
        <w:rPr>
          <w:sz w:val="20"/>
          <w:rtl/>
        </w:rPr>
        <w:t xml:space="preserve"> که شعله به سرمشعل چسب</w:t>
      </w:r>
      <w:r w:rsidRPr="0035116A">
        <w:rPr>
          <w:rFonts w:hint="cs"/>
          <w:sz w:val="20"/>
          <w:rtl/>
        </w:rPr>
        <w:t>یده</w:t>
      </w:r>
      <w:r w:rsidRPr="0035116A">
        <w:rPr>
          <w:sz w:val="20"/>
          <w:rtl/>
        </w:rPr>
        <w:t xml:space="preserve"> است از دقت بالاتر</w:t>
      </w:r>
      <w:r w:rsidRPr="0035116A">
        <w:rPr>
          <w:rFonts w:hint="cs"/>
          <w:sz w:val="20"/>
          <w:rtl/>
        </w:rPr>
        <w:t>ی</w:t>
      </w:r>
      <w:r w:rsidRPr="0035116A">
        <w:rPr>
          <w:sz w:val="20"/>
          <w:rtl/>
        </w:rPr>
        <w:t xml:space="preserve"> برخوردار است چون به علت عدم تغ</w:t>
      </w:r>
      <w:r w:rsidRPr="0035116A">
        <w:rPr>
          <w:rFonts w:hint="cs"/>
          <w:sz w:val="20"/>
          <w:rtl/>
        </w:rPr>
        <w:t>ییر</w:t>
      </w:r>
      <w:r w:rsidRPr="0035116A">
        <w:rPr>
          <w:sz w:val="20"/>
          <w:rtl/>
        </w:rPr>
        <w:t xml:space="preserve"> موقع</w:t>
      </w:r>
      <w:r w:rsidRPr="0035116A">
        <w:rPr>
          <w:rFonts w:hint="cs"/>
          <w:sz w:val="20"/>
          <w:rtl/>
        </w:rPr>
        <w:t>یت</w:t>
      </w:r>
      <w:r w:rsidRPr="0035116A">
        <w:rPr>
          <w:sz w:val="20"/>
          <w:rtl/>
        </w:rPr>
        <w:t xml:space="preserve"> ترموکوپل و پا</w:t>
      </w:r>
      <w:r w:rsidRPr="0035116A">
        <w:rPr>
          <w:rFonts w:hint="cs"/>
          <w:sz w:val="20"/>
          <w:rtl/>
        </w:rPr>
        <w:t>یدار</w:t>
      </w:r>
      <w:r>
        <w:rPr>
          <w:sz w:val="20"/>
          <w:rtl/>
        </w:rPr>
        <w:t xml:space="preserve"> شدن شعلک</w:t>
      </w:r>
      <w:r>
        <w:rPr>
          <w:rFonts w:hint="cs"/>
          <w:sz w:val="20"/>
          <w:rtl/>
        </w:rPr>
        <w:t>‌</w:t>
      </w:r>
      <w:r w:rsidRPr="0035116A">
        <w:rPr>
          <w:sz w:val="20"/>
          <w:rtl/>
        </w:rPr>
        <w:t>ها نوسانات دما</w:t>
      </w:r>
      <w:r w:rsidRPr="0035116A">
        <w:rPr>
          <w:rFonts w:hint="cs"/>
          <w:sz w:val="20"/>
          <w:rtl/>
        </w:rPr>
        <w:t>یی</w:t>
      </w:r>
      <w:r w:rsidRPr="0035116A">
        <w:rPr>
          <w:sz w:val="20"/>
          <w:rtl/>
        </w:rPr>
        <w:t xml:space="preserve"> انداز</w:t>
      </w:r>
      <w:r>
        <w:rPr>
          <w:rFonts w:hint="cs"/>
          <w:sz w:val="20"/>
          <w:rtl/>
        </w:rPr>
        <w:t>ه‌</w:t>
      </w:r>
      <w:r w:rsidRPr="0035116A">
        <w:rPr>
          <w:sz w:val="20"/>
          <w:rtl/>
        </w:rPr>
        <w:t>گ</w:t>
      </w:r>
      <w:r w:rsidRPr="0035116A">
        <w:rPr>
          <w:rFonts w:hint="cs"/>
          <w:sz w:val="20"/>
          <w:rtl/>
        </w:rPr>
        <w:t>یری</w:t>
      </w:r>
      <w:r w:rsidRPr="0035116A">
        <w:rPr>
          <w:sz w:val="20"/>
          <w:rtl/>
        </w:rPr>
        <w:t xml:space="preserve"> شده توسط ترموکوپل به حداقل م</w:t>
      </w:r>
      <w:r w:rsidRPr="0035116A">
        <w:rPr>
          <w:rFonts w:hint="cs"/>
          <w:sz w:val="20"/>
          <w:rtl/>
        </w:rPr>
        <w:t>ی</w:t>
      </w:r>
      <w:r>
        <w:rPr>
          <w:rFonts w:hint="cs"/>
          <w:sz w:val="20"/>
          <w:rtl/>
        </w:rPr>
        <w:t>‌</w:t>
      </w:r>
      <w:r w:rsidRPr="0035116A">
        <w:rPr>
          <w:rFonts w:hint="cs"/>
          <w:sz w:val="20"/>
          <w:rtl/>
        </w:rPr>
        <w:t>رسد</w:t>
      </w:r>
      <w:r w:rsidRPr="0035116A">
        <w:rPr>
          <w:sz w:val="20"/>
          <w:rtl/>
        </w:rPr>
        <w:t xml:space="preserve"> اما با تغ</w:t>
      </w:r>
      <w:r w:rsidRPr="0035116A">
        <w:rPr>
          <w:rFonts w:hint="cs"/>
          <w:sz w:val="20"/>
          <w:rtl/>
        </w:rPr>
        <w:t>ییر</w:t>
      </w:r>
      <w:r>
        <w:rPr>
          <w:sz w:val="20"/>
          <w:rtl/>
        </w:rPr>
        <w:t xml:space="preserve"> نسبت هم</w:t>
      </w:r>
      <w:r>
        <w:rPr>
          <w:rFonts w:hint="cs"/>
          <w:sz w:val="20"/>
          <w:rtl/>
        </w:rPr>
        <w:t>‌</w:t>
      </w:r>
      <w:r w:rsidRPr="0035116A">
        <w:rPr>
          <w:sz w:val="20"/>
          <w:rtl/>
        </w:rPr>
        <w:t>ارز</w:t>
      </w:r>
      <w:r w:rsidRPr="0035116A">
        <w:rPr>
          <w:rFonts w:hint="cs"/>
          <w:sz w:val="20"/>
          <w:rtl/>
        </w:rPr>
        <w:t>ی</w:t>
      </w:r>
      <w:r>
        <w:rPr>
          <w:sz w:val="20"/>
          <w:rtl/>
        </w:rPr>
        <w:t xml:space="preserve"> و ارتفاع گرفتن شعلک</w:t>
      </w:r>
      <w:r>
        <w:rPr>
          <w:rFonts w:hint="cs"/>
          <w:sz w:val="20"/>
          <w:rtl/>
        </w:rPr>
        <w:t>‌</w:t>
      </w:r>
      <w:r w:rsidRPr="0035116A">
        <w:rPr>
          <w:sz w:val="20"/>
          <w:rtl/>
        </w:rPr>
        <w:t>ها و تغ</w:t>
      </w:r>
      <w:r w:rsidRPr="0035116A">
        <w:rPr>
          <w:rFonts w:hint="cs"/>
          <w:sz w:val="20"/>
          <w:rtl/>
        </w:rPr>
        <w:t>ییر</w:t>
      </w:r>
      <w:r w:rsidRPr="0035116A">
        <w:rPr>
          <w:sz w:val="20"/>
          <w:rtl/>
        </w:rPr>
        <w:t xml:space="preserve"> موقع</w:t>
      </w:r>
      <w:r w:rsidRPr="0035116A">
        <w:rPr>
          <w:rFonts w:hint="cs"/>
          <w:sz w:val="20"/>
          <w:rtl/>
        </w:rPr>
        <w:t>یت</w:t>
      </w:r>
      <w:r w:rsidRPr="0035116A">
        <w:rPr>
          <w:sz w:val="20"/>
          <w:rtl/>
        </w:rPr>
        <w:t xml:space="preserve"> لبه واکنش</w:t>
      </w:r>
      <w:r w:rsidRPr="0035116A">
        <w:rPr>
          <w:rFonts w:hint="cs"/>
          <w:sz w:val="20"/>
          <w:rtl/>
        </w:rPr>
        <w:t>ی</w:t>
      </w:r>
      <w:r>
        <w:rPr>
          <w:sz w:val="20"/>
          <w:rtl/>
        </w:rPr>
        <w:t xml:space="preserve"> شعله، دما</w:t>
      </w:r>
      <w:r>
        <w:rPr>
          <w:rFonts w:hint="cs"/>
          <w:sz w:val="20"/>
          <w:rtl/>
        </w:rPr>
        <w:t>‌</w:t>
      </w:r>
      <w:r w:rsidRPr="0035116A">
        <w:rPr>
          <w:sz w:val="20"/>
          <w:rtl/>
        </w:rPr>
        <w:t>ها</w:t>
      </w:r>
      <w:r w:rsidRPr="0035116A">
        <w:rPr>
          <w:rFonts w:hint="cs"/>
          <w:sz w:val="20"/>
          <w:rtl/>
        </w:rPr>
        <w:t>ی</w:t>
      </w:r>
      <w:r w:rsidRPr="0035116A">
        <w:rPr>
          <w:sz w:val="20"/>
          <w:rtl/>
        </w:rPr>
        <w:t xml:space="preserve"> اندازگ</w:t>
      </w:r>
      <w:r w:rsidRPr="0035116A">
        <w:rPr>
          <w:rFonts w:hint="cs"/>
          <w:sz w:val="20"/>
          <w:rtl/>
        </w:rPr>
        <w:t>یری</w:t>
      </w:r>
      <w:r w:rsidRPr="0035116A">
        <w:rPr>
          <w:sz w:val="20"/>
          <w:rtl/>
        </w:rPr>
        <w:t xml:space="preserve"> شده </w:t>
      </w:r>
      <w:r>
        <w:rPr>
          <w:rFonts w:hint="cs"/>
          <w:sz w:val="20"/>
          <w:rtl/>
        </w:rPr>
        <w:t xml:space="preserve">به شدت </w:t>
      </w:r>
      <w:r w:rsidRPr="0035116A">
        <w:rPr>
          <w:sz w:val="20"/>
          <w:rtl/>
        </w:rPr>
        <w:t>افت م</w:t>
      </w:r>
      <w:r w:rsidRPr="0035116A">
        <w:rPr>
          <w:rFonts w:hint="cs"/>
          <w:sz w:val="20"/>
          <w:rtl/>
        </w:rPr>
        <w:t>ی</w:t>
      </w:r>
      <w:r>
        <w:rPr>
          <w:rFonts w:hint="cs"/>
          <w:sz w:val="20"/>
          <w:rtl/>
        </w:rPr>
        <w:t>‌</w:t>
      </w:r>
      <w:r w:rsidRPr="0035116A">
        <w:rPr>
          <w:rFonts w:hint="cs"/>
          <w:sz w:val="20"/>
          <w:rtl/>
        </w:rPr>
        <w:t>نماید</w:t>
      </w:r>
      <w:r>
        <w:rPr>
          <w:rFonts w:hint="cs"/>
          <w:sz w:val="20"/>
          <w:rtl/>
        </w:rPr>
        <w:t xml:space="preserve"> (شکل 7)</w:t>
      </w:r>
      <w:r w:rsidRPr="0035116A">
        <w:rPr>
          <w:sz w:val="20"/>
          <w:rtl/>
        </w:rPr>
        <w:t>. به هم</w:t>
      </w:r>
      <w:r w:rsidRPr="0035116A">
        <w:rPr>
          <w:rFonts w:hint="cs"/>
          <w:sz w:val="20"/>
          <w:rtl/>
        </w:rPr>
        <w:t>ین</w:t>
      </w:r>
      <w:r w:rsidRPr="0035116A">
        <w:rPr>
          <w:sz w:val="20"/>
          <w:rtl/>
        </w:rPr>
        <w:t xml:space="preserve"> منظور در بخش دوم تنها در سه توان مختلف تلاش شد به صورت دست</w:t>
      </w:r>
      <w:r w:rsidRPr="0035116A">
        <w:rPr>
          <w:rFonts w:hint="cs"/>
          <w:sz w:val="20"/>
          <w:rtl/>
        </w:rPr>
        <w:t>ی</w:t>
      </w:r>
      <w:r w:rsidRPr="0035116A">
        <w:rPr>
          <w:sz w:val="20"/>
          <w:rtl/>
        </w:rPr>
        <w:t xml:space="preserve"> ترموکوپل را طور</w:t>
      </w:r>
      <w:r w:rsidRPr="0035116A">
        <w:rPr>
          <w:rFonts w:hint="cs"/>
          <w:sz w:val="20"/>
          <w:rtl/>
        </w:rPr>
        <w:t>ی</w:t>
      </w:r>
      <w:r w:rsidRPr="0035116A">
        <w:rPr>
          <w:sz w:val="20"/>
          <w:rtl/>
        </w:rPr>
        <w:t xml:space="preserve"> ثابت نگه</w:t>
      </w:r>
      <w:r>
        <w:rPr>
          <w:rFonts w:hint="cs"/>
          <w:sz w:val="20"/>
          <w:rtl/>
        </w:rPr>
        <w:t xml:space="preserve">‌ </w:t>
      </w:r>
      <w:r w:rsidRPr="0035116A">
        <w:rPr>
          <w:sz w:val="20"/>
          <w:rtl/>
        </w:rPr>
        <w:t>داشت که با تغ</w:t>
      </w:r>
      <w:r w:rsidRPr="0035116A">
        <w:rPr>
          <w:rFonts w:hint="cs"/>
          <w:sz w:val="20"/>
          <w:rtl/>
        </w:rPr>
        <w:t>ییر</w:t>
      </w:r>
      <w:r>
        <w:rPr>
          <w:sz w:val="20"/>
          <w:rtl/>
        </w:rPr>
        <w:t xml:space="preserve"> نسبت هم</w:t>
      </w:r>
      <w:r>
        <w:rPr>
          <w:rFonts w:hint="cs"/>
          <w:sz w:val="20"/>
          <w:rtl/>
        </w:rPr>
        <w:t>‌</w:t>
      </w:r>
      <w:r w:rsidRPr="0035116A">
        <w:rPr>
          <w:sz w:val="20"/>
          <w:rtl/>
        </w:rPr>
        <w:t>ارز</w:t>
      </w:r>
      <w:r w:rsidRPr="0035116A">
        <w:rPr>
          <w:rFonts w:hint="cs"/>
          <w:sz w:val="20"/>
          <w:rtl/>
        </w:rPr>
        <w:t>ی</w:t>
      </w:r>
      <w:r w:rsidRPr="0035116A">
        <w:rPr>
          <w:sz w:val="20"/>
          <w:rtl/>
        </w:rPr>
        <w:t xml:space="preserve"> و همچن</w:t>
      </w:r>
      <w:r w:rsidRPr="0035116A">
        <w:rPr>
          <w:rFonts w:hint="cs"/>
          <w:sz w:val="20"/>
          <w:rtl/>
        </w:rPr>
        <w:t>ین</w:t>
      </w:r>
      <w:r w:rsidRPr="0035116A">
        <w:rPr>
          <w:sz w:val="20"/>
          <w:rtl/>
        </w:rPr>
        <w:t xml:space="preserve"> تغ</w:t>
      </w:r>
      <w:r w:rsidRPr="0035116A">
        <w:rPr>
          <w:rFonts w:hint="cs"/>
          <w:sz w:val="20"/>
          <w:rtl/>
        </w:rPr>
        <w:t>ییر</w:t>
      </w:r>
      <w:r w:rsidRPr="0035116A">
        <w:rPr>
          <w:sz w:val="20"/>
          <w:rtl/>
        </w:rPr>
        <w:t xml:space="preserve"> موقع</w:t>
      </w:r>
      <w:r w:rsidRPr="0035116A">
        <w:rPr>
          <w:rFonts w:hint="cs"/>
          <w:sz w:val="20"/>
          <w:rtl/>
        </w:rPr>
        <w:t>یت</w:t>
      </w:r>
      <w:r w:rsidRPr="0035116A">
        <w:rPr>
          <w:sz w:val="20"/>
          <w:rtl/>
        </w:rPr>
        <w:t xml:space="preserve"> لبه واکنش</w:t>
      </w:r>
      <w:r w:rsidRPr="0035116A">
        <w:rPr>
          <w:rFonts w:hint="cs"/>
          <w:sz w:val="20"/>
          <w:rtl/>
        </w:rPr>
        <w:t>ی</w:t>
      </w:r>
      <w:r w:rsidRPr="0035116A">
        <w:rPr>
          <w:sz w:val="20"/>
          <w:rtl/>
        </w:rPr>
        <w:t xml:space="preserve"> شعله، ترموکوپل دما</w:t>
      </w:r>
      <w:r w:rsidRPr="0035116A">
        <w:rPr>
          <w:rFonts w:hint="cs"/>
          <w:sz w:val="20"/>
          <w:rtl/>
        </w:rPr>
        <w:t>ی</w:t>
      </w:r>
      <w:r w:rsidRPr="0035116A">
        <w:rPr>
          <w:sz w:val="20"/>
          <w:rtl/>
        </w:rPr>
        <w:t xml:space="preserve"> لبه واکنش</w:t>
      </w:r>
      <w:r w:rsidRPr="0035116A">
        <w:rPr>
          <w:rFonts w:hint="cs"/>
          <w:sz w:val="20"/>
          <w:rtl/>
        </w:rPr>
        <w:t>ی</w:t>
      </w:r>
      <w:r w:rsidRPr="0035116A">
        <w:rPr>
          <w:sz w:val="20"/>
          <w:rtl/>
        </w:rPr>
        <w:t xml:space="preserve"> را اندازه‌گ</w:t>
      </w:r>
      <w:r w:rsidRPr="0035116A">
        <w:rPr>
          <w:rFonts w:hint="cs"/>
          <w:sz w:val="20"/>
          <w:rtl/>
        </w:rPr>
        <w:t>یری</w:t>
      </w:r>
      <w:r w:rsidRPr="0035116A">
        <w:rPr>
          <w:sz w:val="20"/>
          <w:rtl/>
        </w:rPr>
        <w:t xml:space="preserve"> نما</w:t>
      </w:r>
      <w:r w:rsidRPr="0035116A">
        <w:rPr>
          <w:rFonts w:hint="cs"/>
          <w:sz w:val="20"/>
          <w:rtl/>
        </w:rPr>
        <w:t>ید</w:t>
      </w:r>
      <w:r w:rsidRPr="0035116A">
        <w:rPr>
          <w:sz w:val="20"/>
          <w:rtl/>
        </w:rPr>
        <w:t>. ا</w:t>
      </w:r>
      <w:r w:rsidRPr="0035116A">
        <w:rPr>
          <w:rFonts w:hint="cs"/>
          <w:sz w:val="20"/>
          <w:rtl/>
        </w:rPr>
        <w:t>ی</w:t>
      </w:r>
      <w:r w:rsidRPr="0035116A">
        <w:rPr>
          <w:sz w:val="20"/>
          <w:rtl/>
        </w:rPr>
        <w:t>ن اندازه گ</w:t>
      </w:r>
      <w:r w:rsidRPr="0035116A">
        <w:rPr>
          <w:rFonts w:hint="cs"/>
          <w:sz w:val="20"/>
          <w:rtl/>
        </w:rPr>
        <w:t>یری</w:t>
      </w:r>
      <w:r w:rsidRPr="0035116A">
        <w:rPr>
          <w:sz w:val="20"/>
          <w:rtl/>
        </w:rPr>
        <w:t xml:space="preserve"> موجب شد تا روند تغ</w:t>
      </w:r>
      <w:r w:rsidRPr="0035116A">
        <w:rPr>
          <w:rFonts w:hint="cs"/>
          <w:sz w:val="20"/>
          <w:rtl/>
        </w:rPr>
        <w:t>ییرات</w:t>
      </w:r>
      <w:r w:rsidRPr="0035116A">
        <w:rPr>
          <w:sz w:val="20"/>
          <w:rtl/>
        </w:rPr>
        <w:t xml:space="preserve"> دما</w:t>
      </w:r>
      <w:r w:rsidRPr="0035116A">
        <w:rPr>
          <w:rFonts w:hint="cs"/>
          <w:sz w:val="20"/>
          <w:rtl/>
        </w:rPr>
        <w:t>یی</w:t>
      </w:r>
      <w:r w:rsidRPr="0035116A">
        <w:rPr>
          <w:sz w:val="20"/>
          <w:rtl/>
        </w:rPr>
        <w:t xml:space="preserve"> لبه واکنش</w:t>
      </w:r>
      <w:r w:rsidRPr="0035116A">
        <w:rPr>
          <w:rFonts w:hint="cs"/>
          <w:sz w:val="20"/>
          <w:rtl/>
        </w:rPr>
        <w:t>ی</w:t>
      </w:r>
      <w:r w:rsidRPr="0035116A">
        <w:rPr>
          <w:sz w:val="20"/>
          <w:rtl/>
        </w:rPr>
        <w:t xml:space="preserve"> شعله نما</w:t>
      </w:r>
      <w:r w:rsidRPr="0035116A">
        <w:rPr>
          <w:rFonts w:hint="cs"/>
          <w:sz w:val="20"/>
          <w:rtl/>
        </w:rPr>
        <w:t>یان</w:t>
      </w:r>
      <w:r>
        <w:rPr>
          <w:sz w:val="20"/>
          <w:rtl/>
        </w:rPr>
        <w:t xml:space="preserve"> شود</w:t>
      </w:r>
      <w:r>
        <w:rPr>
          <w:rFonts w:hint="cs"/>
          <w:sz w:val="20"/>
          <w:rtl/>
        </w:rPr>
        <w:t xml:space="preserve"> (شکل 8). اما در</w:t>
      </w:r>
      <w:r w:rsidRPr="0035116A">
        <w:rPr>
          <w:sz w:val="20"/>
          <w:rtl/>
        </w:rPr>
        <w:t xml:space="preserve"> بخش </w:t>
      </w:r>
      <w:r w:rsidRPr="0035116A">
        <w:rPr>
          <w:rFonts w:hint="cs"/>
          <w:sz w:val="20"/>
          <w:rtl/>
        </w:rPr>
        <w:t>یک</w:t>
      </w:r>
      <w:r>
        <w:rPr>
          <w:rFonts w:hint="cs"/>
          <w:sz w:val="20"/>
          <w:rtl/>
        </w:rPr>
        <w:t xml:space="preserve">، </w:t>
      </w:r>
      <w:r w:rsidRPr="0035116A">
        <w:rPr>
          <w:sz w:val="20"/>
          <w:rtl/>
        </w:rPr>
        <w:t>دما</w:t>
      </w:r>
      <w:r w:rsidRPr="0035116A">
        <w:rPr>
          <w:rFonts w:hint="cs"/>
          <w:sz w:val="20"/>
          <w:rtl/>
        </w:rPr>
        <w:t>یی</w:t>
      </w:r>
      <w:r w:rsidRPr="0035116A">
        <w:rPr>
          <w:sz w:val="20"/>
          <w:rtl/>
        </w:rPr>
        <w:t xml:space="preserve"> </w:t>
      </w:r>
      <w:r w:rsidRPr="0035116A">
        <w:rPr>
          <w:sz w:val="20"/>
          <w:rtl/>
        </w:rPr>
        <w:lastRenderedPageBreak/>
        <w:t>دق</w:t>
      </w:r>
      <w:r w:rsidRPr="0035116A">
        <w:rPr>
          <w:rFonts w:hint="cs"/>
          <w:sz w:val="20"/>
          <w:rtl/>
        </w:rPr>
        <w:t>یق</w:t>
      </w:r>
      <w:r w:rsidRPr="0035116A">
        <w:rPr>
          <w:sz w:val="20"/>
          <w:rtl/>
        </w:rPr>
        <w:t xml:space="preserve"> از ب</w:t>
      </w:r>
      <w:r w:rsidRPr="0035116A">
        <w:rPr>
          <w:rFonts w:hint="cs"/>
          <w:sz w:val="20"/>
          <w:rtl/>
        </w:rPr>
        <w:t>یشینه</w:t>
      </w:r>
      <w:r w:rsidRPr="0035116A">
        <w:rPr>
          <w:sz w:val="20"/>
          <w:rtl/>
        </w:rPr>
        <w:t xml:space="preserve"> دما</w:t>
      </w:r>
      <w:r w:rsidRPr="0035116A">
        <w:rPr>
          <w:rFonts w:hint="cs"/>
          <w:sz w:val="20"/>
          <w:rtl/>
        </w:rPr>
        <w:t>ی</w:t>
      </w:r>
      <w:r w:rsidRPr="0035116A">
        <w:rPr>
          <w:sz w:val="20"/>
          <w:rtl/>
        </w:rPr>
        <w:t xml:space="preserve"> مربوط به لبه واکنش</w:t>
      </w:r>
      <w:r w:rsidRPr="0035116A">
        <w:rPr>
          <w:rFonts w:hint="cs"/>
          <w:sz w:val="20"/>
          <w:rtl/>
        </w:rPr>
        <w:t>ی</w:t>
      </w:r>
      <w:r w:rsidRPr="0035116A">
        <w:rPr>
          <w:sz w:val="20"/>
          <w:rtl/>
        </w:rPr>
        <w:t xml:space="preserve"> شعله در شرا</w:t>
      </w:r>
      <w:r w:rsidRPr="0035116A">
        <w:rPr>
          <w:rFonts w:hint="cs"/>
          <w:sz w:val="20"/>
          <w:rtl/>
        </w:rPr>
        <w:t>یط</w:t>
      </w:r>
      <w:r w:rsidRPr="0035116A">
        <w:rPr>
          <w:sz w:val="20"/>
          <w:rtl/>
        </w:rPr>
        <w:t xml:space="preserve"> کارکرد ا</w:t>
      </w:r>
      <w:r w:rsidRPr="0035116A">
        <w:rPr>
          <w:rFonts w:hint="cs"/>
          <w:sz w:val="20"/>
          <w:rtl/>
        </w:rPr>
        <w:t>یده</w:t>
      </w:r>
      <w:r w:rsidRPr="0035116A">
        <w:rPr>
          <w:sz w:val="20"/>
          <w:rtl/>
        </w:rPr>
        <w:t xml:space="preserve"> آل ارائه گرد</w:t>
      </w:r>
      <w:r>
        <w:rPr>
          <w:rFonts w:hint="cs"/>
          <w:sz w:val="20"/>
          <w:rtl/>
        </w:rPr>
        <w:t>ی</w:t>
      </w:r>
      <w:r w:rsidRPr="0035116A">
        <w:rPr>
          <w:sz w:val="20"/>
          <w:rtl/>
        </w:rPr>
        <w:t>د</w:t>
      </w:r>
      <w:r>
        <w:rPr>
          <w:rFonts w:hint="cs"/>
          <w:sz w:val="20"/>
          <w:rtl/>
        </w:rPr>
        <w:t xml:space="preserve"> که بر اساس شکل 9 (ب) پیوستگی شعلک‌ها در این بازه نسبت هم‌ارزی </w:t>
      </w:r>
      <w:r>
        <w:rPr>
          <w:rFonts w:hint="cs"/>
          <w:rtl/>
        </w:rPr>
        <w:t>که معین شرایط شعله سطحی است، سطحی یک دست با دما بالا و میزان حرارت‌زایی بالا را ایجاد می‌نماید.</w:t>
      </w:r>
    </w:p>
    <w:tbl>
      <w:tblPr>
        <w:tblStyle w:val="TableGrid"/>
        <w:bidiVisual/>
        <w:tblW w:w="4978"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C01457" w:rsidTr="00C01457">
        <w:tc>
          <w:tcPr>
            <w:tcW w:w="5000" w:type="pct"/>
          </w:tcPr>
          <w:p w:rsidR="00C01457" w:rsidRDefault="00C01457" w:rsidP="00C01457">
            <w:pPr>
              <w:pStyle w:val="a"/>
              <w:ind w:firstLine="0"/>
              <w:rPr>
                <w:rtl/>
              </w:rPr>
            </w:pPr>
            <w:r w:rsidRPr="00EA7CBE">
              <w:rPr>
                <w:noProof/>
                <w:rtl/>
                <w:lang w:eastAsia="en-US"/>
              </w:rPr>
              <w:drawing>
                <wp:inline distT="0" distB="0" distL="0" distR="0" wp14:anchorId="2CDB2FCA" wp14:editId="6FC51393">
                  <wp:extent cx="2930400" cy="2469600"/>
                  <wp:effectExtent l="0" t="0" r="3810" b="6985"/>
                  <wp:docPr id="52" name="Picture 52" descr="C:\Users\Ali\AppData\Local\Temp\Rar$DRa1324.9800\file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i\AppData\Local\Temp\Rar$DRa1324.9800\file04.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0400" cy="2469600"/>
                          </a:xfrm>
                          <a:prstGeom prst="rect">
                            <a:avLst/>
                          </a:prstGeom>
                          <a:noFill/>
                          <a:ln>
                            <a:noFill/>
                          </a:ln>
                        </pic:spPr>
                      </pic:pic>
                    </a:graphicData>
                  </a:graphic>
                </wp:inline>
              </w:drawing>
            </w:r>
          </w:p>
        </w:tc>
      </w:tr>
      <w:tr w:rsidR="00C01457" w:rsidTr="00D9402D">
        <w:tc>
          <w:tcPr>
            <w:tcW w:w="5000" w:type="pct"/>
          </w:tcPr>
          <w:p w:rsidR="00C01457" w:rsidRPr="005735C6" w:rsidRDefault="00C01457" w:rsidP="00C01457">
            <w:pPr>
              <w:pStyle w:val="ad"/>
              <w:jc w:val="both"/>
              <w:rPr>
                <w:szCs w:val="16"/>
                <w:rtl/>
              </w:rPr>
            </w:pPr>
            <w:r w:rsidRPr="0039478C">
              <w:rPr>
                <w:rFonts w:hint="cs"/>
                <w:szCs w:val="16"/>
                <w:rtl/>
              </w:rPr>
              <w:t xml:space="preserve">شکل </w:t>
            </w:r>
            <w:r>
              <w:rPr>
                <w:rFonts w:hint="cs"/>
                <w:szCs w:val="16"/>
                <w:rtl/>
              </w:rPr>
              <w:t>7</w:t>
            </w:r>
            <w:r w:rsidRPr="0039478C">
              <w:rPr>
                <w:rFonts w:hint="cs"/>
                <w:szCs w:val="16"/>
                <w:rtl/>
              </w:rPr>
              <w:t xml:space="preserve"> </w:t>
            </w:r>
            <w:r>
              <w:rPr>
                <w:rFonts w:hint="cs"/>
                <w:szCs w:val="16"/>
                <w:rtl/>
              </w:rPr>
              <w:t>دما‌های حاصل از لبه واکنشی به صورت اندازه‌گیری ثابت</w:t>
            </w:r>
          </w:p>
        </w:tc>
      </w:tr>
      <w:tr w:rsidR="00C01457" w:rsidTr="007F3609">
        <w:tc>
          <w:tcPr>
            <w:tcW w:w="5000" w:type="pct"/>
          </w:tcPr>
          <w:p w:rsidR="00C01457" w:rsidRDefault="00C01457" w:rsidP="00C01457">
            <w:pPr>
              <w:pStyle w:val="a"/>
              <w:ind w:firstLine="0"/>
              <w:rPr>
                <w:rtl/>
              </w:rPr>
            </w:pPr>
            <w:r>
              <w:rPr>
                <w:noProof/>
                <w:lang w:eastAsia="en-US"/>
              </w:rPr>
              <w:drawing>
                <wp:anchor distT="0" distB="0" distL="114300" distR="114300" simplePos="0" relativeHeight="251664896" behindDoc="0" locked="0" layoutInCell="1" allowOverlap="1" wp14:anchorId="0018B7D0" wp14:editId="4F505205">
                  <wp:simplePos x="0" y="0"/>
                  <wp:positionH relativeFrom="margin">
                    <wp:posOffset>-71120</wp:posOffset>
                  </wp:positionH>
                  <wp:positionV relativeFrom="margin">
                    <wp:posOffset>3175</wp:posOffset>
                  </wp:positionV>
                  <wp:extent cx="2930400" cy="2469600"/>
                  <wp:effectExtent l="0" t="0" r="3810" b="6985"/>
                  <wp:wrapSquare wrapText="bothSides"/>
                  <wp:docPr id="43" name="Picture 43" descr="fi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0400" cy="2469600"/>
                          </a:xfrm>
                          <a:prstGeom prst="rect">
                            <a:avLst/>
                          </a:prstGeom>
                          <a:noFill/>
                          <a:ln>
                            <a:noFill/>
                          </a:ln>
                        </pic:spPr>
                      </pic:pic>
                    </a:graphicData>
                  </a:graphic>
                  <wp14:sizeRelV relativeFrom="margin">
                    <wp14:pctHeight>0</wp14:pctHeight>
                  </wp14:sizeRelV>
                </wp:anchor>
              </w:drawing>
            </w:r>
          </w:p>
        </w:tc>
      </w:tr>
      <w:tr w:rsidR="00C01457" w:rsidTr="007F3609">
        <w:tc>
          <w:tcPr>
            <w:tcW w:w="5000" w:type="pct"/>
          </w:tcPr>
          <w:p w:rsidR="00C01457" w:rsidRPr="005735C6" w:rsidRDefault="00C01457" w:rsidP="00C01457">
            <w:pPr>
              <w:pStyle w:val="ad"/>
              <w:jc w:val="both"/>
              <w:rPr>
                <w:szCs w:val="16"/>
                <w:rtl/>
              </w:rPr>
            </w:pPr>
            <w:r w:rsidRPr="0039478C">
              <w:rPr>
                <w:rFonts w:hint="cs"/>
                <w:szCs w:val="16"/>
                <w:rtl/>
              </w:rPr>
              <w:t xml:space="preserve">شکل </w:t>
            </w:r>
            <w:r>
              <w:rPr>
                <w:rFonts w:hint="cs"/>
                <w:szCs w:val="16"/>
                <w:rtl/>
              </w:rPr>
              <w:t>8</w:t>
            </w:r>
            <w:r w:rsidRPr="0039478C">
              <w:rPr>
                <w:rFonts w:hint="cs"/>
                <w:szCs w:val="16"/>
                <w:rtl/>
              </w:rPr>
              <w:t xml:space="preserve"> </w:t>
            </w:r>
            <w:r>
              <w:rPr>
                <w:rFonts w:hint="cs"/>
                <w:szCs w:val="16"/>
                <w:rtl/>
              </w:rPr>
              <w:t>دما‌های حاصل از لبه واکنشی به صورت اندازه‌گیری متحرک</w:t>
            </w:r>
          </w:p>
        </w:tc>
      </w:tr>
    </w:tbl>
    <w:p w:rsidR="00C01457" w:rsidRPr="00C62422" w:rsidRDefault="00C01457" w:rsidP="00C01457">
      <w:pPr>
        <w:pStyle w:val="a"/>
        <w:ind w:firstLine="0"/>
        <w:rPr>
          <w:b/>
          <w:bCs/>
          <w:sz w:val="16"/>
          <w:szCs w:val="18"/>
          <w:rtl/>
        </w:rPr>
      </w:pPr>
      <w:r w:rsidRPr="00C62422">
        <w:rPr>
          <w:rFonts w:hint="cs"/>
          <w:b/>
          <w:bCs/>
          <w:sz w:val="16"/>
          <w:szCs w:val="18"/>
          <w:rtl/>
        </w:rPr>
        <w:t xml:space="preserve">-4-1- </w:t>
      </w:r>
      <w:r w:rsidRPr="00C62422">
        <w:rPr>
          <w:b/>
          <w:bCs/>
          <w:sz w:val="16"/>
          <w:szCs w:val="18"/>
          <w:rtl/>
        </w:rPr>
        <w:t>حد خاموش</w:t>
      </w:r>
      <w:r w:rsidRPr="00C62422">
        <w:rPr>
          <w:rFonts w:hint="cs"/>
          <w:b/>
          <w:bCs/>
          <w:sz w:val="16"/>
          <w:szCs w:val="18"/>
          <w:rtl/>
        </w:rPr>
        <w:t>ی</w:t>
      </w:r>
      <w:r w:rsidRPr="00C62422">
        <w:rPr>
          <w:b/>
          <w:bCs/>
          <w:sz w:val="16"/>
          <w:szCs w:val="18"/>
          <w:rtl/>
        </w:rPr>
        <w:t xml:space="preserve"> پا</w:t>
      </w:r>
      <w:r w:rsidRPr="00C62422">
        <w:rPr>
          <w:rFonts w:hint="cs"/>
          <w:b/>
          <w:bCs/>
          <w:sz w:val="16"/>
          <w:szCs w:val="18"/>
          <w:rtl/>
        </w:rPr>
        <w:t>یین</w:t>
      </w:r>
    </w:p>
    <w:p w:rsidR="00C01457" w:rsidRPr="002515A5" w:rsidRDefault="00C01457" w:rsidP="00C01457">
      <w:pPr>
        <w:pStyle w:val="a"/>
        <w:rPr>
          <w:rtl/>
        </w:rPr>
      </w:pPr>
      <w:r w:rsidRPr="002515A5">
        <w:rPr>
          <w:rtl/>
        </w:rPr>
        <w:t>منظور از حد خاموش</w:t>
      </w:r>
      <w:r w:rsidRPr="002515A5">
        <w:rPr>
          <w:rFonts w:hint="cs"/>
          <w:rtl/>
        </w:rPr>
        <w:t>ی</w:t>
      </w:r>
      <w:r w:rsidRPr="002515A5">
        <w:rPr>
          <w:rtl/>
        </w:rPr>
        <w:t xml:space="preserve"> پا</w:t>
      </w:r>
      <w:r w:rsidRPr="002515A5">
        <w:rPr>
          <w:rFonts w:hint="cs"/>
          <w:rtl/>
        </w:rPr>
        <w:t>یین،</w:t>
      </w:r>
      <w:r w:rsidRPr="002515A5">
        <w:rPr>
          <w:rtl/>
        </w:rPr>
        <w:t xml:space="preserve"> کمتر</w:t>
      </w:r>
      <w:r w:rsidRPr="002515A5">
        <w:rPr>
          <w:rFonts w:hint="cs"/>
          <w:rtl/>
        </w:rPr>
        <w:t>ین</w:t>
      </w:r>
      <w:r w:rsidRPr="002515A5">
        <w:rPr>
          <w:rtl/>
        </w:rPr>
        <w:t xml:space="preserve"> نسبت هم‌ارز</w:t>
      </w:r>
      <w:r w:rsidRPr="002515A5">
        <w:rPr>
          <w:rFonts w:hint="cs"/>
          <w:rtl/>
        </w:rPr>
        <w:t>ی</w:t>
      </w:r>
      <w:r w:rsidRPr="002515A5">
        <w:rPr>
          <w:rtl/>
        </w:rPr>
        <w:t xml:space="preserve"> است که در آن شعله رو به خاموش</w:t>
      </w:r>
      <w:r w:rsidRPr="002515A5">
        <w:rPr>
          <w:rFonts w:hint="cs"/>
          <w:rtl/>
        </w:rPr>
        <w:t>ی</w:t>
      </w:r>
      <w:r w:rsidRPr="002515A5">
        <w:rPr>
          <w:rtl/>
        </w:rPr>
        <w:t xml:space="preserve"> م</w:t>
      </w:r>
      <w:r w:rsidRPr="002515A5">
        <w:rPr>
          <w:rFonts w:hint="cs"/>
          <w:rtl/>
        </w:rPr>
        <w:t>ی‌رود</w:t>
      </w:r>
      <w:r w:rsidRPr="002515A5">
        <w:rPr>
          <w:rtl/>
        </w:rPr>
        <w:t>. شعله در مرز خاموش</w:t>
      </w:r>
      <w:r w:rsidRPr="002515A5">
        <w:rPr>
          <w:rFonts w:hint="cs"/>
          <w:rtl/>
        </w:rPr>
        <w:t>ی</w:t>
      </w:r>
      <w:r w:rsidRPr="002515A5">
        <w:rPr>
          <w:rtl/>
        </w:rPr>
        <w:t xml:space="preserve"> ب</w:t>
      </w:r>
      <w:r>
        <w:rPr>
          <w:rFonts w:hint="cs"/>
          <w:rtl/>
        </w:rPr>
        <w:t xml:space="preserve">ه </w:t>
      </w:r>
      <w:r w:rsidRPr="002515A5">
        <w:rPr>
          <w:rtl/>
        </w:rPr>
        <w:t>شدت ناپا</w:t>
      </w:r>
      <w:r w:rsidRPr="002515A5">
        <w:rPr>
          <w:rFonts w:hint="cs"/>
          <w:rtl/>
        </w:rPr>
        <w:t>یدار</w:t>
      </w:r>
      <w:r w:rsidRPr="002515A5">
        <w:rPr>
          <w:rtl/>
        </w:rPr>
        <w:t xml:space="preserve"> است و کمتر</w:t>
      </w:r>
      <w:r w:rsidRPr="002515A5">
        <w:rPr>
          <w:rFonts w:hint="cs"/>
          <w:rtl/>
        </w:rPr>
        <w:t>ین</w:t>
      </w:r>
      <w:r w:rsidRPr="002515A5">
        <w:rPr>
          <w:rtl/>
        </w:rPr>
        <w:t xml:space="preserve"> جر</w:t>
      </w:r>
      <w:r w:rsidRPr="002515A5">
        <w:rPr>
          <w:rFonts w:hint="cs"/>
          <w:rtl/>
        </w:rPr>
        <w:t>یان</w:t>
      </w:r>
      <w:r w:rsidRPr="002515A5">
        <w:rPr>
          <w:rtl/>
        </w:rPr>
        <w:t xml:space="preserve"> هوا</w:t>
      </w:r>
      <w:r w:rsidRPr="002515A5">
        <w:rPr>
          <w:rFonts w:hint="cs"/>
          <w:rtl/>
        </w:rPr>
        <w:t>ی</w:t>
      </w:r>
      <w:r w:rsidRPr="002515A5">
        <w:rPr>
          <w:rtl/>
        </w:rPr>
        <w:t xml:space="preserve"> اضاف</w:t>
      </w:r>
      <w:r w:rsidRPr="002515A5">
        <w:rPr>
          <w:rFonts w:hint="cs"/>
          <w:rtl/>
        </w:rPr>
        <w:t>ی</w:t>
      </w:r>
      <w:r w:rsidRPr="002515A5">
        <w:rPr>
          <w:rtl/>
        </w:rPr>
        <w:t xml:space="preserve"> م</w:t>
      </w:r>
      <w:r w:rsidRPr="002515A5">
        <w:rPr>
          <w:rFonts w:hint="cs"/>
          <w:rtl/>
        </w:rPr>
        <w:t>ی‌تواند</w:t>
      </w:r>
      <w:r w:rsidRPr="002515A5">
        <w:rPr>
          <w:rtl/>
        </w:rPr>
        <w:t xml:space="preserve"> مشعل را خاموش کند. رق</w:t>
      </w:r>
      <w:r w:rsidRPr="002515A5">
        <w:rPr>
          <w:rFonts w:hint="cs"/>
          <w:rtl/>
        </w:rPr>
        <w:t>یق</w:t>
      </w:r>
      <w:r w:rsidRPr="002515A5">
        <w:rPr>
          <w:rtl/>
        </w:rPr>
        <w:t xml:space="preserve"> شدن ب</w:t>
      </w:r>
      <w:r w:rsidRPr="002515A5">
        <w:rPr>
          <w:rFonts w:hint="cs"/>
          <w:rtl/>
        </w:rPr>
        <w:t>یش</w:t>
      </w:r>
      <w:r w:rsidRPr="002515A5">
        <w:rPr>
          <w:rtl/>
        </w:rPr>
        <w:t xml:space="preserve"> از حد مخلوط سوخت و هوا، علت خاموش</w:t>
      </w:r>
      <w:r w:rsidRPr="002515A5">
        <w:rPr>
          <w:rFonts w:hint="cs"/>
          <w:rtl/>
        </w:rPr>
        <w:t>ی</w:t>
      </w:r>
      <w:r w:rsidRPr="002515A5">
        <w:rPr>
          <w:rtl/>
        </w:rPr>
        <w:t xml:space="preserve"> شعله است.</w:t>
      </w:r>
    </w:p>
    <w:p w:rsidR="00C01457" w:rsidRPr="002515A5" w:rsidRDefault="00C01457" w:rsidP="00C01457">
      <w:pPr>
        <w:pStyle w:val="a"/>
        <w:ind w:firstLine="0"/>
        <w:rPr>
          <w:rtl/>
        </w:rPr>
      </w:pPr>
      <w:r w:rsidRPr="002515A5">
        <w:rPr>
          <w:rtl/>
        </w:rPr>
        <w:t xml:space="preserve">در </w:t>
      </w:r>
      <w:r>
        <w:rPr>
          <w:rFonts w:hint="cs"/>
          <w:rtl/>
        </w:rPr>
        <w:t>شکل 9 (د)</w:t>
      </w:r>
      <w:r w:rsidRPr="002515A5">
        <w:rPr>
          <w:rtl/>
        </w:rPr>
        <w:t xml:space="preserve"> تصو</w:t>
      </w:r>
      <w:r w:rsidRPr="002515A5">
        <w:rPr>
          <w:rFonts w:hint="cs"/>
          <w:rtl/>
        </w:rPr>
        <w:t>یر</w:t>
      </w:r>
      <w:r w:rsidRPr="002515A5">
        <w:rPr>
          <w:rtl/>
        </w:rPr>
        <w:t xml:space="preserve"> شعله که در مرز خاموش</w:t>
      </w:r>
      <w:r w:rsidRPr="002515A5">
        <w:rPr>
          <w:rFonts w:hint="cs"/>
          <w:rtl/>
        </w:rPr>
        <w:t>ی</w:t>
      </w:r>
      <w:r w:rsidRPr="002515A5">
        <w:rPr>
          <w:rtl/>
        </w:rPr>
        <w:t xml:space="preserve"> پا</w:t>
      </w:r>
      <w:r w:rsidRPr="002515A5">
        <w:rPr>
          <w:rFonts w:hint="cs"/>
          <w:rtl/>
        </w:rPr>
        <w:t>یین</w:t>
      </w:r>
      <w:r w:rsidRPr="002515A5">
        <w:rPr>
          <w:rtl/>
        </w:rPr>
        <w:t xml:space="preserve"> قرار دارد </w:t>
      </w:r>
      <w:r>
        <w:rPr>
          <w:rFonts w:hint="cs"/>
          <w:rtl/>
        </w:rPr>
        <w:t xml:space="preserve">در دو نمای مختلف </w:t>
      </w:r>
      <w:r w:rsidRPr="002515A5">
        <w:rPr>
          <w:rtl/>
        </w:rPr>
        <w:t>نشان داده شده است. در تمام توان‌ها، خاموش</w:t>
      </w:r>
      <w:r w:rsidRPr="002515A5">
        <w:rPr>
          <w:rFonts w:hint="cs"/>
          <w:rtl/>
        </w:rPr>
        <w:t>ی</w:t>
      </w:r>
      <w:r w:rsidRPr="002515A5">
        <w:rPr>
          <w:rtl/>
        </w:rPr>
        <w:t xml:space="preserve"> در</w:t>
      </w:r>
      <w:r w:rsidRPr="002515A5">
        <w:rPr>
          <w:rFonts w:hint="cs"/>
          <w:rtl/>
        </w:rPr>
        <w:t xml:space="preserve"> محدوده</w:t>
      </w:r>
      <w:r w:rsidRPr="002515A5">
        <w:rPr>
          <w:rtl/>
        </w:rPr>
        <w:t xml:space="preserve"> نسبت هم</w:t>
      </w:r>
      <w:r w:rsidRPr="002515A5">
        <w:rPr>
          <w:rFonts w:hint="cs"/>
          <w:rtl/>
        </w:rPr>
        <w:t>‌</w:t>
      </w:r>
      <w:r w:rsidRPr="002515A5">
        <w:rPr>
          <w:rtl/>
        </w:rPr>
        <w:t>ارز</w:t>
      </w:r>
      <w:r w:rsidRPr="002515A5">
        <w:rPr>
          <w:rFonts w:hint="cs"/>
          <w:rtl/>
        </w:rPr>
        <w:t>ی</w:t>
      </w:r>
      <w:r w:rsidRPr="002515A5">
        <w:rPr>
          <w:rtl/>
        </w:rPr>
        <w:t xml:space="preserve"> 0.4 رخ م</w:t>
      </w:r>
      <w:r w:rsidRPr="002515A5">
        <w:rPr>
          <w:rFonts w:hint="cs"/>
          <w:rtl/>
        </w:rPr>
        <w:t>ی‌دهد.</w:t>
      </w:r>
    </w:p>
    <w:p w:rsidR="00C01457" w:rsidRPr="00C62422" w:rsidRDefault="00C01457" w:rsidP="00C01457">
      <w:pPr>
        <w:pStyle w:val="a"/>
        <w:ind w:firstLine="0"/>
        <w:rPr>
          <w:b/>
          <w:bCs/>
          <w:szCs w:val="18"/>
          <w:rtl/>
        </w:rPr>
      </w:pPr>
      <w:r w:rsidRPr="00C62422">
        <w:rPr>
          <w:rFonts w:hint="cs"/>
          <w:b/>
          <w:bCs/>
          <w:szCs w:val="18"/>
          <w:rtl/>
        </w:rPr>
        <w:t xml:space="preserve">3-4-2- </w:t>
      </w:r>
      <w:r w:rsidRPr="00C62422">
        <w:rPr>
          <w:b/>
          <w:bCs/>
          <w:szCs w:val="18"/>
          <w:rtl/>
        </w:rPr>
        <w:t>بررس</w:t>
      </w:r>
      <w:r w:rsidRPr="00C62422">
        <w:rPr>
          <w:rFonts w:hint="cs"/>
          <w:b/>
          <w:bCs/>
          <w:szCs w:val="18"/>
          <w:rtl/>
        </w:rPr>
        <w:t>ی</w:t>
      </w:r>
      <w:r w:rsidRPr="00C62422">
        <w:rPr>
          <w:b/>
          <w:bCs/>
          <w:szCs w:val="18"/>
          <w:rtl/>
        </w:rPr>
        <w:t xml:space="preserve"> تصاو</w:t>
      </w:r>
      <w:r w:rsidRPr="00C62422">
        <w:rPr>
          <w:rFonts w:hint="cs"/>
          <w:b/>
          <w:bCs/>
          <w:szCs w:val="18"/>
          <w:rtl/>
        </w:rPr>
        <w:t>یر</w:t>
      </w:r>
      <w:r w:rsidRPr="00C62422">
        <w:rPr>
          <w:b/>
          <w:bCs/>
          <w:szCs w:val="18"/>
          <w:rtl/>
        </w:rPr>
        <w:t xml:space="preserve"> شعله جهت تع</w:t>
      </w:r>
      <w:r w:rsidRPr="00C62422">
        <w:rPr>
          <w:rFonts w:hint="cs"/>
          <w:b/>
          <w:bCs/>
          <w:szCs w:val="18"/>
          <w:rtl/>
        </w:rPr>
        <w:t>یین</w:t>
      </w:r>
      <w:r w:rsidRPr="00C62422">
        <w:rPr>
          <w:b/>
          <w:bCs/>
          <w:szCs w:val="18"/>
          <w:rtl/>
        </w:rPr>
        <w:t xml:space="preserve"> پا</w:t>
      </w:r>
      <w:r w:rsidRPr="00C62422">
        <w:rPr>
          <w:rFonts w:hint="cs"/>
          <w:b/>
          <w:bCs/>
          <w:szCs w:val="18"/>
          <w:rtl/>
        </w:rPr>
        <w:t>یداری</w:t>
      </w:r>
      <w:r w:rsidRPr="00C62422">
        <w:rPr>
          <w:b/>
          <w:bCs/>
          <w:szCs w:val="18"/>
          <w:rtl/>
        </w:rPr>
        <w:t xml:space="preserve"> </w:t>
      </w:r>
    </w:p>
    <w:p w:rsidR="00C01457" w:rsidRDefault="00C01457" w:rsidP="00C01457">
      <w:pPr>
        <w:pStyle w:val="a"/>
        <w:rPr>
          <w:rtl/>
        </w:rPr>
      </w:pPr>
      <w:r w:rsidRPr="002515A5">
        <w:rPr>
          <w:rtl/>
        </w:rPr>
        <w:lastRenderedPageBreak/>
        <w:t>برا</w:t>
      </w:r>
      <w:r w:rsidRPr="002515A5">
        <w:rPr>
          <w:rFonts w:hint="cs"/>
          <w:rtl/>
        </w:rPr>
        <w:t>ی</w:t>
      </w:r>
      <w:r w:rsidRPr="002515A5">
        <w:rPr>
          <w:rtl/>
        </w:rPr>
        <w:t xml:space="preserve"> هر </w:t>
      </w:r>
      <w:r w:rsidRPr="002515A5">
        <w:rPr>
          <w:rFonts w:hint="cs"/>
          <w:rtl/>
        </w:rPr>
        <w:t>یک</w:t>
      </w:r>
      <w:r w:rsidRPr="002515A5">
        <w:rPr>
          <w:rtl/>
        </w:rPr>
        <w:t xml:space="preserve"> از تصاو</w:t>
      </w:r>
      <w:r w:rsidRPr="002515A5">
        <w:rPr>
          <w:rFonts w:hint="cs"/>
          <w:rtl/>
        </w:rPr>
        <w:t>یری</w:t>
      </w:r>
      <w:r w:rsidRPr="002515A5">
        <w:rPr>
          <w:rtl/>
        </w:rPr>
        <w:t xml:space="preserve"> که در </w:t>
      </w:r>
      <w:r w:rsidRPr="002515A5">
        <w:rPr>
          <w:rFonts w:hint="cs"/>
          <w:rtl/>
        </w:rPr>
        <w:t>یک</w:t>
      </w:r>
      <w:r w:rsidRPr="002515A5">
        <w:rPr>
          <w:rtl/>
        </w:rPr>
        <w:t xml:space="preserve"> توان و چند نسبت هم‌ارز</w:t>
      </w:r>
      <w:r w:rsidRPr="002515A5">
        <w:rPr>
          <w:rFonts w:hint="cs"/>
          <w:rtl/>
        </w:rPr>
        <w:t>ی</w:t>
      </w:r>
      <w:r w:rsidRPr="002515A5">
        <w:rPr>
          <w:rtl/>
        </w:rPr>
        <w:t xml:space="preserve"> از شعله گرفته م</w:t>
      </w:r>
      <w:r w:rsidRPr="002515A5">
        <w:rPr>
          <w:rFonts w:hint="cs"/>
          <w:rtl/>
        </w:rPr>
        <w:t>ی</w:t>
      </w:r>
      <w:r>
        <w:rPr>
          <w:rFonts w:hint="cs"/>
          <w:rtl/>
        </w:rPr>
        <w:t>‌</w:t>
      </w:r>
      <w:r w:rsidRPr="002515A5">
        <w:rPr>
          <w:rFonts w:hint="cs"/>
          <w:rtl/>
        </w:rPr>
        <w:t>شود</w:t>
      </w:r>
      <w:r w:rsidRPr="002515A5">
        <w:rPr>
          <w:rtl/>
        </w:rPr>
        <w:t xml:space="preserve"> م</w:t>
      </w:r>
      <w:r w:rsidRPr="002515A5">
        <w:rPr>
          <w:rFonts w:hint="cs"/>
          <w:rtl/>
        </w:rPr>
        <w:t>ی</w:t>
      </w:r>
      <w:r>
        <w:rPr>
          <w:rFonts w:hint="cs"/>
          <w:rtl/>
        </w:rPr>
        <w:t>‌</w:t>
      </w:r>
      <w:r w:rsidRPr="002515A5">
        <w:rPr>
          <w:rFonts w:hint="cs"/>
          <w:rtl/>
        </w:rPr>
        <w:t>توان</w:t>
      </w:r>
      <w:r w:rsidRPr="002515A5">
        <w:rPr>
          <w:rtl/>
        </w:rPr>
        <w:t xml:space="preserve"> تحل</w:t>
      </w:r>
      <w:r w:rsidRPr="002515A5">
        <w:rPr>
          <w:rFonts w:hint="cs"/>
          <w:rtl/>
        </w:rPr>
        <w:t>یلی</w:t>
      </w:r>
      <w:r w:rsidRPr="002515A5">
        <w:rPr>
          <w:rtl/>
        </w:rPr>
        <w:t xml:space="preserve"> را ب</w:t>
      </w:r>
      <w:r w:rsidRPr="002515A5">
        <w:rPr>
          <w:rFonts w:hint="cs"/>
          <w:rtl/>
        </w:rPr>
        <w:t>یان</w:t>
      </w:r>
      <w:r w:rsidRPr="002515A5">
        <w:rPr>
          <w:rtl/>
        </w:rPr>
        <w:t xml:space="preserve"> کرد اما </w:t>
      </w:r>
      <w:r>
        <w:rPr>
          <w:rFonts w:hint="cs"/>
          <w:rtl/>
        </w:rPr>
        <w:t>از</w:t>
      </w:r>
      <w:r w:rsidRPr="002515A5">
        <w:rPr>
          <w:rtl/>
        </w:rPr>
        <w:t xml:space="preserve"> بررس</w:t>
      </w:r>
      <w:r w:rsidRPr="002515A5">
        <w:rPr>
          <w:rFonts w:hint="cs"/>
          <w:rtl/>
        </w:rPr>
        <w:t>ی</w:t>
      </w:r>
      <w:r w:rsidRPr="002515A5">
        <w:rPr>
          <w:rtl/>
        </w:rPr>
        <w:t xml:space="preserve"> ها م</w:t>
      </w:r>
      <w:r w:rsidRPr="002515A5">
        <w:rPr>
          <w:rFonts w:hint="cs"/>
          <w:rtl/>
        </w:rPr>
        <w:t>ی</w:t>
      </w:r>
      <w:r>
        <w:rPr>
          <w:rFonts w:hint="cs"/>
          <w:rtl/>
        </w:rPr>
        <w:t>‌</w:t>
      </w:r>
      <w:r w:rsidRPr="002515A5">
        <w:rPr>
          <w:rFonts w:hint="cs"/>
          <w:rtl/>
        </w:rPr>
        <w:t>توان</w:t>
      </w:r>
      <w:r w:rsidRPr="002515A5">
        <w:rPr>
          <w:rtl/>
        </w:rPr>
        <w:t xml:space="preserve"> در</w:t>
      </w:r>
      <w:r w:rsidRPr="002515A5">
        <w:rPr>
          <w:rFonts w:hint="cs"/>
          <w:rtl/>
        </w:rPr>
        <w:t>یافت</w:t>
      </w:r>
      <w:r w:rsidRPr="002515A5">
        <w:rPr>
          <w:rtl/>
        </w:rPr>
        <w:t xml:space="preserve"> که با تغ</w:t>
      </w:r>
      <w:r w:rsidRPr="002515A5">
        <w:rPr>
          <w:rFonts w:hint="cs"/>
          <w:rtl/>
        </w:rPr>
        <w:t>ییر</w:t>
      </w:r>
      <w:r w:rsidRPr="002515A5">
        <w:rPr>
          <w:rtl/>
        </w:rPr>
        <w:t xml:space="preserve"> توان</w:t>
      </w:r>
      <w:r>
        <w:rPr>
          <w:rFonts w:hint="cs"/>
          <w:rtl/>
        </w:rPr>
        <w:t>،</w:t>
      </w:r>
      <w:r w:rsidRPr="002515A5">
        <w:rPr>
          <w:rtl/>
        </w:rPr>
        <w:t xml:space="preserve"> تحل</w:t>
      </w:r>
      <w:r w:rsidRPr="002515A5">
        <w:rPr>
          <w:rFonts w:hint="cs"/>
          <w:rtl/>
        </w:rPr>
        <w:t>یل</w:t>
      </w:r>
      <w:r w:rsidRPr="002515A5">
        <w:rPr>
          <w:rtl/>
        </w:rPr>
        <w:t xml:space="preserve"> ها و نت</w:t>
      </w:r>
      <w:r w:rsidRPr="002515A5">
        <w:rPr>
          <w:rFonts w:hint="cs"/>
          <w:rtl/>
        </w:rPr>
        <w:t>یجه</w:t>
      </w:r>
      <w:r w:rsidRPr="002515A5">
        <w:rPr>
          <w:rtl/>
        </w:rPr>
        <w:t xml:space="preserve"> برا</w:t>
      </w:r>
      <w:r w:rsidRPr="002515A5">
        <w:rPr>
          <w:rFonts w:hint="cs"/>
          <w:rtl/>
        </w:rPr>
        <w:t>ی</w:t>
      </w:r>
      <w:r w:rsidRPr="002515A5">
        <w:rPr>
          <w:rtl/>
        </w:rPr>
        <w:t xml:space="preserve"> تصاو</w:t>
      </w:r>
      <w:r w:rsidRPr="002515A5">
        <w:rPr>
          <w:rFonts w:hint="cs"/>
          <w:rtl/>
        </w:rPr>
        <w:t>یر</w:t>
      </w:r>
      <w:r w:rsidRPr="002515A5">
        <w:rPr>
          <w:rtl/>
        </w:rPr>
        <w:t xml:space="preserve"> هر توان تقر</w:t>
      </w:r>
      <w:r w:rsidRPr="002515A5">
        <w:rPr>
          <w:rFonts w:hint="cs"/>
          <w:rtl/>
        </w:rPr>
        <w:t>یبا</w:t>
      </w:r>
      <w:r w:rsidRPr="002515A5">
        <w:rPr>
          <w:rtl/>
        </w:rPr>
        <w:t xml:space="preserve"> مشابه توان قبل</w:t>
      </w:r>
      <w:r w:rsidRPr="002515A5">
        <w:rPr>
          <w:rFonts w:hint="cs"/>
          <w:rtl/>
        </w:rPr>
        <w:t>ی</w:t>
      </w:r>
      <w:r w:rsidRPr="002515A5">
        <w:rPr>
          <w:rtl/>
        </w:rPr>
        <w:t xml:space="preserve"> است و فقط در هر نسبت هم‌ارز</w:t>
      </w:r>
      <w:r w:rsidRPr="002515A5">
        <w:rPr>
          <w:rFonts w:hint="cs"/>
          <w:rtl/>
        </w:rPr>
        <w:t>ی</w:t>
      </w:r>
      <w:r w:rsidRPr="002515A5">
        <w:rPr>
          <w:rtl/>
        </w:rPr>
        <w:t xml:space="preserve"> باهم متفاوت اند. به طور نمونه در </w:t>
      </w:r>
      <w:r>
        <w:rPr>
          <w:rFonts w:hint="cs"/>
          <w:rtl/>
        </w:rPr>
        <w:t xml:space="preserve">شکل 9 (الف) </w:t>
      </w:r>
      <w:r w:rsidRPr="002515A5">
        <w:rPr>
          <w:rtl/>
        </w:rPr>
        <w:t xml:space="preserve">شعله </w:t>
      </w:r>
      <w:r w:rsidRPr="002515A5">
        <w:rPr>
          <w:rFonts w:hint="cs"/>
          <w:rtl/>
        </w:rPr>
        <w:t>در</w:t>
      </w:r>
      <w:r w:rsidRPr="002515A5">
        <w:rPr>
          <w:rtl/>
        </w:rPr>
        <w:t xml:space="preserve"> </w:t>
      </w:r>
      <w:r w:rsidRPr="002515A5">
        <w:rPr>
          <w:rFonts w:hint="cs"/>
          <w:rtl/>
        </w:rPr>
        <w:t>مخلوط</w:t>
      </w:r>
      <w:r w:rsidRPr="002515A5">
        <w:rPr>
          <w:rtl/>
        </w:rPr>
        <w:t xml:space="preserve"> </w:t>
      </w:r>
      <w:r w:rsidRPr="002515A5">
        <w:rPr>
          <w:rFonts w:hint="cs"/>
          <w:rtl/>
        </w:rPr>
        <w:t>غنی</w:t>
      </w:r>
      <w:r w:rsidRPr="002515A5">
        <w:rPr>
          <w:rtl/>
        </w:rPr>
        <w:t xml:space="preserve"> و نزد</w:t>
      </w:r>
      <w:r w:rsidRPr="002515A5">
        <w:rPr>
          <w:rFonts w:hint="cs"/>
          <w:rtl/>
        </w:rPr>
        <w:t>یک</w:t>
      </w:r>
      <w:r w:rsidRPr="002515A5">
        <w:rPr>
          <w:rtl/>
        </w:rPr>
        <w:t xml:space="preserve"> به حالت استوک</w:t>
      </w:r>
      <w:r w:rsidRPr="002515A5">
        <w:rPr>
          <w:rFonts w:hint="cs"/>
          <w:rtl/>
        </w:rPr>
        <w:t>یومت</w:t>
      </w:r>
      <w:r w:rsidRPr="002515A5">
        <w:rPr>
          <w:rtl/>
        </w:rPr>
        <w:t>ر</w:t>
      </w:r>
      <w:r w:rsidRPr="002515A5">
        <w:rPr>
          <w:rFonts w:hint="cs"/>
          <w:rtl/>
        </w:rPr>
        <w:t>ی</w:t>
      </w:r>
      <w:r w:rsidRPr="002515A5">
        <w:rPr>
          <w:rtl/>
        </w:rPr>
        <w:t xml:space="preserve"> خودش به رنگ سبز ما</w:t>
      </w:r>
      <w:r w:rsidRPr="002515A5">
        <w:rPr>
          <w:rFonts w:hint="cs"/>
          <w:rtl/>
        </w:rPr>
        <w:t>یل</w:t>
      </w:r>
      <w:r w:rsidRPr="002515A5">
        <w:rPr>
          <w:rtl/>
        </w:rPr>
        <w:t xml:space="preserve"> به آب</w:t>
      </w:r>
      <w:r w:rsidRPr="002515A5">
        <w:rPr>
          <w:rFonts w:hint="cs"/>
          <w:rtl/>
        </w:rPr>
        <w:t>ی</w:t>
      </w:r>
      <w:r w:rsidRPr="002515A5">
        <w:rPr>
          <w:rtl/>
        </w:rPr>
        <w:t xml:space="preserve"> (ف</w:t>
      </w:r>
      <w:r w:rsidRPr="002515A5">
        <w:rPr>
          <w:rFonts w:hint="cs"/>
          <w:rtl/>
        </w:rPr>
        <w:t>یروزه</w:t>
      </w:r>
      <w:r>
        <w:rPr>
          <w:rFonts w:ascii="Cambria" w:hAnsi="Cambria" w:cs="Cambria" w:hint="cs"/>
          <w:rtl/>
        </w:rPr>
        <w:t>‌</w:t>
      </w:r>
      <w:r w:rsidRPr="002515A5">
        <w:rPr>
          <w:rFonts w:hint="cs"/>
          <w:rtl/>
        </w:rPr>
        <w:t>ای</w:t>
      </w:r>
      <w:r w:rsidRPr="002515A5">
        <w:rPr>
          <w:rtl/>
        </w:rPr>
        <w:t>)</w:t>
      </w:r>
      <w:r>
        <w:rPr>
          <w:rFonts w:hint="cs"/>
          <w:rtl/>
        </w:rPr>
        <w:t xml:space="preserve"> </w:t>
      </w:r>
      <w:r w:rsidRPr="002515A5">
        <w:rPr>
          <w:rtl/>
        </w:rPr>
        <w:t>م</w:t>
      </w:r>
      <w:r w:rsidRPr="002515A5">
        <w:rPr>
          <w:rFonts w:hint="cs"/>
          <w:rtl/>
        </w:rPr>
        <w:t>ی</w:t>
      </w:r>
      <w:r>
        <w:rPr>
          <w:rFonts w:hint="cs"/>
          <w:rtl/>
        </w:rPr>
        <w:t>‌</w:t>
      </w:r>
      <w:r w:rsidRPr="002515A5">
        <w:rPr>
          <w:rFonts w:hint="cs"/>
          <w:rtl/>
        </w:rPr>
        <w:t>باشد</w:t>
      </w:r>
      <w:r w:rsidRPr="002515A5">
        <w:rPr>
          <w:rtl/>
        </w:rPr>
        <w:t>.</w:t>
      </w:r>
      <w:r>
        <w:rPr>
          <w:rFonts w:hint="cs"/>
          <w:rtl/>
        </w:rPr>
        <w:t xml:space="preserve"> که در این موقعیت شاهد ناپایداری و فاصله زیاد شعلک‌ها از سرمشعل هستیم.</w:t>
      </w:r>
      <w:r w:rsidRPr="002515A5">
        <w:rPr>
          <w:rtl/>
        </w:rPr>
        <w:t xml:space="preserve"> با افزا</w:t>
      </w:r>
      <w:r w:rsidRPr="002515A5">
        <w:rPr>
          <w:rFonts w:hint="cs"/>
          <w:rtl/>
        </w:rPr>
        <w:t>یش</w:t>
      </w:r>
      <w:r w:rsidRPr="002515A5">
        <w:rPr>
          <w:rtl/>
        </w:rPr>
        <w:t xml:space="preserve"> دب</w:t>
      </w:r>
      <w:r w:rsidRPr="002515A5">
        <w:rPr>
          <w:rFonts w:hint="cs"/>
          <w:rtl/>
        </w:rPr>
        <w:t>ی</w:t>
      </w:r>
      <w:r w:rsidRPr="002515A5">
        <w:rPr>
          <w:rtl/>
        </w:rPr>
        <w:t xml:space="preserve"> هوا </w:t>
      </w:r>
      <w:r>
        <w:rPr>
          <w:rFonts w:hint="cs"/>
          <w:rtl/>
        </w:rPr>
        <w:t>در</w:t>
      </w:r>
      <w:r w:rsidRPr="002515A5">
        <w:rPr>
          <w:rtl/>
        </w:rPr>
        <w:t xml:space="preserve"> دب</w:t>
      </w:r>
      <w:r w:rsidRPr="002515A5">
        <w:rPr>
          <w:rFonts w:hint="cs"/>
          <w:rtl/>
        </w:rPr>
        <w:t>ی</w:t>
      </w:r>
      <w:r>
        <w:rPr>
          <w:rtl/>
        </w:rPr>
        <w:t xml:space="preserve"> گاز ثابت</w:t>
      </w:r>
      <w:r w:rsidRPr="002515A5">
        <w:rPr>
          <w:rtl/>
        </w:rPr>
        <w:t>، نسبت هم</w:t>
      </w:r>
      <w:r>
        <w:rPr>
          <w:rFonts w:ascii="Cambria" w:hAnsi="Cambria" w:cs="Cambria" w:hint="cs"/>
          <w:rtl/>
        </w:rPr>
        <w:t>‌</w:t>
      </w:r>
      <w:r w:rsidRPr="002515A5">
        <w:rPr>
          <w:rFonts w:hint="cs"/>
          <w:rtl/>
        </w:rPr>
        <w:t>ارزی</w:t>
      </w:r>
      <w:r w:rsidRPr="002515A5">
        <w:rPr>
          <w:rtl/>
        </w:rPr>
        <w:t xml:space="preserve"> کم م</w:t>
      </w:r>
      <w:r w:rsidRPr="002515A5">
        <w:rPr>
          <w:rFonts w:hint="cs"/>
          <w:rtl/>
        </w:rPr>
        <w:t>ی</w:t>
      </w:r>
      <w:r>
        <w:rPr>
          <w:rFonts w:ascii="Cambria" w:hAnsi="Cambria" w:cs="Cambria" w:hint="cs"/>
          <w:rtl/>
        </w:rPr>
        <w:t>‌</w:t>
      </w:r>
      <w:r w:rsidRPr="002515A5">
        <w:rPr>
          <w:rFonts w:hint="cs"/>
          <w:rtl/>
        </w:rPr>
        <w:t>شود</w:t>
      </w:r>
      <w:r w:rsidRPr="002515A5">
        <w:rPr>
          <w:rtl/>
        </w:rPr>
        <w:t>. با کاهش نسبت هم</w:t>
      </w:r>
      <w:r>
        <w:rPr>
          <w:rFonts w:ascii="Cambria" w:hAnsi="Cambria" w:cs="Cambria" w:hint="cs"/>
          <w:rtl/>
        </w:rPr>
        <w:t>‌</w:t>
      </w:r>
      <w:r w:rsidRPr="002515A5">
        <w:rPr>
          <w:rFonts w:hint="cs"/>
          <w:rtl/>
        </w:rPr>
        <w:t>ارزی</w:t>
      </w:r>
      <w:r w:rsidRPr="002515A5">
        <w:rPr>
          <w:rtl/>
        </w:rPr>
        <w:t xml:space="preserve"> به سمت </w:t>
      </w:r>
      <w:r w:rsidRPr="002515A5">
        <w:rPr>
          <w:rFonts w:hint="cs"/>
          <w:rtl/>
        </w:rPr>
        <w:t>یک</w:t>
      </w:r>
      <w:r w:rsidRPr="002515A5">
        <w:rPr>
          <w:rtl/>
        </w:rPr>
        <w:t xml:space="preserve"> و حت</w:t>
      </w:r>
      <w:r w:rsidRPr="002515A5">
        <w:rPr>
          <w:rFonts w:hint="cs"/>
          <w:rtl/>
        </w:rPr>
        <w:t>ی</w:t>
      </w:r>
      <w:r w:rsidRPr="002515A5">
        <w:rPr>
          <w:rtl/>
        </w:rPr>
        <w:t xml:space="preserve"> کم</w:t>
      </w:r>
      <w:r>
        <w:rPr>
          <w:rFonts w:ascii="Cambria" w:hAnsi="Cambria" w:cs="Cambria" w:hint="cs"/>
          <w:rtl/>
        </w:rPr>
        <w:t>‌‌</w:t>
      </w:r>
      <w:r w:rsidRPr="002515A5">
        <w:rPr>
          <w:rFonts w:hint="cs"/>
          <w:rtl/>
        </w:rPr>
        <w:t>تر</w:t>
      </w:r>
      <w:r w:rsidRPr="002515A5">
        <w:rPr>
          <w:rtl/>
        </w:rPr>
        <w:t xml:space="preserve"> </w:t>
      </w:r>
      <w:r w:rsidRPr="002515A5">
        <w:rPr>
          <w:rFonts w:hint="cs"/>
          <w:rtl/>
        </w:rPr>
        <w:t>از</w:t>
      </w:r>
      <w:r w:rsidRPr="002515A5">
        <w:rPr>
          <w:rtl/>
        </w:rPr>
        <w:t xml:space="preserve"> </w:t>
      </w:r>
      <w:r w:rsidRPr="002515A5">
        <w:rPr>
          <w:rFonts w:hint="cs"/>
          <w:rtl/>
        </w:rPr>
        <w:t>یک،</w:t>
      </w:r>
      <w:r w:rsidRPr="002515A5">
        <w:rPr>
          <w:rtl/>
        </w:rPr>
        <w:t xml:space="preserve"> شعله به رنگ زرد</w:t>
      </w:r>
      <w:r>
        <w:rPr>
          <w:rFonts w:hint="cs"/>
          <w:rtl/>
        </w:rPr>
        <w:t>،</w:t>
      </w:r>
      <w:r w:rsidRPr="002515A5">
        <w:rPr>
          <w:rtl/>
        </w:rPr>
        <w:t xml:space="preserve"> نارنج</w:t>
      </w:r>
      <w:r w:rsidRPr="002515A5">
        <w:rPr>
          <w:rFonts w:hint="cs"/>
          <w:rtl/>
        </w:rPr>
        <w:t>ی</w:t>
      </w:r>
      <w:r>
        <w:rPr>
          <w:rFonts w:hint="cs"/>
          <w:rtl/>
        </w:rPr>
        <w:t xml:space="preserve"> و قرمز</w:t>
      </w:r>
      <w:r w:rsidRPr="002515A5">
        <w:rPr>
          <w:rtl/>
        </w:rPr>
        <w:t xml:space="preserve"> در</w:t>
      </w:r>
      <w:r>
        <w:rPr>
          <w:rFonts w:hint="cs"/>
          <w:rtl/>
        </w:rPr>
        <w:t xml:space="preserve">‌ تا توان 14.4 کیلووات در </w:t>
      </w:r>
      <w:r w:rsidRPr="002515A5">
        <w:rPr>
          <w:rtl/>
        </w:rPr>
        <w:t>م</w:t>
      </w:r>
      <w:r w:rsidRPr="002515A5">
        <w:rPr>
          <w:rFonts w:hint="cs"/>
          <w:rtl/>
        </w:rPr>
        <w:t>ی</w:t>
      </w:r>
      <w:r>
        <w:rPr>
          <w:rFonts w:hint="cs"/>
          <w:rtl/>
        </w:rPr>
        <w:t>‌آ</w:t>
      </w:r>
      <w:r w:rsidRPr="002515A5">
        <w:rPr>
          <w:rFonts w:hint="cs"/>
          <w:rtl/>
        </w:rPr>
        <w:t>ید</w:t>
      </w:r>
      <w:r w:rsidRPr="002515A5">
        <w:rPr>
          <w:rtl/>
        </w:rPr>
        <w:t>. در ا</w:t>
      </w:r>
      <w:r w:rsidRPr="002515A5">
        <w:rPr>
          <w:rFonts w:hint="cs"/>
          <w:rtl/>
        </w:rPr>
        <w:t>ین</w:t>
      </w:r>
      <w:r w:rsidRPr="002515A5">
        <w:rPr>
          <w:rtl/>
        </w:rPr>
        <w:t xml:space="preserve"> حالت شعله </w:t>
      </w:r>
      <w:r>
        <w:rPr>
          <w:rFonts w:hint="cs"/>
          <w:rtl/>
        </w:rPr>
        <w:t>پیش از خروج از سرمشعل به علت سرعت کم دبی هوا‌، تشکیل می‌شود و</w:t>
      </w:r>
      <w:r w:rsidRPr="002515A5">
        <w:rPr>
          <w:rtl/>
        </w:rPr>
        <w:t xml:space="preserve"> </w:t>
      </w:r>
      <w:r>
        <w:rPr>
          <w:rFonts w:hint="cs"/>
          <w:rtl/>
        </w:rPr>
        <w:t xml:space="preserve">موجب سرخ شدن </w:t>
      </w:r>
      <w:r w:rsidRPr="002515A5">
        <w:rPr>
          <w:rtl/>
        </w:rPr>
        <w:t xml:space="preserve">سطح سر مشعل </w:t>
      </w:r>
      <w:r>
        <w:rPr>
          <w:rFonts w:hint="cs"/>
          <w:rtl/>
        </w:rPr>
        <w:t xml:space="preserve">در طولانی مدت می‌شود که بنابر اعلام سازنده این شرایط باعث آسیب دیدن سرمشعل می‌گردد. </w:t>
      </w:r>
      <w:r w:rsidRPr="002515A5">
        <w:rPr>
          <w:rtl/>
        </w:rPr>
        <w:t>به مرور با ز</w:t>
      </w:r>
      <w:r w:rsidRPr="002515A5">
        <w:rPr>
          <w:rFonts w:hint="cs"/>
          <w:rtl/>
        </w:rPr>
        <w:t>یاد</w:t>
      </w:r>
      <w:r w:rsidRPr="002515A5">
        <w:rPr>
          <w:rtl/>
        </w:rPr>
        <w:t xml:space="preserve"> کردن دب</w:t>
      </w:r>
      <w:r w:rsidRPr="002515A5">
        <w:rPr>
          <w:rFonts w:hint="cs"/>
          <w:rtl/>
        </w:rPr>
        <w:t>ی</w:t>
      </w:r>
      <w:r w:rsidRPr="002515A5">
        <w:rPr>
          <w:rtl/>
        </w:rPr>
        <w:t xml:space="preserve"> هوا و کاهش نسبت هم</w:t>
      </w:r>
      <w:r>
        <w:rPr>
          <w:rFonts w:ascii="Cambria" w:hAnsi="Cambria" w:cs="Cambria" w:hint="cs"/>
          <w:rtl/>
        </w:rPr>
        <w:t>‌</w:t>
      </w:r>
      <w:r w:rsidRPr="002515A5">
        <w:rPr>
          <w:rFonts w:hint="cs"/>
          <w:rtl/>
        </w:rPr>
        <w:t>ارزی،</w:t>
      </w:r>
      <w:r w:rsidRPr="002515A5">
        <w:rPr>
          <w:rtl/>
        </w:rPr>
        <w:t xml:space="preserve"> شعله به رنگ آب</w:t>
      </w:r>
      <w:r w:rsidRPr="002515A5">
        <w:rPr>
          <w:rFonts w:hint="cs"/>
          <w:rtl/>
        </w:rPr>
        <w:t>ی</w:t>
      </w:r>
      <w:r w:rsidRPr="002515A5">
        <w:rPr>
          <w:rtl/>
        </w:rPr>
        <w:t xml:space="preserve"> م</w:t>
      </w:r>
      <w:r w:rsidRPr="002515A5">
        <w:rPr>
          <w:rFonts w:hint="cs"/>
          <w:rtl/>
        </w:rPr>
        <w:t>یل</w:t>
      </w:r>
      <w:r w:rsidRPr="002515A5">
        <w:rPr>
          <w:rtl/>
        </w:rPr>
        <w:t xml:space="preserve"> م</w:t>
      </w:r>
      <w:r w:rsidRPr="002515A5">
        <w:rPr>
          <w:rFonts w:hint="cs"/>
          <w:rtl/>
        </w:rPr>
        <w:t>ی</w:t>
      </w:r>
      <w:r>
        <w:rPr>
          <w:rFonts w:hint="cs"/>
          <w:rtl/>
        </w:rPr>
        <w:t>‌</w:t>
      </w:r>
      <w:r w:rsidRPr="002515A5">
        <w:rPr>
          <w:rFonts w:hint="cs"/>
          <w:rtl/>
        </w:rPr>
        <w:t>کند</w:t>
      </w:r>
      <w:r>
        <w:rPr>
          <w:rFonts w:hint="cs"/>
          <w:rtl/>
        </w:rPr>
        <w:t xml:space="preserve"> (شکل 9 (ب))</w:t>
      </w:r>
      <w:r w:rsidRPr="002515A5">
        <w:rPr>
          <w:rtl/>
        </w:rPr>
        <w:t xml:space="preserve"> و با تداوم ا</w:t>
      </w:r>
      <w:r w:rsidRPr="002515A5">
        <w:rPr>
          <w:rFonts w:hint="cs"/>
          <w:rtl/>
        </w:rPr>
        <w:t>ین</w:t>
      </w:r>
      <w:r w:rsidRPr="002515A5">
        <w:rPr>
          <w:rtl/>
        </w:rPr>
        <w:t xml:space="preserve"> موضوع و افزا</w:t>
      </w:r>
      <w:r w:rsidRPr="002515A5">
        <w:rPr>
          <w:rFonts w:hint="cs"/>
          <w:rtl/>
        </w:rPr>
        <w:t>یش</w:t>
      </w:r>
      <w:r w:rsidRPr="002515A5">
        <w:rPr>
          <w:rtl/>
        </w:rPr>
        <w:t xml:space="preserve"> سرعت جر</w:t>
      </w:r>
      <w:r w:rsidRPr="002515A5">
        <w:rPr>
          <w:rFonts w:hint="cs"/>
          <w:rtl/>
        </w:rPr>
        <w:t>یان</w:t>
      </w:r>
      <w:r w:rsidRPr="002515A5">
        <w:rPr>
          <w:rtl/>
        </w:rPr>
        <w:t xml:space="preserve"> خروج</w:t>
      </w:r>
      <w:r w:rsidRPr="002515A5">
        <w:rPr>
          <w:rFonts w:hint="cs"/>
          <w:rtl/>
        </w:rPr>
        <w:t>ی</w:t>
      </w:r>
      <w:r w:rsidRPr="002515A5">
        <w:rPr>
          <w:rtl/>
        </w:rPr>
        <w:t xml:space="preserve"> از سوراخ</w:t>
      </w:r>
      <w:r>
        <w:rPr>
          <w:rFonts w:ascii="Cambria" w:hAnsi="Cambria" w:cs="Cambria" w:hint="cs"/>
          <w:rtl/>
        </w:rPr>
        <w:t>‌</w:t>
      </w:r>
      <w:r w:rsidRPr="002515A5">
        <w:rPr>
          <w:rFonts w:hint="cs"/>
          <w:rtl/>
        </w:rPr>
        <w:t>های</w:t>
      </w:r>
      <w:r w:rsidRPr="002515A5">
        <w:rPr>
          <w:rtl/>
        </w:rPr>
        <w:t xml:space="preserve"> مشعل، برخاستگ</w:t>
      </w:r>
      <w:r w:rsidRPr="002515A5">
        <w:rPr>
          <w:rFonts w:hint="cs"/>
          <w:rtl/>
        </w:rPr>
        <w:t>ی</w:t>
      </w:r>
      <w:r w:rsidRPr="002515A5">
        <w:rPr>
          <w:rtl/>
        </w:rPr>
        <w:t xml:space="preserve"> آغاز م</w:t>
      </w:r>
      <w:r w:rsidRPr="002515A5">
        <w:rPr>
          <w:rFonts w:hint="cs"/>
          <w:rtl/>
        </w:rPr>
        <w:t>ی</w:t>
      </w:r>
      <w:r>
        <w:rPr>
          <w:rFonts w:hint="cs"/>
          <w:rtl/>
        </w:rPr>
        <w:t>‌</w:t>
      </w:r>
      <w:r w:rsidRPr="002515A5">
        <w:rPr>
          <w:rFonts w:hint="cs"/>
          <w:rtl/>
        </w:rPr>
        <w:t>شود</w:t>
      </w:r>
      <w:r>
        <w:rPr>
          <w:rFonts w:hint="cs"/>
          <w:rtl/>
        </w:rPr>
        <w:t xml:space="preserve"> </w:t>
      </w:r>
      <w:r w:rsidRPr="002515A5">
        <w:rPr>
          <w:rtl/>
        </w:rPr>
        <w:t>(نسبت هم</w:t>
      </w:r>
      <w:r>
        <w:rPr>
          <w:rFonts w:ascii="Cambria" w:hAnsi="Cambria" w:cs="Cambria" w:hint="cs"/>
          <w:rtl/>
        </w:rPr>
        <w:t>‌</w:t>
      </w:r>
      <w:r w:rsidRPr="002515A5">
        <w:rPr>
          <w:rFonts w:hint="cs"/>
          <w:rtl/>
        </w:rPr>
        <w:t>ارزی</w:t>
      </w:r>
      <w:r w:rsidRPr="002515A5">
        <w:rPr>
          <w:rtl/>
        </w:rPr>
        <w:t xml:space="preserve"> 0.6). برخاستگ</w:t>
      </w:r>
      <w:r w:rsidRPr="002515A5">
        <w:rPr>
          <w:rFonts w:hint="cs"/>
          <w:rtl/>
        </w:rPr>
        <w:t>ی</w:t>
      </w:r>
      <w:r w:rsidRPr="002515A5">
        <w:rPr>
          <w:rtl/>
        </w:rPr>
        <w:t xml:space="preserve"> عموما به علت عدم توازن ب</w:t>
      </w:r>
      <w:r w:rsidRPr="002515A5">
        <w:rPr>
          <w:rFonts w:hint="cs"/>
          <w:rtl/>
        </w:rPr>
        <w:t>ین</w:t>
      </w:r>
      <w:r w:rsidRPr="002515A5">
        <w:rPr>
          <w:rtl/>
        </w:rPr>
        <w:t xml:space="preserve"> سرعت مخلوط ورود</w:t>
      </w:r>
      <w:r w:rsidRPr="002515A5">
        <w:rPr>
          <w:rFonts w:hint="cs"/>
          <w:rtl/>
        </w:rPr>
        <w:t>ی</w:t>
      </w:r>
      <w:r w:rsidRPr="002515A5">
        <w:rPr>
          <w:rtl/>
        </w:rPr>
        <w:t xml:space="preserve"> به مشعل و سرع</w:t>
      </w:r>
      <w:r w:rsidRPr="002515A5">
        <w:rPr>
          <w:rFonts w:hint="cs"/>
          <w:rtl/>
        </w:rPr>
        <w:t>ت</w:t>
      </w:r>
      <w:r w:rsidRPr="002515A5">
        <w:rPr>
          <w:rtl/>
        </w:rPr>
        <w:t xml:space="preserve"> سوختن شعله است</w:t>
      </w:r>
      <w:r>
        <w:rPr>
          <w:rFonts w:hint="cs"/>
          <w:rtl/>
        </w:rPr>
        <w:t xml:space="preserve"> (شکل 9 (ج))</w:t>
      </w:r>
      <w:r w:rsidRPr="002515A5">
        <w:rPr>
          <w:rtl/>
        </w:rPr>
        <w:t>. با افزا</w:t>
      </w:r>
      <w:r w:rsidRPr="002515A5">
        <w:rPr>
          <w:rFonts w:hint="cs"/>
          <w:rtl/>
        </w:rPr>
        <w:t>یش</w:t>
      </w:r>
      <w:r w:rsidRPr="002515A5">
        <w:rPr>
          <w:rtl/>
        </w:rPr>
        <w:t xml:space="preserve"> تدر</w:t>
      </w:r>
      <w:r w:rsidRPr="002515A5">
        <w:rPr>
          <w:rFonts w:hint="cs"/>
          <w:rtl/>
        </w:rPr>
        <w:t>یجی</w:t>
      </w:r>
      <w:r w:rsidRPr="002515A5">
        <w:rPr>
          <w:rtl/>
        </w:rPr>
        <w:t xml:space="preserve"> دب</w:t>
      </w:r>
      <w:r w:rsidRPr="002515A5">
        <w:rPr>
          <w:rFonts w:hint="cs"/>
          <w:rtl/>
        </w:rPr>
        <w:t>ی</w:t>
      </w:r>
      <w:r w:rsidRPr="002515A5">
        <w:rPr>
          <w:rtl/>
        </w:rPr>
        <w:t xml:space="preserve"> هوا در نسبت هم</w:t>
      </w:r>
      <w:r>
        <w:rPr>
          <w:rFonts w:ascii="Cambria" w:hAnsi="Cambria" w:cs="Cambria" w:hint="cs"/>
          <w:rtl/>
        </w:rPr>
        <w:t>‌</w:t>
      </w:r>
      <w:r w:rsidRPr="002515A5">
        <w:rPr>
          <w:rFonts w:hint="cs"/>
          <w:rtl/>
        </w:rPr>
        <w:t>ارزی</w:t>
      </w:r>
      <w:r w:rsidRPr="002515A5">
        <w:rPr>
          <w:rtl/>
        </w:rPr>
        <w:t xml:space="preserve"> 0.51،  ناپا</w:t>
      </w:r>
      <w:r w:rsidRPr="002515A5">
        <w:rPr>
          <w:rFonts w:hint="cs"/>
          <w:rtl/>
        </w:rPr>
        <w:t>یداری</w:t>
      </w:r>
      <w:r w:rsidRPr="002515A5">
        <w:rPr>
          <w:rtl/>
        </w:rPr>
        <w:t xml:space="preserve"> در شعله ب</w:t>
      </w:r>
      <w:r w:rsidRPr="002515A5">
        <w:rPr>
          <w:rFonts w:hint="cs"/>
          <w:rtl/>
        </w:rPr>
        <w:t>یش</w:t>
      </w:r>
      <w:r>
        <w:rPr>
          <w:rFonts w:ascii="Cambria" w:hAnsi="Cambria" w:cs="Cambria" w:hint="cs"/>
          <w:rtl/>
        </w:rPr>
        <w:t>‌</w:t>
      </w:r>
      <w:r w:rsidRPr="002515A5">
        <w:rPr>
          <w:rFonts w:hint="cs"/>
          <w:rtl/>
        </w:rPr>
        <w:t>تر</w:t>
      </w:r>
      <w:r w:rsidRPr="002515A5">
        <w:rPr>
          <w:rtl/>
        </w:rPr>
        <w:t xml:space="preserve"> </w:t>
      </w:r>
      <w:r>
        <w:rPr>
          <w:rFonts w:hint="cs"/>
          <w:rtl/>
        </w:rPr>
        <w:t xml:space="preserve">شده و نهایتا </w:t>
      </w:r>
      <w:r w:rsidRPr="002515A5">
        <w:rPr>
          <w:rtl/>
        </w:rPr>
        <w:t>خاموش</w:t>
      </w:r>
      <w:r w:rsidRPr="002515A5">
        <w:rPr>
          <w:rFonts w:hint="cs"/>
          <w:rtl/>
        </w:rPr>
        <w:t>ی</w:t>
      </w:r>
      <w:r>
        <w:rPr>
          <w:rFonts w:hint="cs"/>
          <w:rtl/>
        </w:rPr>
        <w:t xml:space="preserve"> کمی پایین تر از نسبت هم‌ارزی  0.46</w:t>
      </w:r>
      <w:r w:rsidRPr="002515A5">
        <w:rPr>
          <w:rtl/>
        </w:rPr>
        <w:t xml:space="preserve"> اتفاق م</w:t>
      </w:r>
      <w:r w:rsidRPr="002515A5">
        <w:rPr>
          <w:rFonts w:hint="cs"/>
          <w:rtl/>
        </w:rPr>
        <w:t>ی</w:t>
      </w:r>
      <w:r>
        <w:rPr>
          <w:rFonts w:hint="cs"/>
          <w:rtl/>
        </w:rPr>
        <w:t>‌ا</w:t>
      </w:r>
      <w:r w:rsidRPr="002515A5">
        <w:rPr>
          <w:rFonts w:hint="cs"/>
          <w:rtl/>
        </w:rPr>
        <w:t>فتد</w:t>
      </w:r>
      <w:r>
        <w:rPr>
          <w:rFonts w:hint="cs"/>
          <w:rtl/>
        </w:rPr>
        <w:t xml:space="preserve"> (شکل 9(د)) </w:t>
      </w:r>
      <w:r w:rsidRPr="002515A5">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C01457" w:rsidRPr="00C01457" w:rsidTr="00C01457">
        <w:trPr>
          <w:trHeight w:val="50"/>
        </w:trPr>
        <w:tc>
          <w:tcPr>
            <w:tcW w:w="4606" w:type="dxa"/>
            <w:gridSpan w:val="2"/>
            <w:tcBorders>
              <w:top w:val="single" w:sz="4" w:space="0" w:color="auto"/>
            </w:tcBorders>
            <w:vAlign w:val="center"/>
          </w:tcPr>
          <w:p w:rsidR="00C01457" w:rsidRPr="00C01457" w:rsidRDefault="00C01457" w:rsidP="00C01457">
            <w:pPr>
              <w:pStyle w:val="a"/>
              <w:bidi w:val="0"/>
              <w:ind w:firstLine="0"/>
              <w:jc w:val="center"/>
              <w:rPr>
                <w:noProof/>
                <w:sz w:val="16"/>
                <w:szCs w:val="18"/>
                <w:lang w:eastAsia="en-US"/>
              </w:rPr>
            </w:pPr>
            <w:r w:rsidRPr="00C01457">
              <w:rPr>
                <w:rFonts w:hint="cs"/>
                <w:noProof/>
                <w:sz w:val="16"/>
                <w:szCs w:val="18"/>
                <w:rtl/>
                <w:lang w:eastAsia="en-US"/>
              </w:rPr>
              <w:t>الف (محدوده شعله فیروزه - شرایط ناپایدار)</w:t>
            </w:r>
          </w:p>
        </w:tc>
      </w:tr>
      <w:tr w:rsidR="00C01457" w:rsidRPr="00C01457" w:rsidTr="00C01457">
        <w:trPr>
          <w:trHeight w:val="50"/>
        </w:trPr>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787ECD7C" wp14:editId="339E0FAD">
                  <wp:extent cx="1307592" cy="740664"/>
                  <wp:effectExtent l="0" t="0" r="6985"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c>
          <w:tcPr>
            <w:tcW w:w="2303" w:type="dxa"/>
            <w:vAlign w:val="center"/>
          </w:tcPr>
          <w:p w:rsidR="00C01457" w:rsidRPr="00C01457" w:rsidRDefault="00C01457" w:rsidP="00C01457">
            <w:pPr>
              <w:pStyle w:val="a"/>
              <w:bidi w:val="0"/>
              <w:ind w:firstLine="0"/>
              <w:jc w:val="center"/>
              <w:rPr>
                <w:sz w:val="16"/>
                <w:szCs w:val="18"/>
              </w:rPr>
            </w:pPr>
            <w:r w:rsidRPr="00C01457">
              <w:rPr>
                <w:noProof/>
                <w:sz w:val="16"/>
                <w:szCs w:val="18"/>
                <w:lang w:eastAsia="en-US"/>
              </w:rPr>
              <w:drawing>
                <wp:inline distT="0" distB="0" distL="0" distR="0" wp14:anchorId="51CC1C9D" wp14:editId="1E7298CA">
                  <wp:extent cx="1307592" cy="740664"/>
                  <wp:effectExtent l="0" t="0" r="6985" b="254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r>
      <w:tr w:rsidR="00C01457" w:rsidRPr="00C01457" w:rsidTr="00C01457">
        <w:trPr>
          <w:trHeight w:val="50"/>
        </w:trPr>
        <w:tc>
          <w:tcPr>
            <w:tcW w:w="4606" w:type="dxa"/>
            <w:gridSpan w:val="2"/>
            <w:tcBorders>
              <w:bottom w:val="single" w:sz="4" w:space="0" w:color="auto"/>
            </w:tcBorders>
            <w:vAlign w:val="center"/>
          </w:tcPr>
          <w:p w:rsidR="00C01457" w:rsidRPr="00C01457" w:rsidRDefault="00C01457" w:rsidP="00C01457">
            <w:pPr>
              <w:pStyle w:val="a"/>
              <w:bidi w:val="0"/>
              <w:ind w:firstLine="0"/>
              <w:jc w:val="center"/>
              <w:rPr>
                <w:noProof/>
                <w:sz w:val="16"/>
                <w:szCs w:val="18"/>
                <w:rtl/>
                <w:lang w:eastAsia="en-US"/>
              </w:rPr>
            </w:pPr>
            <w:r w:rsidRPr="00C01457">
              <w:rPr>
                <w:rFonts w:ascii="Calibri" w:eastAsia="MS Mincho" w:hAnsi="Calibri" w:cs="Arial"/>
                <w:sz w:val="16"/>
                <w:szCs w:val="18"/>
                <w:lang w:eastAsia="en-US"/>
              </w:rPr>
              <w:t xml:space="preserve"> </w:t>
            </w:r>
            <m:oMath>
              <m:r>
                <w:rPr>
                  <w:rFonts w:ascii="Cambria Math" w:hAnsi="Cambria Math"/>
                  <w:noProof/>
                  <w:sz w:val="16"/>
                  <w:szCs w:val="18"/>
                  <w:lang w:eastAsia="en-US"/>
                </w:rPr>
                <m:t>ϕ=</m:t>
              </m:r>
              <m:r>
                <m:rPr>
                  <m:sty m:val="p"/>
                </m:rPr>
                <w:rPr>
                  <w:rFonts w:ascii="Cambria Math" w:hAnsi="Cambria Math" w:hint="cs"/>
                  <w:noProof/>
                  <w:sz w:val="16"/>
                  <w:szCs w:val="18"/>
                  <w:rtl/>
                  <w:lang w:eastAsia="en-US"/>
                </w:rPr>
                <m:t xml:space="preserve">۱/۰۱ </m:t>
              </m:r>
            </m:oMath>
          </w:p>
        </w:tc>
      </w:tr>
      <w:tr w:rsidR="00C01457" w:rsidRPr="00C01457" w:rsidTr="00C01457">
        <w:trPr>
          <w:trHeight w:val="50"/>
        </w:trPr>
        <w:tc>
          <w:tcPr>
            <w:tcW w:w="4606" w:type="dxa"/>
            <w:gridSpan w:val="2"/>
            <w:tcBorders>
              <w:top w:val="single" w:sz="4" w:space="0" w:color="auto"/>
            </w:tcBorders>
            <w:vAlign w:val="center"/>
          </w:tcPr>
          <w:p w:rsidR="00C01457" w:rsidRPr="00C01457" w:rsidRDefault="00C01457" w:rsidP="00C01457">
            <w:pPr>
              <w:pStyle w:val="a"/>
              <w:ind w:firstLine="0"/>
              <w:jc w:val="center"/>
              <w:rPr>
                <w:noProof/>
                <w:sz w:val="16"/>
                <w:szCs w:val="18"/>
                <w:lang w:eastAsia="en-US"/>
              </w:rPr>
            </w:pPr>
            <w:r w:rsidRPr="00C01457">
              <w:rPr>
                <w:rFonts w:hint="cs"/>
                <w:noProof/>
                <w:sz w:val="16"/>
                <w:szCs w:val="18"/>
                <w:rtl/>
                <w:lang w:eastAsia="en-US"/>
              </w:rPr>
              <w:t xml:space="preserve">ب (محدوده شعله آبی </w:t>
            </w:r>
            <w:r w:rsidRPr="00C01457">
              <w:rPr>
                <w:rFonts w:ascii="Sakkal Majalla" w:hAnsi="Sakkal Majalla" w:cs="Sakkal Majalla" w:hint="cs"/>
                <w:noProof/>
                <w:sz w:val="16"/>
                <w:szCs w:val="18"/>
                <w:rtl/>
                <w:lang w:eastAsia="en-US"/>
              </w:rPr>
              <w:t>–</w:t>
            </w:r>
            <w:r w:rsidRPr="00C01457">
              <w:rPr>
                <w:rFonts w:hint="cs"/>
                <w:noProof/>
                <w:sz w:val="16"/>
                <w:szCs w:val="18"/>
                <w:rtl/>
                <w:lang w:eastAsia="en-US"/>
              </w:rPr>
              <w:t xml:space="preserve"> شرایط ایده‌آل)</w:t>
            </w:r>
          </w:p>
        </w:tc>
      </w:tr>
      <w:tr w:rsidR="00C01457" w:rsidRPr="00C01457" w:rsidTr="00C01457">
        <w:trPr>
          <w:trHeight w:val="50"/>
        </w:trPr>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2D5C4A7C" wp14:editId="48A24D5D">
                  <wp:extent cx="1307592" cy="740664"/>
                  <wp:effectExtent l="0" t="0" r="6985" b="254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157ECC38" wp14:editId="3C6D353E">
                  <wp:extent cx="1307592" cy="740664"/>
                  <wp:effectExtent l="0" t="0" r="6985"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r>
      <w:tr w:rsidR="00C01457" w:rsidRPr="00C01457" w:rsidTr="00C01457">
        <w:trPr>
          <w:trHeight w:val="50"/>
        </w:trPr>
        <w:tc>
          <w:tcPr>
            <w:tcW w:w="4606" w:type="dxa"/>
            <w:gridSpan w:val="2"/>
            <w:tcBorders>
              <w:bottom w:val="single" w:sz="4" w:space="0" w:color="auto"/>
            </w:tcBorders>
            <w:vAlign w:val="center"/>
          </w:tcPr>
          <w:p w:rsidR="00C01457" w:rsidRPr="00C01457" w:rsidRDefault="00C01457" w:rsidP="00C01457">
            <w:pPr>
              <w:pStyle w:val="a"/>
              <w:bidi w:val="0"/>
              <w:ind w:firstLine="0"/>
              <w:jc w:val="center"/>
              <w:rPr>
                <w:noProof/>
                <w:sz w:val="16"/>
                <w:szCs w:val="18"/>
                <w:rtl/>
                <w:lang w:eastAsia="en-US"/>
              </w:rPr>
            </w:pPr>
            <m:oMathPara>
              <m:oMathParaPr>
                <m:jc m:val="center"/>
              </m:oMathParaPr>
              <m:oMath>
                <m:r>
                  <w:rPr>
                    <w:rFonts w:ascii="Cambria Math" w:hAnsi="Cambria Math"/>
                    <w:noProof/>
                    <w:sz w:val="16"/>
                    <w:szCs w:val="18"/>
                    <w:lang w:eastAsia="en-US"/>
                  </w:rPr>
                  <m:t>ϕ=</m:t>
                </m:r>
                <m:r>
                  <m:rPr>
                    <m:sty m:val="p"/>
                  </m:rPr>
                  <w:rPr>
                    <w:rFonts w:ascii="Cambria Math" w:hAnsi="Cambria Math" w:hint="cs"/>
                    <w:noProof/>
                    <w:sz w:val="16"/>
                    <w:szCs w:val="18"/>
                    <w:rtl/>
                    <w:lang w:eastAsia="en-US"/>
                  </w:rPr>
                  <m:t xml:space="preserve">۰/۷۹ </m:t>
                </m:r>
              </m:oMath>
            </m:oMathPara>
          </w:p>
        </w:tc>
      </w:tr>
      <w:tr w:rsidR="00C01457" w:rsidRPr="00C01457" w:rsidTr="00C01457">
        <w:trPr>
          <w:trHeight w:val="50"/>
        </w:trPr>
        <w:tc>
          <w:tcPr>
            <w:tcW w:w="4606" w:type="dxa"/>
            <w:gridSpan w:val="2"/>
            <w:tcBorders>
              <w:top w:val="single" w:sz="4" w:space="0" w:color="auto"/>
            </w:tcBorders>
            <w:vAlign w:val="center"/>
          </w:tcPr>
          <w:p w:rsidR="00C01457" w:rsidRPr="00C01457" w:rsidRDefault="00C01457" w:rsidP="00C01457">
            <w:pPr>
              <w:pStyle w:val="a"/>
              <w:ind w:firstLine="0"/>
              <w:jc w:val="center"/>
              <w:rPr>
                <w:noProof/>
                <w:sz w:val="16"/>
                <w:szCs w:val="18"/>
                <w:lang w:eastAsia="en-US"/>
              </w:rPr>
            </w:pPr>
            <w:r w:rsidRPr="00C01457">
              <w:rPr>
                <w:rFonts w:hint="cs"/>
                <w:noProof/>
                <w:sz w:val="16"/>
                <w:szCs w:val="18"/>
                <w:rtl/>
                <w:lang w:eastAsia="en-US"/>
              </w:rPr>
              <w:t>ج (محدوده بلندشدگی شعله)</w:t>
            </w:r>
          </w:p>
        </w:tc>
      </w:tr>
      <w:tr w:rsidR="00C01457" w:rsidRPr="00C01457" w:rsidTr="00C01457">
        <w:trPr>
          <w:trHeight w:val="50"/>
        </w:trPr>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44A06E81" wp14:editId="59BC22AE">
                  <wp:extent cx="1307592" cy="740664"/>
                  <wp:effectExtent l="0" t="0" r="6985" b="254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218B428E" wp14:editId="76851727">
                  <wp:extent cx="1307592" cy="740664"/>
                  <wp:effectExtent l="0" t="0" r="6985"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r>
      <w:tr w:rsidR="00C01457" w:rsidRPr="00C01457" w:rsidTr="00C01457">
        <w:trPr>
          <w:trHeight w:val="50"/>
        </w:trPr>
        <w:tc>
          <w:tcPr>
            <w:tcW w:w="4606" w:type="dxa"/>
            <w:gridSpan w:val="2"/>
            <w:tcBorders>
              <w:bottom w:val="single" w:sz="4" w:space="0" w:color="auto"/>
            </w:tcBorders>
            <w:vAlign w:val="center"/>
          </w:tcPr>
          <w:p w:rsidR="00C01457" w:rsidRPr="00C01457" w:rsidRDefault="00C01457" w:rsidP="00C01457">
            <w:pPr>
              <w:pStyle w:val="a"/>
              <w:bidi w:val="0"/>
              <w:ind w:firstLine="0"/>
              <w:jc w:val="center"/>
              <w:rPr>
                <w:noProof/>
                <w:sz w:val="16"/>
                <w:szCs w:val="18"/>
                <w:lang w:eastAsia="en-US"/>
              </w:rPr>
            </w:pPr>
            <m:oMathPara>
              <m:oMathParaPr>
                <m:jc m:val="center"/>
              </m:oMathParaPr>
              <m:oMath>
                <m:r>
                  <w:rPr>
                    <w:rFonts w:ascii="Cambria Math" w:hAnsi="Cambria Math"/>
                    <w:noProof/>
                    <w:sz w:val="16"/>
                    <w:szCs w:val="18"/>
                    <w:lang w:eastAsia="en-US"/>
                  </w:rPr>
                  <m:t>ϕ=</m:t>
                </m:r>
                <m:r>
                  <m:rPr>
                    <m:sty m:val="p"/>
                  </m:rPr>
                  <w:rPr>
                    <w:rFonts w:ascii="Cambria Math" w:hAnsi="Cambria Math" w:hint="cs"/>
                    <w:noProof/>
                    <w:sz w:val="16"/>
                    <w:szCs w:val="18"/>
                    <w:rtl/>
                    <w:lang w:eastAsia="en-US"/>
                  </w:rPr>
                  <m:t xml:space="preserve">۰/۵۵ </m:t>
                </m:r>
              </m:oMath>
            </m:oMathPara>
          </w:p>
        </w:tc>
      </w:tr>
      <w:tr w:rsidR="00C01457" w:rsidRPr="00C01457" w:rsidTr="00C01457">
        <w:trPr>
          <w:trHeight w:val="50"/>
        </w:trPr>
        <w:tc>
          <w:tcPr>
            <w:tcW w:w="4606" w:type="dxa"/>
            <w:gridSpan w:val="2"/>
            <w:tcBorders>
              <w:top w:val="single" w:sz="4" w:space="0" w:color="auto"/>
            </w:tcBorders>
            <w:vAlign w:val="center"/>
          </w:tcPr>
          <w:p w:rsidR="00C01457" w:rsidRPr="00C01457" w:rsidRDefault="00C01457" w:rsidP="00C01457">
            <w:pPr>
              <w:pStyle w:val="a"/>
              <w:ind w:firstLine="0"/>
              <w:jc w:val="center"/>
              <w:rPr>
                <w:noProof/>
                <w:sz w:val="16"/>
                <w:szCs w:val="18"/>
                <w:lang w:eastAsia="en-US"/>
              </w:rPr>
            </w:pPr>
            <w:r w:rsidRPr="00C01457">
              <w:rPr>
                <w:rFonts w:hint="cs"/>
                <w:noProof/>
                <w:sz w:val="16"/>
                <w:szCs w:val="18"/>
                <w:rtl/>
                <w:lang w:eastAsia="en-US"/>
              </w:rPr>
              <w:t>د (آستانه خاموشی وزشی)</w:t>
            </w:r>
          </w:p>
        </w:tc>
      </w:tr>
      <w:tr w:rsidR="00C01457" w:rsidRPr="00C01457" w:rsidTr="00C01457">
        <w:trPr>
          <w:trHeight w:val="50"/>
        </w:trPr>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6AD61DA4" wp14:editId="333BFAC4">
                  <wp:extent cx="1307592" cy="740664"/>
                  <wp:effectExtent l="0" t="0" r="6985"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c>
          <w:tcPr>
            <w:tcW w:w="2303" w:type="dxa"/>
            <w:vAlign w:val="center"/>
          </w:tcPr>
          <w:p w:rsidR="00C01457" w:rsidRPr="00C01457" w:rsidRDefault="00C01457" w:rsidP="00C01457">
            <w:pPr>
              <w:pStyle w:val="a"/>
              <w:ind w:firstLine="0"/>
              <w:jc w:val="center"/>
              <w:rPr>
                <w:sz w:val="16"/>
                <w:szCs w:val="18"/>
                <w:rtl/>
              </w:rPr>
            </w:pPr>
            <w:r w:rsidRPr="00C01457">
              <w:rPr>
                <w:noProof/>
                <w:sz w:val="16"/>
                <w:szCs w:val="18"/>
                <w:lang w:eastAsia="en-US"/>
              </w:rPr>
              <w:drawing>
                <wp:inline distT="0" distB="0" distL="0" distR="0" wp14:anchorId="1F0FF11F" wp14:editId="41A1E36A">
                  <wp:extent cx="1307592" cy="740664"/>
                  <wp:effectExtent l="0" t="0" r="6985" b="254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7592" cy="740664"/>
                          </a:xfrm>
                          <a:prstGeom prst="rect">
                            <a:avLst/>
                          </a:prstGeom>
                        </pic:spPr>
                      </pic:pic>
                    </a:graphicData>
                  </a:graphic>
                </wp:inline>
              </w:drawing>
            </w:r>
          </w:p>
        </w:tc>
      </w:tr>
      <w:tr w:rsidR="00C01457" w:rsidRPr="00C01457" w:rsidTr="00C01457">
        <w:trPr>
          <w:trHeight w:val="50"/>
        </w:trPr>
        <w:tc>
          <w:tcPr>
            <w:tcW w:w="4606" w:type="dxa"/>
            <w:gridSpan w:val="2"/>
            <w:tcBorders>
              <w:bottom w:val="single" w:sz="4" w:space="0" w:color="auto"/>
            </w:tcBorders>
            <w:vAlign w:val="center"/>
          </w:tcPr>
          <w:p w:rsidR="00C01457" w:rsidRPr="00C01457" w:rsidRDefault="00C01457" w:rsidP="00C01457">
            <w:pPr>
              <w:pStyle w:val="a"/>
              <w:bidi w:val="0"/>
              <w:ind w:firstLine="0"/>
              <w:jc w:val="center"/>
              <w:rPr>
                <w:noProof/>
                <w:sz w:val="16"/>
                <w:szCs w:val="18"/>
                <w:lang w:eastAsia="en-US"/>
              </w:rPr>
            </w:pPr>
            <m:oMathPara>
              <m:oMathParaPr>
                <m:jc m:val="center"/>
              </m:oMathParaPr>
              <m:oMath>
                <m:r>
                  <w:rPr>
                    <w:rFonts w:ascii="Cambria Math" w:hAnsi="Cambria Math"/>
                    <w:noProof/>
                    <w:sz w:val="16"/>
                    <w:szCs w:val="18"/>
                    <w:lang w:eastAsia="en-US"/>
                  </w:rPr>
                  <m:t>ϕ=</m:t>
                </m:r>
                <m:r>
                  <m:rPr>
                    <m:sty m:val="p"/>
                  </m:rPr>
                  <w:rPr>
                    <w:rFonts w:ascii="Cambria Math" w:hAnsi="Cambria Math" w:hint="cs"/>
                    <w:noProof/>
                    <w:sz w:val="16"/>
                    <w:szCs w:val="18"/>
                    <w:rtl/>
                    <w:lang w:eastAsia="en-US"/>
                  </w:rPr>
                  <m:t xml:space="preserve">۰/۴۶ </m:t>
                </m:r>
              </m:oMath>
            </m:oMathPara>
          </w:p>
        </w:tc>
      </w:tr>
      <w:tr w:rsidR="00C01457" w:rsidRPr="00C01457" w:rsidTr="00C01457">
        <w:trPr>
          <w:trHeight w:val="50"/>
        </w:trPr>
        <w:tc>
          <w:tcPr>
            <w:tcW w:w="4606" w:type="dxa"/>
            <w:gridSpan w:val="2"/>
            <w:vAlign w:val="center"/>
          </w:tcPr>
          <w:p w:rsidR="00C01457" w:rsidRPr="00C01457" w:rsidRDefault="00C01457" w:rsidP="00C01457">
            <w:pPr>
              <w:pStyle w:val="ad"/>
              <w:jc w:val="both"/>
            </w:pPr>
            <w:r w:rsidRPr="00FE4F3B">
              <w:rPr>
                <w:rFonts w:hint="cs"/>
                <w:b/>
                <w:bCs/>
                <w:rtl/>
              </w:rPr>
              <w:t>شکل 9</w:t>
            </w:r>
            <w:r w:rsidRPr="00C01457">
              <w:rPr>
                <w:rFonts w:hint="cs"/>
                <w:rtl/>
              </w:rPr>
              <w:t xml:space="preserve"> تضاویر مربوط به شعله، سمت راست: نمای روبرو، سمت چپ: نمای جانبی</w:t>
            </w:r>
          </w:p>
          <w:p w:rsidR="00C01457" w:rsidRPr="00C01457" w:rsidRDefault="00C01457" w:rsidP="00C01457">
            <w:pPr>
              <w:pStyle w:val="a"/>
              <w:bidi w:val="0"/>
              <w:ind w:firstLine="0"/>
              <w:jc w:val="center"/>
              <w:rPr>
                <w:rFonts w:ascii="Calibri" w:eastAsia="MS Mincho" w:hAnsi="Calibri" w:cs="Arial"/>
                <w:noProof/>
                <w:sz w:val="16"/>
                <w:szCs w:val="18"/>
                <w:lang w:eastAsia="en-US"/>
              </w:rPr>
            </w:pPr>
          </w:p>
        </w:tc>
      </w:tr>
    </w:tbl>
    <w:p w:rsidR="00C01457" w:rsidRPr="000D2B19" w:rsidRDefault="00C01457" w:rsidP="00C01457">
      <w:pPr>
        <w:pStyle w:val="a"/>
        <w:ind w:firstLine="0"/>
        <w:rPr>
          <w:b/>
          <w:bCs/>
          <w:sz w:val="16"/>
          <w:szCs w:val="18"/>
          <w:rtl/>
        </w:rPr>
      </w:pPr>
      <w:r w:rsidRPr="000D2B19">
        <w:rPr>
          <w:rFonts w:hint="cs"/>
          <w:b/>
          <w:bCs/>
          <w:sz w:val="16"/>
          <w:szCs w:val="18"/>
          <w:rtl/>
        </w:rPr>
        <w:t xml:space="preserve">3-5- </w:t>
      </w:r>
      <w:r w:rsidRPr="000D2B19">
        <w:rPr>
          <w:b/>
          <w:bCs/>
          <w:sz w:val="16"/>
          <w:szCs w:val="18"/>
          <w:rtl/>
        </w:rPr>
        <w:t>نقشه پا</w:t>
      </w:r>
      <w:r w:rsidRPr="000D2B19">
        <w:rPr>
          <w:rFonts w:hint="cs"/>
          <w:b/>
          <w:bCs/>
          <w:sz w:val="16"/>
          <w:szCs w:val="18"/>
          <w:rtl/>
        </w:rPr>
        <w:t>یداری</w:t>
      </w:r>
      <w:r w:rsidRPr="000D2B19">
        <w:rPr>
          <w:b/>
          <w:bCs/>
          <w:sz w:val="16"/>
          <w:szCs w:val="18"/>
          <w:rtl/>
        </w:rPr>
        <w:t xml:space="preserve"> مشعل</w:t>
      </w:r>
    </w:p>
    <w:p w:rsidR="00C01457" w:rsidRPr="000D002B" w:rsidRDefault="00C01457" w:rsidP="00C01457">
      <w:pPr>
        <w:pStyle w:val="a"/>
        <w:rPr>
          <w:rtl/>
          <w:lang w:eastAsia="en-US"/>
        </w:rPr>
      </w:pPr>
      <w:r w:rsidRPr="000D002B">
        <w:rPr>
          <w:rFonts w:hint="cs"/>
          <w:rtl/>
          <w:lang w:eastAsia="en-US"/>
        </w:rPr>
        <w:t>با توجه به توضیحات بالا و بررسی های انجام شده روی تصاویر مشعل، می</w:t>
      </w:r>
      <w:r w:rsidRPr="000D002B">
        <w:rPr>
          <w:rtl/>
          <w:lang w:eastAsia="en-US"/>
        </w:rPr>
        <w:softHyphen/>
      </w:r>
      <w:r w:rsidRPr="000D002B">
        <w:rPr>
          <w:rFonts w:hint="cs"/>
          <w:rtl/>
          <w:lang w:eastAsia="en-US"/>
        </w:rPr>
        <w:t>توان تعریف خوبی از گستره پایداری مشعل بیان کرد. نمودار حاصل از تحلیل ها برای پایداری به صورت شکل</w:t>
      </w:r>
      <w:r>
        <w:rPr>
          <w:rFonts w:hint="cs"/>
          <w:rtl/>
          <w:lang w:eastAsia="en-US"/>
        </w:rPr>
        <w:t xml:space="preserve"> 10 </w:t>
      </w:r>
      <w:r w:rsidRPr="000D002B">
        <w:rPr>
          <w:rFonts w:hint="cs"/>
          <w:rtl/>
          <w:lang w:eastAsia="en-US"/>
        </w:rPr>
        <w:t xml:space="preserve">است که از </w:t>
      </w:r>
      <w:r>
        <w:rPr>
          <w:rFonts w:hint="cs"/>
          <w:rtl/>
          <w:lang w:eastAsia="en-US"/>
        </w:rPr>
        <w:t>شش</w:t>
      </w:r>
      <w:r w:rsidRPr="000D002B">
        <w:rPr>
          <w:rFonts w:hint="cs"/>
          <w:rtl/>
          <w:lang w:eastAsia="en-US"/>
        </w:rPr>
        <w:t xml:space="preserve"> ناحیه تشکیل می</w:t>
      </w:r>
      <w:r>
        <w:rPr>
          <w:rFonts w:hint="cs"/>
          <w:rtl/>
          <w:lang w:eastAsia="en-US"/>
        </w:rPr>
        <w:t>‌</w:t>
      </w:r>
      <w:r w:rsidRPr="000D002B">
        <w:rPr>
          <w:rFonts w:hint="cs"/>
          <w:rtl/>
          <w:lang w:eastAsia="en-US"/>
        </w:rPr>
        <w:t>شود. ناحیه اول</w:t>
      </w:r>
      <w:r>
        <w:rPr>
          <w:rFonts w:hint="cs"/>
          <w:rtl/>
          <w:lang w:eastAsia="en-US"/>
        </w:rPr>
        <w:t xml:space="preserve"> از بالا</w:t>
      </w:r>
      <w:r w:rsidRPr="000D002B">
        <w:rPr>
          <w:rFonts w:hint="cs"/>
          <w:rtl/>
          <w:lang w:eastAsia="en-US"/>
        </w:rPr>
        <w:t>، ناحیه</w:t>
      </w:r>
      <w:r w:rsidRPr="000D002B">
        <w:rPr>
          <w:rtl/>
          <w:lang w:eastAsia="en-US"/>
        </w:rPr>
        <w:softHyphen/>
      </w:r>
      <w:r w:rsidRPr="000D002B">
        <w:rPr>
          <w:rFonts w:hint="cs"/>
          <w:rtl/>
          <w:lang w:eastAsia="en-US"/>
        </w:rPr>
        <w:t>ی بروز شعله</w:t>
      </w:r>
      <w:r w:rsidRPr="000D002B">
        <w:rPr>
          <w:rtl/>
          <w:lang w:eastAsia="en-US"/>
        </w:rPr>
        <w:softHyphen/>
      </w:r>
      <w:r w:rsidRPr="000D002B">
        <w:rPr>
          <w:rFonts w:hint="cs"/>
          <w:rtl/>
          <w:lang w:eastAsia="en-US"/>
        </w:rPr>
        <w:t>ی فیروزه</w:t>
      </w:r>
      <w:r w:rsidRPr="000D002B">
        <w:rPr>
          <w:rtl/>
          <w:lang w:eastAsia="en-US"/>
        </w:rPr>
        <w:softHyphen/>
      </w:r>
      <w:r w:rsidRPr="000D002B">
        <w:rPr>
          <w:rFonts w:hint="cs"/>
          <w:rtl/>
          <w:lang w:eastAsia="en-US"/>
        </w:rPr>
        <w:t>ای است</w:t>
      </w:r>
      <w:r>
        <w:rPr>
          <w:rFonts w:hint="cs"/>
          <w:rtl/>
          <w:lang w:eastAsia="en-US"/>
        </w:rPr>
        <w:t xml:space="preserve"> که در آن شعله ناپایدار و برخاسته از سرمشعل داریم</w:t>
      </w:r>
      <w:r w:rsidRPr="000D002B">
        <w:rPr>
          <w:rFonts w:hint="cs"/>
          <w:rtl/>
          <w:lang w:eastAsia="en-US"/>
        </w:rPr>
        <w:t xml:space="preserve">. </w:t>
      </w:r>
    </w:p>
    <w:p w:rsidR="00C01457" w:rsidRPr="000D002B" w:rsidRDefault="00C01457" w:rsidP="00C01457">
      <w:pPr>
        <w:pStyle w:val="a"/>
        <w:rPr>
          <w:rFonts w:ascii="Cambria Math" w:hAnsi="Cambria Math"/>
          <w:rtl/>
          <w:lang w:eastAsia="en-US"/>
        </w:rPr>
      </w:pPr>
      <w:r w:rsidRPr="000D002B">
        <w:rPr>
          <w:rFonts w:ascii="Cambria Math" w:hAnsi="Cambria Math" w:hint="cs"/>
          <w:rtl/>
          <w:lang w:eastAsia="en-US"/>
        </w:rPr>
        <w:t>ناحیه دوم، ناحیه</w:t>
      </w:r>
      <w:r w:rsidRPr="000D002B">
        <w:rPr>
          <w:rFonts w:ascii="Cambria Math" w:hAnsi="Cambria Math"/>
          <w:rtl/>
          <w:lang w:eastAsia="en-US"/>
        </w:rPr>
        <w:softHyphen/>
      </w:r>
      <w:r w:rsidRPr="000D002B">
        <w:rPr>
          <w:rFonts w:ascii="Cambria Math" w:hAnsi="Cambria Math" w:hint="cs"/>
          <w:rtl/>
          <w:lang w:eastAsia="en-US"/>
        </w:rPr>
        <w:t>ی شعله</w:t>
      </w:r>
      <w:r w:rsidRPr="000D002B">
        <w:rPr>
          <w:rFonts w:ascii="Cambria Math" w:hAnsi="Cambria Math"/>
          <w:rtl/>
          <w:lang w:eastAsia="en-US"/>
        </w:rPr>
        <w:softHyphen/>
      </w:r>
      <w:r w:rsidRPr="000D002B">
        <w:rPr>
          <w:rFonts w:ascii="Cambria Math" w:hAnsi="Cambria Math" w:hint="cs"/>
          <w:rtl/>
          <w:lang w:eastAsia="en-US"/>
        </w:rPr>
        <w:t>ی زرد</w:t>
      </w:r>
      <w:r>
        <w:rPr>
          <w:rFonts w:ascii="Cambria Math" w:hAnsi="Cambria Math" w:hint="cs"/>
          <w:rtl/>
          <w:lang w:eastAsia="en-US"/>
        </w:rPr>
        <w:t xml:space="preserve"> و قرمز</w:t>
      </w:r>
      <w:r w:rsidRPr="000D002B">
        <w:rPr>
          <w:rFonts w:ascii="Cambria Math" w:hAnsi="Cambria Math" w:hint="cs"/>
          <w:rtl/>
          <w:lang w:eastAsia="en-US"/>
        </w:rPr>
        <w:t xml:space="preserve"> است. ازآنجا که چشم انسان تشعشعات فروسرخ را به رنگ قرمز می</w:t>
      </w:r>
      <w:r w:rsidRPr="000D002B">
        <w:rPr>
          <w:rFonts w:ascii="Cambria Math" w:hAnsi="Cambria Math"/>
          <w:rtl/>
          <w:lang w:eastAsia="en-US"/>
        </w:rPr>
        <w:softHyphen/>
      </w:r>
      <w:r w:rsidRPr="000D002B">
        <w:rPr>
          <w:rFonts w:ascii="Cambria Math" w:hAnsi="Cambria Math" w:hint="cs"/>
          <w:rtl/>
          <w:lang w:eastAsia="en-US"/>
        </w:rPr>
        <w:t>بیند به این حالت از شعله، زرد تشعشعی گفته می</w:t>
      </w:r>
      <w:r w:rsidRPr="000D002B">
        <w:rPr>
          <w:rFonts w:ascii="Cambria Math" w:hAnsi="Cambria Math"/>
          <w:rtl/>
          <w:lang w:eastAsia="en-US"/>
        </w:rPr>
        <w:softHyphen/>
      </w:r>
      <w:r w:rsidRPr="000D002B">
        <w:rPr>
          <w:rFonts w:ascii="Cambria Math" w:hAnsi="Cambria Math" w:hint="cs"/>
          <w:rtl/>
          <w:lang w:eastAsia="en-US"/>
        </w:rPr>
        <w:t>شود و در برخی نواحی تشعشعات فروسرخ نیز دارد. در توان های کم ،سرعت سوختن بیش</w:t>
      </w:r>
      <w:r w:rsidRPr="000D002B">
        <w:rPr>
          <w:rFonts w:ascii="Cambria Math" w:hAnsi="Cambria Math"/>
          <w:rtl/>
          <w:lang w:eastAsia="en-US"/>
        </w:rPr>
        <w:softHyphen/>
      </w:r>
      <w:r w:rsidRPr="000D002B">
        <w:rPr>
          <w:rFonts w:ascii="Cambria Math" w:hAnsi="Cambria Math" w:hint="cs"/>
          <w:rtl/>
          <w:lang w:eastAsia="en-US"/>
        </w:rPr>
        <w:t>تر از سرعت مخلوط اولیه سوخت و هواست؛ چون در توان های  کم دبی مخلوط نیز پایین است. به همین دلیل شعله به سطح می</w:t>
      </w:r>
      <w:r w:rsidRPr="000D002B">
        <w:rPr>
          <w:rFonts w:ascii="Cambria Math" w:hAnsi="Cambria Math"/>
          <w:rtl/>
          <w:lang w:eastAsia="en-US"/>
        </w:rPr>
        <w:softHyphen/>
      </w:r>
      <w:r w:rsidRPr="000D002B">
        <w:rPr>
          <w:rFonts w:ascii="Cambria Math" w:hAnsi="Cambria Math" w:hint="cs"/>
          <w:rtl/>
          <w:lang w:eastAsia="en-US"/>
        </w:rPr>
        <w:t>چسبد و باعث برافروختگی سطح سرمشعل می</w:t>
      </w:r>
      <w:r>
        <w:rPr>
          <w:rFonts w:ascii="Cambria Math" w:hAnsi="Cambria Math" w:hint="cs"/>
          <w:rtl/>
          <w:lang w:eastAsia="en-US"/>
        </w:rPr>
        <w:t>‌</w:t>
      </w:r>
      <w:r w:rsidRPr="000D002B">
        <w:rPr>
          <w:rFonts w:ascii="Cambria Math" w:hAnsi="Cambria Math" w:hint="cs"/>
          <w:rtl/>
          <w:lang w:eastAsia="en-US"/>
        </w:rPr>
        <w:t>شود. هرچه ظرفیت حرارتی افزایش می</w:t>
      </w:r>
      <w:r w:rsidRPr="000D002B">
        <w:rPr>
          <w:rFonts w:ascii="Cambria Math" w:hAnsi="Cambria Math"/>
          <w:rtl/>
          <w:lang w:eastAsia="en-US"/>
        </w:rPr>
        <w:softHyphen/>
      </w:r>
      <w:r w:rsidRPr="000D002B">
        <w:rPr>
          <w:rFonts w:ascii="Cambria Math" w:hAnsi="Cambria Math" w:hint="cs"/>
          <w:rtl/>
          <w:lang w:eastAsia="en-US"/>
        </w:rPr>
        <w:t>یابد، دبی مخلوط نسوخته هم زیاد می</w:t>
      </w:r>
      <w:r>
        <w:rPr>
          <w:rFonts w:ascii="Cambria Math" w:hAnsi="Cambria Math" w:hint="cs"/>
          <w:rtl/>
          <w:lang w:eastAsia="en-US"/>
        </w:rPr>
        <w:t>‌شود</w:t>
      </w:r>
      <w:r w:rsidRPr="000D002B">
        <w:rPr>
          <w:rFonts w:ascii="Cambria Math" w:hAnsi="Cambria Math" w:hint="cs"/>
          <w:rtl/>
          <w:lang w:eastAsia="en-US"/>
        </w:rPr>
        <w:t>؛ بنابراین سرعت مخلوط از سرعت سوزش بیش</w:t>
      </w:r>
      <w:r w:rsidRPr="000D002B">
        <w:rPr>
          <w:rFonts w:ascii="Cambria Math" w:hAnsi="Cambria Math"/>
          <w:rtl/>
          <w:lang w:eastAsia="en-US"/>
        </w:rPr>
        <w:softHyphen/>
      </w:r>
      <w:r w:rsidRPr="000D002B">
        <w:rPr>
          <w:rFonts w:ascii="Cambria Math" w:hAnsi="Cambria Math" w:hint="cs"/>
          <w:rtl/>
          <w:lang w:eastAsia="en-US"/>
        </w:rPr>
        <w:t>تر می</w:t>
      </w:r>
      <w:r w:rsidRPr="000D002B">
        <w:rPr>
          <w:rFonts w:ascii="Cambria Math" w:hAnsi="Cambria Math"/>
          <w:rtl/>
          <w:lang w:eastAsia="en-US"/>
        </w:rPr>
        <w:softHyphen/>
      </w:r>
      <w:r>
        <w:rPr>
          <w:rFonts w:ascii="Cambria Math" w:hAnsi="Cambria Math" w:hint="cs"/>
          <w:rtl/>
          <w:lang w:eastAsia="en-US"/>
        </w:rPr>
        <w:t xml:space="preserve">شود </w:t>
      </w:r>
      <w:r w:rsidRPr="000D002B">
        <w:rPr>
          <w:rFonts w:ascii="Cambria Math" w:hAnsi="Cambria Math" w:hint="cs"/>
          <w:rtl/>
          <w:lang w:eastAsia="en-US"/>
        </w:rPr>
        <w:t>و</w:t>
      </w:r>
      <w:r>
        <w:rPr>
          <w:rFonts w:ascii="Cambria Math" w:hAnsi="Cambria Math" w:hint="cs"/>
          <w:rtl/>
          <w:lang w:eastAsia="en-US"/>
        </w:rPr>
        <w:t xml:space="preserve"> </w:t>
      </w:r>
      <w:r w:rsidRPr="000D002B">
        <w:rPr>
          <w:rFonts w:ascii="Cambria Math" w:hAnsi="Cambria Math" w:hint="cs"/>
          <w:rtl/>
          <w:lang w:eastAsia="en-US"/>
        </w:rPr>
        <w:t>موجب می</w:t>
      </w:r>
      <w:r>
        <w:rPr>
          <w:rFonts w:ascii="Cambria Math" w:hAnsi="Cambria Math" w:hint="cs"/>
          <w:rtl/>
          <w:lang w:eastAsia="en-US"/>
        </w:rPr>
        <w:t>‌گردد</w:t>
      </w:r>
      <w:r w:rsidRPr="000D002B">
        <w:rPr>
          <w:rFonts w:ascii="Cambria Math" w:hAnsi="Cambria Math" w:hint="cs"/>
          <w:rtl/>
          <w:lang w:eastAsia="en-US"/>
        </w:rPr>
        <w:t xml:space="preserve"> شعله از سطح سرمشعل فاصله بگیرد و برافروختگی سطح کم و تا حدودی برطرف گردد. به همین علت است  که با افزایش توان حرارتی، محدوده</w:t>
      </w:r>
      <w:r w:rsidRPr="000D002B">
        <w:rPr>
          <w:rFonts w:ascii="Cambria Math" w:hAnsi="Cambria Math"/>
          <w:rtl/>
          <w:lang w:eastAsia="en-US"/>
        </w:rPr>
        <w:softHyphen/>
      </w:r>
      <w:r w:rsidRPr="000D002B">
        <w:rPr>
          <w:rFonts w:ascii="Cambria Math" w:hAnsi="Cambria Math" w:hint="cs"/>
          <w:rtl/>
          <w:lang w:eastAsia="en-US"/>
        </w:rPr>
        <w:t>ی شعله</w:t>
      </w:r>
      <w:r w:rsidRPr="000D002B">
        <w:rPr>
          <w:rFonts w:ascii="Cambria Math" w:hAnsi="Cambria Math"/>
          <w:rtl/>
          <w:lang w:eastAsia="en-US"/>
        </w:rPr>
        <w:softHyphen/>
      </w:r>
      <w:r w:rsidRPr="000D002B">
        <w:rPr>
          <w:rFonts w:ascii="Cambria Math" w:hAnsi="Cambria Math" w:hint="cs"/>
          <w:rtl/>
          <w:lang w:eastAsia="en-US"/>
        </w:rPr>
        <w:t>ی زرد تشعشعی کوچک</w:t>
      </w:r>
      <w:r w:rsidRPr="000D002B">
        <w:rPr>
          <w:rFonts w:ascii="Cambria Math" w:hAnsi="Cambria Math"/>
          <w:rtl/>
          <w:lang w:eastAsia="en-US"/>
        </w:rPr>
        <w:softHyphen/>
      </w:r>
      <w:r w:rsidRPr="000D002B">
        <w:rPr>
          <w:rFonts w:ascii="Cambria Math" w:hAnsi="Cambria Math" w:hint="cs"/>
          <w:rtl/>
          <w:lang w:eastAsia="en-US"/>
        </w:rPr>
        <w:t>تر شده و به مرور از بین می</w:t>
      </w:r>
      <w:r w:rsidRPr="000D002B">
        <w:rPr>
          <w:rFonts w:ascii="Cambria Math" w:hAnsi="Cambria Math"/>
          <w:rtl/>
          <w:lang w:eastAsia="en-US"/>
        </w:rPr>
        <w:softHyphen/>
      </w:r>
      <w:r w:rsidRPr="000D002B">
        <w:rPr>
          <w:rFonts w:ascii="Cambria Math" w:hAnsi="Cambria Math" w:hint="cs"/>
          <w:rtl/>
          <w:lang w:eastAsia="en-US"/>
        </w:rPr>
        <w:t xml:space="preserve">رود. </w:t>
      </w:r>
    </w:p>
    <w:p w:rsidR="00C01457" w:rsidRPr="000D002B" w:rsidRDefault="00C01457" w:rsidP="00C01457">
      <w:pPr>
        <w:pStyle w:val="a"/>
        <w:rPr>
          <w:rFonts w:ascii="Cambria Math" w:hAnsi="Cambria Math"/>
          <w:rtl/>
          <w:lang w:eastAsia="en-US"/>
        </w:rPr>
      </w:pPr>
      <w:r w:rsidRPr="000D002B">
        <w:rPr>
          <w:rFonts w:ascii="Cambria Math" w:hAnsi="Cambria Math" w:hint="cs"/>
          <w:rtl/>
          <w:lang w:eastAsia="en-US"/>
        </w:rPr>
        <w:t>ناحیه سوم،</w:t>
      </w:r>
      <w:r>
        <w:rPr>
          <w:rFonts w:ascii="Cambria Math" w:hAnsi="Cambria Math" w:hint="cs"/>
          <w:rtl/>
          <w:lang w:eastAsia="en-US"/>
        </w:rPr>
        <w:t xml:space="preserve"> که مهمترین محدوده در بین محدوده‌های دیگر است،</w:t>
      </w:r>
      <w:r w:rsidRPr="000D002B">
        <w:rPr>
          <w:rFonts w:ascii="Cambria Math" w:hAnsi="Cambria Math" w:hint="cs"/>
          <w:rtl/>
          <w:lang w:eastAsia="en-US"/>
        </w:rPr>
        <w:t xml:space="preserve"> ناحیه</w:t>
      </w:r>
      <w:r w:rsidRPr="000D002B">
        <w:rPr>
          <w:rFonts w:ascii="Cambria Math" w:hAnsi="Cambria Math"/>
          <w:rtl/>
          <w:lang w:eastAsia="en-US"/>
        </w:rPr>
        <w:softHyphen/>
      </w:r>
      <w:r w:rsidRPr="000D002B">
        <w:rPr>
          <w:rFonts w:ascii="Cambria Math" w:hAnsi="Cambria Math" w:hint="cs"/>
          <w:rtl/>
          <w:lang w:eastAsia="en-US"/>
        </w:rPr>
        <w:t>ی شعله</w:t>
      </w:r>
      <w:r w:rsidRPr="000D002B">
        <w:rPr>
          <w:rFonts w:ascii="Cambria Math" w:hAnsi="Cambria Math"/>
          <w:rtl/>
          <w:lang w:eastAsia="en-US"/>
        </w:rPr>
        <w:softHyphen/>
      </w:r>
      <w:r w:rsidRPr="000D002B">
        <w:rPr>
          <w:rFonts w:ascii="Cambria Math" w:hAnsi="Cambria Math" w:hint="cs"/>
          <w:rtl/>
          <w:lang w:eastAsia="en-US"/>
        </w:rPr>
        <w:t>ی آبی پایدار می</w:t>
      </w:r>
      <w:r w:rsidRPr="000D002B">
        <w:rPr>
          <w:rFonts w:ascii="Cambria Math" w:hAnsi="Cambria Math"/>
          <w:rtl/>
          <w:lang w:eastAsia="en-US"/>
        </w:rPr>
        <w:softHyphen/>
      </w:r>
      <w:r w:rsidRPr="000D002B">
        <w:rPr>
          <w:rFonts w:ascii="Cambria Math" w:hAnsi="Cambria Math" w:hint="cs"/>
          <w:rtl/>
          <w:lang w:eastAsia="en-US"/>
        </w:rPr>
        <w:t>باشد. پایدارترین حالت شعله</w:t>
      </w:r>
      <w:r w:rsidRPr="000D002B">
        <w:rPr>
          <w:rFonts w:ascii="Cambria Math" w:hAnsi="Cambria Math"/>
          <w:rtl/>
          <w:lang w:eastAsia="en-US"/>
        </w:rPr>
        <w:softHyphen/>
      </w:r>
      <w:r w:rsidRPr="000D002B">
        <w:rPr>
          <w:rFonts w:ascii="Cambria Math" w:hAnsi="Cambria Math" w:hint="cs"/>
          <w:rtl/>
          <w:lang w:eastAsia="en-US"/>
        </w:rPr>
        <w:t>ی پیش</w:t>
      </w:r>
      <w:r w:rsidRPr="000D002B">
        <w:rPr>
          <w:rFonts w:ascii="Cambria Math" w:hAnsi="Cambria Math"/>
          <w:rtl/>
          <w:lang w:eastAsia="en-US"/>
        </w:rPr>
        <w:softHyphen/>
      </w:r>
      <w:r w:rsidRPr="000D002B">
        <w:rPr>
          <w:rFonts w:ascii="Cambria Math" w:hAnsi="Cambria Math" w:hint="cs"/>
          <w:rtl/>
          <w:lang w:eastAsia="en-US"/>
        </w:rPr>
        <w:t xml:space="preserve">آمیخته در </w:t>
      </w:r>
      <w:r>
        <w:rPr>
          <w:rFonts w:ascii="Cambria Math" w:hAnsi="Cambria Math" w:hint="cs"/>
          <w:rtl/>
          <w:lang w:eastAsia="en-US"/>
        </w:rPr>
        <w:t xml:space="preserve">بین </w:t>
      </w:r>
      <w:r w:rsidRPr="000D002B">
        <w:rPr>
          <w:rFonts w:ascii="Cambria Math" w:hAnsi="Cambria Math" w:hint="cs"/>
          <w:rtl/>
          <w:lang w:eastAsia="en-US"/>
        </w:rPr>
        <w:t xml:space="preserve"> محدوده </w:t>
      </w:r>
      <w:r>
        <w:rPr>
          <w:rFonts w:ascii="Cambria Math" w:hAnsi="Cambria Math" w:hint="cs"/>
          <w:rtl/>
          <w:lang w:eastAsia="en-US"/>
        </w:rPr>
        <w:t xml:space="preserve">این دو خط </w:t>
      </w:r>
      <w:r w:rsidRPr="000D002B">
        <w:rPr>
          <w:rFonts w:ascii="Cambria Math" w:hAnsi="Cambria Math" w:hint="cs"/>
          <w:rtl/>
          <w:lang w:eastAsia="en-US"/>
        </w:rPr>
        <w:t>قرار دارد. در این حالت تعادلی بین سرعت مخلوط نسوخته و سرعت سوزش برقرار می</w:t>
      </w:r>
      <w:r>
        <w:rPr>
          <w:rFonts w:ascii="Cambria Math" w:hAnsi="Cambria Math" w:hint="cs"/>
          <w:rtl/>
          <w:lang w:eastAsia="en-US"/>
        </w:rPr>
        <w:t>‌شود؛ به طوری که</w:t>
      </w:r>
      <w:r w:rsidRPr="000D002B">
        <w:rPr>
          <w:rFonts w:ascii="Cambria Math" w:hAnsi="Cambria Math" w:hint="cs"/>
          <w:rtl/>
          <w:lang w:eastAsia="en-US"/>
        </w:rPr>
        <w:t xml:space="preserve"> شعله به</w:t>
      </w:r>
      <w:r>
        <w:rPr>
          <w:rFonts w:ascii="Cambria Math" w:hAnsi="Cambria Math" w:hint="cs"/>
          <w:rtl/>
          <w:lang w:eastAsia="en-US"/>
        </w:rPr>
        <w:t xml:space="preserve"> صورت مناسبی به</w:t>
      </w:r>
      <w:r w:rsidRPr="000D002B">
        <w:rPr>
          <w:rFonts w:ascii="Cambria Math" w:hAnsi="Cambria Math" w:hint="cs"/>
          <w:rtl/>
          <w:lang w:eastAsia="en-US"/>
        </w:rPr>
        <w:t xml:space="preserve"> سطح سر مشعل چسبیده و نه خیلی از سطح جدا شده است. از نمودار پایداری می</w:t>
      </w:r>
      <w:r w:rsidRPr="000D002B">
        <w:rPr>
          <w:rFonts w:ascii="Cambria Math" w:hAnsi="Cambria Math"/>
          <w:rtl/>
          <w:lang w:eastAsia="en-US"/>
        </w:rPr>
        <w:softHyphen/>
      </w:r>
      <w:r w:rsidRPr="000D002B">
        <w:rPr>
          <w:rFonts w:ascii="Cambria Math" w:hAnsi="Cambria Math" w:hint="cs"/>
          <w:rtl/>
          <w:lang w:eastAsia="en-US"/>
        </w:rPr>
        <w:t>توان نتیجه گرفت که حالت پایدار</w:t>
      </w:r>
      <w:r>
        <w:rPr>
          <w:rFonts w:ascii="Cambria Math" w:hAnsi="Cambria Math" w:hint="cs"/>
          <w:rtl/>
          <w:lang w:eastAsia="en-US"/>
        </w:rPr>
        <w:t xml:space="preserve"> این نوع</w:t>
      </w:r>
      <w:r w:rsidRPr="000D002B">
        <w:rPr>
          <w:rFonts w:ascii="Cambria Math" w:hAnsi="Cambria Math" w:hint="cs"/>
          <w:rtl/>
          <w:lang w:eastAsia="en-US"/>
        </w:rPr>
        <w:t xml:space="preserve"> مشعل شعله سطحی استوانه</w:t>
      </w:r>
      <w:r w:rsidRPr="000D002B">
        <w:rPr>
          <w:rFonts w:ascii="Cambria Math" w:hAnsi="Cambria Math"/>
          <w:rtl/>
          <w:lang w:eastAsia="en-US"/>
        </w:rPr>
        <w:softHyphen/>
      </w:r>
      <w:r w:rsidRPr="000D002B">
        <w:rPr>
          <w:rFonts w:ascii="Cambria Math" w:hAnsi="Cambria Math" w:hint="cs"/>
          <w:rtl/>
          <w:lang w:eastAsia="en-US"/>
        </w:rPr>
        <w:t xml:space="preserve">ای در توان های آزمایش شده، بین </w:t>
      </w:r>
      <w:r>
        <w:rPr>
          <w:rFonts w:ascii="Cambria Math" w:hAnsi="Cambria Math" w:hint="cs"/>
          <w:rtl/>
          <w:lang w:eastAsia="en-US"/>
        </w:rPr>
        <w:t xml:space="preserve">محدوده </w:t>
      </w:r>
      <w:r w:rsidRPr="000D002B">
        <w:rPr>
          <w:rFonts w:ascii="Cambria Math" w:hAnsi="Cambria Math" w:hint="cs"/>
          <w:rtl/>
          <w:lang w:eastAsia="en-US"/>
        </w:rPr>
        <w:t>نسبت هم</w:t>
      </w:r>
      <w:r w:rsidRPr="000D002B">
        <w:rPr>
          <w:rFonts w:ascii="Cambria Math" w:hAnsi="Cambria Math"/>
          <w:rtl/>
          <w:lang w:eastAsia="en-US"/>
        </w:rPr>
        <w:softHyphen/>
      </w:r>
      <w:r w:rsidRPr="000D002B">
        <w:rPr>
          <w:rFonts w:ascii="Cambria Math" w:hAnsi="Cambria Math" w:hint="cs"/>
          <w:rtl/>
          <w:lang w:eastAsia="en-US"/>
        </w:rPr>
        <w:t>ارزی 0.7</w:t>
      </w:r>
      <w:r>
        <w:rPr>
          <w:rFonts w:ascii="Cambria Math" w:hAnsi="Cambria Math" w:hint="cs"/>
          <w:rtl/>
          <w:lang w:eastAsia="en-US"/>
        </w:rPr>
        <w:t>9</w:t>
      </w:r>
      <w:r w:rsidRPr="000D002B">
        <w:rPr>
          <w:rFonts w:ascii="Cambria Math" w:hAnsi="Cambria Math" w:hint="cs"/>
          <w:rtl/>
          <w:lang w:eastAsia="en-US"/>
        </w:rPr>
        <w:t xml:space="preserve"> تا 0.</w:t>
      </w:r>
      <w:r>
        <w:rPr>
          <w:rFonts w:ascii="Cambria Math" w:hAnsi="Cambria Math" w:hint="cs"/>
          <w:rtl/>
          <w:lang w:eastAsia="en-US"/>
        </w:rPr>
        <w:t>95 واقع شده است.</w:t>
      </w:r>
    </w:p>
    <w:p w:rsidR="00C01457" w:rsidRPr="000D002B" w:rsidRDefault="00C01457" w:rsidP="00C01457">
      <w:pPr>
        <w:pStyle w:val="a"/>
        <w:rPr>
          <w:rFonts w:ascii="Cambria Math" w:hAnsi="Cambria Math"/>
          <w:rtl/>
          <w:lang w:eastAsia="en-US"/>
        </w:rPr>
      </w:pPr>
      <w:r w:rsidRPr="000D002B">
        <w:rPr>
          <w:rFonts w:ascii="Cambria Math" w:hAnsi="Cambria Math" w:hint="cs"/>
          <w:rtl/>
          <w:lang w:eastAsia="en-US"/>
        </w:rPr>
        <w:t>ناحیه چهارم، ناحیه</w:t>
      </w:r>
      <w:r w:rsidRPr="000D002B">
        <w:rPr>
          <w:rFonts w:ascii="Cambria Math" w:hAnsi="Cambria Math"/>
          <w:rtl/>
          <w:lang w:eastAsia="en-US"/>
        </w:rPr>
        <w:softHyphen/>
      </w:r>
      <w:r w:rsidRPr="000D002B">
        <w:rPr>
          <w:rFonts w:ascii="Cambria Math" w:hAnsi="Cambria Math" w:hint="cs"/>
          <w:rtl/>
          <w:lang w:eastAsia="en-US"/>
        </w:rPr>
        <w:t>ی برخاستگی شعله</w:t>
      </w:r>
      <w:r>
        <w:rPr>
          <w:rFonts w:ascii="Cambria Math" w:hAnsi="Cambria Math" w:hint="cs"/>
          <w:rtl/>
          <w:lang w:eastAsia="en-US"/>
        </w:rPr>
        <w:t xml:space="preserve"> تا خط خاموشی وزشی</w:t>
      </w:r>
      <w:r w:rsidRPr="000D002B">
        <w:rPr>
          <w:rFonts w:ascii="Cambria Math" w:hAnsi="Cambria Math" w:hint="cs"/>
          <w:rtl/>
          <w:lang w:eastAsia="en-US"/>
        </w:rPr>
        <w:t xml:space="preserve"> است. شروع برخاستگی شعله از لبه</w:t>
      </w:r>
      <w:r w:rsidRPr="000D002B">
        <w:rPr>
          <w:rFonts w:ascii="Cambria Math" w:hAnsi="Cambria Math"/>
          <w:rtl/>
          <w:lang w:eastAsia="en-US"/>
        </w:rPr>
        <w:softHyphen/>
      </w:r>
      <w:r w:rsidRPr="000D002B">
        <w:rPr>
          <w:rFonts w:ascii="Cambria Math" w:hAnsi="Cambria Math" w:hint="cs"/>
          <w:rtl/>
          <w:lang w:eastAsia="en-US"/>
        </w:rPr>
        <w:t>های ابتدایی و انتهایی سرمشعل است</w:t>
      </w:r>
      <w:r>
        <w:rPr>
          <w:rFonts w:ascii="Cambria Math" w:hAnsi="Cambria Math" w:hint="cs"/>
          <w:rtl/>
          <w:lang w:eastAsia="en-US"/>
        </w:rPr>
        <w:t>و</w:t>
      </w:r>
      <w:r w:rsidRPr="000D002B">
        <w:rPr>
          <w:rFonts w:ascii="Cambria Math" w:hAnsi="Cambria Math" w:hint="cs"/>
          <w:rtl/>
          <w:lang w:eastAsia="en-US"/>
        </w:rPr>
        <w:t>انه</w:t>
      </w:r>
      <w:r w:rsidRPr="000D002B">
        <w:rPr>
          <w:rFonts w:ascii="Cambria Math" w:hAnsi="Cambria Math"/>
          <w:rtl/>
          <w:lang w:eastAsia="en-US"/>
        </w:rPr>
        <w:softHyphen/>
      </w:r>
      <w:r w:rsidRPr="000D002B">
        <w:rPr>
          <w:rFonts w:ascii="Cambria Math" w:hAnsi="Cambria Math" w:hint="cs"/>
          <w:rtl/>
          <w:lang w:eastAsia="en-US"/>
        </w:rPr>
        <w:t>ای است. در حالت شعله</w:t>
      </w:r>
      <w:r w:rsidRPr="000D002B">
        <w:rPr>
          <w:rFonts w:ascii="Cambria Math" w:hAnsi="Cambria Math"/>
          <w:rtl/>
          <w:lang w:eastAsia="en-US"/>
        </w:rPr>
        <w:softHyphen/>
      </w:r>
      <w:r w:rsidRPr="000D002B">
        <w:rPr>
          <w:rFonts w:ascii="Cambria Math" w:hAnsi="Cambria Math" w:hint="cs"/>
          <w:rtl/>
          <w:lang w:eastAsia="en-US"/>
        </w:rPr>
        <w:t>ی آبی پایدار نیز در قسمت</w:t>
      </w:r>
      <w:r w:rsidRPr="000D002B">
        <w:rPr>
          <w:rFonts w:ascii="Cambria Math" w:hAnsi="Cambria Math"/>
          <w:rtl/>
          <w:lang w:eastAsia="en-US"/>
        </w:rPr>
        <w:softHyphen/>
      </w:r>
      <w:r w:rsidRPr="000D002B">
        <w:rPr>
          <w:rFonts w:ascii="Cambria Math" w:hAnsi="Cambria Math" w:hint="cs"/>
          <w:rtl/>
          <w:lang w:eastAsia="en-US"/>
        </w:rPr>
        <w:t>هایی از سرمشعل به صورت موضعی برخاستگی اتفاق می</w:t>
      </w:r>
      <w:r>
        <w:rPr>
          <w:rFonts w:ascii="Cambria Math" w:hAnsi="Cambria Math" w:hint="cs"/>
          <w:rtl/>
          <w:lang w:eastAsia="en-US"/>
        </w:rPr>
        <w:t>‌</w:t>
      </w:r>
      <w:r w:rsidRPr="000D002B">
        <w:rPr>
          <w:rFonts w:ascii="Cambria Math" w:hAnsi="Cambria Math" w:hint="cs"/>
          <w:rtl/>
          <w:lang w:eastAsia="en-US"/>
        </w:rPr>
        <w:t>افتد</w:t>
      </w:r>
      <w:r>
        <w:rPr>
          <w:rFonts w:ascii="Cambria Math" w:hAnsi="Cambria Math" w:hint="cs"/>
          <w:rtl/>
          <w:lang w:eastAsia="en-US"/>
        </w:rPr>
        <w:t xml:space="preserve"> اما این شرایط بصورت ناپایدار اتفاق می‌افتد و به نظر می‌آید با درز بندی کامل محفظه احتراق این مورد برطرف گردد</w:t>
      </w:r>
      <w:r w:rsidRPr="000D002B">
        <w:rPr>
          <w:rFonts w:ascii="Cambria Math" w:hAnsi="Cambria Math" w:hint="cs"/>
          <w:rtl/>
          <w:lang w:eastAsia="en-US"/>
        </w:rPr>
        <w:t>. در</w:t>
      </w:r>
      <w:r>
        <w:rPr>
          <w:rFonts w:ascii="Cambria Math" w:hAnsi="Cambria Math" w:hint="cs"/>
          <w:rtl/>
          <w:lang w:eastAsia="en-US"/>
        </w:rPr>
        <w:t xml:space="preserve"> این پژوهش</w:t>
      </w:r>
      <w:r w:rsidRPr="000D002B">
        <w:rPr>
          <w:rFonts w:ascii="Cambria Math" w:hAnsi="Cambria Math" w:hint="cs"/>
          <w:rtl/>
          <w:lang w:eastAsia="en-US"/>
        </w:rPr>
        <w:t xml:space="preserve"> زمانی که شعله در لبه</w:t>
      </w:r>
      <w:r w:rsidRPr="000D002B">
        <w:rPr>
          <w:rFonts w:ascii="Cambria Math" w:hAnsi="Cambria Math"/>
          <w:rtl/>
          <w:lang w:eastAsia="en-US"/>
        </w:rPr>
        <w:softHyphen/>
      </w:r>
      <w:r w:rsidRPr="000D002B">
        <w:rPr>
          <w:rFonts w:ascii="Cambria Math" w:hAnsi="Cambria Math" w:hint="cs"/>
          <w:rtl/>
          <w:lang w:eastAsia="en-US"/>
        </w:rPr>
        <w:t xml:space="preserve">ی انتهایی مشعل به طور کامل شروع به برخاستن </w:t>
      </w:r>
      <w:r w:rsidRPr="000D002B">
        <w:rPr>
          <w:rFonts w:ascii="Cambria Math" w:hAnsi="Cambria Math"/>
          <w:rtl/>
          <w:lang w:eastAsia="en-US"/>
        </w:rPr>
        <w:softHyphen/>
      </w:r>
      <w:r w:rsidRPr="000D002B">
        <w:rPr>
          <w:rFonts w:ascii="Cambria Math" w:hAnsi="Cambria Math" w:hint="cs"/>
          <w:rtl/>
          <w:lang w:eastAsia="en-US"/>
        </w:rPr>
        <w:t>کند، پدیده</w:t>
      </w:r>
      <w:r w:rsidRPr="000D002B">
        <w:rPr>
          <w:rFonts w:ascii="Cambria Math" w:hAnsi="Cambria Math"/>
          <w:rtl/>
          <w:lang w:eastAsia="en-US"/>
        </w:rPr>
        <w:softHyphen/>
      </w:r>
      <w:r w:rsidRPr="000D002B">
        <w:rPr>
          <w:rFonts w:ascii="Cambria Math" w:hAnsi="Cambria Math" w:hint="cs"/>
          <w:rtl/>
          <w:lang w:eastAsia="en-US"/>
        </w:rPr>
        <w:t>ی برخاستگی گزارش شده است. با افزایش توان، شروع برخاستگی شعله به نسبت هم</w:t>
      </w:r>
      <w:r w:rsidRPr="000D002B">
        <w:rPr>
          <w:rFonts w:ascii="Cambria Math" w:hAnsi="Cambria Math"/>
          <w:rtl/>
          <w:lang w:eastAsia="en-US"/>
        </w:rPr>
        <w:softHyphen/>
      </w:r>
      <w:r w:rsidRPr="000D002B">
        <w:rPr>
          <w:rFonts w:ascii="Cambria Math" w:hAnsi="Cambria Math" w:hint="cs"/>
          <w:rtl/>
          <w:lang w:eastAsia="en-US"/>
        </w:rPr>
        <w:t xml:space="preserve">ارزی بالاتر منتقل میگردد . این موضوع هم به علت افزایش سرعت مخلوط نسوخته و زیاد شدن آن نسبت به سرعت سوزش رخ داده است. </w:t>
      </w:r>
    </w:p>
    <w:p w:rsidR="00C01457" w:rsidRDefault="00C01457" w:rsidP="00C01457">
      <w:pPr>
        <w:pStyle w:val="a"/>
        <w:rPr>
          <w:rFonts w:ascii="Cambria Math" w:hAnsi="Cambria Math"/>
          <w:rtl/>
          <w:lang w:eastAsia="en-US"/>
        </w:rPr>
      </w:pPr>
      <w:r w:rsidRPr="000D002B">
        <w:rPr>
          <w:rFonts w:ascii="Cambria Math" w:hAnsi="Cambria Math" w:hint="cs"/>
          <w:rtl/>
          <w:lang w:eastAsia="en-US"/>
        </w:rPr>
        <w:t xml:space="preserve">ناحیه پنجم، حد </w:t>
      </w:r>
      <w:r>
        <w:rPr>
          <w:rFonts w:ascii="Cambria Math" w:hAnsi="Cambria Math" w:hint="cs"/>
          <w:rtl/>
          <w:lang w:eastAsia="en-US"/>
        </w:rPr>
        <w:t xml:space="preserve">مجاز آلاینده کربن منواکسید است که برای بار نخست در نقشه عملکرد این نوع سرمشعل گزارش شده که با تنظیم نسبت هم‌ارزی در محدوده بالاتر از این خط، کارکرد این مشعل در محدوده استاندارد است. این خط نماینده حد مجاز 82 </w:t>
      </w:r>
      <w:r>
        <w:rPr>
          <w:rFonts w:ascii="Cambria Math" w:hAnsi="Cambria Math"/>
          <w:lang w:eastAsia="en-US"/>
        </w:rPr>
        <w:t>ppm</w:t>
      </w:r>
      <w:r>
        <w:rPr>
          <w:rFonts w:ascii="Cambria Math" w:hAnsi="Cambria Math" w:hint="cs"/>
          <w:rtl/>
          <w:lang w:eastAsia="en-US"/>
        </w:rPr>
        <w:t xml:space="preserve"> میزان تولید کربن منواکسید است که به عنوان هشداری در تنظیم احتراق این نوع سرمشعل قابل استفاده است.</w:t>
      </w:r>
    </w:p>
    <w:p w:rsidR="00C01457" w:rsidRDefault="00C01457" w:rsidP="00C01457">
      <w:pPr>
        <w:pStyle w:val="a"/>
        <w:rPr>
          <w:sz w:val="12"/>
          <w:szCs w:val="14"/>
          <w:rtl/>
        </w:rPr>
      </w:pPr>
      <w:r>
        <w:rPr>
          <w:rFonts w:ascii="Cambria Math" w:hAnsi="Cambria Math" w:hint="cs"/>
          <w:rtl/>
          <w:lang w:eastAsia="en-US"/>
        </w:rPr>
        <w:t xml:space="preserve">ناحیه ششم خط </w:t>
      </w:r>
      <w:r w:rsidRPr="000D002B">
        <w:rPr>
          <w:rFonts w:ascii="Cambria Math" w:hAnsi="Cambria Math" w:hint="cs"/>
          <w:rtl/>
          <w:lang w:eastAsia="en-US"/>
        </w:rPr>
        <w:t>خاموشی</w:t>
      </w:r>
      <w:r>
        <w:rPr>
          <w:rFonts w:ascii="Cambria Math" w:hAnsi="Cambria Math" w:hint="cs"/>
          <w:rtl/>
          <w:lang w:eastAsia="en-US"/>
        </w:rPr>
        <w:t xml:space="preserve"> وزشی</w:t>
      </w:r>
      <w:r w:rsidRPr="000D002B">
        <w:rPr>
          <w:rFonts w:ascii="Cambria Math" w:hAnsi="Cambria Math" w:hint="cs"/>
          <w:rtl/>
          <w:lang w:eastAsia="en-US"/>
        </w:rPr>
        <w:t xml:space="preserve"> پایین شعله</w:t>
      </w:r>
      <w:r w:rsidRPr="000D002B">
        <w:rPr>
          <w:rFonts w:ascii="Cambria Math" w:hAnsi="Cambria Math"/>
          <w:rtl/>
          <w:lang w:eastAsia="en-US"/>
        </w:rPr>
        <w:softHyphen/>
      </w:r>
      <w:r w:rsidRPr="000D002B">
        <w:rPr>
          <w:rFonts w:ascii="Cambria Math" w:hAnsi="Cambria Math" w:hint="cs"/>
          <w:rtl/>
          <w:lang w:eastAsia="en-US"/>
        </w:rPr>
        <w:t>ی پیش</w:t>
      </w:r>
      <w:r w:rsidRPr="000D002B">
        <w:rPr>
          <w:rFonts w:ascii="Cambria Math" w:hAnsi="Cambria Math"/>
          <w:rtl/>
          <w:lang w:eastAsia="en-US"/>
        </w:rPr>
        <w:softHyphen/>
      </w:r>
      <w:r w:rsidRPr="000D002B">
        <w:rPr>
          <w:rFonts w:ascii="Cambria Math" w:hAnsi="Cambria Math" w:hint="cs"/>
          <w:rtl/>
          <w:lang w:eastAsia="en-US"/>
        </w:rPr>
        <w:t>آمیخته می</w:t>
      </w:r>
      <w:r w:rsidRPr="000D002B">
        <w:rPr>
          <w:rFonts w:ascii="Cambria Math" w:hAnsi="Cambria Math"/>
          <w:rtl/>
          <w:lang w:eastAsia="en-US"/>
        </w:rPr>
        <w:softHyphen/>
      </w:r>
      <w:r w:rsidRPr="000D002B">
        <w:rPr>
          <w:rFonts w:ascii="Cambria Math" w:hAnsi="Cambria Math" w:hint="cs"/>
          <w:rtl/>
          <w:lang w:eastAsia="en-US"/>
        </w:rPr>
        <w:t>باشد. در واقع کم</w:t>
      </w:r>
      <w:r w:rsidRPr="000D002B">
        <w:rPr>
          <w:rFonts w:ascii="Cambria Math" w:hAnsi="Cambria Math"/>
          <w:rtl/>
          <w:lang w:eastAsia="en-US"/>
        </w:rPr>
        <w:softHyphen/>
      </w:r>
      <w:r w:rsidRPr="000D002B">
        <w:rPr>
          <w:rFonts w:ascii="Cambria Math" w:hAnsi="Cambria Math" w:hint="cs"/>
          <w:rtl/>
          <w:lang w:eastAsia="en-US"/>
        </w:rPr>
        <w:t>ترین نسبت هم</w:t>
      </w:r>
      <w:r w:rsidRPr="000D002B">
        <w:rPr>
          <w:rFonts w:ascii="Cambria Math" w:hAnsi="Cambria Math"/>
          <w:rtl/>
          <w:lang w:eastAsia="en-US"/>
        </w:rPr>
        <w:softHyphen/>
      </w:r>
      <w:r w:rsidRPr="000D002B">
        <w:rPr>
          <w:rFonts w:ascii="Cambria Math" w:hAnsi="Cambria Math" w:hint="cs"/>
          <w:rtl/>
          <w:lang w:eastAsia="en-US"/>
        </w:rPr>
        <w:t>ارزی که مشعل مشتعل و روشن باقی می</w:t>
      </w:r>
      <w:r w:rsidRPr="000D002B">
        <w:rPr>
          <w:rFonts w:ascii="Cambria Math" w:hAnsi="Cambria Math"/>
          <w:rtl/>
          <w:lang w:eastAsia="en-US"/>
        </w:rPr>
        <w:softHyphen/>
      </w:r>
      <w:r w:rsidRPr="000D002B">
        <w:rPr>
          <w:rFonts w:ascii="Cambria Math" w:hAnsi="Cambria Math" w:hint="cs"/>
          <w:rtl/>
          <w:lang w:eastAsia="en-US"/>
        </w:rPr>
        <w:t>ماند. در تمام ظرفیت</w:t>
      </w:r>
      <w:r w:rsidRPr="000D002B">
        <w:rPr>
          <w:rFonts w:ascii="Cambria Math" w:hAnsi="Cambria Math"/>
          <w:rtl/>
          <w:lang w:eastAsia="en-US"/>
        </w:rPr>
        <w:softHyphen/>
      </w:r>
      <w:r w:rsidRPr="000D002B">
        <w:rPr>
          <w:rFonts w:ascii="Cambria Math" w:hAnsi="Cambria Math" w:hint="cs"/>
          <w:rtl/>
          <w:lang w:eastAsia="en-US"/>
        </w:rPr>
        <w:t>ها حد خاموشی پایین در حدود 0.4</w:t>
      </w:r>
      <w:r>
        <w:rPr>
          <w:rFonts w:ascii="Cambria Math" w:hAnsi="Cambria Math" w:hint="cs"/>
          <w:rtl/>
          <w:lang w:eastAsia="en-US"/>
        </w:rPr>
        <w:t>6</w:t>
      </w:r>
      <w:r w:rsidRPr="000D002B">
        <w:rPr>
          <w:rFonts w:ascii="Cambria Math" w:hAnsi="Cambria Math" w:hint="cs"/>
          <w:rtl/>
          <w:lang w:eastAsia="en-US"/>
        </w:rPr>
        <w:t xml:space="preserve"> است.</w:t>
      </w:r>
      <w:r>
        <w:rPr>
          <w:rFonts w:ascii="Cambria Math" w:hAnsi="Cambria Math" w:hint="cs"/>
          <w:rtl/>
          <w:lang w:eastAsia="en-US"/>
        </w:rPr>
        <w:t xml:space="preserve"> اما باید توجه داشت که میزان تولید آلاینده کربن منواکسید در این محدوده بالاتر از حد مجاز استاندارد می‌باشد.</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FE4F3B" w:rsidTr="0057537A">
        <w:tc>
          <w:tcPr>
            <w:tcW w:w="5000" w:type="pct"/>
          </w:tcPr>
          <w:p w:rsidR="00FE4F3B" w:rsidRDefault="00FE4F3B" w:rsidP="0057537A">
            <w:pPr>
              <w:pStyle w:val="a"/>
              <w:ind w:firstLine="0"/>
              <w:rPr>
                <w:rtl/>
              </w:rPr>
            </w:pPr>
            <w:r w:rsidRPr="00B863AF">
              <w:rPr>
                <w:noProof/>
                <w:rtl/>
                <w:lang w:eastAsia="en-US"/>
              </w:rPr>
              <w:lastRenderedPageBreak/>
              <w:drawing>
                <wp:anchor distT="0" distB="0" distL="114300" distR="114300" simplePos="0" relativeHeight="251666944" behindDoc="0" locked="0" layoutInCell="1" allowOverlap="1" wp14:anchorId="07103974" wp14:editId="1478BA6F">
                  <wp:simplePos x="0" y="0"/>
                  <wp:positionH relativeFrom="margin">
                    <wp:posOffset>-71120</wp:posOffset>
                  </wp:positionH>
                  <wp:positionV relativeFrom="margin">
                    <wp:posOffset>193040</wp:posOffset>
                  </wp:positionV>
                  <wp:extent cx="2929890" cy="2469515"/>
                  <wp:effectExtent l="0" t="0" r="3810" b="6985"/>
                  <wp:wrapSquare wrapText="bothSides"/>
                  <wp:docPr id="13" name="Picture 13" descr="C:\Users\Ali\AppData\Local\Temp\Rar$DRa10168.33334\en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ppData\Local\Temp\Rar$DRa10168.33334\end.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9890" cy="2469515"/>
                          </a:xfrm>
                          <a:prstGeom prst="rect">
                            <a:avLst/>
                          </a:prstGeom>
                          <a:noFill/>
                          <a:ln>
                            <a:noFill/>
                          </a:ln>
                        </pic:spPr>
                      </pic:pic>
                    </a:graphicData>
                  </a:graphic>
                </wp:anchor>
              </w:drawing>
            </w:r>
          </w:p>
        </w:tc>
      </w:tr>
      <w:tr w:rsidR="00FE4F3B" w:rsidTr="0057537A">
        <w:tc>
          <w:tcPr>
            <w:tcW w:w="5000" w:type="pct"/>
          </w:tcPr>
          <w:p w:rsidR="00FE4F3B" w:rsidRPr="00FE4F3B" w:rsidRDefault="00FE4F3B" w:rsidP="0057537A">
            <w:pPr>
              <w:pStyle w:val="ad"/>
              <w:jc w:val="both"/>
              <w:rPr>
                <w:sz w:val="18"/>
                <w:rtl/>
              </w:rPr>
            </w:pPr>
            <w:r w:rsidRPr="00FE4F3B">
              <w:rPr>
                <w:rFonts w:hint="cs"/>
                <w:b/>
                <w:bCs/>
                <w:sz w:val="18"/>
                <w:rtl/>
              </w:rPr>
              <w:t>شکل 10</w:t>
            </w:r>
            <w:r w:rsidRPr="00FE4F3B">
              <w:rPr>
                <w:rFonts w:hint="cs"/>
                <w:sz w:val="18"/>
                <w:rtl/>
              </w:rPr>
              <w:t xml:space="preserve"> نقشه عملکردی مشعل</w:t>
            </w:r>
          </w:p>
        </w:tc>
      </w:tr>
    </w:tbl>
    <w:p w:rsidR="00FE4F3B" w:rsidRPr="00572C8D" w:rsidRDefault="00FE4F3B" w:rsidP="00FE4F3B">
      <w:pPr>
        <w:pStyle w:val="1"/>
        <w:numPr>
          <w:ilvl w:val="0"/>
          <w:numId w:val="0"/>
        </w:numPr>
        <w:ind w:left="374" w:hanging="374"/>
        <w:rPr>
          <w:rtl/>
        </w:rPr>
      </w:pPr>
      <w:r w:rsidRPr="00572C8D">
        <w:rPr>
          <w:rFonts w:hint="cs"/>
          <w:rtl/>
        </w:rPr>
        <w:t xml:space="preserve">4- فهرست علایم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424"/>
      </w:tblGrid>
      <w:tr w:rsidR="00FE4F3B" w:rsidRPr="00572C8D" w:rsidTr="0057537A">
        <w:tc>
          <w:tcPr>
            <w:tcW w:w="1192" w:type="dxa"/>
          </w:tcPr>
          <w:p w:rsidR="00FE4F3B" w:rsidRPr="00572C8D" w:rsidRDefault="00FE4F3B" w:rsidP="0057537A">
            <w:pPr>
              <w:pStyle w:val="a"/>
              <w:ind w:firstLine="0"/>
              <w:rPr>
                <w:rtl/>
              </w:rPr>
            </w:pPr>
            <m:oMathPara>
              <m:oMath>
                <m:r>
                  <w:rPr>
                    <w:rFonts w:ascii="Cambria Math" w:hAnsi="Cambria Math"/>
                  </w:rPr>
                  <m:t>P</m:t>
                </m:r>
              </m:oMath>
            </m:oMathPara>
          </w:p>
        </w:tc>
        <w:tc>
          <w:tcPr>
            <w:tcW w:w="3424" w:type="dxa"/>
          </w:tcPr>
          <w:p w:rsidR="00FE4F3B" w:rsidRPr="00572C8D" w:rsidRDefault="00FE4F3B" w:rsidP="0057537A">
            <w:pPr>
              <w:pStyle w:val="a"/>
              <w:ind w:firstLine="0"/>
              <w:rPr>
                <w:rtl/>
              </w:rPr>
            </w:pPr>
            <w:r w:rsidRPr="00572C8D">
              <w:rPr>
                <w:rFonts w:hint="cs"/>
                <w:rtl/>
              </w:rPr>
              <w:t>فشار (</w:t>
            </w:r>
            <w:r>
              <w:t>mbar</w:t>
            </w:r>
            <w:r w:rsidRPr="00572C8D">
              <w:rPr>
                <w:rFonts w:hint="cs"/>
                <w:rtl/>
              </w:rPr>
              <w:t>)</w:t>
            </w:r>
          </w:p>
        </w:tc>
      </w:tr>
      <w:tr w:rsidR="00FE4F3B" w:rsidRPr="00572C8D" w:rsidTr="0057537A">
        <w:tc>
          <w:tcPr>
            <w:tcW w:w="1192" w:type="dxa"/>
          </w:tcPr>
          <w:p w:rsidR="00FE4F3B" w:rsidRPr="00572C8D" w:rsidRDefault="00FE4F3B" w:rsidP="0057537A">
            <w:pPr>
              <w:pStyle w:val="a"/>
              <w:ind w:firstLine="0"/>
              <w:rPr>
                <w:iCs/>
                <w:rtl/>
              </w:rPr>
            </w:pPr>
            <m:oMathPara>
              <m:oMath>
                <m:r>
                  <m:rPr>
                    <m:sty m:val="p"/>
                  </m:rPr>
                  <w:rPr>
                    <w:rFonts w:ascii="Cambria Math" w:hAnsi="Cambria Math"/>
                  </w:rPr>
                  <m:t>Q</m:t>
                </m:r>
              </m:oMath>
            </m:oMathPara>
          </w:p>
        </w:tc>
        <w:tc>
          <w:tcPr>
            <w:tcW w:w="3424" w:type="dxa"/>
          </w:tcPr>
          <w:p w:rsidR="00FE4F3B" w:rsidRPr="00572C8D" w:rsidRDefault="00FE4F3B" w:rsidP="0057537A">
            <w:pPr>
              <w:pStyle w:val="a"/>
              <w:ind w:firstLine="0"/>
              <w:rPr>
                <w:rtl/>
              </w:rPr>
            </w:pPr>
            <w:r>
              <w:rPr>
                <w:rFonts w:hint="cs"/>
                <w:rtl/>
              </w:rPr>
              <w:t xml:space="preserve">دبی حجمی </w:t>
            </w:r>
            <w:r w:rsidRPr="00572C8D">
              <w:rPr>
                <w:rFonts w:hint="cs"/>
                <w:rtl/>
              </w:rPr>
              <w:t>(</w:t>
            </w:r>
            <w:r>
              <w:t>m</w:t>
            </w:r>
            <w:r>
              <w:rPr>
                <w:vertAlign w:val="superscript"/>
              </w:rPr>
              <w:t>3</w:t>
            </w:r>
            <w:r>
              <w:t>/hr</w:t>
            </w:r>
            <w:r w:rsidRPr="00572C8D">
              <w:rPr>
                <w:rFonts w:hint="cs"/>
                <w:rtl/>
              </w:rPr>
              <w:t>)</w:t>
            </w:r>
          </w:p>
        </w:tc>
      </w:tr>
      <w:tr w:rsidR="00FE4F3B" w:rsidRPr="00572C8D" w:rsidTr="0057537A">
        <w:tc>
          <w:tcPr>
            <w:tcW w:w="1192" w:type="dxa"/>
          </w:tcPr>
          <w:p w:rsidR="00FE4F3B" w:rsidRPr="00572C8D" w:rsidRDefault="00FE4F3B" w:rsidP="0057537A">
            <w:pPr>
              <w:pStyle w:val="a"/>
              <w:ind w:firstLine="0"/>
              <w:rPr>
                <w:rtl/>
              </w:rPr>
            </w:pPr>
            <m:oMathPara>
              <m:oMath>
                <m:r>
                  <w:rPr>
                    <w:rFonts w:ascii="Cambria Math" w:hAnsi="Cambria Math"/>
                  </w:rPr>
                  <m:t>T</m:t>
                </m:r>
              </m:oMath>
            </m:oMathPara>
          </w:p>
        </w:tc>
        <w:tc>
          <w:tcPr>
            <w:tcW w:w="3424" w:type="dxa"/>
          </w:tcPr>
          <w:p w:rsidR="00FE4F3B" w:rsidRPr="00572C8D" w:rsidRDefault="00FE4F3B" w:rsidP="0057537A">
            <w:pPr>
              <w:pStyle w:val="a"/>
              <w:ind w:firstLine="0"/>
              <w:rPr>
                <w:rtl/>
              </w:rPr>
            </w:pPr>
            <w:r w:rsidRPr="00572C8D">
              <w:rPr>
                <w:rFonts w:hint="cs"/>
                <w:rtl/>
              </w:rPr>
              <w:t>دما (</w:t>
            </w:r>
            <w:r w:rsidRPr="00572C8D">
              <w:t>K</w:t>
            </w:r>
            <w:r w:rsidRPr="00572C8D">
              <w:rPr>
                <w:rFonts w:hint="cs"/>
                <w:rtl/>
              </w:rPr>
              <w:t>)</w:t>
            </w:r>
          </w:p>
        </w:tc>
      </w:tr>
      <w:tr w:rsidR="00FE4F3B" w:rsidRPr="00572C8D" w:rsidTr="0057537A">
        <w:tc>
          <w:tcPr>
            <w:tcW w:w="1192" w:type="dxa"/>
          </w:tcPr>
          <w:p w:rsidR="00FE4F3B" w:rsidRPr="00572C8D" w:rsidRDefault="00610477" w:rsidP="0057537A">
            <w:pPr>
              <w:pStyle w:val="a"/>
              <w:ind w:firstLine="0"/>
              <w:rPr>
                <w:rtl/>
              </w:rPr>
            </w:pPr>
            <m:oMathPara>
              <m:oMath>
                <m:sSub>
                  <m:sSubPr>
                    <m:ctrlPr>
                      <w:rPr>
                        <w:rFonts w:ascii="Cambria Math" w:hAnsi="Cambria Math"/>
                        <w:i/>
                        <w:szCs w:val="18"/>
                        <w:lang w:eastAsia="en-US" w:bidi="ar-SA"/>
                      </w:rPr>
                    </m:ctrlPr>
                  </m:sSubPr>
                  <m:e>
                    <m:d>
                      <m:dPr>
                        <m:ctrlPr>
                          <w:rPr>
                            <w:rFonts w:ascii="Cambria Math" w:hAnsi="Cambria Math"/>
                            <w:i/>
                            <w:szCs w:val="18"/>
                            <w:lang w:eastAsia="en-US" w:bidi="ar-SA"/>
                          </w:rPr>
                        </m:ctrlPr>
                      </m:dPr>
                      <m:e>
                        <m:f>
                          <m:fPr>
                            <m:ctrlPr>
                              <w:rPr>
                                <w:rFonts w:ascii="Cambria Math" w:hAnsi="Cambria Math"/>
                                <w:i/>
                                <w:szCs w:val="18"/>
                                <w:lang w:eastAsia="en-US" w:bidi="ar-SA"/>
                              </w:rPr>
                            </m:ctrlPr>
                          </m:fPr>
                          <m:num>
                            <m:r>
                              <w:rPr>
                                <w:rFonts w:ascii="Cambria Math" w:hAnsi="Cambria Math"/>
                                <w:szCs w:val="18"/>
                                <w:lang w:eastAsia="en-US" w:bidi="ar-SA"/>
                              </w:rPr>
                              <m:t>A</m:t>
                            </m:r>
                          </m:num>
                          <m:den>
                            <m:r>
                              <w:rPr>
                                <w:rFonts w:ascii="Cambria Math" w:hAnsi="Cambria Math"/>
                                <w:szCs w:val="18"/>
                                <w:lang w:eastAsia="en-US" w:bidi="ar-SA"/>
                              </w:rPr>
                              <m:t>F</m:t>
                            </m:r>
                          </m:den>
                        </m:f>
                      </m:e>
                    </m:d>
                  </m:e>
                  <m:sub>
                    <m:r>
                      <w:rPr>
                        <w:rFonts w:ascii="Cambria Math" w:hAnsi="Cambria Math"/>
                        <w:szCs w:val="18"/>
                        <w:lang w:eastAsia="en-US" w:bidi="ar-SA"/>
                      </w:rPr>
                      <m:t>st</m:t>
                    </m:r>
                  </m:sub>
                </m:sSub>
              </m:oMath>
            </m:oMathPara>
          </w:p>
        </w:tc>
        <w:tc>
          <w:tcPr>
            <w:tcW w:w="3424" w:type="dxa"/>
          </w:tcPr>
          <w:p w:rsidR="00FE4F3B" w:rsidRPr="00572C8D" w:rsidRDefault="00FE4F3B" w:rsidP="0057537A">
            <w:pPr>
              <w:pStyle w:val="a"/>
              <w:ind w:firstLine="0"/>
              <w:rPr>
                <w:rtl/>
              </w:rPr>
            </w:pPr>
            <w:r w:rsidRPr="00572C8D">
              <w:rPr>
                <w:rFonts w:hint="cs"/>
                <w:rtl/>
              </w:rPr>
              <w:t>سرعت (</w:t>
            </w:r>
            <w:r w:rsidRPr="00572C8D">
              <w:t>ms</w:t>
            </w:r>
            <w:r w:rsidRPr="00572C8D">
              <w:rPr>
                <w:vertAlign w:val="superscript"/>
              </w:rPr>
              <w:t>-1</w:t>
            </w:r>
            <w:r w:rsidRPr="00572C8D">
              <w:rPr>
                <w:rFonts w:hint="cs"/>
                <w:rtl/>
              </w:rPr>
              <w:t>)</w:t>
            </w:r>
          </w:p>
        </w:tc>
      </w:tr>
      <w:tr w:rsidR="00FE4F3B" w:rsidRPr="00572C8D" w:rsidTr="0057537A">
        <w:tc>
          <w:tcPr>
            <w:tcW w:w="4616" w:type="dxa"/>
            <w:gridSpan w:val="2"/>
          </w:tcPr>
          <w:p w:rsidR="00FE4F3B" w:rsidRPr="00572C8D" w:rsidRDefault="00FE4F3B" w:rsidP="0057537A">
            <w:pPr>
              <w:pStyle w:val="a"/>
              <w:ind w:firstLine="0"/>
              <w:rPr>
                <w:b/>
                <w:bCs/>
                <w:rtl/>
              </w:rPr>
            </w:pPr>
            <w:r w:rsidRPr="00572C8D">
              <w:rPr>
                <w:rFonts w:hint="cs"/>
                <w:b/>
                <w:bCs/>
                <w:rtl/>
              </w:rPr>
              <w:t>علایم یونانی</w:t>
            </w:r>
          </w:p>
        </w:tc>
      </w:tr>
      <w:tr w:rsidR="00FE4F3B" w:rsidRPr="00572C8D" w:rsidTr="0057537A">
        <w:tc>
          <w:tcPr>
            <w:tcW w:w="1192" w:type="dxa"/>
          </w:tcPr>
          <w:p w:rsidR="00FE4F3B" w:rsidRPr="00572C8D" w:rsidRDefault="00FE4F3B" w:rsidP="0057537A">
            <w:pPr>
              <w:pStyle w:val="a"/>
              <w:ind w:firstLine="0"/>
              <w:rPr>
                <w:rtl/>
              </w:rPr>
            </w:pPr>
            <m:oMathPara>
              <m:oMath>
                <m:r>
                  <w:rPr>
                    <w:rFonts w:ascii="Cambria Math" w:hAnsi="Cambria Math" w:cs="Cambria Math" w:hint="cs"/>
                    <w:szCs w:val="18"/>
                    <w:rtl/>
                    <w:lang w:eastAsia="en-US" w:bidi="ar-SA"/>
                  </w:rPr>
                  <m:t>φ</m:t>
                </m:r>
              </m:oMath>
            </m:oMathPara>
          </w:p>
        </w:tc>
        <w:tc>
          <w:tcPr>
            <w:tcW w:w="3424" w:type="dxa"/>
          </w:tcPr>
          <w:p w:rsidR="00FE4F3B" w:rsidRPr="00572C8D" w:rsidRDefault="00FE4F3B" w:rsidP="0057537A">
            <w:pPr>
              <w:pStyle w:val="a"/>
              <w:ind w:firstLine="0"/>
              <w:rPr>
                <w:rtl/>
              </w:rPr>
            </w:pPr>
            <w:r>
              <w:rPr>
                <w:rFonts w:hint="cs"/>
                <w:rtl/>
              </w:rPr>
              <w:t>نسبت هم ارزی</w:t>
            </w:r>
          </w:p>
        </w:tc>
      </w:tr>
      <w:tr w:rsidR="00FE4F3B" w:rsidRPr="00572C8D" w:rsidTr="0057537A">
        <w:tc>
          <w:tcPr>
            <w:tcW w:w="1192" w:type="dxa"/>
          </w:tcPr>
          <w:p w:rsidR="00FE4F3B" w:rsidRPr="00572C8D" w:rsidRDefault="00FE4F3B" w:rsidP="0057537A">
            <w:pPr>
              <w:pStyle w:val="a"/>
              <w:ind w:firstLine="0"/>
              <w:rPr>
                <w:rtl/>
              </w:rPr>
            </w:pPr>
            <m:oMathPara>
              <m:oMath>
                <m:r>
                  <w:rPr>
                    <w:rFonts w:ascii="Cambria Math" w:hAnsi="Cambria Math" w:cs="Cambria Math" w:hint="cs"/>
                    <w:sz w:val="16"/>
                    <w:szCs w:val="18"/>
                    <w:rtl/>
                  </w:rPr>
                  <m:t>ρ</m:t>
                </m:r>
              </m:oMath>
            </m:oMathPara>
          </w:p>
        </w:tc>
        <w:tc>
          <w:tcPr>
            <w:tcW w:w="3424" w:type="dxa"/>
          </w:tcPr>
          <w:p w:rsidR="00FE4F3B" w:rsidRPr="00572C8D" w:rsidRDefault="00FE4F3B" w:rsidP="0057537A">
            <w:pPr>
              <w:pStyle w:val="a"/>
              <w:ind w:firstLine="0"/>
              <w:rPr>
                <w:rtl/>
              </w:rPr>
            </w:pPr>
            <w:r w:rsidRPr="00572C8D">
              <w:rPr>
                <w:rFonts w:hint="cs"/>
                <w:rtl/>
              </w:rPr>
              <w:t>چگالی (</w:t>
            </w:r>
            <w:r w:rsidRPr="00572C8D">
              <w:t>kgm</w:t>
            </w:r>
            <w:r w:rsidRPr="00572C8D">
              <w:rPr>
                <w:vertAlign w:val="superscript"/>
              </w:rPr>
              <w:t>-3</w:t>
            </w:r>
            <w:r w:rsidRPr="00572C8D">
              <w:rPr>
                <w:rFonts w:hint="cs"/>
                <w:rtl/>
              </w:rPr>
              <w:t>)</w:t>
            </w:r>
          </w:p>
        </w:tc>
      </w:tr>
      <w:tr w:rsidR="00FE4F3B" w:rsidRPr="00572C8D" w:rsidTr="0057537A">
        <w:tc>
          <w:tcPr>
            <w:tcW w:w="4616" w:type="dxa"/>
            <w:gridSpan w:val="2"/>
          </w:tcPr>
          <w:p w:rsidR="00FE4F3B" w:rsidRPr="00572C8D" w:rsidRDefault="00FE4F3B" w:rsidP="0057537A">
            <w:pPr>
              <w:pStyle w:val="a"/>
              <w:ind w:firstLine="0"/>
              <w:rPr>
                <w:b/>
                <w:bCs/>
                <w:rtl/>
              </w:rPr>
            </w:pPr>
            <w:r w:rsidRPr="00572C8D">
              <w:rPr>
                <w:rFonts w:hint="cs"/>
                <w:b/>
                <w:bCs/>
                <w:rtl/>
              </w:rPr>
              <w:t>بالانویس</w:t>
            </w:r>
            <w:r w:rsidRPr="00572C8D">
              <w:rPr>
                <w:b/>
                <w:bCs/>
                <w:rtl/>
              </w:rPr>
              <w:softHyphen/>
            </w:r>
            <w:r w:rsidRPr="00572C8D">
              <w:rPr>
                <w:rFonts w:hint="cs"/>
                <w:b/>
                <w:bCs/>
                <w:rtl/>
              </w:rPr>
              <w:t>ها</w:t>
            </w:r>
          </w:p>
        </w:tc>
      </w:tr>
      <w:tr w:rsidR="00FE4F3B" w:rsidRPr="00572C8D" w:rsidTr="0057537A">
        <w:tc>
          <w:tcPr>
            <w:tcW w:w="1192" w:type="dxa"/>
          </w:tcPr>
          <w:p w:rsidR="00FE4F3B" w:rsidRPr="00572C8D" w:rsidRDefault="00FE4F3B" w:rsidP="0057537A">
            <w:pPr>
              <w:pStyle w:val="a"/>
              <w:ind w:firstLine="0"/>
              <w:rPr>
                <w:iCs/>
              </w:rPr>
            </w:pPr>
            <m:oMathPara>
              <m:oMath>
                <m:r>
                  <w:rPr>
                    <w:rFonts w:ascii="Cambria Math" w:hAnsi="Cambria Math"/>
                  </w:rPr>
                  <m:t>HC</m:t>
                </m:r>
              </m:oMath>
            </m:oMathPara>
          </w:p>
        </w:tc>
        <w:tc>
          <w:tcPr>
            <w:tcW w:w="3424" w:type="dxa"/>
          </w:tcPr>
          <w:p w:rsidR="00FE4F3B" w:rsidRPr="00572C8D" w:rsidRDefault="00FE4F3B" w:rsidP="0057537A">
            <w:pPr>
              <w:pStyle w:val="a"/>
              <w:ind w:firstLine="0"/>
              <w:rPr>
                <w:rtl/>
              </w:rPr>
            </w:pPr>
            <w:r>
              <w:rPr>
                <w:rFonts w:hint="cs"/>
                <w:rtl/>
              </w:rPr>
              <w:t>توان حرارتی</w:t>
            </w:r>
          </w:p>
        </w:tc>
      </w:tr>
      <w:tr w:rsidR="00FE4F3B" w:rsidRPr="00572C8D" w:rsidTr="0057537A">
        <w:tc>
          <w:tcPr>
            <w:tcW w:w="1192" w:type="dxa"/>
          </w:tcPr>
          <w:p w:rsidR="00FE4F3B" w:rsidRDefault="00FE4F3B" w:rsidP="0057537A">
            <w:pPr>
              <w:pStyle w:val="a"/>
              <w:ind w:firstLine="0"/>
              <w:rPr>
                <w:rFonts w:ascii="Calibri" w:eastAsia="MS Mincho" w:hAnsi="Calibri" w:cs="Arial"/>
                <w:iCs/>
              </w:rPr>
            </w:pPr>
            <m:oMathPara>
              <m:oMath>
                <m:r>
                  <w:rPr>
                    <w:rFonts w:ascii="Cambria Math" w:hAnsi="Cambria Math"/>
                  </w:rPr>
                  <m:t>LHV</m:t>
                </m:r>
              </m:oMath>
            </m:oMathPara>
          </w:p>
        </w:tc>
        <w:tc>
          <w:tcPr>
            <w:tcW w:w="3424" w:type="dxa"/>
          </w:tcPr>
          <w:p w:rsidR="00FE4F3B" w:rsidRDefault="00FE4F3B" w:rsidP="0057537A">
            <w:pPr>
              <w:pStyle w:val="a"/>
              <w:ind w:firstLine="0"/>
              <w:rPr>
                <w:rtl/>
              </w:rPr>
            </w:pPr>
            <w:r>
              <w:rPr>
                <w:rFonts w:hint="cs"/>
                <w:rtl/>
              </w:rPr>
              <w:t>ارزش حرارتی پایین سوخت</w:t>
            </w:r>
          </w:p>
        </w:tc>
      </w:tr>
      <w:tr w:rsidR="00FE4F3B" w:rsidRPr="00572C8D" w:rsidTr="0057537A">
        <w:tc>
          <w:tcPr>
            <w:tcW w:w="4616" w:type="dxa"/>
            <w:gridSpan w:val="2"/>
          </w:tcPr>
          <w:p w:rsidR="00FE4F3B" w:rsidRPr="00572C8D" w:rsidRDefault="00FE4F3B" w:rsidP="0057537A">
            <w:pPr>
              <w:pStyle w:val="a"/>
              <w:ind w:firstLine="0"/>
              <w:rPr>
                <w:b/>
                <w:bCs/>
                <w:rtl/>
              </w:rPr>
            </w:pPr>
            <w:r w:rsidRPr="00572C8D">
              <w:rPr>
                <w:rFonts w:hint="cs"/>
                <w:b/>
                <w:bCs/>
                <w:rtl/>
              </w:rPr>
              <w:t>زیرنویس</w:t>
            </w:r>
            <w:r w:rsidRPr="00572C8D">
              <w:rPr>
                <w:b/>
                <w:bCs/>
                <w:rtl/>
              </w:rPr>
              <w:softHyphen/>
            </w:r>
            <w:r w:rsidRPr="00572C8D">
              <w:rPr>
                <w:rFonts w:hint="cs"/>
                <w:b/>
                <w:bCs/>
                <w:rtl/>
              </w:rPr>
              <w:t>ها</w:t>
            </w:r>
          </w:p>
        </w:tc>
      </w:tr>
      <w:tr w:rsidR="00FE4F3B" w:rsidRPr="00572C8D" w:rsidTr="0057537A">
        <w:tc>
          <w:tcPr>
            <w:tcW w:w="1192" w:type="dxa"/>
          </w:tcPr>
          <w:p w:rsidR="00FE4F3B" w:rsidRPr="00572C8D" w:rsidRDefault="00FE4F3B" w:rsidP="0057537A">
            <w:pPr>
              <w:pStyle w:val="a"/>
              <w:ind w:firstLine="0"/>
              <w:rPr>
                <w:iCs/>
                <w:rtl/>
              </w:rPr>
            </w:pPr>
            <m:oMathPara>
              <m:oMath>
                <m:r>
                  <m:rPr>
                    <m:sty m:val="p"/>
                  </m:rPr>
                  <w:rPr>
                    <w:rFonts w:ascii="Cambria Math" w:hAnsi="Cambria Math"/>
                  </w:rPr>
                  <m:t>a</m:t>
                </m:r>
              </m:oMath>
            </m:oMathPara>
          </w:p>
        </w:tc>
        <w:tc>
          <w:tcPr>
            <w:tcW w:w="3424" w:type="dxa"/>
          </w:tcPr>
          <w:p w:rsidR="00FE4F3B" w:rsidRPr="00572C8D" w:rsidRDefault="00FE4F3B" w:rsidP="0057537A">
            <w:pPr>
              <w:pStyle w:val="a"/>
              <w:ind w:firstLine="0"/>
              <w:rPr>
                <w:rtl/>
              </w:rPr>
            </w:pPr>
            <w:r w:rsidRPr="00572C8D">
              <w:rPr>
                <w:rFonts w:hint="cs"/>
                <w:rtl/>
              </w:rPr>
              <w:t>هوا</w:t>
            </w:r>
          </w:p>
        </w:tc>
      </w:tr>
      <w:tr w:rsidR="00FE4F3B" w:rsidRPr="00572C8D" w:rsidTr="0057537A">
        <w:tc>
          <w:tcPr>
            <w:tcW w:w="1192" w:type="dxa"/>
          </w:tcPr>
          <w:p w:rsidR="00FE4F3B" w:rsidRPr="00572C8D" w:rsidRDefault="00FE4F3B" w:rsidP="0057537A">
            <w:pPr>
              <w:pStyle w:val="a"/>
              <w:ind w:firstLine="0"/>
              <w:rPr>
                <w:rtl/>
              </w:rPr>
            </w:pPr>
            <m:oMathPara>
              <m:oMath>
                <m:r>
                  <m:rPr>
                    <m:sty m:val="p"/>
                  </m:rPr>
                  <w:rPr>
                    <w:rFonts w:ascii="Cambria Math" w:hAnsi="Cambria Math"/>
                  </w:rPr>
                  <m:t>f</m:t>
                </m:r>
              </m:oMath>
            </m:oMathPara>
          </w:p>
        </w:tc>
        <w:tc>
          <w:tcPr>
            <w:tcW w:w="3424" w:type="dxa"/>
          </w:tcPr>
          <w:p w:rsidR="00FE4F3B" w:rsidRPr="00572C8D" w:rsidRDefault="00FE4F3B" w:rsidP="0057537A">
            <w:pPr>
              <w:pStyle w:val="a"/>
              <w:ind w:firstLine="0"/>
              <w:rPr>
                <w:rtl/>
              </w:rPr>
            </w:pPr>
            <w:r>
              <w:rPr>
                <w:rFonts w:hint="cs"/>
                <w:rtl/>
              </w:rPr>
              <w:t>سوخت</w:t>
            </w:r>
          </w:p>
        </w:tc>
      </w:tr>
      <w:tr w:rsidR="00FE4F3B" w:rsidRPr="00572C8D" w:rsidTr="0057537A">
        <w:tc>
          <w:tcPr>
            <w:tcW w:w="1192" w:type="dxa"/>
          </w:tcPr>
          <w:p w:rsidR="00FE4F3B" w:rsidRPr="00572C8D" w:rsidRDefault="00FE4F3B" w:rsidP="0057537A">
            <w:pPr>
              <w:pStyle w:val="a"/>
              <w:ind w:firstLine="0"/>
              <w:rPr>
                <w:iCs/>
                <w:rtl/>
              </w:rPr>
            </w:pPr>
            <m:oMathPara>
              <m:oMath>
                <m:r>
                  <m:rPr>
                    <m:sty m:val="p"/>
                  </m:rPr>
                  <w:rPr>
                    <w:rFonts w:ascii="Cambria Math" w:hAnsi="Cambria Math"/>
                  </w:rPr>
                  <m:t>r</m:t>
                </m:r>
              </m:oMath>
            </m:oMathPara>
          </w:p>
        </w:tc>
        <w:tc>
          <w:tcPr>
            <w:tcW w:w="3424" w:type="dxa"/>
          </w:tcPr>
          <w:p w:rsidR="00FE4F3B" w:rsidRPr="00572C8D" w:rsidRDefault="00FE4F3B" w:rsidP="0057537A">
            <w:pPr>
              <w:pStyle w:val="a"/>
              <w:ind w:firstLine="0"/>
            </w:pPr>
            <w:r>
              <w:rPr>
                <w:rFonts w:hint="cs"/>
                <w:rtl/>
              </w:rPr>
              <w:t>شرایط مرجع</w:t>
            </w:r>
          </w:p>
        </w:tc>
      </w:tr>
    </w:tbl>
    <w:p w:rsidR="00FE4F3B" w:rsidRPr="00572C8D" w:rsidRDefault="00FE4F3B" w:rsidP="00FE4F3B">
      <w:pPr>
        <w:pStyle w:val="1"/>
        <w:numPr>
          <w:ilvl w:val="0"/>
          <w:numId w:val="0"/>
        </w:numPr>
        <w:ind w:left="374" w:hanging="374"/>
        <w:rPr>
          <w:rtl/>
        </w:rPr>
      </w:pPr>
      <w:r>
        <w:rPr>
          <w:rFonts w:hint="cs"/>
          <w:rtl/>
        </w:rPr>
        <w:t>5</w:t>
      </w:r>
      <w:r w:rsidRPr="00572C8D">
        <w:rPr>
          <w:rFonts w:hint="cs"/>
          <w:rtl/>
        </w:rPr>
        <w:t xml:space="preserve">- مراجع </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[1]</w:t>
      </w:r>
      <w:r w:rsidRPr="00572C8D">
        <w:rPr>
          <w:rFonts w:asciiTheme="majorBidi" w:hAnsiTheme="majorBidi" w:cstheme="majorBidi"/>
          <w:noProof/>
          <w:sz w:val="16"/>
          <w:szCs w:val="16"/>
        </w:rPr>
        <w:tab/>
      </w:r>
      <w:r w:rsidRPr="00645B77">
        <w:rPr>
          <w:rFonts w:asciiTheme="majorBidi" w:hAnsiTheme="majorBidi" w:cstheme="majorBidi"/>
          <w:noProof/>
          <w:sz w:val="16"/>
          <w:szCs w:val="16"/>
        </w:rPr>
        <w:t>A</w:t>
      </w:r>
      <w:r>
        <w:rPr>
          <w:rFonts w:asciiTheme="majorBidi" w:hAnsiTheme="majorBidi" w:cstheme="majorBidi"/>
          <w:noProof/>
          <w:sz w:val="16"/>
          <w:szCs w:val="16"/>
        </w:rPr>
        <w:t>. Fazel , P.</w:t>
      </w:r>
      <w:r w:rsidRPr="00645B77">
        <w:rPr>
          <w:rFonts w:asciiTheme="majorBidi" w:hAnsiTheme="majorBidi" w:cstheme="majorBidi"/>
          <w:noProof/>
          <w:sz w:val="16"/>
          <w:szCs w:val="16"/>
        </w:rPr>
        <w:t xml:space="preserve"> Ebrahimi </w:t>
      </w:r>
      <w:r>
        <w:rPr>
          <w:rFonts w:asciiTheme="majorBidi" w:hAnsiTheme="majorBidi" w:cstheme="majorBidi"/>
          <w:noProof/>
          <w:sz w:val="16"/>
          <w:szCs w:val="16"/>
        </w:rPr>
        <w:t>,</w:t>
      </w:r>
      <w:r w:rsidRPr="00645B77">
        <w:rPr>
          <w:rFonts w:asciiTheme="majorBidi" w:hAnsiTheme="majorBidi" w:cstheme="majorBidi"/>
          <w:noProof/>
          <w:sz w:val="16"/>
          <w:szCs w:val="16"/>
        </w:rPr>
        <w:t xml:space="preserve">Application reference of industrial hot water and steam boilers. </w:t>
      </w:r>
      <w:r w:rsidRPr="00572C8D">
        <w:rPr>
          <w:rFonts w:asciiTheme="majorBidi" w:hAnsiTheme="majorBidi" w:cstheme="majorBidi"/>
          <w:noProof/>
          <w:sz w:val="16"/>
          <w:szCs w:val="16"/>
        </w:rPr>
        <w:t>(in Persian</w:t>
      </w:r>
      <w:r w:rsidRPr="00572C8D">
        <w:rPr>
          <w:rFonts w:asciiTheme="majorBidi" w:hAnsiTheme="majorBidi" w:cs="B Nazanin" w:hint="cs"/>
          <w:noProof/>
          <w:sz w:val="16"/>
          <w:szCs w:val="16"/>
          <w:rtl/>
        </w:rPr>
        <w:t>فارسی</w:t>
      </w:r>
      <w:r w:rsidRPr="00572C8D">
        <w:rPr>
          <w:rFonts w:asciiTheme="majorBidi" w:hAnsiTheme="majorBidi" w:cs="B Nazanin" w:hint="cs"/>
          <w:noProof/>
          <w:sz w:val="16"/>
          <w:szCs w:val="16"/>
          <w:rtl/>
          <w:lang w:bidi="fa-IR"/>
        </w:rPr>
        <w:t xml:space="preserve"> </w:t>
      </w:r>
      <w:r w:rsidRPr="00572C8D">
        <w:rPr>
          <w:rFonts w:asciiTheme="majorBidi" w:hAnsiTheme="majorBidi" w:cstheme="majorBidi"/>
          <w:noProof/>
          <w:sz w:val="16"/>
          <w:szCs w:val="16"/>
        </w:rPr>
        <w:t>)</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[2]</w:t>
      </w:r>
      <w:r w:rsidRPr="00572C8D">
        <w:rPr>
          <w:rFonts w:asciiTheme="majorBidi" w:hAnsiTheme="majorBidi" w:cstheme="majorBidi"/>
          <w:noProof/>
          <w:sz w:val="16"/>
          <w:szCs w:val="16"/>
        </w:rPr>
        <w:tab/>
      </w:r>
      <w:r w:rsidRPr="00645B77">
        <w:rPr>
          <w:rFonts w:asciiTheme="majorBidi" w:hAnsiTheme="majorBidi" w:cstheme="majorBidi"/>
          <w:noProof/>
          <w:sz w:val="16"/>
          <w:szCs w:val="16"/>
        </w:rPr>
        <w:t>C. E. Baukal and J. Charles E.Baulkal, INDUSTRIAL COMBUSTION. Taylor &amp; Francis, 2011</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[3]</w:t>
      </w:r>
      <w:r w:rsidRPr="00572C8D">
        <w:rPr>
          <w:rFonts w:asciiTheme="majorBidi" w:hAnsiTheme="majorBidi" w:cstheme="majorBidi"/>
          <w:noProof/>
          <w:sz w:val="16"/>
          <w:szCs w:val="16"/>
        </w:rPr>
        <w:tab/>
      </w:r>
      <w:r w:rsidRPr="00714128">
        <w:rPr>
          <w:rFonts w:asciiTheme="majorBidi" w:hAnsiTheme="majorBidi" w:cstheme="majorBidi"/>
          <w:noProof/>
          <w:sz w:val="16"/>
          <w:szCs w:val="16"/>
        </w:rPr>
        <w:t>S. Lee, S.-M. Kum, and C.-E. Lee, "An experimental study of a cylindrical multi-hole premixed burner for the development of a condensing gas boiler," Energy, vol. 36, no. 7, pp. 4150-4157, 2011.</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[4]</w:t>
      </w:r>
      <w:r w:rsidRPr="00572C8D">
        <w:rPr>
          <w:rFonts w:asciiTheme="majorBidi" w:hAnsiTheme="majorBidi" w:cstheme="majorBidi"/>
          <w:noProof/>
          <w:sz w:val="16"/>
          <w:szCs w:val="16"/>
        </w:rPr>
        <w:tab/>
      </w:r>
      <w:r w:rsidRPr="00714128">
        <w:rPr>
          <w:rFonts w:asciiTheme="majorBidi" w:hAnsiTheme="majorBidi" w:cstheme="majorBidi"/>
          <w:noProof/>
          <w:sz w:val="16"/>
          <w:szCs w:val="16"/>
        </w:rPr>
        <w:t>B. Yu, S.-M. Kum, C.-E. Lee, and S. Lee, "Combustion characteristics and thermal efficiency for premixed porous-media types of burners," Energy, vol. 53, pp. 343-350, 2013</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[5]</w:t>
      </w:r>
      <w:r w:rsidRPr="00572C8D">
        <w:rPr>
          <w:rFonts w:asciiTheme="majorBidi" w:hAnsiTheme="majorBidi" w:cstheme="majorBidi"/>
          <w:noProof/>
          <w:sz w:val="16"/>
          <w:szCs w:val="16"/>
        </w:rPr>
        <w:tab/>
      </w:r>
      <w:r w:rsidRPr="008525F1">
        <w:rPr>
          <w:rFonts w:asciiTheme="majorBidi" w:hAnsiTheme="majorBidi" w:cstheme="majorBidi"/>
          <w:noProof/>
          <w:sz w:val="16"/>
          <w:szCs w:val="16"/>
        </w:rPr>
        <w:t>V. Raghavan, "Experimental Study of Pre-mixed Flames on a Multi-Hole Matrix Burner," International Journal of Integrated Engineering, vol. 4, no. 1, 2012.</w:t>
      </w:r>
    </w:p>
    <w:p w:rsidR="00FE4F3B"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[6]</w:t>
      </w:r>
      <w:r w:rsidRPr="00572C8D">
        <w:rPr>
          <w:rFonts w:asciiTheme="majorBidi" w:hAnsiTheme="majorBidi" w:cstheme="majorBidi"/>
          <w:noProof/>
          <w:sz w:val="16"/>
          <w:szCs w:val="16"/>
        </w:rPr>
        <w:tab/>
      </w:r>
      <w:r w:rsidRPr="00816CAA">
        <w:rPr>
          <w:rFonts w:asciiTheme="majorBidi" w:hAnsiTheme="majorBidi" w:cstheme="majorBidi"/>
          <w:noProof/>
          <w:sz w:val="16"/>
          <w:szCs w:val="16"/>
        </w:rPr>
        <w:t xml:space="preserve">V. Hindasageri, P. Kuntikana, R. P. Vedula, and S. V. Prabhu, "An experimental and numerical investigation of heat transfer distribution </w:t>
      </w:r>
      <w:r w:rsidRPr="00816CAA">
        <w:rPr>
          <w:rFonts w:asciiTheme="majorBidi" w:hAnsiTheme="majorBidi" w:cstheme="majorBidi"/>
          <w:noProof/>
          <w:sz w:val="16"/>
          <w:szCs w:val="16"/>
        </w:rPr>
        <w:lastRenderedPageBreak/>
        <w:t xml:space="preserve">of perforated plate burner flames impinging on a flat plate," International journal of Thermal sciences, vol. 94, pp. 156-169, 2015 </w:t>
      </w:r>
    </w:p>
    <w:p w:rsidR="00FE4F3B" w:rsidRPr="00572C8D"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[7]</w:t>
      </w:r>
      <w:r w:rsidRPr="00572C8D">
        <w:rPr>
          <w:rFonts w:asciiTheme="majorBidi" w:hAnsiTheme="majorBidi" w:cstheme="majorBidi"/>
          <w:noProof/>
          <w:sz w:val="16"/>
          <w:szCs w:val="16"/>
        </w:rPr>
        <w:tab/>
      </w:r>
      <w:r w:rsidRPr="00816CAA">
        <w:rPr>
          <w:rFonts w:asciiTheme="majorBidi" w:hAnsiTheme="majorBidi" w:cstheme="majorBidi"/>
          <w:noProof/>
          <w:sz w:val="16"/>
          <w:szCs w:val="16"/>
        </w:rPr>
        <w:t>D.-F. Zhao, F.-G. Liu, X.-Y. You, R. Zhang, B.-L. Zhang, and G.-L. He, "Optimization of a premixed cylindrical burner for low pollutant emission," Energy Conversion and Management, vol. 99, pp. 151-160, 2015.</w:t>
      </w:r>
    </w:p>
    <w:p w:rsidR="00FE4F3B" w:rsidRDefault="00FE4F3B" w:rsidP="00FE4F3B">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[8]</w:t>
      </w:r>
      <w:r w:rsidRPr="00572C8D">
        <w:rPr>
          <w:rFonts w:asciiTheme="majorBidi" w:hAnsiTheme="majorBidi" w:cstheme="majorBidi"/>
          <w:noProof/>
          <w:sz w:val="16"/>
          <w:szCs w:val="16"/>
        </w:rPr>
        <w:tab/>
      </w:r>
      <w:r w:rsidRPr="00911745">
        <w:rPr>
          <w:rFonts w:asciiTheme="majorBidi" w:hAnsiTheme="majorBidi" w:cstheme="majorBidi"/>
          <w:noProof/>
          <w:sz w:val="16"/>
          <w:szCs w:val="16"/>
        </w:rPr>
        <w:t>Najarnikoo, Mahdi, Mohammad Zabetian Targhi, and Hadi Pasdarshahri. "Experimental study on the flame stability and color characterization of cylindrical premixed perforated burner of condensing boiler by image processing method." Energy 189 (2019): 116130.</w:t>
      </w:r>
    </w:p>
    <w:p w:rsidR="000F1BF8" w:rsidRDefault="000F1BF8" w:rsidP="000F1BF8">
      <w:pPr>
        <w:pStyle w:val="a"/>
        <w:bidi w:val="0"/>
        <w:ind w:left="284" w:hanging="284"/>
      </w:pPr>
      <w:r>
        <w:rPr>
          <w:rFonts w:cstheme="majorBidi"/>
          <w:noProof/>
          <w:sz w:val="16"/>
          <w:szCs w:val="16"/>
        </w:rPr>
        <w:t xml:space="preserve">[9] </w:t>
      </w:r>
      <w:r w:rsidRPr="000F1BF8">
        <w:rPr>
          <w:rFonts w:eastAsia="MS Mincho" w:cstheme="majorBidi"/>
          <w:noProof/>
          <w:sz w:val="16"/>
          <w:szCs w:val="16"/>
          <w:lang w:bidi="ar-SA"/>
        </w:rPr>
        <w:t>Soltanian, Hossein, Mohammad Zabetian Targhi, and Hadi Pasdarshahri. "Chemiluminescence usage in finding optimum operating range of multi-hole burners." Energy 180 (2019): 398-404.</w:t>
      </w:r>
    </w:p>
    <w:p w:rsidR="00CE3BFE" w:rsidRDefault="00CE3BFE" w:rsidP="00CE3BFE">
      <w:pPr>
        <w:pStyle w:val="a"/>
        <w:bidi w:val="0"/>
        <w:ind w:left="284" w:hanging="284"/>
        <w:rPr>
          <w:rtl/>
        </w:rPr>
      </w:pPr>
      <w:r>
        <w:rPr>
          <w:rFonts w:cstheme="majorBidi"/>
          <w:noProof/>
          <w:sz w:val="16"/>
          <w:szCs w:val="16"/>
        </w:rPr>
        <w:t xml:space="preserve">[10] </w:t>
      </w:r>
      <w:r w:rsidRPr="00CE3BFE">
        <w:rPr>
          <w:rFonts w:eastAsia="MS Mincho" w:cstheme="majorBidi"/>
          <w:noProof/>
          <w:sz w:val="16"/>
          <w:szCs w:val="16"/>
          <w:lang w:bidi="ar-SA"/>
        </w:rPr>
        <w:t>S. R. Turns, An introduction to combustion. McGraw-hill New York, 1996.</w:t>
      </w:r>
    </w:p>
    <w:p w:rsidR="00CE3BFE" w:rsidRDefault="00CE3BFE" w:rsidP="00CE3BFE">
      <w:pPr>
        <w:pStyle w:val="a"/>
        <w:bidi w:val="0"/>
        <w:ind w:left="284" w:hanging="284"/>
        <w:rPr>
          <w:rtl/>
        </w:rPr>
      </w:pPr>
      <w:r>
        <w:rPr>
          <w:rFonts w:cstheme="majorBidi"/>
          <w:noProof/>
          <w:sz w:val="16"/>
          <w:szCs w:val="16"/>
        </w:rPr>
        <w:t xml:space="preserve">[11] </w:t>
      </w:r>
      <w:r w:rsidRPr="00CE3BFE">
        <w:rPr>
          <w:rFonts w:eastAsia="MS Mincho" w:cstheme="majorBidi"/>
          <w:noProof/>
          <w:sz w:val="16"/>
          <w:szCs w:val="16"/>
          <w:lang w:bidi="ar-SA"/>
        </w:rPr>
        <w:t>Behine Sazan Sanat Tasisat Co., "Study of environmental pollutants in HVAC system", 2019 (in Persian</w:t>
      </w:r>
      <w:r w:rsidRPr="00CE3BFE">
        <w:rPr>
          <w:rFonts w:eastAsia="MS Mincho" w:cs="Times New Roman"/>
          <w:noProof/>
          <w:sz w:val="16"/>
          <w:szCs w:val="16"/>
          <w:rtl/>
          <w:lang w:bidi="ar-SA"/>
        </w:rPr>
        <w:t>فارس</w:t>
      </w:r>
      <w:r w:rsidRPr="00CE3BFE">
        <w:rPr>
          <w:rFonts w:eastAsia="MS Mincho" w:cs="Times New Roman" w:hint="cs"/>
          <w:noProof/>
          <w:sz w:val="16"/>
          <w:szCs w:val="16"/>
          <w:rtl/>
          <w:lang w:bidi="ar-SA"/>
        </w:rPr>
        <w:t>ی</w:t>
      </w:r>
      <w:r w:rsidRPr="00CE3BFE">
        <w:rPr>
          <w:rFonts w:eastAsia="MS Mincho" w:cstheme="majorBidi"/>
          <w:noProof/>
          <w:sz w:val="16"/>
          <w:szCs w:val="16"/>
          <w:lang w:bidi="ar-SA"/>
        </w:rPr>
        <w:t xml:space="preserve">  )</w:t>
      </w:r>
    </w:p>
    <w:sectPr w:rsidR="00CE3BFE" w:rsidSect="00CE3BFE">
      <w:footerReference w:type="default" r:id="rId30"/>
      <w:footnotePr>
        <w:numRestart w:val="eachPage"/>
      </w:footnotePr>
      <w:type w:val="continuous"/>
      <w:pgSz w:w="11906" w:h="16838" w:code="9"/>
      <w:pgMar w:top="1440" w:right="1138" w:bottom="1440" w:left="993"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77" w:rsidRDefault="00610477" w:rsidP="00C13DE9">
      <w:pPr>
        <w:spacing w:after="0" w:line="240" w:lineRule="auto"/>
      </w:pPr>
      <w:r>
        <w:separator/>
      </w:r>
    </w:p>
  </w:endnote>
  <w:endnote w:type="continuationSeparator" w:id="0">
    <w:p w:rsidR="00610477" w:rsidRDefault="0061047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59768"/>
      <w:docPartObj>
        <w:docPartGallery w:val="Page Numbers (Bottom of Page)"/>
        <w:docPartUnique/>
      </w:docPartObj>
    </w:sdtPr>
    <w:sdtEndPr>
      <w:rPr>
        <w:noProof/>
      </w:rPr>
    </w:sdtEndPr>
    <w:sdtContent>
      <w:p w:rsidR="00C01457" w:rsidRDefault="00C01457">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428CE">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01457" w:rsidRDefault="00C01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01457" w:rsidRPr="00C5688D" w:rsidRDefault="00C01457">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B428CE">
          <w:rPr>
            <w:rFonts w:asciiTheme="majorBidi" w:hAnsiTheme="majorBidi" w:cstheme="majorBidi"/>
            <w:noProof/>
            <w:sz w:val="18"/>
            <w:szCs w:val="18"/>
          </w:rPr>
          <w:t>7</w:t>
        </w:r>
        <w:r w:rsidRPr="00C5688D">
          <w:rPr>
            <w:rFonts w:asciiTheme="majorBidi" w:hAnsiTheme="majorBidi" w:cstheme="majorBidi"/>
            <w:noProof/>
            <w:sz w:val="18"/>
            <w:szCs w:val="18"/>
          </w:rPr>
          <w:fldChar w:fldCharType="end"/>
        </w:r>
      </w:p>
    </w:sdtContent>
  </w:sdt>
  <w:p w:rsidR="00C01457" w:rsidRPr="00961E7A" w:rsidRDefault="00C01457"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77" w:rsidRDefault="00610477" w:rsidP="00C13DE9">
      <w:pPr>
        <w:spacing w:after="0" w:line="240" w:lineRule="auto"/>
      </w:pPr>
      <w:r>
        <w:separator/>
      </w:r>
    </w:p>
  </w:footnote>
  <w:footnote w:type="continuationSeparator" w:id="0">
    <w:p w:rsidR="00610477" w:rsidRDefault="00610477" w:rsidP="00C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57" w:rsidRPr="00B21F80" w:rsidRDefault="00C01457"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457" w:rsidRDefault="00C01457"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C01457" w:rsidRDefault="00C01457"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C01457" w:rsidRPr="00F76960" w:rsidTr="00F76960">
      <w:trPr>
        <w:trHeight w:val="1171"/>
      </w:trPr>
      <w:tc>
        <w:tcPr>
          <w:tcW w:w="4050" w:type="dxa"/>
        </w:tcPr>
        <w:p w:rsidR="00C01457" w:rsidRPr="00CC1BA2" w:rsidRDefault="00C01457"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rsidR="00C01457" w:rsidRDefault="00C01457"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C01457" w:rsidRPr="00F76960" w:rsidRDefault="00C01457"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C01457" w:rsidRDefault="00C01457" w:rsidP="00A620E6">
          <w:pPr>
            <w:pStyle w:val="Header"/>
            <w:bidi/>
            <w:spacing w:after="0" w:line="240" w:lineRule="auto"/>
            <w:jc w:val="center"/>
            <w:rPr>
              <w:rFonts w:cs="B Nazanin"/>
              <w:b/>
              <w:bCs/>
              <w:lang w:bidi="fa-IR"/>
            </w:rPr>
          </w:pPr>
          <w:r>
            <w:rPr>
              <w:noProof/>
              <w:lang w:eastAsia="en-US" w:bidi="fa-IR"/>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C01457" w:rsidRPr="00B81889" w:rsidRDefault="00C01457"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C01457" w:rsidRPr="00B81889" w:rsidRDefault="00C01457"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C01457" w:rsidRPr="00F76960" w:rsidRDefault="00C01457" w:rsidP="00F76960">
          <w:pPr>
            <w:pStyle w:val="Header"/>
            <w:bidi/>
            <w:spacing w:after="0" w:line="240" w:lineRule="auto"/>
            <w:jc w:val="right"/>
            <w:rPr>
              <w:rFonts w:asciiTheme="majorHAnsi" w:hAnsiTheme="majorHAnsi" w:cs="B Nazanin"/>
              <w:i/>
              <w:iCs/>
              <w:lang w:bidi="fa-IR"/>
            </w:rPr>
          </w:pPr>
        </w:p>
      </w:tc>
    </w:tr>
  </w:tbl>
  <w:p w:rsidR="00C01457" w:rsidRPr="001E1845" w:rsidRDefault="00C01457"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2E02"/>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1BF8"/>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73448"/>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0477"/>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366B"/>
    <w:rsid w:val="00666D28"/>
    <w:rsid w:val="0066786C"/>
    <w:rsid w:val="006710B8"/>
    <w:rsid w:val="00671D29"/>
    <w:rsid w:val="00672A63"/>
    <w:rsid w:val="006736A9"/>
    <w:rsid w:val="006759ED"/>
    <w:rsid w:val="00675EAC"/>
    <w:rsid w:val="0068211F"/>
    <w:rsid w:val="006853CF"/>
    <w:rsid w:val="0068552D"/>
    <w:rsid w:val="00690927"/>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3609"/>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8CE"/>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3F1E"/>
    <w:rsid w:val="00BD4806"/>
    <w:rsid w:val="00BD4EEA"/>
    <w:rsid w:val="00BD5D54"/>
    <w:rsid w:val="00BD5ECE"/>
    <w:rsid w:val="00BD6A64"/>
    <w:rsid w:val="00BE1B64"/>
    <w:rsid w:val="00BF400A"/>
    <w:rsid w:val="00BF6930"/>
    <w:rsid w:val="00C01457"/>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3BFE"/>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02D"/>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66AA"/>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A3373"/>
    <w:rsid w:val="00EA5792"/>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4F3B"/>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DE41DE-792C-4044-892F-A53D7113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ghazanfari@gmail.com" TargetMode="Externa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ligoodarz@yahoo.com"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60CB64A3-2289-4143-9BD6-41861E2C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49</TotalTime>
  <Pages>7</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Ali</cp:lastModifiedBy>
  <cp:revision>9</cp:revision>
  <cp:lastPrinted>2021-02-26T09:52:00Z</cp:lastPrinted>
  <dcterms:created xsi:type="dcterms:W3CDTF">2021-02-26T08:42:00Z</dcterms:created>
  <dcterms:modified xsi:type="dcterms:W3CDTF">2021-02-26T10:03:00Z</dcterms:modified>
</cp:coreProperties>
</file>