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76D7" w:rsidRDefault="00C676D7" w:rsidP="00C676D7">
      <w:pPr>
        <w:jc w:val="center"/>
        <w:rPr>
          <w:rFonts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28"/>
          <w:szCs w:val="28"/>
          <w:rtl/>
        </w:rPr>
        <w:t>چالش</w:t>
      </w:r>
      <w:r>
        <w:rPr>
          <w:rFonts w:cs="B Nazanin" w:hint="cs"/>
          <w:b/>
          <w:bCs/>
          <w:sz w:val="28"/>
          <w:szCs w:val="28"/>
          <w:rtl/>
        </w:rPr>
        <w:softHyphen/>
        <w:t>های اخلاقی کرونا با تاکید بر نقش دولت</w:t>
      </w:r>
      <w:r>
        <w:rPr>
          <w:rFonts w:cs="B Nazanin" w:hint="cs"/>
          <w:b/>
          <w:bCs/>
          <w:sz w:val="28"/>
          <w:szCs w:val="28"/>
          <w:rtl/>
        </w:rPr>
        <w:softHyphen/>
        <w:t xml:space="preserve">ها </w:t>
      </w:r>
    </w:p>
    <w:p w:rsidR="00C676D7" w:rsidRDefault="00C676D7" w:rsidP="00C676D7">
      <w:pPr>
        <w:spacing w:after="0" w:line="240" w:lineRule="auto"/>
        <w:jc w:val="right"/>
        <w:rPr>
          <w:rFonts w:cs="B Zar" w:hint="cs"/>
          <w:sz w:val="20"/>
          <w:szCs w:val="20"/>
          <w:vertAlign w:val="superscript"/>
          <w:rtl/>
        </w:rPr>
      </w:pPr>
      <w:r>
        <w:rPr>
          <w:rFonts w:cs="B Zar" w:hint="cs"/>
          <w:sz w:val="28"/>
          <w:szCs w:val="28"/>
          <w:rtl/>
        </w:rPr>
        <w:t>وحید یادگاری سرور</w:t>
      </w:r>
      <w:r>
        <w:rPr>
          <w:rFonts w:cs="B Zar" w:hint="cs"/>
          <w:sz w:val="28"/>
          <w:szCs w:val="28"/>
          <w:vertAlign w:val="superscript"/>
          <w:rtl/>
        </w:rPr>
        <w:t>1 و 2</w:t>
      </w:r>
    </w:p>
    <w:p w:rsidR="00C676D7" w:rsidRDefault="00C676D7" w:rsidP="00C676D7">
      <w:pPr>
        <w:spacing w:after="0" w:line="240" w:lineRule="auto"/>
        <w:jc w:val="right"/>
        <w:rPr>
          <w:rFonts w:cs="B Zar" w:hint="cs"/>
          <w:sz w:val="28"/>
          <w:szCs w:val="28"/>
          <w:vertAlign w:val="superscript"/>
          <w:rtl/>
        </w:rPr>
      </w:pPr>
      <w:r>
        <w:rPr>
          <w:rFonts w:cs="B Zar" w:hint="cs"/>
          <w:sz w:val="28"/>
          <w:szCs w:val="28"/>
          <w:rtl/>
        </w:rPr>
        <w:t>شیما خدابنده لو</w:t>
      </w:r>
      <w:r>
        <w:rPr>
          <w:rFonts w:cs="B Zar" w:hint="cs"/>
          <w:sz w:val="28"/>
          <w:szCs w:val="28"/>
          <w:vertAlign w:val="superscript"/>
          <w:rtl/>
        </w:rPr>
        <w:t>3</w:t>
      </w:r>
      <w:r>
        <w:rPr>
          <w:rStyle w:val="FootnoteReference"/>
          <w:rFonts w:cs="B Zar"/>
          <w:sz w:val="28"/>
          <w:szCs w:val="28"/>
          <w:rtl/>
        </w:rPr>
        <w:footnoteReference w:id="1"/>
      </w:r>
    </w:p>
    <w:p w:rsidR="00C676D7" w:rsidRDefault="00C676D7" w:rsidP="00C676D7">
      <w:pPr>
        <w:spacing w:after="0" w:line="240" w:lineRule="auto"/>
        <w:jc w:val="center"/>
        <w:rPr>
          <w:rFonts w:cs="B Zar"/>
          <w:b/>
          <w:bCs/>
          <w:sz w:val="32"/>
          <w:szCs w:val="32"/>
          <w:vertAlign w:val="superscript"/>
        </w:rPr>
      </w:pPr>
      <w:r>
        <w:rPr>
          <w:rFonts w:cs="B Zar"/>
          <w:b/>
          <w:bCs/>
          <w:sz w:val="32"/>
          <w:szCs w:val="32"/>
          <w:vertAlign w:val="superscript"/>
        </w:rPr>
        <w:t>Corona Ethical challenges with Emphasis on the Role of Governments</w:t>
      </w:r>
    </w:p>
    <w:p w:rsidR="00C676D7" w:rsidRDefault="00C676D7" w:rsidP="00C676D7">
      <w:pPr>
        <w:spacing w:after="0" w:line="240" w:lineRule="auto"/>
        <w:jc w:val="center"/>
        <w:rPr>
          <w:rFonts w:cs="B Zar" w:hint="cs"/>
          <w:b/>
          <w:bCs/>
          <w:sz w:val="32"/>
          <w:szCs w:val="32"/>
          <w:vertAlign w:val="superscript"/>
          <w:rtl/>
        </w:rPr>
      </w:pPr>
      <w:proofErr w:type="spellStart"/>
      <w:r>
        <w:rPr>
          <w:rFonts w:cs="B Zar"/>
          <w:b/>
          <w:bCs/>
          <w:sz w:val="32"/>
          <w:szCs w:val="32"/>
          <w:vertAlign w:val="superscript"/>
        </w:rPr>
        <w:t>Dr.Vahid</w:t>
      </w:r>
      <w:proofErr w:type="spellEnd"/>
      <w:r>
        <w:rPr>
          <w:rFonts w:cs="B Zar"/>
          <w:b/>
          <w:bCs/>
          <w:sz w:val="32"/>
          <w:szCs w:val="32"/>
          <w:vertAlign w:val="superscript"/>
        </w:rPr>
        <w:t xml:space="preserve"> </w:t>
      </w:r>
      <w:proofErr w:type="spellStart"/>
      <w:r>
        <w:rPr>
          <w:rFonts w:cs="B Zar"/>
          <w:b/>
          <w:bCs/>
          <w:sz w:val="32"/>
          <w:szCs w:val="32"/>
          <w:vertAlign w:val="superscript"/>
        </w:rPr>
        <w:t>Yadegari</w:t>
      </w:r>
      <w:proofErr w:type="spellEnd"/>
      <w:r>
        <w:rPr>
          <w:rFonts w:cs="B Zar"/>
          <w:b/>
          <w:bCs/>
          <w:sz w:val="32"/>
          <w:szCs w:val="32"/>
          <w:vertAlign w:val="superscript"/>
        </w:rPr>
        <w:t xml:space="preserve"> </w:t>
      </w:r>
      <w:proofErr w:type="spellStart"/>
      <w:r>
        <w:rPr>
          <w:rFonts w:cs="B Zar"/>
          <w:b/>
          <w:bCs/>
          <w:sz w:val="32"/>
          <w:szCs w:val="32"/>
          <w:vertAlign w:val="superscript"/>
        </w:rPr>
        <w:t>Sroor</w:t>
      </w:r>
      <w:proofErr w:type="spellEnd"/>
      <w:r>
        <w:rPr>
          <w:rFonts w:cs="B Zar"/>
          <w:b/>
          <w:bCs/>
          <w:sz w:val="32"/>
          <w:szCs w:val="32"/>
          <w:vertAlign w:val="superscript"/>
        </w:rPr>
        <w:t>, (Author)</w:t>
      </w:r>
    </w:p>
    <w:p w:rsidR="00C676D7" w:rsidRDefault="00C676D7" w:rsidP="00C676D7">
      <w:pPr>
        <w:spacing w:after="0" w:line="240" w:lineRule="auto"/>
        <w:jc w:val="center"/>
        <w:rPr>
          <w:rFonts w:cs="B Zar"/>
          <w:b/>
          <w:bCs/>
          <w:sz w:val="32"/>
          <w:szCs w:val="32"/>
          <w:vertAlign w:val="superscript"/>
        </w:rPr>
      </w:pPr>
      <w:proofErr w:type="spellStart"/>
      <w:r>
        <w:rPr>
          <w:rFonts w:cs="B Zar"/>
          <w:b/>
          <w:bCs/>
          <w:sz w:val="32"/>
          <w:szCs w:val="32"/>
          <w:vertAlign w:val="superscript"/>
        </w:rPr>
        <w:t>Shima</w:t>
      </w:r>
      <w:proofErr w:type="spellEnd"/>
      <w:r>
        <w:rPr>
          <w:rFonts w:cs="B Zar"/>
          <w:b/>
          <w:bCs/>
          <w:sz w:val="32"/>
          <w:szCs w:val="32"/>
          <w:vertAlign w:val="superscript"/>
        </w:rPr>
        <w:t xml:space="preserve"> </w:t>
      </w:r>
      <w:proofErr w:type="spellStart"/>
      <w:r>
        <w:rPr>
          <w:rFonts w:cs="B Zar"/>
          <w:b/>
          <w:bCs/>
          <w:sz w:val="32"/>
          <w:szCs w:val="32"/>
          <w:vertAlign w:val="superscript"/>
        </w:rPr>
        <w:t>Khodabandeh</w:t>
      </w:r>
      <w:proofErr w:type="spellEnd"/>
      <w:r>
        <w:rPr>
          <w:rFonts w:cs="B Zar"/>
          <w:b/>
          <w:bCs/>
          <w:sz w:val="32"/>
          <w:szCs w:val="32"/>
          <w:vertAlign w:val="superscript"/>
        </w:rPr>
        <w:t xml:space="preserve">-Lou                </w:t>
      </w:r>
      <w:r>
        <w:rPr>
          <w:rFonts w:cs="B Zar" w:hint="cs"/>
          <w:b/>
          <w:bCs/>
          <w:sz w:val="32"/>
          <w:szCs w:val="32"/>
          <w:vertAlign w:val="superscript"/>
          <w:rtl/>
        </w:rPr>
        <w:t xml:space="preserve">  </w:t>
      </w:r>
    </w:p>
    <w:p w:rsidR="00C676D7" w:rsidRDefault="00C676D7" w:rsidP="00C676D7">
      <w:pPr>
        <w:spacing w:after="0" w:line="240" w:lineRule="auto"/>
        <w:jc w:val="center"/>
        <w:rPr>
          <w:rFonts w:cs="B Zar"/>
          <w:b/>
          <w:bCs/>
          <w:sz w:val="32"/>
          <w:szCs w:val="32"/>
          <w:vertAlign w:val="superscript"/>
        </w:rPr>
      </w:pPr>
    </w:p>
    <w:p w:rsidR="00C676D7" w:rsidRDefault="00C676D7" w:rsidP="00C676D7">
      <w:pPr>
        <w:pStyle w:val="Heading1"/>
        <w:rPr>
          <w:rFonts w:hint="cs"/>
          <w:sz w:val="24"/>
          <w:szCs w:val="24"/>
          <w:rtl/>
        </w:rPr>
      </w:pPr>
      <w:r>
        <w:rPr>
          <w:sz w:val="24"/>
          <w:szCs w:val="24"/>
          <w:rtl/>
        </w:rPr>
        <w:t>چکیده</w:t>
      </w:r>
    </w:p>
    <w:p w:rsidR="00C676D7" w:rsidRDefault="00C676D7" w:rsidP="00C676D7">
      <w:pPr>
        <w:tabs>
          <w:tab w:val="left" w:pos="3041"/>
          <w:tab w:val="center" w:pos="4513"/>
          <w:tab w:val="left" w:pos="6945"/>
        </w:tabs>
        <w:spacing w:line="240" w:lineRule="auto"/>
        <w:ind w:left="991" w:right="567"/>
        <w:jc w:val="both"/>
        <w:rPr>
          <w:rFonts w:cs="B Zar"/>
          <w:sz w:val="24"/>
          <w:szCs w:val="24"/>
          <w:rtl/>
        </w:rPr>
      </w:pPr>
      <w:r>
        <w:rPr>
          <w:rFonts w:cs="B Zar" w:hint="cs"/>
          <w:sz w:val="24"/>
          <w:szCs w:val="24"/>
          <w:rtl/>
        </w:rPr>
        <w:t>هدف پژوهش، با توجه به ماهیت تشکیل دولت</w:t>
      </w:r>
      <w:r>
        <w:rPr>
          <w:rFonts w:cs="B Zar" w:hint="cs"/>
          <w:sz w:val="24"/>
          <w:szCs w:val="24"/>
          <w:rtl/>
        </w:rPr>
        <w:softHyphen/>
        <w:t>ها، بیان ضعف و چالش</w:t>
      </w:r>
      <w:r>
        <w:rPr>
          <w:rFonts w:cs="B Zar" w:hint="cs"/>
          <w:sz w:val="24"/>
          <w:szCs w:val="24"/>
          <w:rtl/>
        </w:rPr>
        <w:softHyphen/>
        <w:t>های اخلاقی در مدیریت کرونا از سوی دولت</w:t>
      </w:r>
      <w:r>
        <w:rPr>
          <w:rFonts w:cs="B Zar" w:hint="cs"/>
          <w:sz w:val="24"/>
          <w:szCs w:val="24"/>
          <w:rtl/>
        </w:rPr>
        <w:softHyphen/>
        <w:t>هاست. پرسش اصلی، بررسی نقش دولت</w:t>
      </w:r>
      <w:r>
        <w:rPr>
          <w:rFonts w:cs="B Zar" w:hint="cs"/>
          <w:sz w:val="24"/>
          <w:szCs w:val="24"/>
          <w:rtl/>
        </w:rPr>
        <w:softHyphen/>
        <w:t>ها در مدیریت کرونا بلحاظ اخلاقی است و با روش مرور روایتی کتب و مقالات مرتبط به شکل هدفمند است که با استفاده از پایگاه</w:t>
      </w:r>
      <w:r>
        <w:rPr>
          <w:rFonts w:cs="B Zar" w:hint="cs"/>
          <w:sz w:val="24"/>
          <w:szCs w:val="24"/>
          <w:rtl/>
        </w:rPr>
        <w:softHyphen/>
        <w:t>های اطلاعاتی، جستجو و تحلیل شده</w:t>
      </w:r>
      <w:r>
        <w:rPr>
          <w:rFonts w:cs="B Zar" w:hint="cs"/>
          <w:sz w:val="24"/>
          <w:szCs w:val="24"/>
          <w:rtl/>
        </w:rPr>
        <w:softHyphen/>
        <w:t>اند، تحقیقاتی در این زمینه صورت نگرفته</w:t>
      </w:r>
      <w:r>
        <w:rPr>
          <w:rFonts w:cs="B Zar" w:hint="cs"/>
          <w:sz w:val="24"/>
          <w:szCs w:val="24"/>
          <w:rtl/>
        </w:rPr>
        <w:softHyphen/>
        <w:t>است. در نتیجه دولت</w:t>
      </w:r>
      <w:r>
        <w:rPr>
          <w:rFonts w:cs="B Zar" w:hint="cs"/>
          <w:sz w:val="24"/>
          <w:szCs w:val="24"/>
          <w:rtl/>
        </w:rPr>
        <w:softHyphen/>
        <w:t>ها بدون توجه به رویکردهای اخلاقی در کنترل بیماری</w:t>
      </w:r>
      <w:r>
        <w:rPr>
          <w:rFonts w:cs="B Zar" w:hint="cs"/>
          <w:sz w:val="24"/>
          <w:szCs w:val="24"/>
          <w:rtl/>
        </w:rPr>
        <w:softHyphen/>
        <w:t>های نوپدید مانند کرونا موفق نبوده</w:t>
      </w:r>
      <w:r>
        <w:rPr>
          <w:rFonts w:cs="B Zar" w:hint="cs"/>
          <w:sz w:val="24"/>
          <w:szCs w:val="24"/>
          <w:rtl/>
        </w:rPr>
        <w:softHyphen/>
        <w:t>اند. ایده پژوهش از ملاحظه عدم رعایت اخلاقیات از سوی اکثر دولت</w:t>
      </w:r>
      <w:r>
        <w:rPr>
          <w:rFonts w:cs="B Zar" w:hint="cs"/>
          <w:sz w:val="24"/>
          <w:szCs w:val="24"/>
          <w:rtl/>
        </w:rPr>
        <w:softHyphen/>
        <w:t>ها به وجود آمده است و در همین راستا، مطالعات وسیع و ارائه سخنرانی</w:t>
      </w:r>
      <w:r>
        <w:rPr>
          <w:rFonts w:cs="B Zar" w:hint="cs"/>
          <w:sz w:val="24"/>
          <w:szCs w:val="24"/>
          <w:rtl/>
        </w:rPr>
        <w:softHyphen/>
        <w:t>های علمی از سوی محقق پژوهش صورت گرفته است. در پژوهش حاضر،کارکرد دولت</w:t>
      </w:r>
      <w:r>
        <w:rPr>
          <w:rFonts w:cs="B Zar" w:hint="cs"/>
          <w:sz w:val="24"/>
          <w:szCs w:val="24"/>
          <w:rtl/>
        </w:rPr>
        <w:softHyphen/>
        <w:t>ها با توجه به فلسفه تشکیل دولت</w:t>
      </w:r>
      <w:r>
        <w:rPr>
          <w:rFonts w:cs="B Zar" w:hint="cs"/>
          <w:sz w:val="24"/>
          <w:szCs w:val="24"/>
          <w:rtl/>
        </w:rPr>
        <w:softHyphen/>
        <w:t>ها به دو حالت جزئی؛ چالش</w:t>
      </w:r>
      <w:r>
        <w:rPr>
          <w:rFonts w:cs="B Zar" w:hint="cs"/>
          <w:sz w:val="24"/>
          <w:szCs w:val="24"/>
          <w:rtl/>
        </w:rPr>
        <w:softHyphen/>
        <w:t>های اخلاق پزشکی که عمدتاً مربوط به وزارت بهداشت، درمان و آموزش پزشکی، و حالت کلی؛ چالش</w:t>
      </w:r>
      <w:r>
        <w:rPr>
          <w:rFonts w:cs="B Zar" w:hint="cs"/>
          <w:sz w:val="24"/>
          <w:szCs w:val="24"/>
          <w:rtl/>
        </w:rPr>
        <w:softHyphen/>
        <w:t>های اخلاقی در تصمیم</w:t>
      </w:r>
      <w:r>
        <w:rPr>
          <w:rFonts w:cs="B Zar" w:hint="cs"/>
          <w:sz w:val="24"/>
          <w:szCs w:val="24"/>
          <w:rtl/>
        </w:rPr>
        <w:softHyphen/>
        <w:t>گیری</w:t>
      </w:r>
      <w:r>
        <w:rPr>
          <w:rFonts w:cs="B Zar" w:hint="cs"/>
          <w:sz w:val="24"/>
          <w:szCs w:val="24"/>
          <w:rtl/>
        </w:rPr>
        <w:softHyphen/>
        <w:t>های تأثیرگذار رئیس دولت تقسیم شده است تا با دقت بیشتری کارآیی دولت</w:t>
      </w:r>
      <w:r>
        <w:rPr>
          <w:rFonts w:cs="B Zar" w:hint="cs"/>
          <w:sz w:val="24"/>
          <w:szCs w:val="24"/>
          <w:rtl/>
        </w:rPr>
        <w:softHyphen/>
        <w:t>ها در مدیریت کرونا ویروس مشخص شود و یافته</w:t>
      </w:r>
      <w:r>
        <w:rPr>
          <w:rFonts w:cs="B Zar" w:hint="cs"/>
          <w:sz w:val="24"/>
          <w:szCs w:val="24"/>
          <w:rtl/>
        </w:rPr>
        <w:softHyphen/>
        <w:t>های پژوهش نشان می</w:t>
      </w:r>
      <w:r>
        <w:rPr>
          <w:rFonts w:cs="B Zar" w:hint="cs"/>
          <w:sz w:val="24"/>
          <w:szCs w:val="24"/>
          <w:rtl/>
        </w:rPr>
        <w:softHyphen/>
        <w:t>دهد؛ دولت</w:t>
      </w:r>
      <w:r>
        <w:rPr>
          <w:rFonts w:cs="B Zar" w:hint="cs"/>
          <w:sz w:val="24"/>
          <w:szCs w:val="24"/>
          <w:rtl/>
        </w:rPr>
        <w:softHyphen/>
        <w:t>ها در هر دو حالت، با چالش</w:t>
      </w:r>
      <w:r>
        <w:rPr>
          <w:rFonts w:cs="B Zar" w:hint="cs"/>
          <w:sz w:val="24"/>
          <w:szCs w:val="24"/>
          <w:rtl/>
        </w:rPr>
        <w:softHyphen/>
        <w:t>های اخلاقی مانند عدم رعایت حق و حقوق بیماران، عدم مراقبت، عدم دسترسی عادلانه به خدمات و امکانات، عدم برقراری رابطه اعتماد آمیز با بیمار، عدم توجه به حق استقلال رأی بیمار و برداشت نادرست دولت از مناطق رنگی کرونایی و دروغ و پنهان کاری،  روبرو بوده است. در نهایت، توجه به جایگاه اخلاق در دولت</w:t>
      </w:r>
      <w:r>
        <w:rPr>
          <w:rFonts w:cs="B Zar" w:hint="cs"/>
          <w:sz w:val="24"/>
          <w:szCs w:val="24"/>
          <w:rtl/>
        </w:rPr>
        <w:softHyphen/>
        <w:t>ها، نقش مهمی در مدیریت بیماری</w:t>
      </w:r>
      <w:r>
        <w:rPr>
          <w:rFonts w:cs="B Zar" w:hint="cs"/>
          <w:sz w:val="24"/>
          <w:szCs w:val="24"/>
          <w:rtl/>
        </w:rPr>
        <w:softHyphen/>
        <w:t>های نوپدید همراه با هزینه</w:t>
      </w:r>
      <w:r>
        <w:rPr>
          <w:rFonts w:cs="B Zar" w:hint="cs"/>
          <w:sz w:val="24"/>
          <w:szCs w:val="24"/>
          <w:rtl/>
        </w:rPr>
        <w:softHyphen/>
        <w:t xml:space="preserve">های کمتری خواهد داشت.   </w:t>
      </w:r>
    </w:p>
    <w:p w:rsidR="00C676D7" w:rsidRDefault="00C676D7" w:rsidP="00C676D7">
      <w:pPr>
        <w:pStyle w:val="Heading1"/>
        <w:rPr>
          <w:rFonts w:hint="cs"/>
          <w:sz w:val="24"/>
          <w:szCs w:val="24"/>
          <w:rtl/>
        </w:rPr>
      </w:pPr>
      <w:r>
        <w:rPr>
          <w:sz w:val="24"/>
          <w:szCs w:val="24"/>
          <w:rtl/>
        </w:rPr>
        <w:t>واژگان کلیدی</w:t>
      </w:r>
    </w:p>
    <w:p w:rsidR="00C676D7" w:rsidRDefault="00C676D7" w:rsidP="00C676D7">
      <w:pPr>
        <w:bidi w:val="0"/>
        <w:spacing w:after="0" w:line="240" w:lineRule="auto"/>
        <w:rPr>
          <w:rFonts w:ascii="Times New Roman" w:hAnsi="Times New Roman" w:cs="Times New Roman"/>
          <w:sz w:val="24"/>
          <w:szCs w:val="24"/>
          <w:rtl/>
        </w:rPr>
      </w:pPr>
      <w:r>
        <w:rPr>
          <w:rFonts w:cs="B Zar" w:hint="cs"/>
          <w:sz w:val="24"/>
          <w:szCs w:val="24"/>
          <w:rtl/>
        </w:rPr>
        <w:t>ماهیت دولت، بیماریهای نوپدید، رویکرد اخلاقی، اصول اخلاق پزشکی، مناطق رنگی کرونایی، دروغ</w:t>
      </w:r>
      <w:r>
        <w:rPr>
          <w:rFonts w:ascii="Times New Roman" w:hAnsi="Times New Roman" w:cs="Times New Roman"/>
          <w:sz w:val="24"/>
          <w:szCs w:val="24"/>
          <w:rtl/>
        </w:rPr>
        <w:t xml:space="preserve"> </w:t>
      </w:r>
    </w:p>
    <w:p w:rsidR="009807AE" w:rsidRDefault="009807AE">
      <w:pPr>
        <w:rPr>
          <w:rFonts w:hint="cs"/>
        </w:rPr>
      </w:pPr>
      <w:bookmarkStart w:id="0" w:name="_GoBack"/>
      <w:bookmarkEnd w:id="0"/>
    </w:p>
    <w:sectPr w:rsidR="009807AE" w:rsidSect="009930AF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1091" w:rsidRDefault="00351091" w:rsidP="00C676D7">
      <w:pPr>
        <w:spacing w:after="0" w:line="240" w:lineRule="auto"/>
      </w:pPr>
      <w:r>
        <w:separator/>
      </w:r>
    </w:p>
  </w:endnote>
  <w:endnote w:type="continuationSeparator" w:id="0">
    <w:p w:rsidR="00351091" w:rsidRDefault="00351091" w:rsidP="00C676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1091" w:rsidRDefault="00351091" w:rsidP="00C676D7">
      <w:pPr>
        <w:spacing w:after="0" w:line="240" w:lineRule="auto"/>
      </w:pPr>
      <w:r>
        <w:separator/>
      </w:r>
    </w:p>
  </w:footnote>
  <w:footnote w:type="continuationSeparator" w:id="0">
    <w:p w:rsidR="00351091" w:rsidRDefault="00351091" w:rsidP="00C676D7">
      <w:pPr>
        <w:spacing w:after="0" w:line="240" w:lineRule="auto"/>
      </w:pPr>
      <w:r>
        <w:continuationSeparator/>
      </w:r>
    </w:p>
  </w:footnote>
  <w:footnote w:id="1">
    <w:p w:rsidR="00C676D7" w:rsidRDefault="00C676D7" w:rsidP="00C676D7">
      <w:pPr>
        <w:spacing w:after="0" w:line="240" w:lineRule="auto"/>
        <w:rPr>
          <w:rFonts w:cs="B Nazanin"/>
          <w:sz w:val="24"/>
          <w:szCs w:val="24"/>
          <w:vertAlign w:val="superscript"/>
        </w:rPr>
      </w:pPr>
      <w:r>
        <w:rPr>
          <w:rFonts w:cs="B Nazanin" w:hint="cs"/>
          <w:sz w:val="24"/>
          <w:szCs w:val="24"/>
          <w:vertAlign w:val="superscript"/>
          <w:rtl/>
        </w:rPr>
        <w:t>1. مرکز تحقیقات سلامت معنوی، پژوهشکده توسعه سلامت، دانشگاه علوم پزشکی کردستان، سنندج، ایران.</w:t>
      </w:r>
    </w:p>
    <w:p w:rsidR="00C676D7" w:rsidRDefault="00C676D7" w:rsidP="00C676D7">
      <w:pPr>
        <w:spacing w:after="0" w:line="240" w:lineRule="auto"/>
        <w:ind w:left="-170"/>
        <w:rPr>
          <w:rFonts w:cs="B Nazanin" w:hint="cs"/>
          <w:sz w:val="24"/>
          <w:szCs w:val="24"/>
          <w:vertAlign w:val="superscript"/>
          <w:rtl/>
        </w:rPr>
      </w:pPr>
      <w:r>
        <w:rPr>
          <w:rFonts w:cs="B Nazanin" w:hint="cs"/>
          <w:sz w:val="24"/>
          <w:szCs w:val="24"/>
          <w:vertAlign w:val="superscript"/>
          <w:rtl/>
        </w:rPr>
        <w:t xml:space="preserve">    2. استادیار فلسفه اخلاق، گروه معارف اسلامی، دانشگاه علوم پزشکی کردستان، سنندج، ایران. (نویسنده مسئول)</w:t>
      </w:r>
    </w:p>
    <w:p w:rsidR="00C676D7" w:rsidRDefault="00C676D7" w:rsidP="00C676D7">
      <w:pPr>
        <w:pStyle w:val="FootnoteText"/>
        <w:tabs>
          <w:tab w:val="right" w:pos="7654"/>
        </w:tabs>
        <w:rPr>
          <w:rFonts w:cs="B Zar" w:hint="cs"/>
          <w:sz w:val="24"/>
          <w:szCs w:val="24"/>
          <w:rtl/>
        </w:rPr>
      </w:pPr>
      <w:r>
        <w:rPr>
          <w:rFonts w:cs="B Zar" w:hint="cs"/>
          <w:sz w:val="24"/>
          <w:szCs w:val="24"/>
          <w:rtl/>
        </w:rPr>
        <w:t xml:space="preserve">        </w:t>
      </w:r>
      <w:r>
        <w:rPr>
          <w:rFonts w:cs="B Zar" w:hint="cs"/>
          <w:sz w:val="24"/>
          <w:szCs w:val="24"/>
          <w:rtl/>
        </w:rPr>
        <w:tab/>
        <w:t xml:space="preserve"> (</w:t>
      </w:r>
      <w:r>
        <w:rPr>
          <w:rFonts w:cs="B Zar"/>
          <w:sz w:val="16"/>
          <w:szCs w:val="16"/>
        </w:rPr>
        <w:t>TEL :</w:t>
      </w:r>
      <w:r>
        <w:rPr>
          <w:rFonts w:cs="B Zar"/>
          <w:sz w:val="24"/>
          <w:szCs w:val="24"/>
        </w:rPr>
        <w:t xml:space="preserve"> </w:t>
      </w:r>
      <w:r>
        <w:rPr>
          <w:rFonts w:cs="B Zar"/>
          <w:sz w:val="16"/>
          <w:szCs w:val="16"/>
        </w:rPr>
        <w:t>09181074650</w:t>
      </w:r>
      <w:r>
        <w:rPr>
          <w:rFonts w:cs="B Zar" w:hint="cs"/>
          <w:sz w:val="24"/>
          <w:szCs w:val="24"/>
          <w:rtl/>
        </w:rPr>
        <w:t>)</w:t>
      </w:r>
      <w:hyperlink r:id="rId1" w:history="1">
        <w:r>
          <w:rPr>
            <w:rStyle w:val="Hyperlink"/>
            <w:rFonts w:cs="B Zar"/>
            <w:sz w:val="16"/>
            <w:szCs w:val="16"/>
          </w:rPr>
          <w:t>yadegari.vahid@yahoo.com</w:t>
        </w:r>
      </w:hyperlink>
      <w:r>
        <w:rPr>
          <w:rStyle w:val="Hyperlink"/>
          <w:rFonts w:cs="B Zar"/>
          <w:sz w:val="16"/>
          <w:szCs w:val="16"/>
        </w:rPr>
        <w:t xml:space="preserve">   </w:t>
      </w:r>
      <w:r>
        <w:rPr>
          <w:rFonts w:cs="B Zar" w:hint="cs"/>
          <w:sz w:val="24"/>
          <w:szCs w:val="24"/>
          <w:rtl/>
        </w:rPr>
        <w:t xml:space="preserve">  </w:t>
      </w:r>
    </w:p>
    <w:p w:rsidR="00C676D7" w:rsidRDefault="00C676D7" w:rsidP="00C676D7">
      <w:pPr>
        <w:pStyle w:val="FootnoteText"/>
        <w:rPr>
          <w:rFonts w:hint="cs"/>
          <w:rtl/>
        </w:rPr>
      </w:pPr>
      <w:r>
        <w:rPr>
          <w:rFonts w:cs="B Nazanin" w:hint="cs"/>
          <w:sz w:val="24"/>
          <w:szCs w:val="24"/>
          <w:vertAlign w:val="superscript"/>
          <w:rtl/>
        </w:rPr>
        <w:t>13. کارشناسی ارشد، حکمت هنر اسلامی، دبیر آموزش و پرورش ناحیه یک، سنندج، ایران.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436A"/>
    <w:rsid w:val="0024436A"/>
    <w:rsid w:val="00351091"/>
    <w:rsid w:val="009807AE"/>
    <w:rsid w:val="009930AF"/>
    <w:rsid w:val="00C67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E2B9B268-B3DA-4E33-84CE-CEE59682C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76D7"/>
    <w:pPr>
      <w:bidi/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C676D7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676D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styleId="Hyperlink">
    <w:name w:val="Hyperlink"/>
    <w:basedOn w:val="DefaultParagraphFont"/>
    <w:uiPriority w:val="99"/>
    <w:semiHidden/>
    <w:unhideWhenUsed/>
    <w:rsid w:val="00C676D7"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676D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676D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676D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318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mailto:yadegari.vahid@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247</Words>
  <Characters>1412</Characters>
  <Application>Microsoft Office Word</Application>
  <DocSecurity>0</DocSecurity>
  <Lines>11</Lines>
  <Paragraphs>3</Paragraphs>
  <ScaleCrop>false</ScaleCrop>
  <Company/>
  <LinksUpToDate>false</LinksUpToDate>
  <CharactersWithSpaces>1656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SHIMA</dc:creator>
  <cp:keywords/>
  <dc:description/>
  <cp:lastModifiedBy>SHIMA</cp:lastModifiedBy>
  <cp:revision>3</cp:revision>
  <dcterms:created xsi:type="dcterms:W3CDTF">2021-04-25T19:25:00Z</dcterms:created>
  <dcterms:modified xsi:type="dcterms:W3CDTF">2021-04-25T19:25:00Z</dcterms:modified>
</cp:coreProperties>
</file>