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8"/>
        <w:bidiVisual/>
        <w:tblW w:w="8819" w:type="dxa"/>
        <w:tblLayout w:type="fixed"/>
        <w:tblLook w:val="04A0" w:firstRow="1" w:lastRow="0" w:firstColumn="1" w:lastColumn="0" w:noHBand="0" w:noVBand="1"/>
      </w:tblPr>
      <w:tblGrid>
        <w:gridCol w:w="4409"/>
        <w:gridCol w:w="4410"/>
      </w:tblGrid>
      <w:tr w:rsidR="003F7EC2" w:rsidRPr="000C0656" w:rsidTr="00A571C6">
        <w:trPr>
          <w:trHeight w:val="2267"/>
        </w:trPr>
        <w:tc>
          <w:tcPr>
            <w:tcW w:w="8819" w:type="dxa"/>
            <w:gridSpan w:val="2"/>
            <w:shd w:val="clear" w:color="auto" w:fill="D9D9D9"/>
          </w:tcPr>
          <w:p w:rsidR="003F7EC2" w:rsidRPr="000C0656" w:rsidRDefault="003F7EC2" w:rsidP="003F7EC2">
            <w:pPr>
              <w:pStyle w:val="Subtitle"/>
              <w:ind w:firstLine="0"/>
              <w:rPr>
                <w:rFonts w:cs="B Nazanin"/>
                <w:b w:val="0"/>
                <w:bCs w:val="0"/>
                <w:sz w:val="16"/>
                <w:szCs w:val="14"/>
                <w:rtl/>
              </w:rPr>
            </w:pPr>
          </w:p>
          <w:p w:rsidR="005E000D" w:rsidRDefault="005E000D" w:rsidP="003F7EC2">
            <w:pPr>
              <w:pStyle w:val="ListParagraph"/>
              <w:bidi/>
              <w:spacing w:after="0" w:line="240" w:lineRule="auto"/>
              <w:ind w:left="0"/>
              <w:jc w:val="center"/>
              <w:rPr>
                <w:rFonts w:cs="B Titr"/>
                <w:sz w:val="24"/>
                <w:szCs w:val="24"/>
              </w:rPr>
            </w:pPr>
            <w:r w:rsidRPr="005E000D">
              <w:rPr>
                <w:rFonts w:cs="B Titr"/>
                <w:sz w:val="24"/>
                <w:szCs w:val="24"/>
                <w:rtl/>
              </w:rPr>
              <w:t>فناور</w:t>
            </w:r>
            <w:r w:rsidRPr="005E000D">
              <w:rPr>
                <w:rFonts w:cs="B Titr" w:hint="cs"/>
                <w:sz w:val="24"/>
                <w:szCs w:val="24"/>
                <w:rtl/>
              </w:rPr>
              <w:t>ی</w:t>
            </w:r>
            <w:r w:rsidRPr="005E000D">
              <w:rPr>
                <w:rFonts w:cs="B Titr"/>
                <w:sz w:val="24"/>
                <w:szCs w:val="24"/>
                <w:rtl/>
              </w:rPr>
              <w:t xml:space="preserve"> ها</w:t>
            </w:r>
            <w:r w:rsidRPr="005E000D">
              <w:rPr>
                <w:rFonts w:cs="B Titr" w:hint="cs"/>
                <w:sz w:val="24"/>
                <w:szCs w:val="24"/>
                <w:rtl/>
              </w:rPr>
              <w:t>ی</w:t>
            </w:r>
            <w:r w:rsidRPr="005E000D">
              <w:rPr>
                <w:rFonts w:cs="B Titr"/>
                <w:sz w:val="24"/>
                <w:szCs w:val="24"/>
                <w:rtl/>
              </w:rPr>
              <w:t xml:space="preserve"> نوآور در مصالح ساختمان</w:t>
            </w:r>
            <w:r w:rsidRPr="005E000D">
              <w:rPr>
                <w:rFonts w:cs="B Titr" w:hint="cs"/>
                <w:sz w:val="24"/>
                <w:szCs w:val="24"/>
                <w:rtl/>
              </w:rPr>
              <w:t xml:space="preserve">ی </w:t>
            </w:r>
          </w:p>
          <w:p w:rsidR="003F7EC2" w:rsidRPr="000C0656" w:rsidRDefault="005E000D" w:rsidP="005E000D">
            <w:pPr>
              <w:pStyle w:val="ListParagraph"/>
              <w:bidi/>
              <w:spacing w:after="0" w:line="240" w:lineRule="auto"/>
              <w:ind w:left="0"/>
              <w:jc w:val="center"/>
              <w:rPr>
                <w:rFonts w:cs="B Nazanin"/>
                <w:rtl/>
                <w:lang w:bidi="fa-IR"/>
              </w:rPr>
            </w:pPr>
            <w:r>
              <w:rPr>
                <w:rFonts w:cs="B Nazanin" w:hint="cs"/>
                <w:b/>
                <w:bCs/>
                <w:spacing w:val="-4"/>
                <w:sz w:val="20"/>
                <w:szCs w:val="20"/>
                <w:rtl/>
                <w:lang w:bidi="fa-IR"/>
              </w:rPr>
              <w:t>آناهیتا ناظریه</w:t>
            </w:r>
            <w:r w:rsidR="003F7EC2">
              <w:rPr>
                <w:rFonts w:cs="B Nazanin" w:hint="cs"/>
                <w:b/>
                <w:bCs/>
                <w:spacing w:val="-4"/>
                <w:sz w:val="20"/>
                <w:szCs w:val="20"/>
                <w:vertAlign w:val="superscript"/>
                <w:rtl/>
                <w:lang w:bidi="fa-IR"/>
              </w:rPr>
              <w:t>1</w:t>
            </w:r>
            <w:r>
              <w:rPr>
                <w:rFonts w:cs="B Nazanin" w:hint="cs"/>
                <w:b/>
                <w:bCs/>
                <w:spacing w:val="-4"/>
                <w:sz w:val="20"/>
                <w:szCs w:val="20"/>
                <w:rtl/>
                <w:lang w:bidi="fa-IR"/>
              </w:rPr>
              <w:t>، لیلا فرحزادی</w:t>
            </w:r>
            <w:r w:rsidR="003F7EC2">
              <w:rPr>
                <w:rFonts w:cs="B Nazanin" w:hint="cs"/>
                <w:b/>
                <w:bCs/>
                <w:spacing w:val="-4"/>
                <w:sz w:val="20"/>
                <w:szCs w:val="20"/>
                <w:vertAlign w:val="superscript"/>
                <w:rtl/>
                <w:lang w:bidi="fa-IR"/>
              </w:rPr>
              <w:t>2</w:t>
            </w:r>
          </w:p>
          <w:p w:rsidR="005E000D" w:rsidRPr="005E000D" w:rsidRDefault="005E000D" w:rsidP="005E000D">
            <w:pPr>
              <w:pStyle w:val="ListParagraph"/>
              <w:numPr>
                <w:ilvl w:val="0"/>
                <w:numId w:val="1"/>
              </w:numPr>
              <w:bidi/>
              <w:jc w:val="center"/>
              <w:rPr>
                <w:rFonts w:ascii="Times New Romans" w:eastAsia="Times New Roman" w:hAnsi="Times New Romans" w:cs="B Nazanin"/>
                <w:sz w:val="18"/>
                <w:szCs w:val="18"/>
                <w:rtl/>
                <w:lang w:bidi="fa-IR"/>
              </w:rPr>
            </w:pPr>
            <w:r w:rsidRPr="005E000D">
              <w:rPr>
                <w:rFonts w:ascii="Times New Romans" w:eastAsia="Times New Roman" w:hAnsi="Times New Romans" w:cs="B Nazanin"/>
                <w:sz w:val="18"/>
                <w:szCs w:val="18"/>
                <w:rtl/>
                <w:lang w:bidi="fa-IR"/>
              </w:rPr>
              <w:t>دانشجو</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کارشناس</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معمار</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hint="eastAsia"/>
                <w:sz w:val="18"/>
                <w:szCs w:val="18"/>
                <w:rtl/>
                <w:lang w:bidi="fa-IR"/>
              </w:rPr>
              <w:t>،</w:t>
            </w:r>
            <w:r w:rsidRPr="005E000D">
              <w:rPr>
                <w:rFonts w:ascii="Times New Romans" w:eastAsia="Times New Roman" w:hAnsi="Times New Romans" w:cs="B Nazanin"/>
                <w:sz w:val="18"/>
                <w:szCs w:val="18"/>
                <w:rtl/>
                <w:lang w:bidi="fa-IR"/>
              </w:rPr>
              <w:t xml:space="preserve"> دانشکده فن</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و حرفه ا</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دکتر شر</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hint="eastAsia"/>
                <w:sz w:val="18"/>
                <w:szCs w:val="18"/>
                <w:rtl/>
                <w:lang w:bidi="fa-IR"/>
              </w:rPr>
              <w:t>عت</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hint="eastAsia"/>
                <w:sz w:val="18"/>
                <w:szCs w:val="18"/>
                <w:rtl/>
                <w:lang w:bidi="fa-IR"/>
              </w:rPr>
              <w:t>،</w:t>
            </w:r>
            <w:r w:rsidRPr="005E000D">
              <w:rPr>
                <w:rFonts w:ascii="Times New Romans" w:eastAsia="Times New Roman" w:hAnsi="Times New Romans" w:cs="B Nazanin"/>
                <w:sz w:val="18"/>
                <w:szCs w:val="18"/>
                <w:rtl/>
                <w:lang w:bidi="fa-IR"/>
              </w:rPr>
              <w:t xml:space="preserve"> دانشگاه فن</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و حرفه ا</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ا</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hint="eastAsia"/>
                <w:sz w:val="18"/>
                <w:szCs w:val="18"/>
                <w:rtl/>
                <w:lang w:bidi="fa-IR"/>
              </w:rPr>
              <w:t>ران</w:t>
            </w:r>
          </w:p>
          <w:p w:rsidR="005E000D" w:rsidRPr="005E000D" w:rsidRDefault="005E000D" w:rsidP="005E000D">
            <w:pPr>
              <w:pStyle w:val="ListParagraph"/>
              <w:numPr>
                <w:ilvl w:val="0"/>
                <w:numId w:val="1"/>
              </w:numPr>
              <w:bidi/>
              <w:jc w:val="center"/>
              <w:rPr>
                <w:rFonts w:ascii="Times New Romans" w:eastAsia="Times New Roman" w:hAnsi="Times New Romans" w:cs="B Nazanin"/>
                <w:sz w:val="18"/>
                <w:szCs w:val="18"/>
                <w:rtl/>
                <w:lang w:bidi="fa-IR"/>
              </w:rPr>
            </w:pPr>
            <w:r w:rsidRPr="005E000D">
              <w:rPr>
                <w:rFonts w:ascii="Times New Romans" w:eastAsia="Times New Roman" w:hAnsi="Times New Romans" w:cs="B Nazanin"/>
                <w:sz w:val="18"/>
                <w:szCs w:val="18"/>
                <w:rtl/>
                <w:lang w:bidi="fa-IR"/>
              </w:rPr>
              <w:t>مدرس دانشگاه، گروه معمار</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hint="eastAsia"/>
                <w:sz w:val="18"/>
                <w:szCs w:val="18"/>
                <w:rtl/>
                <w:lang w:bidi="fa-IR"/>
              </w:rPr>
              <w:t>،</w:t>
            </w:r>
            <w:r w:rsidRPr="005E000D">
              <w:rPr>
                <w:rFonts w:ascii="Times New Romans" w:eastAsia="Times New Roman" w:hAnsi="Times New Romans" w:cs="B Nazanin"/>
                <w:sz w:val="18"/>
                <w:szCs w:val="18"/>
                <w:rtl/>
                <w:lang w:bidi="fa-IR"/>
              </w:rPr>
              <w:t xml:space="preserve"> دانشکده فن</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و حرفه ا</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دکتر شر</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hint="eastAsia"/>
                <w:sz w:val="18"/>
                <w:szCs w:val="18"/>
                <w:rtl/>
                <w:lang w:bidi="fa-IR"/>
              </w:rPr>
              <w:t>عت</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hint="eastAsia"/>
                <w:sz w:val="18"/>
                <w:szCs w:val="18"/>
                <w:rtl/>
                <w:lang w:bidi="fa-IR"/>
              </w:rPr>
              <w:t>،</w:t>
            </w:r>
            <w:r w:rsidRPr="005E000D">
              <w:rPr>
                <w:rFonts w:ascii="Times New Romans" w:eastAsia="Times New Roman" w:hAnsi="Times New Romans" w:cs="B Nazanin"/>
                <w:sz w:val="18"/>
                <w:szCs w:val="18"/>
                <w:rtl/>
                <w:lang w:bidi="fa-IR"/>
              </w:rPr>
              <w:t xml:space="preserve"> دانشگاه فن</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و حرفه ا</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sz w:val="18"/>
                <w:szCs w:val="18"/>
                <w:rtl/>
                <w:lang w:bidi="fa-IR"/>
              </w:rPr>
              <w:t xml:space="preserve"> ا</w:t>
            </w:r>
            <w:r w:rsidRPr="005E000D">
              <w:rPr>
                <w:rFonts w:ascii="Times New Romans" w:eastAsia="Times New Roman" w:hAnsi="Times New Romans" w:cs="B Nazanin" w:hint="cs"/>
                <w:sz w:val="18"/>
                <w:szCs w:val="18"/>
                <w:rtl/>
                <w:lang w:bidi="fa-IR"/>
              </w:rPr>
              <w:t>ی</w:t>
            </w:r>
            <w:r w:rsidRPr="005E000D">
              <w:rPr>
                <w:rFonts w:ascii="Times New Romans" w:eastAsia="Times New Roman" w:hAnsi="Times New Romans" w:cs="B Nazanin" w:hint="eastAsia"/>
                <w:sz w:val="18"/>
                <w:szCs w:val="18"/>
                <w:rtl/>
                <w:lang w:bidi="fa-IR"/>
              </w:rPr>
              <w:t>ران</w:t>
            </w:r>
          </w:p>
          <w:p w:rsidR="003F7EC2" w:rsidRPr="000C0656" w:rsidRDefault="003F7EC2" w:rsidP="005E000D">
            <w:pPr>
              <w:pStyle w:val="Adres-Nevisandeha"/>
              <w:ind w:left="360"/>
              <w:jc w:val="both"/>
              <w:rPr>
                <w:rFonts w:cs="B Nazanin"/>
                <w:b/>
                <w:bCs/>
                <w:color w:val="000000"/>
                <w:sz w:val="16"/>
                <w:szCs w:val="16"/>
                <w:rtl/>
              </w:rPr>
            </w:pPr>
          </w:p>
        </w:tc>
      </w:tr>
      <w:tr w:rsidR="003F7EC2" w:rsidRPr="000C0656" w:rsidTr="00A571C6">
        <w:tc>
          <w:tcPr>
            <w:tcW w:w="8819" w:type="dxa"/>
            <w:gridSpan w:val="2"/>
            <w:shd w:val="clear" w:color="auto" w:fill="FFFFFF"/>
          </w:tcPr>
          <w:p w:rsidR="003F7EC2" w:rsidRPr="000C0656" w:rsidRDefault="003F7EC2" w:rsidP="003F7EC2">
            <w:pPr>
              <w:bidi w:val="0"/>
              <w:jc w:val="center"/>
              <w:rPr>
                <w:rFonts w:cs="B Nazanin"/>
                <w:b/>
                <w:bCs/>
                <w:color w:val="000000"/>
                <w:sz w:val="20"/>
                <w:szCs w:val="20"/>
                <w:rtl/>
              </w:rPr>
            </w:pPr>
          </w:p>
          <w:p w:rsidR="00C34A49" w:rsidRDefault="00C34A49" w:rsidP="00B63FC3">
            <w:pPr>
              <w:pStyle w:val="AuthorsEnglish"/>
              <w:rPr>
                <w:color w:val="000000"/>
                <w:sz w:val="24"/>
              </w:rPr>
            </w:pPr>
            <w:r w:rsidRPr="00C34A49">
              <w:rPr>
                <w:color w:val="000000"/>
                <w:sz w:val="24"/>
              </w:rPr>
              <w:t>Innovative Technologies in Building Materials</w:t>
            </w:r>
          </w:p>
          <w:p w:rsidR="00B63FC3" w:rsidRPr="00B63FC3" w:rsidRDefault="00C34A49" w:rsidP="00B63FC3">
            <w:pPr>
              <w:pStyle w:val="AuthorsEnglish"/>
            </w:pPr>
            <w:r>
              <w:t>Anahita Nazerieh</w:t>
            </w:r>
            <w:r w:rsidR="00B63FC3" w:rsidRPr="00B63FC3">
              <w:t xml:space="preserve"> </w:t>
            </w:r>
            <w:r w:rsidR="00B63FC3" w:rsidRPr="00B63FC3">
              <w:rPr>
                <w:vertAlign w:val="superscript"/>
              </w:rPr>
              <w:t>1</w:t>
            </w:r>
            <w:r>
              <w:t>, Leila Farahzadi</w:t>
            </w:r>
            <w:r w:rsidR="00B63FC3" w:rsidRPr="00B63FC3">
              <w:t xml:space="preserve"> </w:t>
            </w:r>
            <w:r w:rsidR="00B63FC3" w:rsidRPr="00B63FC3">
              <w:rPr>
                <w:vertAlign w:val="superscript"/>
              </w:rPr>
              <w:t>2</w:t>
            </w:r>
          </w:p>
          <w:p w:rsidR="00B625C4" w:rsidRDefault="00B625C4" w:rsidP="00B625C4">
            <w:pPr>
              <w:pStyle w:val="AffiliationsEnglish"/>
              <w:framePr w:hSpace="0" w:wrap="auto" w:vAnchor="margin" w:hAnchor="text" w:yAlign="inline"/>
            </w:pPr>
            <w:r>
              <w:t xml:space="preserve">Student of Bachelor’s Degree in Architecture, Dr. Shariaty Technical College, Iran Technical and Vocational University </w:t>
            </w:r>
          </w:p>
          <w:p w:rsidR="00B625C4" w:rsidRPr="00B63FC3" w:rsidRDefault="00B625C4" w:rsidP="00B625C4">
            <w:pPr>
              <w:pStyle w:val="AffiliationsEnglish"/>
              <w:framePr w:hSpace="0" w:wrap="auto" w:vAnchor="margin" w:hAnchor="text" w:yAlign="inline"/>
            </w:pPr>
            <w:r>
              <w:t>Lecturer in Architecture, Dr. Shariaty Technical College, Iran Technical and Vocational University</w:t>
            </w:r>
          </w:p>
          <w:p w:rsidR="003F7EC2" w:rsidRPr="00B63FC3" w:rsidRDefault="003F7EC2" w:rsidP="00B625C4">
            <w:pPr>
              <w:pStyle w:val="AffiliationsEnglish"/>
              <w:framePr w:hSpace="0" w:wrap="auto" w:vAnchor="margin" w:hAnchor="text" w:yAlign="inline"/>
              <w:numPr>
                <w:ilvl w:val="0"/>
                <w:numId w:val="0"/>
              </w:numPr>
              <w:ind w:left="720"/>
              <w:jc w:val="both"/>
            </w:pPr>
          </w:p>
        </w:tc>
      </w:tr>
      <w:tr w:rsidR="003F7EC2" w:rsidRPr="000C0656" w:rsidTr="00A571C6">
        <w:trPr>
          <w:trHeight w:val="80"/>
        </w:trPr>
        <w:tc>
          <w:tcPr>
            <w:tcW w:w="8819" w:type="dxa"/>
            <w:gridSpan w:val="2"/>
            <w:shd w:val="clear" w:color="auto" w:fill="FFFFFF"/>
          </w:tcPr>
          <w:p w:rsidR="003F7EC2" w:rsidRPr="000C0656" w:rsidRDefault="003F7EC2" w:rsidP="003F7EC2">
            <w:pPr>
              <w:bidi w:val="0"/>
              <w:ind w:firstLine="0"/>
              <w:rPr>
                <w:rFonts w:ascii="Calibri" w:hAnsi="Calibri" w:cs="B Nazanin"/>
                <w:color w:val="000000"/>
                <w:sz w:val="18"/>
                <w:szCs w:val="18"/>
                <w:vertAlign w:val="superscript"/>
              </w:rPr>
            </w:pPr>
          </w:p>
        </w:tc>
      </w:tr>
      <w:tr w:rsidR="003F7EC2" w:rsidRPr="000C0656" w:rsidTr="00A571C6">
        <w:trPr>
          <w:trHeight w:val="80"/>
        </w:trPr>
        <w:tc>
          <w:tcPr>
            <w:tcW w:w="8819" w:type="dxa"/>
            <w:gridSpan w:val="2"/>
            <w:shd w:val="clear" w:color="auto" w:fill="D9D9D9"/>
          </w:tcPr>
          <w:p w:rsidR="003F7EC2" w:rsidRPr="0034061F" w:rsidRDefault="0034061F" w:rsidP="005C5A8D">
            <w:pPr>
              <w:pStyle w:val="Footer"/>
              <w:tabs>
                <w:tab w:val="clear" w:pos="8640"/>
                <w:tab w:val="right" w:pos="8788"/>
              </w:tabs>
              <w:spacing w:line="216" w:lineRule="auto"/>
              <w:ind w:firstLine="0"/>
              <w:jc w:val="center"/>
              <w:rPr>
                <w:sz w:val="16"/>
                <w:szCs w:val="20"/>
                <w:lang w:bidi="fa-IR"/>
              </w:rPr>
            </w:pPr>
            <w:r w:rsidRPr="0034061F">
              <w:rPr>
                <w:sz w:val="16"/>
                <w:szCs w:val="20"/>
              </w:rPr>
              <w:t>*Corresponding Author:</w:t>
            </w:r>
            <w:r w:rsidR="005C5A8D">
              <w:rPr>
                <w:sz w:val="16"/>
                <w:szCs w:val="20"/>
                <w:lang w:bidi="fa-IR"/>
              </w:rPr>
              <w:t xml:space="preserve"> anahitanazery5@gmail.</w:t>
            </w:r>
            <w:r w:rsidR="00563D6F">
              <w:rPr>
                <w:sz w:val="16"/>
                <w:szCs w:val="20"/>
                <w:lang w:bidi="fa-IR"/>
              </w:rPr>
              <w:t>com</w:t>
            </w:r>
          </w:p>
        </w:tc>
      </w:tr>
      <w:tr w:rsidR="003F7EC2" w:rsidRPr="000C0656" w:rsidTr="00A571C6">
        <w:tc>
          <w:tcPr>
            <w:tcW w:w="4409" w:type="dxa"/>
            <w:shd w:val="clear" w:color="auto" w:fill="auto"/>
          </w:tcPr>
          <w:p w:rsidR="003F7EC2" w:rsidRPr="000C0656" w:rsidRDefault="003F7EC2" w:rsidP="003F7EC2">
            <w:pPr>
              <w:ind w:left="-113" w:firstLine="0"/>
              <w:rPr>
                <w:rFonts w:ascii="Calibri" w:hAnsi="Calibri" w:cs="B Nazanin"/>
                <w:b/>
                <w:bCs/>
                <w:color w:val="000000"/>
                <w:sz w:val="20"/>
                <w:szCs w:val="20"/>
                <w:rtl/>
                <w:lang w:bidi="fa-IR"/>
              </w:rPr>
            </w:pPr>
          </w:p>
          <w:p w:rsidR="003F7EC2" w:rsidRPr="00646747" w:rsidRDefault="003F7EC2" w:rsidP="003F7EC2">
            <w:pPr>
              <w:ind w:left="-113" w:firstLine="0"/>
              <w:rPr>
                <w:rFonts w:ascii="Calibri" w:hAnsi="Calibri" w:cs="B Nazanin"/>
                <w:b/>
                <w:bCs/>
                <w:color w:val="000000"/>
                <w:sz w:val="28"/>
                <w:szCs w:val="28"/>
                <w:rtl/>
                <w:lang w:bidi="fa-IR"/>
              </w:rPr>
            </w:pPr>
            <w:r w:rsidRPr="00646747">
              <w:rPr>
                <w:rFonts w:ascii="Calibri" w:hAnsi="Calibri" w:cs="B Nazanin"/>
                <w:b/>
                <w:bCs/>
                <w:color w:val="000000"/>
                <w:sz w:val="28"/>
                <w:szCs w:val="28"/>
                <w:rtl/>
              </w:rPr>
              <w:t>چکیده</w:t>
            </w:r>
          </w:p>
        </w:tc>
        <w:tc>
          <w:tcPr>
            <w:tcW w:w="4410" w:type="dxa"/>
            <w:shd w:val="clear" w:color="auto" w:fill="auto"/>
          </w:tcPr>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13" w:firstLine="0"/>
              <w:rPr>
                <w:rFonts w:cs="B Nazanin"/>
                <w:b/>
                <w:bCs/>
                <w:color w:val="000000"/>
                <w:sz w:val="18"/>
                <w:szCs w:val="18"/>
              </w:rPr>
            </w:pPr>
          </w:p>
          <w:p w:rsidR="003F7EC2" w:rsidRPr="000C0656" w:rsidRDefault="003F7EC2" w:rsidP="003F7EC2">
            <w:pPr>
              <w:bidi w:val="0"/>
              <w:ind w:left="-108" w:firstLine="0"/>
              <w:rPr>
                <w:rFonts w:cs="B Nazanin"/>
              </w:rPr>
            </w:pPr>
          </w:p>
        </w:tc>
      </w:tr>
    </w:tbl>
    <w:p w:rsidR="003F7EC2" w:rsidRPr="000C0656" w:rsidRDefault="003F7EC2" w:rsidP="003F7EC2">
      <w:pPr>
        <w:pStyle w:val="Chekideh"/>
        <w:ind w:firstLine="0"/>
        <w:rPr>
          <w:rFonts w:cs="B Nazanin"/>
          <w:rtl/>
        </w:rPr>
        <w:sectPr w:rsidR="003F7EC2" w:rsidRPr="000C0656" w:rsidSect="009030F7">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7" w:h="16840" w:code="9"/>
          <w:pgMar w:top="1985" w:right="1701" w:bottom="1134" w:left="1418" w:header="1134" w:footer="1418" w:gutter="0"/>
          <w:cols w:num="2" w:space="709"/>
          <w:titlePg/>
          <w:bidi/>
          <w:docGrid w:linePitch="360"/>
        </w:sectPr>
      </w:pPr>
    </w:p>
    <w:p w:rsidR="001D6E13" w:rsidRPr="00C67BED" w:rsidRDefault="00F972B8" w:rsidP="00D10965">
      <w:pPr>
        <w:pStyle w:val="Chekideh"/>
        <w:ind w:firstLine="0"/>
        <w:rPr>
          <w:rFonts w:cs="B Nazanin"/>
          <w:spacing w:val="-8"/>
          <w:sz w:val="24"/>
          <w:szCs w:val="24"/>
          <w:rtl/>
        </w:rPr>
      </w:pPr>
      <w:r w:rsidRPr="001D6E13">
        <w:rPr>
          <w:rFonts w:cs="B Nazanin" w:hint="cs"/>
          <w:spacing w:val="-8"/>
          <w:sz w:val="24"/>
          <w:szCs w:val="24"/>
          <w:rtl/>
        </w:rPr>
        <w:t xml:space="preserve">امروزه </w:t>
      </w:r>
      <w:r w:rsidR="00A21B1F">
        <w:rPr>
          <w:rFonts w:cs="B Nazanin" w:hint="cs"/>
          <w:spacing w:val="-8"/>
          <w:sz w:val="24"/>
          <w:szCs w:val="24"/>
          <w:rtl/>
        </w:rPr>
        <w:t>به دلیل استفاده بیش از حد</w:t>
      </w:r>
      <w:r w:rsidRPr="001D6E13">
        <w:rPr>
          <w:rFonts w:cs="B Nazanin" w:hint="cs"/>
          <w:spacing w:val="-8"/>
          <w:sz w:val="24"/>
          <w:szCs w:val="24"/>
          <w:rtl/>
        </w:rPr>
        <w:t xml:space="preserve"> از سوخت های فسیلی در تمام</w:t>
      </w:r>
      <w:r w:rsidR="001D6E13">
        <w:rPr>
          <w:rFonts w:cs="B Nazanin" w:hint="cs"/>
          <w:spacing w:val="-8"/>
          <w:sz w:val="24"/>
          <w:szCs w:val="24"/>
          <w:rtl/>
        </w:rPr>
        <w:t>ی زمینه ها از جمله طراحی معماری و محدود بودن این ذخایر در سراسر جهان</w:t>
      </w:r>
      <w:r w:rsidR="008B6297" w:rsidRPr="005C5A8D">
        <w:rPr>
          <w:rFonts w:cs="B Nazanin"/>
          <w:spacing w:val="-8"/>
          <w:sz w:val="24"/>
          <w:szCs w:val="24"/>
          <w:rtl/>
        </w:rPr>
        <w:t>،</w:t>
      </w:r>
      <w:r w:rsidRPr="001D6E13">
        <w:rPr>
          <w:rFonts w:cs="B Nazanin" w:hint="cs"/>
          <w:spacing w:val="-8"/>
          <w:sz w:val="24"/>
          <w:szCs w:val="24"/>
          <w:rtl/>
        </w:rPr>
        <w:t xml:space="preserve"> ذخیره </w:t>
      </w:r>
      <w:r w:rsidR="003407D6">
        <w:rPr>
          <w:rFonts w:cs="B Nazanin" w:hint="cs"/>
          <w:spacing w:val="-8"/>
          <w:sz w:val="24"/>
          <w:szCs w:val="24"/>
          <w:rtl/>
        </w:rPr>
        <w:t>این سرمایه گرانبها اهمیت ویژه ای دارد</w:t>
      </w:r>
      <w:r w:rsidRPr="001D6E13">
        <w:rPr>
          <w:rFonts w:cs="B Nazanin" w:hint="cs"/>
          <w:spacing w:val="-8"/>
          <w:sz w:val="24"/>
          <w:szCs w:val="24"/>
          <w:rtl/>
        </w:rPr>
        <w:t>.</w:t>
      </w:r>
      <w:r w:rsidR="005C5A8D">
        <w:rPr>
          <w:rFonts w:cs="B Nazanin" w:hint="cs"/>
          <w:spacing w:val="-8"/>
          <w:sz w:val="24"/>
          <w:szCs w:val="24"/>
          <w:rtl/>
        </w:rPr>
        <w:t xml:space="preserve"> </w:t>
      </w:r>
      <w:r w:rsidR="008B6297">
        <w:rPr>
          <w:rFonts w:cs="B Nazanin" w:hint="cs"/>
          <w:spacing w:val="-8"/>
          <w:sz w:val="24"/>
          <w:szCs w:val="24"/>
          <w:rtl/>
        </w:rPr>
        <w:t xml:space="preserve">در صنعت ساختمان </w:t>
      </w:r>
      <w:r w:rsidR="005C5A8D">
        <w:rPr>
          <w:rFonts w:cs="B Nazanin" w:hint="cs"/>
          <w:spacing w:val="-8"/>
          <w:sz w:val="24"/>
          <w:szCs w:val="24"/>
          <w:rtl/>
        </w:rPr>
        <w:t>بیشترین میزان اتلاف</w:t>
      </w:r>
      <w:r w:rsidR="005E5467">
        <w:rPr>
          <w:rFonts w:cs="B Nazanin" w:hint="cs"/>
          <w:spacing w:val="-8"/>
          <w:sz w:val="24"/>
          <w:szCs w:val="24"/>
          <w:rtl/>
        </w:rPr>
        <w:t xml:space="preserve"> این</w:t>
      </w:r>
      <w:r w:rsidR="005C5A8D">
        <w:rPr>
          <w:rFonts w:cs="B Nazanin" w:hint="cs"/>
          <w:spacing w:val="-8"/>
          <w:sz w:val="24"/>
          <w:szCs w:val="24"/>
          <w:rtl/>
        </w:rPr>
        <w:t xml:space="preserve"> انرژی در</w:t>
      </w:r>
      <w:r w:rsidR="008B6297">
        <w:rPr>
          <w:rFonts w:cs="B Nazanin" w:hint="cs"/>
          <w:spacing w:val="-8"/>
          <w:sz w:val="24"/>
          <w:szCs w:val="24"/>
          <w:rtl/>
        </w:rPr>
        <w:t xml:space="preserve"> جداره های ساختمان </w:t>
      </w:r>
      <w:r w:rsidR="005E5467">
        <w:rPr>
          <w:rFonts w:cs="B Nazanin" w:hint="cs"/>
          <w:spacing w:val="-8"/>
          <w:sz w:val="24"/>
          <w:szCs w:val="24"/>
          <w:rtl/>
        </w:rPr>
        <w:t>اتفاق می افتد</w:t>
      </w:r>
      <w:r w:rsidR="00A21B1F" w:rsidRPr="00A21B1F">
        <w:rPr>
          <w:rFonts w:cs="B Nazanin"/>
          <w:spacing w:val="-8"/>
          <w:sz w:val="24"/>
          <w:szCs w:val="24"/>
          <w:rtl/>
        </w:rPr>
        <w:t>.</w:t>
      </w:r>
      <w:r w:rsidR="005E5467">
        <w:rPr>
          <w:rFonts w:cs="B Nazanin" w:hint="cs"/>
          <w:spacing w:val="-8"/>
          <w:sz w:val="24"/>
          <w:szCs w:val="24"/>
          <w:rtl/>
        </w:rPr>
        <w:t xml:space="preserve"> ب</w:t>
      </w:r>
      <w:r w:rsidR="005C5A8D">
        <w:rPr>
          <w:rFonts w:cs="B Nazanin" w:hint="cs"/>
          <w:spacing w:val="-8"/>
          <w:sz w:val="24"/>
          <w:szCs w:val="24"/>
          <w:rtl/>
        </w:rPr>
        <w:t xml:space="preserve">نابراین استفاده از مصالح مناسب در جداره های ساختمان برای کاهش این میزان از اتلاف </w:t>
      </w:r>
      <w:r w:rsidR="00D10965">
        <w:rPr>
          <w:rFonts w:cs="B Nazanin" w:hint="cs"/>
          <w:spacing w:val="-8"/>
          <w:sz w:val="24"/>
          <w:szCs w:val="24"/>
          <w:rtl/>
        </w:rPr>
        <w:t xml:space="preserve">انرژی امری </w:t>
      </w:r>
      <w:r w:rsidR="005C5A8D">
        <w:rPr>
          <w:rFonts w:cs="B Nazanin" w:hint="cs"/>
          <w:spacing w:val="-8"/>
          <w:sz w:val="24"/>
          <w:szCs w:val="24"/>
          <w:rtl/>
        </w:rPr>
        <w:t>ضروری</w:t>
      </w:r>
      <w:r w:rsidR="00D10965">
        <w:rPr>
          <w:rFonts w:cs="B Nazanin" w:hint="cs"/>
          <w:spacing w:val="-8"/>
          <w:sz w:val="24"/>
          <w:szCs w:val="24"/>
          <w:rtl/>
        </w:rPr>
        <w:t xml:space="preserve"> است</w:t>
      </w:r>
      <w:r w:rsidR="005C5A8D">
        <w:rPr>
          <w:rFonts w:cs="B Nazanin" w:hint="cs"/>
          <w:spacing w:val="-8"/>
          <w:sz w:val="24"/>
          <w:szCs w:val="24"/>
          <w:rtl/>
        </w:rPr>
        <w:t>. استفاده از مصالحی</w:t>
      </w:r>
      <w:r w:rsidR="003407D6">
        <w:rPr>
          <w:rFonts w:cs="B Nazanin" w:hint="cs"/>
          <w:spacing w:val="-8"/>
          <w:sz w:val="24"/>
          <w:szCs w:val="24"/>
          <w:rtl/>
        </w:rPr>
        <w:t xml:space="preserve"> که علاوه بر صرفه جویی در مصرف</w:t>
      </w:r>
      <w:r w:rsidR="005C5A8D">
        <w:rPr>
          <w:rFonts w:cs="B Nazanin" w:hint="cs"/>
          <w:spacing w:val="-8"/>
          <w:sz w:val="24"/>
          <w:szCs w:val="24"/>
          <w:rtl/>
        </w:rPr>
        <w:t xml:space="preserve"> انرژی بتواند عم</w:t>
      </w:r>
      <w:r w:rsidR="00925BA1">
        <w:rPr>
          <w:rFonts w:cs="B Nazanin" w:hint="cs"/>
          <w:spacing w:val="-8"/>
          <w:sz w:val="24"/>
          <w:szCs w:val="24"/>
          <w:rtl/>
        </w:rPr>
        <w:t>لکرد های دیگری نیز داشته باشد تا بر</w:t>
      </w:r>
      <w:r w:rsidR="000E6F1D">
        <w:rPr>
          <w:rFonts w:cs="B Nazanin" w:hint="cs"/>
          <w:spacing w:val="-8"/>
          <w:sz w:val="24"/>
          <w:szCs w:val="24"/>
          <w:rtl/>
        </w:rPr>
        <w:t xml:space="preserve"> کارآ</w:t>
      </w:r>
      <w:r w:rsidR="005C5A8D">
        <w:rPr>
          <w:rFonts w:cs="B Nazanin" w:hint="cs"/>
          <w:spacing w:val="-8"/>
          <w:sz w:val="24"/>
          <w:szCs w:val="24"/>
          <w:rtl/>
        </w:rPr>
        <w:t>یی ساختما</w:t>
      </w:r>
      <w:r w:rsidR="00925BA1">
        <w:rPr>
          <w:rFonts w:cs="B Nazanin" w:hint="cs"/>
          <w:spacing w:val="-8"/>
          <w:sz w:val="24"/>
          <w:szCs w:val="24"/>
          <w:rtl/>
        </w:rPr>
        <w:t>ن بیفزاید. لذا در این زمینه به کارگیری</w:t>
      </w:r>
      <w:r w:rsidRPr="001D6E13">
        <w:rPr>
          <w:rFonts w:cs="B Nazanin" w:hint="cs"/>
          <w:spacing w:val="-8"/>
          <w:sz w:val="24"/>
          <w:szCs w:val="24"/>
          <w:rtl/>
        </w:rPr>
        <w:t xml:space="preserve"> مصالح هوشمند</w:t>
      </w:r>
      <w:r w:rsidR="001D6E13">
        <w:rPr>
          <w:rFonts w:cs="B Nazanin" w:hint="cs"/>
          <w:spacing w:val="-8"/>
          <w:sz w:val="24"/>
          <w:szCs w:val="24"/>
          <w:rtl/>
        </w:rPr>
        <w:t xml:space="preserve"> و نانو</w:t>
      </w:r>
      <w:r w:rsidRPr="001D6E13">
        <w:rPr>
          <w:rFonts w:cs="B Nazanin" w:hint="cs"/>
          <w:spacing w:val="-8"/>
          <w:sz w:val="24"/>
          <w:szCs w:val="24"/>
          <w:rtl/>
        </w:rPr>
        <w:t xml:space="preserve"> با ویژگی انعطاف بالا در طراحی و</w:t>
      </w:r>
      <w:r w:rsidR="000E6F1D">
        <w:rPr>
          <w:rFonts w:cs="B Nazanin" w:hint="cs"/>
          <w:spacing w:val="-8"/>
          <w:sz w:val="24"/>
          <w:szCs w:val="24"/>
          <w:rtl/>
        </w:rPr>
        <w:t xml:space="preserve"> قابلی</w:t>
      </w:r>
      <w:r w:rsidR="00A5418C">
        <w:rPr>
          <w:rFonts w:cs="B Nazanin" w:hint="cs"/>
          <w:spacing w:val="-8"/>
          <w:sz w:val="24"/>
          <w:szCs w:val="24"/>
          <w:rtl/>
        </w:rPr>
        <w:t xml:space="preserve">ت تغییر ویژگی های درونی در پاسخ به محرک های خارجی </w:t>
      </w:r>
      <w:r w:rsidRPr="001D6E13">
        <w:rPr>
          <w:rFonts w:cs="B Nazanin" w:hint="cs"/>
          <w:spacing w:val="-8"/>
          <w:sz w:val="24"/>
          <w:szCs w:val="24"/>
          <w:rtl/>
        </w:rPr>
        <w:t>اهمیت ویژه ای دارد.</w:t>
      </w:r>
      <w:r w:rsidR="009E6BF9">
        <w:rPr>
          <w:rFonts w:cs="B Nazanin" w:hint="cs"/>
          <w:spacing w:val="-8"/>
          <w:sz w:val="24"/>
          <w:szCs w:val="24"/>
          <w:rtl/>
        </w:rPr>
        <w:t xml:space="preserve"> </w:t>
      </w:r>
      <w:r w:rsidRPr="001D6E13">
        <w:rPr>
          <w:rFonts w:cs="B Nazanin" w:hint="cs"/>
          <w:spacing w:val="-8"/>
          <w:sz w:val="24"/>
          <w:szCs w:val="24"/>
          <w:rtl/>
        </w:rPr>
        <w:t xml:space="preserve">استفاده از این دسته </w:t>
      </w:r>
      <w:r w:rsidR="00646747">
        <w:rPr>
          <w:rFonts w:cs="B Nazanin" w:hint="cs"/>
          <w:spacing w:val="-8"/>
          <w:sz w:val="24"/>
          <w:szCs w:val="24"/>
          <w:rtl/>
        </w:rPr>
        <w:t>مصالح باعث می شود که سا</w:t>
      </w:r>
      <w:r w:rsidRPr="001D6E13">
        <w:rPr>
          <w:rFonts w:cs="B Nazanin" w:hint="cs"/>
          <w:spacing w:val="-8"/>
          <w:sz w:val="24"/>
          <w:szCs w:val="24"/>
          <w:rtl/>
        </w:rPr>
        <w:t>ختمان بهترین</w:t>
      </w:r>
      <w:r w:rsidR="009E6BF9">
        <w:rPr>
          <w:rFonts w:cs="B Nazanin" w:hint="cs"/>
          <w:spacing w:val="-8"/>
          <w:sz w:val="24"/>
          <w:szCs w:val="24"/>
          <w:rtl/>
        </w:rPr>
        <w:t xml:space="preserve"> واکنش را نسبت به شرایط گوناگون از خود </w:t>
      </w:r>
      <w:r w:rsidRPr="001D6E13">
        <w:rPr>
          <w:rFonts w:cs="B Nazanin" w:hint="cs"/>
          <w:spacing w:val="-8"/>
          <w:sz w:val="24"/>
          <w:szCs w:val="24"/>
          <w:rtl/>
        </w:rPr>
        <w:t>نشان دهد</w:t>
      </w:r>
      <w:r w:rsidR="001D6E13">
        <w:rPr>
          <w:rFonts w:cs="B Nazanin" w:hint="cs"/>
          <w:spacing w:val="-8"/>
          <w:sz w:val="24"/>
          <w:szCs w:val="24"/>
          <w:rtl/>
        </w:rPr>
        <w:t xml:space="preserve"> </w:t>
      </w:r>
      <w:r w:rsidR="00824447">
        <w:rPr>
          <w:rFonts w:cs="B Nazanin" w:hint="cs"/>
          <w:spacing w:val="-8"/>
          <w:sz w:val="24"/>
          <w:szCs w:val="24"/>
          <w:rtl/>
        </w:rPr>
        <w:t>ا</w:t>
      </w:r>
      <w:r w:rsidR="002B7B8A">
        <w:rPr>
          <w:rFonts w:cs="B Nazanin" w:hint="cs"/>
          <w:spacing w:val="-8"/>
          <w:sz w:val="24"/>
          <w:szCs w:val="24"/>
          <w:rtl/>
        </w:rPr>
        <w:t>ما به دلیل</w:t>
      </w:r>
      <w:r w:rsidR="00857B2C" w:rsidRPr="001D6E13">
        <w:rPr>
          <w:rFonts w:cs="B Nazanin" w:hint="cs"/>
          <w:spacing w:val="-8"/>
          <w:sz w:val="24"/>
          <w:szCs w:val="24"/>
          <w:rtl/>
        </w:rPr>
        <w:t xml:space="preserve"> عدم اطلاع کافی از ویژگی و رفتارهای آن ها </w:t>
      </w:r>
      <w:r w:rsidR="001D6E13" w:rsidRPr="001D6E13">
        <w:rPr>
          <w:rFonts w:cs="B Nazanin" w:hint="cs"/>
          <w:spacing w:val="-8"/>
          <w:sz w:val="24"/>
          <w:szCs w:val="24"/>
          <w:rtl/>
        </w:rPr>
        <w:t xml:space="preserve">و کاربرد هر یک از </w:t>
      </w:r>
      <w:r w:rsidR="00D10965">
        <w:rPr>
          <w:rFonts w:cs="B Nazanin" w:hint="cs"/>
          <w:spacing w:val="-8"/>
          <w:sz w:val="24"/>
          <w:szCs w:val="24"/>
          <w:rtl/>
        </w:rPr>
        <w:t>این مواد در صنعت مهندسی ساختمان نتو</w:t>
      </w:r>
      <w:r w:rsidR="002B7B8A">
        <w:rPr>
          <w:rFonts w:cs="B Nazanin" w:hint="cs"/>
          <w:spacing w:val="-8"/>
          <w:sz w:val="24"/>
          <w:szCs w:val="24"/>
          <w:rtl/>
        </w:rPr>
        <w:t>انسته ایم به خوبی از این مصالح در صنعت ساختمان استفاده کنیم</w:t>
      </w:r>
      <w:r w:rsidR="00857B2C" w:rsidRPr="001D6E13">
        <w:rPr>
          <w:rFonts w:cs="B Nazanin" w:hint="cs"/>
          <w:spacing w:val="-8"/>
          <w:sz w:val="24"/>
          <w:szCs w:val="24"/>
          <w:rtl/>
        </w:rPr>
        <w:t xml:space="preserve"> لذا ضروری است</w:t>
      </w:r>
      <w:r w:rsidR="001D6E13" w:rsidRPr="001D6E13">
        <w:rPr>
          <w:rFonts w:cs="B Nazanin" w:hint="cs"/>
          <w:spacing w:val="-8"/>
          <w:sz w:val="24"/>
          <w:szCs w:val="24"/>
          <w:rtl/>
        </w:rPr>
        <w:t xml:space="preserve"> مهندسین با اطلاع کافی این مصالح را انتخاب کرده و به طراحی و ساخت بپردازند. با </w:t>
      </w:r>
      <w:r w:rsidR="001356CB">
        <w:rPr>
          <w:rFonts w:cs="B Nazanin" w:hint="cs"/>
          <w:spacing w:val="-8"/>
          <w:sz w:val="24"/>
          <w:szCs w:val="24"/>
          <w:rtl/>
        </w:rPr>
        <w:t xml:space="preserve">توجه به اهمیت این </w:t>
      </w:r>
      <w:r w:rsidR="00D10965">
        <w:rPr>
          <w:rFonts w:cs="B Nazanin" w:hint="cs"/>
          <w:spacing w:val="-8"/>
          <w:sz w:val="24"/>
          <w:szCs w:val="24"/>
          <w:rtl/>
        </w:rPr>
        <w:t>موضوع</w:t>
      </w:r>
      <w:r w:rsidR="00D10965" w:rsidRPr="00D10965">
        <w:rPr>
          <w:rFonts w:cs="B Nazanin"/>
          <w:spacing w:val="-8"/>
          <w:sz w:val="24"/>
          <w:szCs w:val="24"/>
          <w:rtl/>
        </w:rPr>
        <w:t xml:space="preserve">، </w:t>
      </w:r>
      <w:r w:rsidR="00B41C49">
        <w:rPr>
          <w:rFonts w:cs="B Nazanin" w:hint="cs"/>
          <w:spacing w:val="-8"/>
          <w:sz w:val="24"/>
          <w:szCs w:val="24"/>
          <w:rtl/>
        </w:rPr>
        <w:t>این مقاله با بهره گیری از روشی توصیفی با استفاده از ابزار جمع آوری اطلاعات</w:t>
      </w:r>
      <w:r w:rsidR="00D10965">
        <w:rPr>
          <w:rFonts w:cs="B Nazanin" w:hint="cs"/>
          <w:spacing w:val="-8"/>
          <w:sz w:val="24"/>
          <w:szCs w:val="24"/>
          <w:rtl/>
        </w:rPr>
        <w:t xml:space="preserve"> به صورت کتابخانه ای به پژوهش در</w:t>
      </w:r>
      <w:r w:rsidR="00B41C49">
        <w:rPr>
          <w:rFonts w:cs="B Nazanin" w:hint="cs"/>
          <w:spacing w:val="-8"/>
          <w:sz w:val="24"/>
          <w:szCs w:val="24"/>
          <w:rtl/>
        </w:rPr>
        <w:t xml:space="preserve"> این امر پرداخته</w:t>
      </w:r>
      <w:r w:rsidR="001D6E13" w:rsidRPr="001D6E13">
        <w:rPr>
          <w:rFonts w:cs="B Nazanin" w:hint="cs"/>
          <w:spacing w:val="-8"/>
          <w:sz w:val="24"/>
          <w:szCs w:val="24"/>
          <w:rtl/>
        </w:rPr>
        <w:t xml:space="preserve"> تا بتواند اطلاعات جامعی </w:t>
      </w:r>
      <w:r w:rsidR="00646747">
        <w:rPr>
          <w:rFonts w:cs="B Nazanin" w:hint="cs"/>
          <w:spacing w:val="-8"/>
          <w:sz w:val="24"/>
          <w:szCs w:val="24"/>
          <w:rtl/>
        </w:rPr>
        <w:t>را در این زمینه به مهندسین</w:t>
      </w:r>
      <w:r w:rsidR="00B41C49">
        <w:rPr>
          <w:rFonts w:cs="B Nazanin" w:hint="cs"/>
          <w:spacing w:val="-8"/>
          <w:sz w:val="24"/>
          <w:szCs w:val="24"/>
          <w:rtl/>
        </w:rPr>
        <w:t xml:space="preserve"> و معماران</w:t>
      </w:r>
      <w:r w:rsidR="00646747">
        <w:rPr>
          <w:rFonts w:cs="B Nazanin" w:hint="cs"/>
          <w:spacing w:val="-8"/>
          <w:sz w:val="24"/>
          <w:szCs w:val="24"/>
          <w:rtl/>
        </w:rPr>
        <w:t xml:space="preserve"> </w:t>
      </w:r>
      <w:r w:rsidR="00646747" w:rsidRPr="00646747">
        <w:rPr>
          <w:rFonts w:cs="B Nazanin"/>
          <w:spacing w:val="-8"/>
          <w:sz w:val="24"/>
          <w:szCs w:val="24"/>
          <w:rtl/>
        </w:rPr>
        <w:t>ارائه</w:t>
      </w:r>
      <w:r w:rsidR="001D6E13" w:rsidRPr="001D6E13">
        <w:rPr>
          <w:rFonts w:cs="B Nazanin" w:hint="cs"/>
          <w:spacing w:val="-8"/>
          <w:sz w:val="24"/>
          <w:szCs w:val="24"/>
          <w:rtl/>
        </w:rPr>
        <w:t xml:space="preserve"> دهد</w:t>
      </w:r>
      <w:r w:rsidR="001D6E13">
        <w:rPr>
          <w:rFonts w:cs="B Nazanin" w:hint="cs"/>
          <w:spacing w:val="-8"/>
          <w:sz w:val="24"/>
          <w:szCs w:val="24"/>
          <w:rtl/>
        </w:rPr>
        <w:t>.</w:t>
      </w:r>
      <w:r w:rsidR="00640534">
        <w:rPr>
          <w:rFonts w:cs="B Nazanin" w:hint="cs"/>
          <w:spacing w:val="-8"/>
          <w:sz w:val="24"/>
          <w:szCs w:val="24"/>
          <w:rtl/>
        </w:rPr>
        <w:t xml:space="preserve"> این مقاله به </w:t>
      </w:r>
      <w:r w:rsidR="006B4C4E">
        <w:rPr>
          <w:rFonts w:cs="B Nazanin" w:hint="cs"/>
          <w:spacing w:val="-8"/>
          <w:sz w:val="24"/>
          <w:szCs w:val="24"/>
          <w:rtl/>
        </w:rPr>
        <w:t xml:space="preserve">تقیسم </w:t>
      </w:r>
      <w:r w:rsidR="00640534">
        <w:rPr>
          <w:rFonts w:cs="B Nazanin" w:hint="cs"/>
          <w:spacing w:val="-8"/>
          <w:sz w:val="24"/>
          <w:szCs w:val="24"/>
          <w:rtl/>
        </w:rPr>
        <w:t>بندی مصالح</w:t>
      </w:r>
      <w:r w:rsidR="006B4C4E">
        <w:rPr>
          <w:rFonts w:cs="B Nazanin" w:hint="cs"/>
          <w:spacing w:val="-8"/>
          <w:sz w:val="24"/>
          <w:szCs w:val="24"/>
          <w:rtl/>
        </w:rPr>
        <w:t xml:space="preserve"> هوشمند بر اساس ویژگی آن ها پرداخته و سپس بر اساس عملکرد آن ها</w:t>
      </w:r>
      <w:r w:rsidR="00C67BED">
        <w:rPr>
          <w:rFonts w:hint="cs"/>
          <w:sz w:val="22"/>
          <w:rtl/>
          <w:lang w:bidi="ar-SA"/>
        </w:rPr>
        <w:t xml:space="preserve">، </w:t>
      </w:r>
      <w:r w:rsidR="00C67BED">
        <w:rPr>
          <w:rFonts w:cs="B Nazanin" w:hint="cs"/>
          <w:sz w:val="24"/>
          <w:szCs w:val="24"/>
          <w:rtl/>
          <w:lang w:bidi="ar-SA"/>
        </w:rPr>
        <w:t>این مصالح را دسته بندی کرده است و در نهایت کاربرد هر یک از این مصالح در طراحی معماری را مورد بررسی قرار می دهد.</w:t>
      </w:r>
      <w:r w:rsidR="005357D4">
        <w:rPr>
          <w:rFonts w:cs="B Nazanin" w:hint="cs"/>
          <w:sz w:val="24"/>
          <w:szCs w:val="24"/>
          <w:rtl/>
          <w:lang w:bidi="ar-SA"/>
        </w:rPr>
        <w:t xml:space="preserve"> با توجه به گستردگی و به روز بودن این مبحث نیاز به پژوهش های آینده احساس می شود.</w:t>
      </w:r>
    </w:p>
    <w:p w:rsidR="003F7EC2" w:rsidRPr="00646747" w:rsidRDefault="003F7EC2" w:rsidP="003F7EC2">
      <w:pPr>
        <w:pStyle w:val="Chekideh"/>
        <w:ind w:firstLine="0"/>
        <w:rPr>
          <w:rFonts w:cs="B Nazanin"/>
          <w:sz w:val="24"/>
          <w:szCs w:val="24"/>
          <w:rtl/>
        </w:rPr>
      </w:pPr>
      <w:r w:rsidRPr="00646747">
        <w:rPr>
          <w:rFonts w:cs="B Nazanin"/>
          <w:b/>
          <w:bCs/>
          <w:sz w:val="24"/>
          <w:szCs w:val="24"/>
          <w:rtl/>
        </w:rPr>
        <w:t>واژه</w:t>
      </w:r>
      <w:r w:rsidRPr="00646747">
        <w:rPr>
          <w:rFonts w:cs="B Nazanin"/>
          <w:b/>
          <w:bCs/>
          <w:sz w:val="24"/>
          <w:szCs w:val="24"/>
          <w:rtl/>
        </w:rPr>
        <w:softHyphen/>
        <w:t>هاي کليدي</w:t>
      </w:r>
    </w:p>
    <w:p w:rsidR="00CA073B" w:rsidRPr="00200541" w:rsidRDefault="00CA073B" w:rsidP="00CA073B">
      <w:pPr>
        <w:ind w:firstLine="0"/>
        <w:rPr>
          <w:rFonts w:cs="B Nazanin"/>
          <w:sz w:val="18"/>
          <w:szCs w:val="20"/>
          <w:rtl/>
          <w:lang w:bidi="fa-IR"/>
        </w:rPr>
      </w:pPr>
      <w:r w:rsidRPr="00200541">
        <w:rPr>
          <w:rFonts w:cs="B Nazanin" w:hint="cs"/>
          <w:sz w:val="18"/>
          <w:szCs w:val="20"/>
          <w:rtl/>
          <w:lang w:bidi="fa-IR"/>
        </w:rPr>
        <w:t>مصالح ساختمانی، فناوری های نو، معماری</w:t>
      </w:r>
      <w:r w:rsidR="003D5A54" w:rsidRPr="00200541">
        <w:rPr>
          <w:rFonts w:cs="B Nazanin"/>
          <w:sz w:val="18"/>
          <w:szCs w:val="20"/>
          <w:rtl/>
          <w:lang w:bidi="fa-IR"/>
        </w:rPr>
        <w:t>،</w:t>
      </w:r>
      <w:r w:rsidR="003D5A54" w:rsidRPr="00200541">
        <w:rPr>
          <w:rFonts w:cs="B Nazanin" w:hint="cs"/>
          <w:sz w:val="18"/>
          <w:szCs w:val="20"/>
          <w:rtl/>
          <w:lang w:bidi="fa-IR"/>
        </w:rPr>
        <w:t xml:space="preserve"> مصالح هوشمند</w:t>
      </w:r>
      <w:r w:rsidR="003D5A54" w:rsidRPr="00200541">
        <w:rPr>
          <w:rFonts w:cs="B Nazanin"/>
          <w:sz w:val="18"/>
          <w:szCs w:val="20"/>
          <w:rtl/>
          <w:lang w:bidi="fa-IR"/>
        </w:rPr>
        <w:t>،</w:t>
      </w:r>
      <w:r w:rsidR="003D5A54" w:rsidRPr="00200541">
        <w:rPr>
          <w:rFonts w:cs="B Nazanin" w:hint="cs"/>
          <w:sz w:val="18"/>
          <w:szCs w:val="20"/>
          <w:rtl/>
          <w:lang w:bidi="fa-IR"/>
        </w:rPr>
        <w:t xml:space="preserve"> نانومصالح</w:t>
      </w:r>
    </w:p>
    <w:p w:rsidR="003F7EC2" w:rsidRPr="000C0656" w:rsidRDefault="003F7EC2" w:rsidP="00DD0907">
      <w:pPr>
        <w:pStyle w:val="Chekideh"/>
        <w:bidi w:val="0"/>
        <w:ind w:firstLine="0"/>
        <w:rPr>
          <w:rFonts w:cs="B Nazanin"/>
          <w:sz w:val="20"/>
          <w:szCs w:val="20"/>
          <w:rtl/>
        </w:rPr>
      </w:pPr>
      <w:r w:rsidRPr="000C0656">
        <w:rPr>
          <w:rFonts w:cs="B Nazanin"/>
          <w:b/>
          <w:bCs/>
          <w:color w:val="000000"/>
          <w:sz w:val="18"/>
        </w:rPr>
        <w:t>Abstract</w:t>
      </w:r>
      <w:r w:rsidRPr="000C0656">
        <w:rPr>
          <w:rFonts w:cs="B Nazanin"/>
          <w:b/>
          <w:bCs/>
          <w:color w:val="000000"/>
          <w:sz w:val="20"/>
          <w:szCs w:val="20"/>
        </w:rPr>
        <w:t xml:space="preserve"> </w:t>
      </w:r>
    </w:p>
    <w:p w:rsidR="003F7EC2" w:rsidRPr="000C0656" w:rsidRDefault="003F7EC2" w:rsidP="003F7EC2">
      <w:pPr>
        <w:pStyle w:val="Chekideh"/>
        <w:ind w:firstLine="0"/>
        <w:rPr>
          <w:rFonts w:cs="B Nazanin"/>
          <w:sz w:val="6"/>
          <w:szCs w:val="8"/>
          <w:rtl/>
        </w:rPr>
      </w:pPr>
    </w:p>
    <w:p w:rsidR="00EF4E2D" w:rsidRPr="00EF4E2D" w:rsidRDefault="00EF4E2D" w:rsidP="00EF4E2D">
      <w:pPr>
        <w:pStyle w:val="Chekideh"/>
        <w:bidi w:val="0"/>
        <w:rPr>
          <w:rFonts w:cs="B Nazanin"/>
          <w:color w:val="000000"/>
          <w:szCs w:val="16"/>
          <w:rtl/>
        </w:rPr>
      </w:pPr>
      <w:r w:rsidRPr="00EF4E2D">
        <w:rPr>
          <w:rFonts w:cs="B Nazanin"/>
          <w:color w:val="000000"/>
          <w:szCs w:val="16"/>
        </w:rPr>
        <w:t xml:space="preserve">Today, due to the excessive use of fossil fuels in all areas such as architecture and construction and the limitations of these resources worldwide, reserving these precious resources are of special importance. In the </w:t>
      </w:r>
      <w:r w:rsidRPr="00200541">
        <w:rPr>
          <w:rFonts w:cs="B Nazanin"/>
          <w:color w:val="000000"/>
          <w:szCs w:val="16"/>
        </w:rPr>
        <w:t>construction</w:t>
      </w:r>
      <w:r w:rsidRPr="00EF4E2D">
        <w:rPr>
          <w:rFonts w:cs="B Nazanin"/>
          <w:color w:val="000000"/>
          <w:szCs w:val="16"/>
        </w:rPr>
        <w:t xml:space="preserve"> industry, walls exploit the highest amount of energy in buildings. Therefore, the use of suitable materials in the building’s walls to reduce this amount of energy loss is imperative. The use of materials, which in addition to energy saving, can have other functions that can add efficiency to buildings. Therefore, in this regard, employing intelligent and Nano materials with a high flexible feature in designing and the quality of internal characteristics in response to external actuator</w:t>
      </w:r>
      <w:r w:rsidRPr="00EF4E2D">
        <w:rPr>
          <w:rFonts w:cs="B Nazanin" w:hint="cs"/>
          <w:color w:val="000000"/>
          <w:szCs w:val="16"/>
          <w:rtl/>
        </w:rPr>
        <w:t xml:space="preserve"> </w:t>
      </w:r>
      <w:r w:rsidRPr="00EF4E2D">
        <w:rPr>
          <w:rFonts w:cs="B Nazanin"/>
          <w:color w:val="000000"/>
          <w:szCs w:val="16"/>
        </w:rPr>
        <w:t xml:space="preserve">has a special importance. The use of these kinds of materials makes the building responsive to the different conditions to a great extent; however, due to lack of sufficient knowledge about their characteristics and the use of these materials in the building, we have not been able to use these materials in the construction industry. Therefore, engineers are required to have sufficient knowledge of the materials to choose, design and build. According to the importance of this issue, this article applies a descriptive approach using data collection from different sources in order to provide comprehensive information in this field to engineers and architects. This paper examines intelligent materials based on their characteristics and then categorizes these materials based on their performance, and ultimately explores the application of each of these materials in architectural design. Due to its wide scope and the up to date nature of the topic, </w:t>
      </w:r>
      <w:r w:rsidRPr="00EF4E2D">
        <w:rPr>
          <w:rFonts w:cs="B Nazanin"/>
          <w:color w:val="000000"/>
          <w:szCs w:val="16"/>
        </w:rPr>
        <w:lastRenderedPageBreak/>
        <w:t>future research in this field is requires.</w:t>
      </w:r>
    </w:p>
    <w:p w:rsidR="00015FC4" w:rsidRPr="000C0656" w:rsidRDefault="00015FC4" w:rsidP="00EF4E2D">
      <w:pPr>
        <w:pStyle w:val="Chekideh"/>
        <w:bidi w:val="0"/>
        <w:ind w:firstLine="0"/>
        <w:jc w:val="left"/>
        <w:rPr>
          <w:rFonts w:cs="B Nazanin"/>
          <w:spacing w:val="-4"/>
          <w:szCs w:val="16"/>
        </w:rPr>
      </w:pPr>
    </w:p>
    <w:p w:rsidR="00CA073B" w:rsidRPr="003D5A54" w:rsidRDefault="003F7EC2" w:rsidP="003D5A54">
      <w:pPr>
        <w:pStyle w:val="Chekideh"/>
        <w:bidi w:val="0"/>
        <w:ind w:firstLine="0"/>
        <w:rPr>
          <w:rFonts w:cs="B Nazanin"/>
          <w:b/>
          <w:bCs/>
          <w:sz w:val="18"/>
        </w:rPr>
      </w:pPr>
      <w:r w:rsidRPr="000C0656">
        <w:rPr>
          <w:rFonts w:cs="B Nazanin"/>
          <w:b/>
          <w:bCs/>
          <w:sz w:val="18"/>
        </w:rPr>
        <w:t>Keywords</w:t>
      </w:r>
      <w:r w:rsidRPr="000C0656">
        <w:rPr>
          <w:rFonts w:cs="B Nazanin" w:hint="cs"/>
          <w:b/>
          <w:bCs/>
          <w:sz w:val="18"/>
          <w:rtl/>
        </w:rPr>
        <w:t>:</w:t>
      </w:r>
      <w:r w:rsidR="00CA073B" w:rsidRPr="00CA073B">
        <w:rPr>
          <w:rFonts w:cs="B Nazanin"/>
          <w:b/>
          <w:bCs/>
          <w:sz w:val="18"/>
        </w:rPr>
        <w:t xml:space="preserve"> </w:t>
      </w:r>
      <w:r w:rsidR="00CA073B" w:rsidRPr="00200541">
        <w:rPr>
          <w:rFonts w:cs="B Nazanin"/>
          <w:szCs w:val="16"/>
        </w:rPr>
        <w:t>Building Materials, Innovative Technologies, Architecture</w:t>
      </w:r>
      <w:r w:rsidR="003D5A54" w:rsidRPr="00200541">
        <w:rPr>
          <w:rFonts w:cs="B Nazanin"/>
          <w:szCs w:val="16"/>
        </w:rPr>
        <w:t>, Smart Materials, Nano Materials</w:t>
      </w:r>
    </w:p>
    <w:p w:rsidR="003F7EC2" w:rsidRPr="005241D7" w:rsidRDefault="003D5A54" w:rsidP="005241D7">
      <w:pPr>
        <w:pStyle w:val="Chekideh"/>
        <w:bidi w:val="0"/>
        <w:ind w:firstLine="0"/>
        <w:rPr>
          <w:rFonts w:cs="B Nazanin"/>
          <w:sz w:val="18"/>
          <w:rtl/>
        </w:rPr>
      </w:pPr>
      <w:r>
        <w:rPr>
          <w:rFonts w:cs="B Nazanin" w:hint="cs"/>
          <w:sz w:val="18"/>
          <w:rtl/>
        </w:rPr>
        <w:t xml:space="preserve"> </w:t>
      </w:r>
    </w:p>
    <w:p w:rsidR="00795BE8" w:rsidRPr="00795BE8" w:rsidRDefault="00795BE8" w:rsidP="00795BE8">
      <w:pPr>
        <w:pStyle w:val="A-text"/>
        <w:ind w:firstLine="0"/>
        <w:rPr>
          <w:rFonts w:ascii="Times New Roman" w:hAnsi="Times New Roman" w:cs="Times New Roman"/>
          <w:sz w:val="22"/>
          <w:rtl/>
          <w:lang w:bidi="ar-SA"/>
        </w:rPr>
      </w:pPr>
    </w:p>
    <w:p w:rsidR="00626236" w:rsidRPr="00594A8E" w:rsidRDefault="00626236" w:rsidP="00072578">
      <w:pPr>
        <w:bidi w:val="0"/>
        <w:jc w:val="right"/>
        <w:rPr>
          <w:rFonts w:cs="Times New Roman"/>
          <w:noProof/>
          <w:rtl/>
        </w:rPr>
      </w:pPr>
      <w:r>
        <w:rPr>
          <w:rtl/>
        </w:rPr>
        <w:br w:type="page"/>
      </w:r>
      <w:bookmarkStart w:id="0" w:name="_GoBack"/>
      <w:bookmarkEnd w:id="0"/>
    </w:p>
    <w:sectPr w:rsidR="00626236" w:rsidRPr="00594A8E" w:rsidSect="00A571C6">
      <w:headerReference w:type="first" r:id="rId14"/>
      <w:footnotePr>
        <w:numRestart w:val="eachPage"/>
      </w:footnotePr>
      <w:endnotePr>
        <w:numFmt w:val="decimal"/>
      </w:endnotePr>
      <w:type w:val="continuous"/>
      <w:pgSz w:w="11907" w:h="16840" w:code="9"/>
      <w:pgMar w:top="1985" w:right="1701" w:bottom="1134" w:left="1418" w:header="1134" w:footer="1418" w:gutter="0"/>
      <w:cols w:space="709"/>
      <w:titlePg/>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051F" w:rsidRDefault="008C051F" w:rsidP="0034061F">
      <w:r>
        <w:separator/>
      </w:r>
    </w:p>
  </w:endnote>
  <w:endnote w:type="continuationSeparator" w:id="0">
    <w:p w:rsidR="008C051F" w:rsidRDefault="008C051F" w:rsidP="0034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 Mitra">
    <w:panose1 w:val="00000400000000000000"/>
    <w:charset w:val="B2"/>
    <w:family w:val="auto"/>
    <w:pitch w:val="variable"/>
    <w:sig w:usb0="00002001" w:usb1="80000000" w:usb2="00000008" w:usb3="00000000" w:csb0="00000041" w:csb1="00000000"/>
  </w:font>
  <w:font w:name="Times New Romans">
    <w:altName w:val="Times New Roman"/>
    <w:panose1 w:val="00000000000000000000"/>
    <w:charset w:val="00"/>
    <w:family w:val="roman"/>
    <w:notTrueType/>
    <w:pitch w:val="default"/>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1058981391"/>
      <w:docPartObj>
        <w:docPartGallery w:val="Page Numbers (Bottom of Page)"/>
        <w:docPartUnique/>
      </w:docPartObj>
    </w:sdtPr>
    <w:sdtEndPr/>
    <w:sdtContent>
      <w:sdt>
        <w:sdtPr>
          <w:rPr>
            <w:sz w:val="16"/>
            <w:szCs w:val="18"/>
            <w:rtl/>
          </w:rPr>
          <w:id w:val="-1669238322"/>
          <w:docPartObj>
            <w:docPartGallery w:val="Page Numbers (Top of Page)"/>
            <w:docPartUnique/>
          </w:docPartObj>
        </w:sdtPr>
        <w:sdtEndPr/>
        <w:sdtContent>
          <w:p w:rsidR="00467AC0" w:rsidRPr="005D41AB" w:rsidRDefault="00467AC0">
            <w:pPr>
              <w:pStyle w:val="Footer"/>
              <w:jc w:val="center"/>
              <w:rPr>
                <w:sz w:val="16"/>
                <w:szCs w:val="18"/>
              </w:rPr>
            </w:pPr>
            <w:r w:rsidRPr="005D41AB">
              <w:rPr>
                <w:sz w:val="16"/>
                <w:szCs w:val="18"/>
              </w:rPr>
              <w:t xml:space="preserve">Page </w:t>
            </w:r>
            <w:r w:rsidRPr="005D41AB">
              <w:rPr>
                <w:b/>
                <w:bCs/>
                <w:sz w:val="16"/>
                <w:szCs w:val="16"/>
              </w:rPr>
              <w:fldChar w:fldCharType="begin"/>
            </w:r>
            <w:r w:rsidRPr="005D41AB">
              <w:rPr>
                <w:b/>
                <w:bCs/>
                <w:sz w:val="16"/>
                <w:szCs w:val="18"/>
              </w:rPr>
              <w:instrText xml:space="preserve"> PAGE </w:instrText>
            </w:r>
            <w:r w:rsidRPr="005D41AB">
              <w:rPr>
                <w:b/>
                <w:bCs/>
                <w:sz w:val="16"/>
                <w:szCs w:val="16"/>
              </w:rPr>
              <w:fldChar w:fldCharType="separate"/>
            </w:r>
            <w:r>
              <w:rPr>
                <w:b/>
                <w:bCs/>
                <w:noProof/>
                <w:sz w:val="16"/>
                <w:szCs w:val="18"/>
                <w:rtl/>
              </w:rPr>
              <w:t>154</w:t>
            </w:r>
            <w:r w:rsidRPr="005D41AB">
              <w:rPr>
                <w:b/>
                <w:bCs/>
                <w:sz w:val="16"/>
                <w:szCs w:val="16"/>
              </w:rPr>
              <w:fldChar w:fldCharType="end"/>
            </w:r>
            <w:r w:rsidRPr="005D41AB">
              <w:rPr>
                <w:sz w:val="16"/>
                <w:szCs w:val="18"/>
              </w:rPr>
              <w:t xml:space="preserve"> of </w:t>
            </w:r>
            <w:r w:rsidRPr="005D41AB">
              <w:rPr>
                <w:b/>
                <w:bCs/>
                <w:sz w:val="16"/>
                <w:szCs w:val="16"/>
              </w:rPr>
              <w:fldChar w:fldCharType="begin"/>
            </w:r>
            <w:r w:rsidRPr="005D41AB">
              <w:rPr>
                <w:b/>
                <w:bCs/>
                <w:sz w:val="16"/>
                <w:szCs w:val="18"/>
              </w:rPr>
              <w:instrText xml:space="preserve"> NUMPAGES  </w:instrText>
            </w:r>
            <w:r w:rsidRPr="005D41AB">
              <w:rPr>
                <w:b/>
                <w:bCs/>
                <w:sz w:val="16"/>
                <w:szCs w:val="16"/>
              </w:rPr>
              <w:fldChar w:fldCharType="separate"/>
            </w:r>
            <w:r>
              <w:rPr>
                <w:b/>
                <w:bCs/>
                <w:noProof/>
                <w:sz w:val="16"/>
                <w:szCs w:val="18"/>
                <w:rtl/>
              </w:rPr>
              <w:t>1</w:t>
            </w:r>
            <w:r w:rsidRPr="005D41AB">
              <w:rPr>
                <w:b/>
                <w:bCs/>
                <w:sz w:val="16"/>
                <w:szCs w:val="16"/>
              </w:rPr>
              <w:fldChar w:fldCharType="end"/>
            </w:r>
          </w:p>
        </w:sdtContent>
      </w:sdt>
    </w:sdtContent>
  </w:sdt>
  <w:p w:rsidR="00467AC0" w:rsidRDefault="00467AC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8"/>
        <w:rtl/>
      </w:rPr>
      <w:id w:val="-2045429937"/>
      <w:docPartObj>
        <w:docPartGallery w:val="Page Numbers (Bottom of Page)"/>
        <w:docPartUnique/>
      </w:docPartObj>
    </w:sdtPr>
    <w:sdtEndPr/>
    <w:sdtContent>
      <w:sdt>
        <w:sdtPr>
          <w:rPr>
            <w:sz w:val="16"/>
            <w:szCs w:val="18"/>
            <w:rtl/>
          </w:rPr>
          <w:id w:val="-1849705840"/>
          <w:docPartObj>
            <w:docPartGallery w:val="Page Numbers (Top of Page)"/>
            <w:docPartUnique/>
          </w:docPartObj>
        </w:sdtPr>
        <w:sdtEndPr/>
        <w:sdtContent>
          <w:p w:rsidR="00467AC0" w:rsidRPr="009030F7" w:rsidRDefault="00467AC0">
            <w:pPr>
              <w:pStyle w:val="Footer"/>
              <w:jc w:val="center"/>
              <w:rPr>
                <w:sz w:val="16"/>
                <w:szCs w:val="18"/>
              </w:rPr>
            </w:pPr>
            <w:r w:rsidRPr="009030F7">
              <w:rPr>
                <w:sz w:val="16"/>
                <w:szCs w:val="18"/>
              </w:rPr>
              <w:t xml:space="preserve">Page </w:t>
            </w:r>
            <w:r w:rsidRPr="009030F7">
              <w:rPr>
                <w:b/>
                <w:bCs/>
                <w:sz w:val="16"/>
                <w:szCs w:val="16"/>
              </w:rPr>
              <w:fldChar w:fldCharType="begin"/>
            </w:r>
            <w:r w:rsidRPr="009030F7">
              <w:rPr>
                <w:b/>
                <w:bCs/>
                <w:sz w:val="16"/>
                <w:szCs w:val="18"/>
              </w:rPr>
              <w:instrText xml:space="preserve"> PAGE </w:instrText>
            </w:r>
            <w:r w:rsidRPr="009030F7">
              <w:rPr>
                <w:b/>
                <w:bCs/>
                <w:sz w:val="16"/>
                <w:szCs w:val="16"/>
              </w:rPr>
              <w:fldChar w:fldCharType="separate"/>
            </w:r>
            <w:r w:rsidR="00072578">
              <w:rPr>
                <w:b/>
                <w:bCs/>
                <w:noProof/>
                <w:sz w:val="16"/>
                <w:szCs w:val="18"/>
                <w:rtl/>
              </w:rPr>
              <w:t>3</w:t>
            </w:r>
            <w:r w:rsidRPr="009030F7">
              <w:rPr>
                <w:b/>
                <w:bCs/>
                <w:sz w:val="16"/>
                <w:szCs w:val="16"/>
              </w:rPr>
              <w:fldChar w:fldCharType="end"/>
            </w:r>
            <w:r w:rsidRPr="009030F7">
              <w:rPr>
                <w:sz w:val="16"/>
                <w:szCs w:val="18"/>
              </w:rPr>
              <w:t xml:space="preserve"> of </w:t>
            </w:r>
            <w:r w:rsidRPr="009030F7">
              <w:rPr>
                <w:b/>
                <w:bCs/>
                <w:sz w:val="16"/>
                <w:szCs w:val="16"/>
              </w:rPr>
              <w:fldChar w:fldCharType="begin"/>
            </w:r>
            <w:r w:rsidRPr="009030F7">
              <w:rPr>
                <w:b/>
                <w:bCs/>
                <w:sz w:val="16"/>
                <w:szCs w:val="18"/>
              </w:rPr>
              <w:instrText xml:space="preserve"> NUMPAGES  </w:instrText>
            </w:r>
            <w:r w:rsidRPr="009030F7">
              <w:rPr>
                <w:b/>
                <w:bCs/>
                <w:sz w:val="16"/>
                <w:szCs w:val="16"/>
              </w:rPr>
              <w:fldChar w:fldCharType="separate"/>
            </w:r>
            <w:r w:rsidR="00072578">
              <w:rPr>
                <w:b/>
                <w:bCs/>
                <w:noProof/>
                <w:sz w:val="16"/>
                <w:szCs w:val="18"/>
                <w:rtl/>
              </w:rPr>
              <w:t>3</w:t>
            </w:r>
            <w:r w:rsidRPr="009030F7">
              <w:rPr>
                <w:b/>
                <w:bCs/>
                <w:sz w:val="16"/>
                <w:szCs w:val="16"/>
              </w:rPr>
              <w:fldChar w:fldCharType="end"/>
            </w:r>
          </w:p>
        </w:sdtContent>
      </w:sdt>
    </w:sdtContent>
  </w:sdt>
  <w:p w:rsidR="00467AC0" w:rsidRDefault="00467AC0">
    <w:pPr>
      <w:pStyle w:val="Footer"/>
    </w:pPr>
    <w:r>
      <w:rPr>
        <w:b/>
        <w:bCs/>
        <w:noProof/>
        <w:sz w:val="16"/>
        <w:szCs w:val="20"/>
        <w:rtl/>
      </w:rPr>
      <mc:AlternateContent>
        <mc:Choice Requires="wps">
          <w:drawing>
            <wp:anchor distT="0" distB="0" distL="114300" distR="114300" simplePos="0" relativeHeight="251666432" behindDoc="0" locked="0" layoutInCell="1" allowOverlap="1" wp14:anchorId="2C7AE013" wp14:editId="00F2F959">
              <wp:simplePos x="0" y="0"/>
              <wp:positionH relativeFrom="margin">
                <wp:posOffset>58420</wp:posOffset>
              </wp:positionH>
              <wp:positionV relativeFrom="paragraph">
                <wp:posOffset>125730</wp:posOffset>
              </wp:positionV>
              <wp:extent cx="5608955" cy="114300"/>
              <wp:effectExtent l="0" t="0" r="10795" b="19050"/>
              <wp:wrapNone/>
              <wp:docPr id="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7A6038" id="Rectangle 16" o:spid="_x0000_s1026" style="position:absolute;margin-left:4.6pt;margin-top:9.9pt;width:441.65pt;height:9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3/FIQIAAD0EAAAOAAAAZHJzL2Uyb0RvYy54bWysU21v0zAQ/o7Ef7D8nSYpTddGTaepZQhp&#10;wMTgB7iOk1j4jbPbdPz6nZ2udPAFIRLJ8vnOj5977m51fdSKHAR4aU1Ni0lOiTDcNtJ0Nf329fbN&#10;ghIfmGmYskbU9FF4er1+/Wo1uEpMbW9VI4AgiPHV4Grah+CqLPO8F5r5iXXCoLO1oFlAE7qsATYg&#10;ulbZNM/n2WChcWC58B5Pt6OTrhN+2woePretF4GomiK3kFZI6y6u2XrFqg6Y6yU/0WD/wEIzafDR&#10;M9SWBUb2IP+A0pKD9bYNE251ZttWcpFywGyK/LdsHnrmRMoFxfHuLJP/f7D80+EeiGxqekWJYRpL&#10;9AVFY6ZTghTzqM/gfIVhD+4eYobe3Vn+3RNjNz2GiRsAO/SCNciqiPHZiwvR8HiV7IaPtkF4tg82&#10;SXVsQUdAFIEcU0UezxURx0A4HpbzfLEsS0o4+opi9jZPJctY9XzbgQ/vhdUkbmoKSD6hs8OdD5EN&#10;q55DEnurZHMrlUoGdLuNAnJg2B3bRfxTApjkZZgyZKjpspyWCfmFz/8dhJYB21xJXdNFHr+x8aJs&#10;70yTmjAwqcY9UlbmpGOUbizBzjaPKCPYsYdx5nDTW/hJyYD9W1P/Y89AUKI+GCzFspjNYsMnY1Ze&#10;TdGAS8/u0sMMR6iaBkrG7SaMQ7J3ILseXypS7sbeYPlamZSNpR1ZnchijybBT/MUh+DSTlG/pn79&#10;BAAA//8DAFBLAwQUAAYACAAAACEAFk50xN0AAAAHAQAADwAAAGRycy9kb3ducmV2LnhtbEyPzU7D&#10;MBCE70i8g7VI3KjdICAJcaqCVHEph6Zwd+PND8R2sN3WvD3LCY6zM5r5tlolM7ET+jA6K2G5EMDQ&#10;tk6Ptpfwtt/c5MBCVFaryVmU8I0BVvXlRaVK7c52h6cm9oxKbCiVhCHGueQ8tAMaFRZuRkte57xR&#10;kaTvufbqTOVm4pkQ99yo0dLCoGZ8HrD9bI5GQuqal6+n1+28XYvOb/bi/aNJSymvr9L6EVjEFP/C&#10;8ItP6FAT08EdrQ5sklBkFKRzQQ+QnRfZHbCDhNuHHHhd8f/89Q8AAAD//wMAUEsBAi0AFAAGAAgA&#10;AAAhALaDOJL+AAAA4QEAABMAAAAAAAAAAAAAAAAAAAAAAFtDb250ZW50X1R5cGVzXS54bWxQSwEC&#10;LQAUAAYACAAAACEAOP0h/9YAAACUAQAACwAAAAAAAAAAAAAAAAAvAQAAX3JlbHMvLnJlbHNQSwEC&#10;LQAUAAYACAAAACEApQd/xSECAAA9BAAADgAAAAAAAAAAAAAAAAAuAgAAZHJzL2Uyb0RvYy54bWxQ&#10;SwECLQAUAAYACAAAACEAFk50xN0AAAAHAQAADwAAAAAAAAAAAAAAAAB7BAAAZHJzL2Rvd25yZXYu&#10;eG1sUEsFBgAAAAAEAAQA8wAAAIUFAAAAAA==&#10;" fillcolor="#d8d8d8" strokecolor="#d8d8d8">
              <w10:wrap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AC0" w:rsidRDefault="00467AC0" w:rsidP="00A571C6">
    <w:pPr>
      <w:pStyle w:val="Footer"/>
      <w:tabs>
        <w:tab w:val="clear" w:pos="8640"/>
        <w:tab w:val="right" w:pos="8788"/>
      </w:tabs>
      <w:spacing w:line="216" w:lineRule="auto"/>
      <w:ind w:firstLine="0"/>
      <w:rPr>
        <w:b/>
        <w:bCs/>
        <w:sz w:val="16"/>
        <w:szCs w:val="20"/>
        <w:rtl/>
        <w:lang w:bidi="fa-IR"/>
      </w:rPr>
    </w:pPr>
    <w:r>
      <w:rPr>
        <w:b/>
        <w:bCs/>
        <w:noProof/>
        <w:sz w:val="16"/>
        <w:szCs w:val="20"/>
        <w:rtl/>
      </w:rPr>
      <mc:AlternateContent>
        <mc:Choice Requires="wps">
          <w:drawing>
            <wp:anchor distT="0" distB="0" distL="114300" distR="114300" simplePos="0" relativeHeight="251659264" behindDoc="0" locked="0" layoutInCell="1" allowOverlap="1" wp14:anchorId="7E358D3D" wp14:editId="677865FA">
              <wp:simplePos x="0" y="0"/>
              <wp:positionH relativeFrom="margin">
                <wp:posOffset>-13970</wp:posOffset>
              </wp:positionH>
              <wp:positionV relativeFrom="paragraph">
                <wp:posOffset>101600</wp:posOffset>
              </wp:positionV>
              <wp:extent cx="5608955" cy="114300"/>
              <wp:effectExtent l="0" t="0" r="10795" b="19050"/>
              <wp:wrapNone/>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08955" cy="114300"/>
                      </a:xfrm>
                      <a:prstGeom prst="rect">
                        <a:avLst/>
                      </a:prstGeom>
                      <a:solidFill>
                        <a:srgbClr val="D8D8D8"/>
                      </a:solidFill>
                      <a:ln w="9525">
                        <a:solidFill>
                          <a:srgbClr val="D8D8D8"/>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E56BE" id="Rectangle 16" o:spid="_x0000_s1026" style="position:absolute;margin-left:-1.1pt;margin-top:8pt;width:441.65pt;height: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jzzIAIAAD0EAAAOAAAAZHJzL2Uyb0RvYy54bWysU9uO0zAQfUfiHyy/0ySlKW3UdLVqWYS0&#10;wIqFD3AdJ7HwjbHbtHw9Y6dbuvCCEIlkeTzj4zNnZlY3R63IQYCX1tS0mOSUCMNtI01X069f7l4t&#10;KPGBmYYpa0RNT8LTm/XLF6vBVWJqe6saAQRBjK8GV9M+BFdlmee90MxPrBMGna0FzQKa0GUNsAHR&#10;tcqmeT7PBguNA8uF93i6HZ10nfDbVvDwqW29CETVFLmFtEJad3HN1itWdcBcL/mZBvsHFppJg49e&#10;oLYsMLIH+QeUlhyst22YcKsz27aSi5QDZlPkv2Xz2DMnUi4ojncXmfz/g+UfDw9AZIO1o8QwjSX6&#10;jKIx0ylBinnUZ3C+wrBH9wAxQ+/uLf/mibGbHsPELYAdesEaZFXE+OzZhWh4vEp2wwfbIDzbB5uk&#10;OragIyCKQI6pIqdLRcQxEI6H5TxfLMuSEo6+opi9zlPJMlY93XbgwzthNYmbmgKST+jscO9DZMOq&#10;p5DE3irZ3EmlkgHdbqOAHBh2x3YR/5QAJnkdpgwZarosp2VCfubzfwehZcA2V1LXdJHHb2y8KNtb&#10;06QmDEyqcY+UlTnrGKUbS7CzzQllBDv2MM4cbnoLPygZsH9r6r/vGQhK1HuDpVgWs1ls+GTMyjdT&#10;NODas7v2MMMRqqaBknG7CeOQ7B3IrseXipS7sbdYvlYmZWNpR1ZnstijSfDzPMUhuLZT1K+pX/8E&#10;AAD//wMAUEsDBBQABgAIAAAAIQBhgKDy3QAAAAgBAAAPAAAAZHJzL2Rvd25yZXYueG1sTI/NTsMw&#10;EITvSLyDtUjcWjsBVVGIUxWkiks5kMLdjTc/bWwH223N27Oc4Lgzo9lvqnUyE7ugD6OzErKlAIa2&#10;dXq0vYSP/XZRAAtRWa0mZ1HCNwZY17c3lSq1u9p3vDSxZ1RiQ6kkDDHOJeehHdCosHQzWvI6542K&#10;dPqea6+uVG4mngux4kaNlj4MasaXAdtTczYSUte8fj2/7ebdRnR+uxefxyZlUt7fpc0TsIgp/oXh&#10;F5/QoSamgztbHdgkYZHnlCR9RZPIL4osA3aQ8PAogNcV/z+g/gEAAP//AwBQSwECLQAUAAYACAAA&#10;ACEAtoM4kv4AAADhAQAAEwAAAAAAAAAAAAAAAAAAAAAAW0NvbnRlbnRfVHlwZXNdLnhtbFBLAQIt&#10;ABQABgAIAAAAIQA4/SH/1gAAAJQBAAALAAAAAAAAAAAAAAAAAC8BAABfcmVscy8ucmVsc1BLAQIt&#10;ABQABgAIAAAAIQDtPjzzIAIAAD0EAAAOAAAAAAAAAAAAAAAAAC4CAABkcnMvZTJvRG9jLnhtbFBL&#10;AQItABQABgAIAAAAIQBhgKDy3QAAAAgBAAAPAAAAAAAAAAAAAAAAAHoEAABkcnMvZG93bnJldi54&#10;bWxQSwUGAAAAAAQABADzAAAAhAUAAAAA&#10;" fillcolor="#d8d8d8" strokecolor="#d8d8d8">
              <w10:wrap anchorx="margin"/>
            </v:rect>
          </w:pict>
        </mc:Fallback>
      </mc:AlternateContent>
    </w:r>
  </w:p>
  <w:p w:rsidR="00467AC0" w:rsidRDefault="00467AC0" w:rsidP="00A571C6">
    <w:pPr>
      <w:pStyle w:val="Footer"/>
      <w:tabs>
        <w:tab w:val="clear" w:pos="8640"/>
        <w:tab w:val="right" w:pos="8788"/>
      </w:tabs>
      <w:spacing w:line="216" w:lineRule="auto"/>
      <w:ind w:firstLine="0"/>
      <w:rPr>
        <w:sz w:val="16"/>
        <w:szCs w:val="20"/>
        <w:rtl/>
        <w:lang w:bidi="fa-IR"/>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051F" w:rsidRDefault="008C051F" w:rsidP="0034061F">
      <w:r>
        <w:separator/>
      </w:r>
    </w:p>
  </w:footnote>
  <w:footnote w:type="continuationSeparator" w:id="0">
    <w:p w:rsidR="008C051F" w:rsidRDefault="008C051F" w:rsidP="0034061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AC0" w:rsidRPr="005D41AB" w:rsidRDefault="00467AC0" w:rsidP="00A571C6">
    <w:pPr>
      <w:pStyle w:val="Header"/>
    </w:pPr>
    <w:r>
      <w:rPr>
        <w:rFonts w:cs="B Nazanin"/>
        <w:noProof/>
        <w:sz w:val="20"/>
        <w:rtl/>
      </w:rPr>
      <w:drawing>
        <wp:anchor distT="0" distB="0" distL="114300" distR="114300" simplePos="0" relativeHeight="251661312" behindDoc="1" locked="0" layoutInCell="1" allowOverlap="1" wp14:anchorId="2F4647C2" wp14:editId="363BAB1A">
          <wp:simplePos x="0" y="0"/>
          <wp:positionH relativeFrom="column">
            <wp:posOffset>-80719</wp:posOffset>
          </wp:positionH>
          <wp:positionV relativeFrom="paragraph">
            <wp:posOffset>-408940</wp:posOffset>
          </wp:positionV>
          <wp:extent cx="5553075" cy="888760"/>
          <wp:effectExtent l="0" t="0" r="0" b="6985"/>
          <wp:wrapNone/>
          <wp:docPr id="4" name="Picture 4"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7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AC0" w:rsidRPr="00767F67" w:rsidRDefault="00467AC0" w:rsidP="00A571C6">
    <w:pPr>
      <w:pStyle w:val="Normal1stParagraph"/>
      <w:tabs>
        <w:tab w:val="center" w:pos="4488"/>
        <w:tab w:val="right" w:pos="8788"/>
        <w:tab w:val="right" w:pos="9639"/>
      </w:tabs>
      <w:rPr>
        <w:szCs w:val="22"/>
      </w:rPr>
    </w:pPr>
    <w:r>
      <w:rPr>
        <w:rFonts w:cs="B Nazanin"/>
        <w:noProof/>
        <w:sz w:val="20"/>
        <w:szCs w:val="20"/>
        <w:rtl/>
        <w:lang w:bidi="ar-SA"/>
      </w:rPr>
      <w:drawing>
        <wp:anchor distT="0" distB="0" distL="114300" distR="114300" simplePos="0" relativeHeight="251662336" behindDoc="1" locked="0" layoutInCell="1" allowOverlap="1" wp14:anchorId="2A1FE52E" wp14:editId="24A7DC4C">
          <wp:simplePos x="0" y="0"/>
          <wp:positionH relativeFrom="column">
            <wp:posOffset>104811</wp:posOffset>
          </wp:positionH>
          <wp:positionV relativeFrom="paragraph">
            <wp:posOffset>-370840</wp:posOffset>
          </wp:positionV>
          <wp:extent cx="5553075" cy="888365"/>
          <wp:effectExtent l="0" t="0" r="9525" b="6985"/>
          <wp:wrapNone/>
          <wp:docPr id="6" name="Picture 6"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53075" cy="888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F67">
      <w:rPr>
        <w:rFonts w:hint="cs"/>
        <w:szCs w:val="22"/>
        <w:rtl/>
      </w:rPr>
      <w:tab/>
    </w:r>
    <w:r w:rsidRPr="00767F67">
      <w:rPr>
        <w:rFonts w:hint="cs"/>
        <w:szCs w:val="22"/>
        <w:rtl/>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tblLook w:val="04A0" w:firstRow="1" w:lastRow="0" w:firstColumn="1" w:lastColumn="0" w:noHBand="0" w:noVBand="1"/>
    </w:tblPr>
    <w:tblGrid>
      <w:gridCol w:w="4394"/>
      <w:gridCol w:w="4394"/>
    </w:tblGrid>
    <w:tr w:rsidR="00467AC0" w:rsidTr="00A571C6">
      <w:tc>
        <w:tcPr>
          <w:tcW w:w="4502" w:type="dxa"/>
          <w:shd w:val="clear" w:color="auto" w:fill="auto"/>
        </w:tcPr>
        <w:p w:rsidR="00467AC0" w:rsidRPr="00436FE5" w:rsidRDefault="00467AC0" w:rsidP="00A571C6">
          <w:pPr>
            <w:pStyle w:val="Normal1stParagraph"/>
            <w:ind w:firstLine="0"/>
            <w:jc w:val="left"/>
            <w:rPr>
              <w:rFonts w:cs="B Nazanin"/>
              <w:sz w:val="20"/>
              <w:szCs w:val="20"/>
              <w:rtl/>
            </w:rPr>
          </w:pPr>
        </w:p>
      </w:tc>
      <w:tc>
        <w:tcPr>
          <w:tcW w:w="4502" w:type="dxa"/>
          <w:shd w:val="clear" w:color="auto" w:fill="auto"/>
        </w:tcPr>
        <w:p w:rsidR="00467AC0" w:rsidRPr="000816BB" w:rsidRDefault="00467AC0" w:rsidP="00A571C6">
          <w:pPr>
            <w:pStyle w:val="Normal1stParagraph"/>
            <w:bidi w:val="0"/>
            <w:ind w:firstLine="0"/>
            <w:jc w:val="left"/>
            <w:rPr>
              <w:b/>
              <w:bCs/>
              <w:szCs w:val="20"/>
            </w:rPr>
          </w:pPr>
          <w:r>
            <w:rPr>
              <w:rFonts w:cs="B Nazanin"/>
              <w:noProof/>
              <w:sz w:val="20"/>
              <w:szCs w:val="20"/>
              <w:rtl/>
              <w:lang w:bidi="ar-SA"/>
            </w:rPr>
            <w:drawing>
              <wp:anchor distT="0" distB="0" distL="114300" distR="114300" simplePos="0" relativeHeight="251660288" behindDoc="1" locked="0" layoutInCell="1" allowOverlap="1" wp14:anchorId="56BB0721" wp14:editId="600D6DAE">
                <wp:simplePos x="0" y="0"/>
                <wp:positionH relativeFrom="column">
                  <wp:posOffset>-70485</wp:posOffset>
                </wp:positionH>
                <wp:positionV relativeFrom="paragraph">
                  <wp:posOffset>-518160</wp:posOffset>
                </wp:positionV>
                <wp:extent cx="5832308" cy="933450"/>
                <wp:effectExtent l="0" t="0" r="0" b="0"/>
                <wp:wrapNone/>
                <wp:docPr id="2" name="Picture 2"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467AC0" w:rsidRPr="00CB2F32" w:rsidRDefault="00467AC0" w:rsidP="00A571C6">
    <w:pPr>
      <w:pStyle w:val="Normal1stParagraph"/>
      <w:ind w:firstLine="0"/>
      <w:rPr>
        <w:sz w:val="10"/>
        <w:szCs w:val="14"/>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7AC0" w:rsidRDefault="00467AC0" w:rsidP="00A571C6">
    <w:pPr>
      <w:pStyle w:val="Header"/>
      <w:spacing w:line="120" w:lineRule="auto"/>
    </w:pPr>
    <w:r>
      <w:rPr>
        <w:rFonts w:cs="B Nazanin"/>
        <w:noProof/>
        <w:sz w:val="20"/>
        <w:rtl/>
      </w:rPr>
      <w:drawing>
        <wp:anchor distT="0" distB="0" distL="114300" distR="114300" simplePos="0" relativeHeight="251664384" behindDoc="1" locked="0" layoutInCell="1" allowOverlap="1" wp14:anchorId="74CFEBE8" wp14:editId="679A27E7">
          <wp:simplePos x="0" y="0"/>
          <wp:positionH relativeFrom="column">
            <wp:posOffset>-116217</wp:posOffset>
          </wp:positionH>
          <wp:positionV relativeFrom="paragraph">
            <wp:posOffset>-365760</wp:posOffset>
          </wp:positionV>
          <wp:extent cx="5832308" cy="933450"/>
          <wp:effectExtent l="0" t="0" r="0" b="0"/>
          <wp:wrapNone/>
          <wp:docPr id="5" name="Picture 5" descr="C:\Users\sadeghi\Desktop\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adeghi\Desktop\1.tif"/>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832308" cy="9334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845A5"/>
    <w:multiLevelType w:val="hybridMultilevel"/>
    <w:tmpl w:val="FB86DE6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77C2FBB"/>
    <w:multiLevelType w:val="hybridMultilevel"/>
    <w:tmpl w:val="7A00E3A4"/>
    <w:lvl w:ilvl="0" w:tplc="CD98EF94">
      <w:start w:val="1"/>
      <w:numFmt w:val="decimal"/>
      <w:pStyle w:val="AffiliationsEnglis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3D5BB1"/>
    <w:multiLevelType w:val="hybridMultilevel"/>
    <w:tmpl w:val="BD0AACC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81315E"/>
    <w:multiLevelType w:val="hybridMultilevel"/>
    <w:tmpl w:val="770C6BFC"/>
    <w:lvl w:ilvl="0" w:tplc="C2B66B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3C84B88"/>
    <w:multiLevelType w:val="hybridMultilevel"/>
    <w:tmpl w:val="E81065F2"/>
    <w:lvl w:ilvl="0" w:tplc="A1DAD8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D9E"/>
    <w:rsid w:val="00005C61"/>
    <w:rsid w:val="00015FC4"/>
    <w:rsid w:val="00020138"/>
    <w:rsid w:val="0002318D"/>
    <w:rsid w:val="0002529D"/>
    <w:rsid w:val="000330B1"/>
    <w:rsid w:val="00046348"/>
    <w:rsid w:val="00046C18"/>
    <w:rsid w:val="000676A5"/>
    <w:rsid w:val="0007214A"/>
    <w:rsid w:val="00072578"/>
    <w:rsid w:val="0009084C"/>
    <w:rsid w:val="000A2E47"/>
    <w:rsid w:val="000B64D4"/>
    <w:rsid w:val="000C13E9"/>
    <w:rsid w:val="000C2B35"/>
    <w:rsid w:val="000D417A"/>
    <w:rsid w:val="000D5B68"/>
    <w:rsid w:val="000E6F1D"/>
    <w:rsid w:val="000F7BEE"/>
    <w:rsid w:val="00106CAE"/>
    <w:rsid w:val="001356CB"/>
    <w:rsid w:val="00141F78"/>
    <w:rsid w:val="00150612"/>
    <w:rsid w:val="00151ED6"/>
    <w:rsid w:val="0015755F"/>
    <w:rsid w:val="0016501F"/>
    <w:rsid w:val="001655A0"/>
    <w:rsid w:val="0017684F"/>
    <w:rsid w:val="001772EC"/>
    <w:rsid w:val="00181475"/>
    <w:rsid w:val="00186364"/>
    <w:rsid w:val="00197BF8"/>
    <w:rsid w:val="001A17D7"/>
    <w:rsid w:val="001A5A02"/>
    <w:rsid w:val="001C4B0D"/>
    <w:rsid w:val="001D20BB"/>
    <w:rsid w:val="001D5F60"/>
    <w:rsid w:val="001D6E13"/>
    <w:rsid w:val="001D7E28"/>
    <w:rsid w:val="001E69F5"/>
    <w:rsid w:val="001E7BB8"/>
    <w:rsid w:val="001F4FE6"/>
    <w:rsid w:val="00200481"/>
    <w:rsid w:val="00200541"/>
    <w:rsid w:val="00202498"/>
    <w:rsid w:val="002059B6"/>
    <w:rsid w:val="00207281"/>
    <w:rsid w:val="00213268"/>
    <w:rsid w:val="00215715"/>
    <w:rsid w:val="002418EE"/>
    <w:rsid w:val="002441F6"/>
    <w:rsid w:val="00246C2C"/>
    <w:rsid w:val="00251805"/>
    <w:rsid w:val="00254118"/>
    <w:rsid w:val="002548AF"/>
    <w:rsid w:val="0025771F"/>
    <w:rsid w:val="002657BC"/>
    <w:rsid w:val="002707AC"/>
    <w:rsid w:val="0027476E"/>
    <w:rsid w:val="00287466"/>
    <w:rsid w:val="002904F3"/>
    <w:rsid w:val="00293C69"/>
    <w:rsid w:val="002946C3"/>
    <w:rsid w:val="00295E7E"/>
    <w:rsid w:val="00297026"/>
    <w:rsid w:val="002B151A"/>
    <w:rsid w:val="002B7B8A"/>
    <w:rsid w:val="002C21EA"/>
    <w:rsid w:val="002D251E"/>
    <w:rsid w:val="002D3382"/>
    <w:rsid w:val="00302C90"/>
    <w:rsid w:val="0030403B"/>
    <w:rsid w:val="0034061F"/>
    <w:rsid w:val="003407D6"/>
    <w:rsid w:val="003760B8"/>
    <w:rsid w:val="00382CEF"/>
    <w:rsid w:val="0038457C"/>
    <w:rsid w:val="003923FF"/>
    <w:rsid w:val="00393298"/>
    <w:rsid w:val="003A2483"/>
    <w:rsid w:val="003A26C1"/>
    <w:rsid w:val="003B3BE7"/>
    <w:rsid w:val="003C1A09"/>
    <w:rsid w:val="003C3A79"/>
    <w:rsid w:val="003D44BE"/>
    <w:rsid w:val="003D5A54"/>
    <w:rsid w:val="003F6851"/>
    <w:rsid w:val="003F7EC2"/>
    <w:rsid w:val="00406E22"/>
    <w:rsid w:val="00407733"/>
    <w:rsid w:val="00410290"/>
    <w:rsid w:val="00416990"/>
    <w:rsid w:val="00431CAA"/>
    <w:rsid w:val="00435342"/>
    <w:rsid w:val="00437717"/>
    <w:rsid w:val="00437B58"/>
    <w:rsid w:val="004425E6"/>
    <w:rsid w:val="0044595A"/>
    <w:rsid w:val="00450599"/>
    <w:rsid w:val="00452F38"/>
    <w:rsid w:val="004668C9"/>
    <w:rsid w:val="00467AC0"/>
    <w:rsid w:val="00475D23"/>
    <w:rsid w:val="00480557"/>
    <w:rsid w:val="0049120F"/>
    <w:rsid w:val="004A6394"/>
    <w:rsid w:val="004B46D6"/>
    <w:rsid w:val="004C3709"/>
    <w:rsid w:val="004F04DE"/>
    <w:rsid w:val="004F6C5E"/>
    <w:rsid w:val="004F79D6"/>
    <w:rsid w:val="00504008"/>
    <w:rsid w:val="00507550"/>
    <w:rsid w:val="0051067C"/>
    <w:rsid w:val="00515ACD"/>
    <w:rsid w:val="00523A39"/>
    <w:rsid w:val="005241D7"/>
    <w:rsid w:val="005302B3"/>
    <w:rsid w:val="00530F44"/>
    <w:rsid w:val="005357D4"/>
    <w:rsid w:val="00535BA0"/>
    <w:rsid w:val="00545BFA"/>
    <w:rsid w:val="005565FE"/>
    <w:rsid w:val="00563D6F"/>
    <w:rsid w:val="00584FD6"/>
    <w:rsid w:val="00594A8E"/>
    <w:rsid w:val="005B6660"/>
    <w:rsid w:val="005C2283"/>
    <w:rsid w:val="005C4D63"/>
    <w:rsid w:val="005C5A8D"/>
    <w:rsid w:val="005D6FF8"/>
    <w:rsid w:val="005D7A03"/>
    <w:rsid w:val="005E000D"/>
    <w:rsid w:val="005E0BB5"/>
    <w:rsid w:val="005E35CF"/>
    <w:rsid w:val="005E5467"/>
    <w:rsid w:val="00610BB4"/>
    <w:rsid w:val="00624653"/>
    <w:rsid w:val="0062563F"/>
    <w:rsid w:val="00626236"/>
    <w:rsid w:val="00631C09"/>
    <w:rsid w:val="00636309"/>
    <w:rsid w:val="00640534"/>
    <w:rsid w:val="00642B56"/>
    <w:rsid w:val="00646747"/>
    <w:rsid w:val="0065129B"/>
    <w:rsid w:val="00653A02"/>
    <w:rsid w:val="0066364E"/>
    <w:rsid w:val="0066578B"/>
    <w:rsid w:val="006674F8"/>
    <w:rsid w:val="00673855"/>
    <w:rsid w:val="0068518D"/>
    <w:rsid w:val="00687514"/>
    <w:rsid w:val="006A0054"/>
    <w:rsid w:val="006B4C4E"/>
    <w:rsid w:val="006B5DD9"/>
    <w:rsid w:val="006C1613"/>
    <w:rsid w:val="006C4186"/>
    <w:rsid w:val="006C78C0"/>
    <w:rsid w:val="006F21B6"/>
    <w:rsid w:val="006F27C2"/>
    <w:rsid w:val="006F3CDD"/>
    <w:rsid w:val="007029AB"/>
    <w:rsid w:val="007046D6"/>
    <w:rsid w:val="00707A60"/>
    <w:rsid w:val="007157AF"/>
    <w:rsid w:val="00722FFC"/>
    <w:rsid w:val="007238A4"/>
    <w:rsid w:val="00733FEB"/>
    <w:rsid w:val="00745D0A"/>
    <w:rsid w:val="0075079C"/>
    <w:rsid w:val="00770DBF"/>
    <w:rsid w:val="00795BE8"/>
    <w:rsid w:val="007C0095"/>
    <w:rsid w:val="007C181A"/>
    <w:rsid w:val="007C49B4"/>
    <w:rsid w:val="007D1A55"/>
    <w:rsid w:val="007E1356"/>
    <w:rsid w:val="007E2260"/>
    <w:rsid w:val="00805350"/>
    <w:rsid w:val="0081356A"/>
    <w:rsid w:val="0082254F"/>
    <w:rsid w:val="00824447"/>
    <w:rsid w:val="00837101"/>
    <w:rsid w:val="00840004"/>
    <w:rsid w:val="00844013"/>
    <w:rsid w:val="00857590"/>
    <w:rsid w:val="00857B2C"/>
    <w:rsid w:val="00865658"/>
    <w:rsid w:val="00866121"/>
    <w:rsid w:val="00871AB1"/>
    <w:rsid w:val="0087521F"/>
    <w:rsid w:val="00881929"/>
    <w:rsid w:val="00884F4B"/>
    <w:rsid w:val="008940B7"/>
    <w:rsid w:val="008A1CF7"/>
    <w:rsid w:val="008B6297"/>
    <w:rsid w:val="008C051F"/>
    <w:rsid w:val="008C1CA7"/>
    <w:rsid w:val="008C1D08"/>
    <w:rsid w:val="008C2478"/>
    <w:rsid w:val="008D651A"/>
    <w:rsid w:val="008E33F2"/>
    <w:rsid w:val="008E3D0F"/>
    <w:rsid w:val="008E59CA"/>
    <w:rsid w:val="008F106F"/>
    <w:rsid w:val="008F2B6A"/>
    <w:rsid w:val="008F3BB8"/>
    <w:rsid w:val="008F51DD"/>
    <w:rsid w:val="009026AB"/>
    <w:rsid w:val="00902E59"/>
    <w:rsid w:val="009030F7"/>
    <w:rsid w:val="00911D3F"/>
    <w:rsid w:val="00925AB6"/>
    <w:rsid w:val="00925BA1"/>
    <w:rsid w:val="009266CC"/>
    <w:rsid w:val="00935390"/>
    <w:rsid w:val="009426B0"/>
    <w:rsid w:val="00954891"/>
    <w:rsid w:val="0095770F"/>
    <w:rsid w:val="00980256"/>
    <w:rsid w:val="00983B92"/>
    <w:rsid w:val="009966ED"/>
    <w:rsid w:val="009A2FF0"/>
    <w:rsid w:val="009B3117"/>
    <w:rsid w:val="009B4849"/>
    <w:rsid w:val="009C0EBD"/>
    <w:rsid w:val="009C13CF"/>
    <w:rsid w:val="009C2105"/>
    <w:rsid w:val="009D5334"/>
    <w:rsid w:val="009E6BF9"/>
    <w:rsid w:val="009E7E8C"/>
    <w:rsid w:val="009F330E"/>
    <w:rsid w:val="00A074DC"/>
    <w:rsid w:val="00A21B1F"/>
    <w:rsid w:val="00A41D9E"/>
    <w:rsid w:val="00A5418C"/>
    <w:rsid w:val="00A55ABC"/>
    <w:rsid w:val="00A571C6"/>
    <w:rsid w:val="00A60D3A"/>
    <w:rsid w:val="00A612BB"/>
    <w:rsid w:val="00A86B6A"/>
    <w:rsid w:val="00A86F51"/>
    <w:rsid w:val="00A91C61"/>
    <w:rsid w:val="00AA16CC"/>
    <w:rsid w:val="00AB612C"/>
    <w:rsid w:val="00AC4333"/>
    <w:rsid w:val="00AC70D5"/>
    <w:rsid w:val="00AD5BC2"/>
    <w:rsid w:val="00AD5D06"/>
    <w:rsid w:val="00AD65C0"/>
    <w:rsid w:val="00AE3176"/>
    <w:rsid w:val="00AE45F1"/>
    <w:rsid w:val="00B161CE"/>
    <w:rsid w:val="00B26181"/>
    <w:rsid w:val="00B2794A"/>
    <w:rsid w:val="00B27E6D"/>
    <w:rsid w:val="00B313E0"/>
    <w:rsid w:val="00B31C1A"/>
    <w:rsid w:val="00B36EB3"/>
    <w:rsid w:val="00B3794A"/>
    <w:rsid w:val="00B41C49"/>
    <w:rsid w:val="00B42CD4"/>
    <w:rsid w:val="00B56814"/>
    <w:rsid w:val="00B625C4"/>
    <w:rsid w:val="00B63FC3"/>
    <w:rsid w:val="00B66EF5"/>
    <w:rsid w:val="00B671C7"/>
    <w:rsid w:val="00B72E50"/>
    <w:rsid w:val="00B81596"/>
    <w:rsid w:val="00B865A5"/>
    <w:rsid w:val="00B92FC3"/>
    <w:rsid w:val="00B93EB0"/>
    <w:rsid w:val="00B974A3"/>
    <w:rsid w:val="00BA6A50"/>
    <w:rsid w:val="00BB75EE"/>
    <w:rsid w:val="00BC310E"/>
    <w:rsid w:val="00BC5BF8"/>
    <w:rsid w:val="00BC6B04"/>
    <w:rsid w:val="00BD1AF2"/>
    <w:rsid w:val="00BD5427"/>
    <w:rsid w:val="00BF6238"/>
    <w:rsid w:val="00C2132B"/>
    <w:rsid w:val="00C34A49"/>
    <w:rsid w:val="00C36646"/>
    <w:rsid w:val="00C415EF"/>
    <w:rsid w:val="00C535F4"/>
    <w:rsid w:val="00C67BED"/>
    <w:rsid w:val="00C73DBA"/>
    <w:rsid w:val="00C90A02"/>
    <w:rsid w:val="00CA073B"/>
    <w:rsid w:val="00CA2C97"/>
    <w:rsid w:val="00CB1786"/>
    <w:rsid w:val="00CB4A38"/>
    <w:rsid w:val="00CC2DA9"/>
    <w:rsid w:val="00CF1A68"/>
    <w:rsid w:val="00CF310F"/>
    <w:rsid w:val="00D01FA5"/>
    <w:rsid w:val="00D0673A"/>
    <w:rsid w:val="00D10965"/>
    <w:rsid w:val="00D1731C"/>
    <w:rsid w:val="00D207D9"/>
    <w:rsid w:val="00D506C0"/>
    <w:rsid w:val="00D5606A"/>
    <w:rsid w:val="00D96AE4"/>
    <w:rsid w:val="00D97C29"/>
    <w:rsid w:val="00DA5B4F"/>
    <w:rsid w:val="00DA6B31"/>
    <w:rsid w:val="00DC3770"/>
    <w:rsid w:val="00DC3F00"/>
    <w:rsid w:val="00DC4287"/>
    <w:rsid w:val="00DD0907"/>
    <w:rsid w:val="00DD177C"/>
    <w:rsid w:val="00DE1A88"/>
    <w:rsid w:val="00DF7330"/>
    <w:rsid w:val="00E02224"/>
    <w:rsid w:val="00E05111"/>
    <w:rsid w:val="00E124A4"/>
    <w:rsid w:val="00E169CD"/>
    <w:rsid w:val="00E20019"/>
    <w:rsid w:val="00E21F67"/>
    <w:rsid w:val="00E262CF"/>
    <w:rsid w:val="00E3165F"/>
    <w:rsid w:val="00E429DF"/>
    <w:rsid w:val="00E4546C"/>
    <w:rsid w:val="00E648C7"/>
    <w:rsid w:val="00E65D97"/>
    <w:rsid w:val="00E74FF8"/>
    <w:rsid w:val="00E90102"/>
    <w:rsid w:val="00EC0427"/>
    <w:rsid w:val="00EC1EF8"/>
    <w:rsid w:val="00EC753E"/>
    <w:rsid w:val="00ED418D"/>
    <w:rsid w:val="00EE2FA7"/>
    <w:rsid w:val="00EF4E2D"/>
    <w:rsid w:val="00F019FC"/>
    <w:rsid w:val="00F04788"/>
    <w:rsid w:val="00F124D6"/>
    <w:rsid w:val="00F217AB"/>
    <w:rsid w:val="00F41D18"/>
    <w:rsid w:val="00F4223B"/>
    <w:rsid w:val="00F62E3E"/>
    <w:rsid w:val="00F72862"/>
    <w:rsid w:val="00F73882"/>
    <w:rsid w:val="00F8187D"/>
    <w:rsid w:val="00F86373"/>
    <w:rsid w:val="00F972B8"/>
    <w:rsid w:val="00FC0690"/>
    <w:rsid w:val="00FC4CA5"/>
    <w:rsid w:val="00FC5746"/>
    <w:rsid w:val="00FF30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DC85A6-D438-40D9-8501-BD972C236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EC2"/>
    <w:pPr>
      <w:widowControl w:val="0"/>
      <w:bidi/>
      <w:spacing w:after="0" w:line="240" w:lineRule="auto"/>
      <w:ind w:firstLine="284"/>
      <w:jc w:val="both"/>
    </w:pPr>
    <w:rPr>
      <w:rFonts w:ascii="Times New Roman" w:eastAsia="Times New Roman" w:hAnsi="Times New Roman" w:cs="B Mitra"/>
      <w:szCs w:val="24"/>
    </w:rPr>
  </w:style>
  <w:style w:type="paragraph" w:styleId="Heading1">
    <w:name w:val="heading 1"/>
    <w:basedOn w:val="Normal"/>
    <w:next w:val="Normal1stParagraph"/>
    <w:link w:val="Heading1Char"/>
    <w:qFormat/>
    <w:rsid w:val="003F7EC2"/>
    <w:pPr>
      <w:widowControl/>
      <w:ind w:firstLine="0"/>
      <w:jc w:val="center"/>
      <w:outlineLvl w:val="0"/>
    </w:pPr>
    <w:rPr>
      <w:rFonts w:cs="Times New Roman"/>
      <w:b/>
      <w:bCs/>
      <w:kern w:val="32"/>
      <w:szCs w:val="26"/>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7EC2"/>
    <w:rPr>
      <w:rFonts w:ascii="Times New Roman" w:eastAsia="Times New Roman" w:hAnsi="Times New Roman" w:cs="Times New Roman"/>
      <w:b/>
      <w:bCs/>
      <w:kern w:val="32"/>
      <w:szCs w:val="26"/>
      <w:lang w:bidi="fa-IR"/>
    </w:rPr>
  </w:style>
  <w:style w:type="paragraph" w:styleId="Header">
    <w:name w:val="header"/>
    <w:basedOn w:val="Normal"/>
    <w:link w:val="HeaderChar"/>
    <w:uiPriority w:val="99"/>
    <w:rsid w:val="003F7EC2"/>
    <w:pPr>
      <w:widowControl/>
      <w:ind w:firstLine="0"/>
    </w:pPr>
    <w:rPr>
      <w:bCs/>
      <w:sz w:val="16"/>
      <w:szCs w:val="20"/>
    </w:rPr>
  </w:style>
  <w:style w:type="character" w:customStyle="1" w:styleId="HeaderChar">
    <w:name w:val="Header Char"/>
    <w:basedOn w:val="DefaultParagraphFont"/>
    <w:link w:val="Header"/>
    <w:uiPriority w:val="99"/>
    <w:rsid w:val="003F7EC2"/>
    <w:rPr>
      <w:rFonts w:ascii="Times New Roman" w:eastAsia="Times New Roman" w:hAnsi="Times New Roman" w:cs="B Mitra"/>
      <w:bCs/>
      <w:sz w:val="16"/>
      <w:szCs w:val="20"/>
    </w:rPr>
  </w:style>
  <w:style w:type="paragraph" w:customStyle="1" w:styleId="Normal1stParagraph">
    <w:name w:val="Normal1stParagraph"/>
    <w:basedOn w:val="Normal"/>
    <w:rsid w:val="003F7EC2"/>
    <w:pPr>
      <w:widowControl/>
    </w:pPr>
    <w:rPr>
      <w:lang w:bidi="fa-IR"/>
    </w:rPr>
  </w:style>
  <w:style w:type="paragraph" w:styleId="Footer">
    <w:name w:val="footer"/>
    <w:basedOn w:val="Normal"/>
    <w:link w:val="FooterChar"/>
    <w:uiPriority w:val="99"/>
    <w:rsid w:val="003F7EC2"/>
    <w:pPr>
      <w:widowControl/>
      <w:tabs>
        <w:tab w:val="center" w:pos="4320"/>
        <w:tab w:val="right" w:pos="8640"/>
      </w:tabs>
    </w:pPr>
    <w:rPr>
      <w:sz w:val="24"/>
      <w:szCs w:val="28"/>
    </w:rPr>
  </w:style>
  <w:style w:type="character" w:customStyle="1" w:styleId="FooterChar">
    <w:name w:val="Footer Char"/>
    <w:basedOn w:val="DefaultParagraphFont"/>
    <w:link w:val="Footer"/>
    <w:uiPriority w:val="99"/>
    <w:rsid w:val="003F7EC2"/>
    <w:rPr>
      <w:rFonts w:ascii="Times New Roman" w:eastAsia="Times New Roman" w:hAnsi="Times New Roman" w:cs="B Mitra"/>
      <w:sz w:val="24"/>
      <w:szCs w:val="28"/>
    </w:rPr>
  </w:style>
  <w:style w:type="paragraph" w:styleId="Subtitle">
    <w:name w:val="Subtitle"/>
    <w:aliases w:val="Asami"/>
    <w:basedOn w:val="Normal"/>
    <w:next w:val="Normal"/>
    <w:link w:val="SubtitleChar"/>
    <w:uiPriority w:val="11"/>
    <w:qFormat/>
    <w:rsid w:val="003F7EC2"/>
    <w:pPr>
      <w:numPr>
        <w:ilvl w:val="1"/>
      </w:numPr>
      <w:ind w:firstLine="284"/>
      <w:jc w:val="center"/>
    </w:pPr>
    <w:rPr>
      <w:rFonts w:ascii="Times New Romans" w:hAnsi="Times New Romans" w:cs="Times New Roman"/>
      <w:b/>
      <w:bCs/>
      <w:color w:val="000000"/>
      <w:spacing w:val="15"/>
      <w:sz w:val="24"/>
      <w:szCs w:val="20"/>
      <w:lang w:bidi="fa-IR"/>
    </w:rPr>
  </w:style>
  <w:style w:type="character" w:customStyle="1" w:styleId="SubtitleChar">
    <w:name w:val="Subtitle Char"/>
    <w:aliases w:val="Asami Char"/>
    <w:basedOn w:val="DefaultParagraphFont"/>
    <w:link w:val="Subtitle"/>
    <w:uiPriority w:val="11"/>
    <w:rsid w:val="003F7EC2"/>
    <w:rPr>
      <w:rFonts w:ascii="Times New Romans" w:eastAsia="Times New Roman" w:hAnsi="Times New Romans" w:cs="Times New Roman"/>
      <w:b/>
      <w:bCs/>
      <w:color w:val="000000"/>
      <w:spacing w:val="15"/>
      <w:sz w:val="24"/>
      <w:szCs w:val="20"/>
      <w:lang w:bidi="fa-IR"/>
    </w:rPr>
  </w:style>
  <w:style w:type="paragraph" w:customStyle="1" w:styleId="Adres-Nevisandeha">
    <w:name w:val="Adres-Nevisandeha"/>
    <w:basedOn w:val="Normal"/>
    <w:link w:val="Adres-NevisandehaChar"/>
    <w:qFormat/>
    <w:rsid w:val="003F7EC2"/>
    <w:pPr>
      <w:ind w:firstLine="0"/>
      <w:jc w:val="center"/>
    </w:pPr>
    <w:rPr>
      <w:rFonts w:ascii="Times New Romans" w:hAnsi="Times New Romans" w:cs="Times New Roman"/>
      <w:sz w:val="20"/>
      <w:szCs w:val="18"/>
      <w:lang w:bidi="fa-IR"/>
    </w:rPr>
  </w:style>
  <w:style w:type="character" w:customStyle="1" w:styleId="Adres-NevisandehaChar">
    <w:name w:val="Adres-Nevisandeha Char"/>
    <w:link w:val="Adres-Nevisandeha"/>
    <w:rsid w:val="003F7EC2"/>
    <w:rPr>
      <w:rFonts w:ascii="Times New Romans" w:eastAsia="Times New Roman" w:hAnsi="Times New Romans" w:cs="Times New Roman"/>
      <w:sz w:val="20"/>
      <w:szCs w:val="18"/>
      <w:lang w:bidi="fa-IR"/>
    </w:rPr>
  </w:style>
  <w:style w:type="paragraph" w:styleId="ListParagraph">
    <w:name w:val="List Paragraph"/>
    <w:basedOn w:val="Normal"/>
    <w:uiPriority w:val="34"/>
    <w:qFormat/>
    <w:rsid w:val="003F7EC2"/>
    <w:pPr>
      <w:widowControl/>
      <w:bidi w:val="0"/>
      <w:spacing w:after="200" w:line="276" w:lineRule="auto"/>
      <w:ind w:left="720" w:firstLine="0"/>
      <w:contextualSpacing/>
      <w:jc w:val="left"/>
    </w:pPr>
    <w:rPr>
      <w:rFonts w:ascii="Calibri" w:eastAsia="Calibri" w:hAnsi="Calibri" w:cs="Arial"/>
      <w:szCs w:val="22"/>
    </w:rPr>
  </w:style>
  <w:style w:type="paragraph" w:customStyle="1" w:styleId="Chekideh">
    <w:name w:val="Chekideh"/>
    <w:basedOn w:val="Normal"/>
    <w:qFormat/>
    <w:rsid w:val="003F7EC2"/>
    <w:rPr>
      <w:rFonts w:cs="B Lotus"/>
      <w:sz w:val="16"/>
      <w:szCs w:val="18"/>
      <w:lang w:bidi="fa-IR"/>
    </w:rPr>
  </w:style>
  <w:style w:type="paragraph" w:customStyle="1" w:styleId="A-text">
    <w:name w:val="A-text"/>
    <w:basedOn w:val="Normal"/>
    <w:rsid w:val="00015FC4"/>
    <w:pPr>
      <w:widowControl/>
      <w:ind w:firstLine="340"/>
    </w:pPr>
    <w:rPr>
      <w:rFonts w:ascii="Arial" w:hAnsi="Arial" w:cs="B Nazanin"/>
      <w:noProof/>
      <w:sz w:val="20"/>
      <w:lang w:bidi="fa-IR"/>
    </w:rPr>
  </w:style>
  <w:style w:type="paragraph" w:customStyle="1" w:styleId="A-ref">
    <w:name w:val="A-ref"/>
    <w:basedOn w:val="A-text"/>
    <w:rsid w:val="00015FC4"/>
    <w:pPr>
      <w:bidi w:val="0"/>
      <w:spacing w:after="120"/>
      <w:ind w:firstLine="0"/>
      <w:jc w:val="left"/>
    </w:pPr>
    <w:rPr>
      <w:sz w:val="18"/>
      <w:szCs w:val="22"/>
    </w:rPr>
  </w:style>
  <w:style w:type="paragraph" w:styleId="BodyText3">
    <w:name w:val="Body Text 3"/>
    <w:basedOn w:val="Normal"/>
    <w:link w:val="BodyText3Char"/>
    <w:rsid w:val="00015FC4"/>
    <w:pPr>
      <w:widowControl/>
      <w:bidi w:val="0"/>
      <w:ind w:firstLine="0"/>
    </w:pPr>
    <w:rPr>
      <w:rFonts w:cs="Times New Roman"/>
      <w:sz w:val="24"/>
    </w:rPr>
  </w:style>
  <w:style w:type="character" w:customStyle="1" w:styleId="BodyText3Char">
    <w:name w:val="Body Text 3 Char"/>
    <w:basedOn w:val="DefaultParagraphFont"/>
    <w:link w:val="BodyText3"/>
    <w:rsid w:val="00015FC4"/>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15FC4"/>
    <w:rPr>
      <w:rFonts w:ascii="Tahoma" w:hAnsi="Tahoma" w:cs="Tahoma"/>
      <w:sz w:val="16"/>
      <w:szCs w:val="16"/>
    </w:rPr>
  </w:style>
  <w:style w:type="character" w:customStyle="1" w:styleId="BalloonTextChar">
    <w:name w:val="Balloon Text Char"/>
    <w:basedOn w:val="DefaultParagraphFont"/>
    <w:link w:val="BalloonText"/>
    <w:uiPriority w:val="99"/>
    <w:semiHidden/>
    <w:rsid w:val="00015FC4"/>
    <w:rPr>
      <w:rFonts w:ascii="Tahoma" w:eastAsia="Times New Roman" w:hAnsi="Tahoma" w:cs="Tahoma"/>
      <w:sz w:val="16"/>
      <w:szCs w:val="16"/>
    </w:rPr>
  </w:style>
  <w:style w:type="paragraph" w:customStyle="1" w:styleId="AuthorsEnglish">
    <w:name w:val="Authors( English)"/>
    <w:basedOn w:val="Normal"/>
    <w:next w:val="Normal"/>
    <w:autoRedefine/>
    <w:rsid w:val="00B63FC3"/>
    <w:pPr>
      <w:widowControl/>
      <w:overflowPunct w:val="0"/>
      <w:autoSpaceDE w:val="0"/>
      <w:autoSpaceDN w:val="0"/>
      <w:bidi w:val="0"/>
      <w:adjustRightInd w:val="0"/>
      <w:ind w:firstLine="0"/>
      <w:jc w:val="center"/>
    </w:pPr>
    <w:rPr>
      <w:rFonts w:cs="B Nazanin"/>
      <w:b/>
      <w:bCs/>
      <w:sz w:val="20"/>
      <w:lang w:bidi="fa-IR"/>
    </w:rPr>
  </w:style>
  <w:style w:type="paragraph" w:customStyle="1" w:styleId="AffiliationsEnglish">
    <w:name w:val="Affiliations(English)"/>
    <w:basedOn w:val="Normal"/>
    <w:autoRedefine/>
    <w:rsid w:val="00B625C4"/>
    <w:pPr>
      <w:framePr w:hSpace="180" w:wrap="around" w:vAnchor="text" w:hAnchor="margin" w:y="-138"/>
      <w:widowControl/>
      <w:numPr>
        <w:numId w:val="2"/>
      </w:numPr>
      <w:overflowPunct w:val="0"/>
      <w:autoSpaceDE w:val="0"/>
      <w:autoSpaceDN w:val="0"/>
      <w:bidi w:val="0"/>
      <w:adjustRightInd w:val="0"/>
      <w:jc w:val="center"/>
    </w:pPr>
    <w:rPr>
      <w:rFonts w:cs="B Nazanin"/>
      <w:sz w:val="18"/>
      <w:szCs w:val="22"/>
      <w:lang w:bidi="fa-IR"/>
    </w:rPr>
  </w:style>
  <w:style w:type="paragraph" w:styleId="FootnoteText">
    <w:name w:val="footnote text"/>
    <w:basedOn w:val="Normal"/>
    <w:link w:val="FootnoteTextChar"/>
    <w:uiPriority w:val="99"/>
    <w:semiHidden/>
    <w:unhideWhenUsed/>
    <w:rsid w:val="000B64D4"/>
    <w:rPr>
      <w:sz w:val="20"/>
      <w:szCs w:val="20"/>
    </w:rPr>
  </w:style>
  <w:style w:type="character" w:customStyle="1" w:styleId="FootnoteTextChar">
    <w:name w:val="Footnote Text Char"/>
    <w:basedOn w:val="DefaultParagraphFont"/>
    <w:link w:val="FootnoteText"/>
    <w:uiPriority w:val="99"/>
    <w:semiHidden/>
    <w:rsid w:val="000B64D4"/>
    <w:rPr>
      <w:rFonts w:ascii="Times New Roman" w:eastAsia="Times New Roman" w:hAnsi="Times New Roman" w:cs="B Mitra"/>
      <w:sz w:val="20"/>
      <w:szCs w:val="20"/>
    </w:rPr>
  </w:style>
  <w:style w:type="character" w:styleId="FootnoteReference">
    <w:name w:val="footnote reference"/>
    <w:basedOn w:val="DefaultParagraphFont"/>
    <w:uiPriority w:val="99"/>
    <w:semiHidden/>
    <w:unhideWhenUsed/>
    <w:rsid w:val="000B64D4"/>
    <w:rPr>
      <w:vertAlign w:val="superscript"/>
    </w:rPr>
  </w:style>
  <w:style w:type="paragraph" w:styleId="EndnoteText">
    <w:name w:val="endnote text"/>
    <w:basedOn w:val="Normal"/>
    <w:link w:val="EndnoteTextChar"/>
    <w:uiPriority w:val="99"/>
    <w:semiHidden/>
    <w:unhideWhenUsed/>
    <w:rsid w:val="000B64D4"/>
    <w:rPr>
      <w:sz w:val="20"/>
      <w:szCs w:val="20"/>
    </w:rPr>
  </w:style>
  <w:style w:type="character" w:customStyle="1" w:styleId="EndnoteTextChar">
    <w:name w:val="Endnote Text Char"/>
    <w:basedOn w:val="DefaultParagraphFont"/>
    <w:link w:val="EndnoteText"/>
    <w:uiPriority w:val="99"/>
    <w:semiHidden/>
    <w:rsid w:val="000B64D4"/>
    <w:rPr>
      <w:rFonts w:ascii="Times New Roman" w:eastAsia="Times New Roman" w:hAnsi="Times New Roman" w:cs="B Mitra"/>
      <w:sz w:val="20"/>
      <w:szCs w:val="20"/>
    </w:rPr>
  </w:style>
  <w:style w:type="character" w:styleId="EndnoteReference">
    <w:name w:val="endnote reference"/>
    <w:basedOn w:val="DefaultParagraphFont"/>
    <w:uiPriority w:val="99"/>
    <w:semiHidden/>
    <w:unhideWhenUsed/>
    <w:rsid w:val="000B64D4"/>
    <w:rPr>
      <w:vertAlign w:val="superscript"/>
    </w:rPr>
  </w:style>
  <w:style w:type="character" w:styleId="CommentReference">
    <w:name w:val="annotation reference"/>
    <w:basedOn w:val="DefaultParagraphFont"/>
    <w:uiPriority w:val="99"/>
    <w:semiHidden/>
    <w:unhideWhenUsed/>
    <w:rsid w:val="0016501F"/>
    <w:rPr>
      <w:sz w:val="16"/>
      <w:szCs w:val="16"/>
    </w:rPr>
  </w:style>
  <w:style w:type="paragraph" w:styleId="CommentText">
    <w:name w:val="annotation text"/>
    <w:basedOn w:val="Normal"/>
    <w:link w:val="CommentTextChar"/>
    <w:uiPriority w:val="99"/>
    <w:semiHidden/>
    <w:unhideWhenUsed/>
    <w:rsid w:val="0016501F"/>
    <w:rPr>
      <w:sz w:val="20"/>
      <w:szCs w:val="20"/>
    </w:rPr>
  </w:style>
  <w:style w:type="character" w:customStyle="1" w:styleId="CommentTextChar">
    <w:name w:val="Comment Text Char"/>
    <w:basedOn w:val="DefaultParagraphFont"/>
    <w:link w:val="CommentText"/>
    <w:uiPriority w:val="99"/>
    <w:semiHidden/>
    <w:rsid w:val="0016501F"/>
    <w:rPr>
      <w:rFonts w:ascii="Times New Roman" w:eastAsia="Times New Roman" w:hAnsi="Times New Roman" w:cs="B Mitr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tiff"/></Relationships>
</file>

<file path=word/_rels/header2.xml.rels><?xml version="1.0" encoding="UTF-8" standalone="yes"?>
<Relationships xmlns="http://schemas.openxmlformats.org/package/2006/relationships"><Relationship Id="rId1" Type="http://schemas.openxmlformats.org/officeDocument/2006/relationships/image" Target="media/image1.tiff"/></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_rels/header4.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71710-00B7-4965-BCA5-AEE19F840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602</Words>
  <Characters>3437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sadeghi</dc:creator>
  <cp:keywords/>
  <dc:description/>
  <cp:lastModifiedBy>Windows User</cp:lastModifiedBy>
  <cp:revision>3</cp:revision>
  <cp:lastPrinted>2019-12-30T06:39:00Z</cp:lastPrinted>
  <dcterms:created xsi:type="dcterms:W3CDTF">2020-01-23T21:47:00Z</dcterms:created>
  <dcterms:modified xsi:type="dcterms:W3CDTF">2020-01-23T21:49:00Z</dcterms:modified>
</cp:coreProperties>
</file>