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D4257D">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F71FBF" w:rsidP="003F7EC2">
            <w:pPr>
              <w:pStyle w:val="ListParagraph"/>
              <w:bidi/>
              <w:spacing w:after="0" w:line="240" w:lineRule="auto"/>
              <w:ind w:left="0"/>
              <w:jc w:val="center"/>
              <w:rPr>
                <w:rFonts w:cs="B Titr"/>
              </w:rPr>
            </w:pPr>
            <w:r w:rsidRPr="00F71FBF">
              <w:rPr>
                <w:rFonts w:cs="B Titr"/>
                <w:sz w:val="24"/>
                <w:szCs w:val="24"/>
                <w:rtl/>
              </w:rPr>
              <w:t>مقا</w:t>
            </w:r>
            <w:r w:rsidRPr="00F71FBF">
              <w:rPr>
                <w:rFonts w:cs="B Titr" w:hint="cs"/>
                <w:sz w:val="24"/>
                <w:szCs w:val="24"/>
                <w:rtl/>
              </w:rPr>
              <w:t>ی</w:t>
            </w:r>
            <w:r w:rsidRPr="00F71FBF">
              <w:rPr>
                <w:rFonts w:cs="B Titr" w:hint="eastAsia"/>
                <w:sz w:val="24"/>
                <w:szCs w:val="24"/>
                <w:rtl/>
              </w:rPr>
              <w:t>سه</w:t>
            </w:r>
            <w:r w:rsidRPr="00F71FBF">
              <w:rPr>
                <w:rFonts w:cs="B Titr"/>
                <w:sz w:val="24"/>
                <w:szCs w:val="24"/>
                <w:rtl/>
              </w:rPr>
              <w:t xml:space="preserve"> تطب</w:t>
            </w:r>
            <w:r w:rsidRPr="00F71FBF">
              <w:rPr>
                <w:rFonts w:cs="B Titr" w:hint="cs"/>
                <w:sz w:val="24"/>
                <w:szCs w:val="24"/>
                <w:rtl/>
              </w:rPr>
              <w:t>ی</w:t>
            </w:r>
            <w:r w:rsidRPr="00F71FBF">
              <w:rPr>
                <w:rFonts w:cs="B Titr" w:hint="eastAsia"/>
                <w:sz w:val="24"/>
                <w:szCs w:val="24"/>
                <w:rtl/>
              </w:rPr>
              <w:t>ق</w:t>
            </w:r>
            <w:r w:rsidRPr="00F71FBF">
              <w:rPr>
                <w:rFonts w:cs="B Titr" w:hint="cs"/>
                <w:sz w:val="24"/>
                <w:szCs w:val="24"/>
                <w:rtl/>
              </w:rPr>
              <w:t>ی</w:t>
            </w:r>
            <w:r w:rsidRPr="00F71FBF">
              <w:rPr>
                <w:rFonts w:cs="B Titr"/>
                <w:sz w:val="24"/>
                <w:szCs w:val="24"/>
                <w:rtl/>
              </w:rPr>
              <w:t xml:space="preserve"> شهر مکتب اصفهان با موس</w:t>
            </w:r>
            <w:r w:rsidRPr="00F71FBF">
              <w:rPr>
                <w:rFonts w:cs="B Titr" w:hint="cs"/>
                <w:sz w:val="24"/>
                <w:szCs w:val="24"/>
                <w:rtl/>
              </w:rPr>
              <w:t>ی</w:t>
            </w:r>
            <w:r w:rsidRPr="00F71FBF">
              <w:rPr>
                <w:rFonts w:cs="B Titr" w:hint="eastAsia"/>
                <w:sz w:val="24"/>
                <w:szCs w:val="24"/>
                <w:rtl/>
              </w:rPr>
              <w:t>ق</w:t>
            </w:r>
            <w:r w:rsidRPr="00F71FBF">
              <w:rPr>
                <w:rFonts w:cs="B Titr" w:hint="cs"/>
                <w:sz w:val="24"/>
                <w:szCs w:val="24"/>
                <w:rtl/>
              </w:rPr>
              <w:t>ی</w:t>
            </w:r>
            <w:r w:rsidRPr="00F71FBF">
              <w:rPr>
                <w:rFonts w:cs="B Titr"/>
                <w:sz w:val="24"/>
                <w:szCs w:val="24"/>
                <w:rtl/>
              </w:rPr>
              <w:t xml:space="preserve"> سنت</w:t>
            </w:r>
            <w:r w:rsidRPr="00F71FBF">
              <w:rPr>
                <w:rFonts w:cs="B Titr" w:hint="cs"/>
                <w:sz w:val="24"/>
                <w:szCs w:val="24"/>
                <w:rtl/>
              </w:rPr>
              <w:t>ی</w:t>
            </w:r>
            <w:r w:rsidRPr="00F71FBF">
              <w:rPr>
                <w:rFonts w:cs="B Titr"/>
                <w:sz w:val="24"/>
                <w:szCs w:val="24"/>
                <w:rtl/>
              </w:rPr>
              <w:t xml:space="preserve"> ا</w:t>
            </w:r>
            <w:r w:rsidRPr="00F71FBF">
              <w:rPr>
                <w:rFonts w:cs="B Titr" w:hint="cs"/>
                <w:sz w:val="24"/>
                <w:szCs w:val="24"/>
                <w:rtl/>
              </w:rPr>
              <w:t>ی</w:t>
            </w:r>
            <w:r w:rsidRPr="00F71FBF">
              <w:rPr>
                <w:rFonts w:cs="B Titr" w:hint="eastAsia"/>
                <w:sz w:val="24"/>
                <w:szCs w:val="24"/>
                <w:rtl/>
              </w:rPr>
              <w:t>ران</w:t>
            </w:r>
            <w:r w:rsidRPr="00F71FBF">
              <w:rPr>
                <w:rFonts w:cs="B Titr" w:hint="cs"/>
                <w:sz w:val="24"/>
                <w:szCs w:val="24"/>
                <w:rtl/>
              </w:rPr>
              <w:t>ی</w:t>
            </w:r>
            <w:r w:rsidRPr="00F71FBF">
              <w:rPr>
                <w:rFonts w:cs="B Titr"/>
                <w:sz w:val="24"/>
                <w:szCs w:val="24"/>
                <w:rtl/>
              </w:rPr>
              <w:t xml:space="preserve"> مطالعه مورد</w:t>
            </w:r>
            <w:r w:rsidRPr="00F71FBF">
              <w:rPr>
                <w:rFonts w:cs="B Titr" w:hint="cs"/>
                <w:sz w:val="24"/>
                <w:szCs w:val="24"/>
                <w:rtl/>
              </w:rPr>
              <w:t>ی</w:t>
            </w:r>
            <w:r w:rsidRPr="00F71FBF">
              <w:rPr>
                <w:rFonts w:cs="B Titr"/>
                <w:sz w:val="24"/>
                <w:szCs w:val="24"/>
                <w:rtl/>
              </w:rPr>
              <w:t xml:space="preserve"> م</w:t>
            </w:r>
            <w:r w:rsidRPr="00F71FBF">
              <w:rPr>
                <w:rFonts w:cs="B Titr" w:hint="cs"/>
                <w:sz w:val="24"/>
                <w:szCs w:val="24"/>
                <w:rtl/>
              </w:rPr>
              <w:t>ی</w:t>
            </w:r>
            <w:r w:rsidRPr="00F71FBF">
              <w:rPr>
                <w:rFonts w:cs="B Titr" w:hint="eastAsia"/>
                <w:sz w:val="24"/>
                <w:szCs w:val="24"/>
                <w:rtl/>
              </w:rPr>
              <w:t>دان</w:t>
            </w:r>
            <w:r w:rsidRPr="00F71FBF">
              <w:rPr>
                <w:rFonts w:cs="B Titr"/>
                <w:sz w:val="24"/>
                <w:szCs w:val="24"/>
                <w:rtl/>
              </w:rPr>
              <w:t xml:space="preserve"> نقش‌جهان اصفهان</w:t>
            </w:r>
          </w:p>
          <w:p w:rsidR="003F7EC2" w:rsidRPr="000C0656" w:rsidRDefault="00F71FBF" w:rsidP="00F71FBF">
            <w:pPr>
              <w:pStyle w:val="ListParagraph"/>
              <w:bidi/>
              <w:spacing w:after="0" w:line="240" w:lineRule="auto"/>
              <w:ind w:left="0"/>
              <w:jc w:val="center"/>
              <w:rPr>
                <w:rFonts w:cs="B Nazanin"/>
                <w:rtl/>
                <w:lang w:bidi="fa-IR"/>
              </w:rPr>
            </w:pPr>
            <w:r w:rsidRPr="00F71FBF">
              <w:rPr>
                <w:rFonts w:cs="B Nazanin"/>
                <w:b/>
                <w:bCs/>
                <w:spacing w:val="-4"/>
                <w:sz w:val="20"/>
                <w:szCs w:val="20"/>
                <w:rtl/>
                <w:lang w:bidi="fa-IR"/>
              </w:rPr>
              <w:t>بهرام مهر</w:t>
            </w:r>
            <w:r w:rsidRPr="00F71FBF">
              <w:rPr>
                <w:rFonts w:cs="B Nazanin" w:hint="cs"/>
                <w:b/>
                <w:bCs/>
                <w:spacing w:val="-4"/>
                <w:sz w:val="20"/>
                <w:szCs w:val="20"/>
                <w:rtl/>
                <w:lang w:bidi="fa-IR"/>
              </w:rPr>
              <w:t>ی</w:t>
            </w:r>
            <w:r w:rsidRPr="00F71FBF">
              <w:rPr>
                <w:rFonts w:cs="B Nazanin"/>
                <w:b/>
                <w:bCs/>
                <w:spacing w:val="-4"/>
                <w:sz w:val="20"/>
                <w:szCs w:val="20"/>
                <w:rtl/>
                <w:lang w:bidi="fa-IR"/>
              </w:rPr>
              <w:t xml:space="preserve"> قاراب</w:t>
            </w:r>
            <w:r w:rsidRPr="00F71FBF">
              <w:rPr>
                <w:rFonts w:cs="B Nazanin" w:hint="cs"/>
                <w:b/>
                <w:bCs/>
                <w:spacing w:val="-4"/>
                <w:sz w:val="20"/>
                <w:szCs w:val="20"/>
                <w:rtl/>
                <w:lang w:bidi="fa-IR"/>
              </w:rPr>
              <w:t xml:space="preserve"> </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sidRPr="00F71FBF">
              <w:rPr>
                <w:rFonts w:cs="B Nazanin"/>
                <w:b/>
                <w:bCs/>
                <w:spacing w:val="-4"/>
                <w:sz w:val="20"/>
                <w:szCs w:val="20"/>
                <w:rtl/>
                <w:lang w:bidi="fa-IR"/>
              </w:rPr>
              <w:t>حسن ستار</w:t>
            </w:r>
            <w:r w:rsidRPr="00F71FBF">
              <w:rPr>
                <w:rFonts w:cs="B Nazanin" w:hint="cs"/>
                <w:b/>
                <w:bCs/>
                <w:spacing w:val="-4"/>
                <w:sz w:val="20"/>
                <w:szCs w:val="20"/>
                <w:rtl/>
                <w:lang w:bidi="fa-IR"/>
              </w:rPr>
              <w:t>ی</w:t>
            </w:r>
            <w:r>
              <w:rPr>
                <w:rFonts w:cs="B Nazanin"/>
                <w:b/>
                <w:bCs/>
                <w:spacing w:val="-4"/>
                <w:sz w:val="20"/>
                <w:szCs w:val="20"/>
                <w:rtl/>
                <w:lang w:bidi="fa-IR"/>
              </w:rPr>
              <w:t xml:space="preserve"> ساربا</w:t>
            </w:r>
            <w:r>
              <w:rPr>
                <w:rFonts w:cs="B Nazanin" w:hint="cs"/>
                <w:b/>
                <w:bCs/>
                <w:spacing w:val="-4"/>
                <w:sz w:val="20"/>
                <w:szCs w:val="20"/>
                <w:rtl/>
                <w:lang w:bidi="fa-IR"/>
              </w:rPr>
              <w:t>ن</w:t>
            </w:r>
            <w:r w:rsidRPr="00F71FBF">
              <w:rPr>
                <w:rFonts w:cs="B Nazanin"/>
                <w:b/>
                <w:bCs/>
                <w:spacing w:val="-4"/>
                <w:sz w:val="20"/>
                <w:szCs w:val="20"/>
                <w:rtl/>
                <w:lang w:bidi="fa-IR"/>
              </w:rPr>
              <w:t>قل</w:t>
            </w:r>
            <w:r>
              <w:rPr>
                <w:rFonts w:cs="B Nazanin" w:hint="cs"/>
                <w:b/>
                <w:bCs/>
                <w:spacing w:val="-4"/>
                <w:sz w:val="20"/>
                <w:szCs w:val="20"/>
                <w:rtl/>
                <w:lang w:bidi="fa-IR"/>
              </w:rPr>
              <w:t>ی</w:t>
            </w:r>
            <w:r w:rsidR="003F7EC2">
              <w:rPr>
                <w:rFonts w:cs="B Nazanin" w:hint="cs"/>
                <w:b/>
                <w:bCs/>
                <w:spacing w:val="-4"/>
                <w:sz w:val="20"/>
                <w:szCs w:val="20"/>
                <w:vertAlign w:val="superscript"/>
                <w:rtl/>
                <w:lang w:bidi="fa-IR"/>
              </w:rPr>
              <w:t>2</w:t>
            </w:r>
            <w:r>
              <w:rPr>
                <w:rFonts w:cs="B Nazanin" w:hint="cs"/>
                <w:b/>
                <w:bCs/>
                <w:spacing w:val="-4"/>
                <w:sz w:val="20"/>
                <w:szCs w:val="20"/>
                <w:rtl/>
                <w:lang w:bidi="fa-IR"/>
              </w:rPr>
              <w:t>، رسول جعفری زاده</w:t>
            </w:r>
            <w:r w:rsidR="003F7EC2">
              <w:rPr>
                <w:rFonts w:cs="B Nazanin" w:hint="cs"/>
                <w:b/>
                <w:bCs/>
                <w:spacing w:val="-4"/>
                <w:sz w:val="20"/>
                <w:szCs w:val="20"/>
                <w:vertAlign w:val="superscript"/>
                <w:rtl/>
                <w:lang w:bidi="fa-IR"/>
              </w:rPr>
              <w:t>3</w:t>
            </w:r>
          </w:p>
          <w:p w:rsidR="00F71FBF" w:rsidRPr="00F71FBF" w:rsidRDefault="00F71FBF" w:rsidP="00F71FBF">
            <w:pPr>
              <w:pStyle w:val="Adres-Nevisandeha"/>
              <w:numPr>
                <w:ilvl w:val="0"/>
                <w:numId w:val="1"/>
              </w:numPr>
              <w:rPr>
                <w:rFonts w:cs="B Nazanin"/>
                <w:sz w:val="18"/>
                <w:rtl/>
              </w:rPr>
            </w:pPr>
            <w:r w:rsidRPr="00F71FBF">
              <w:rPr>
                <w:rFonts w:cs="B Nazanin"/>
                <w:sz w:val="18"/>
                <w:rtl/>
              </w:rPr>
              <w:t>دانشجو</w:t>
            </w:r>
            <w:r w:rsidRPr="00F71FBF">
              <w:rPr>
                <w:rFonts w:cs="B Nazanin" w:hint="cs"/>
                <w:sz w:val="18"/>
                <w:rtl/>
              </w:rPr>
              <w:t>ی</w:t>
            </w:r>
            <w:r w:rsidRPr="00F71FBF">
              <w:rPr>
                <w:rFonts w:cs="B Nazanin"/>
                <w:sz w:val="18"/>
                <w:rtl/>
              </w:rPr>
              <w:t xml:space="preserve"> دکتر</w:t>
            </w:r>
            <w:r w:rsidRPr="00F71FBF">
              <w:rPr>
                <w:rFonts w:cs="B Nazanin" w:hint="cs"/>
                <w:sz w:val="18"/>
                <w:rtl/>
              </w:rPr>
              <w:t>ی</w:t>
            </w:r>
            <w:r w:rsidRPr="00F71FBF">
              <w:rPr>
                <w:rFonts w:cs="B Nazanin" w:hint="eastAsia"/>
                <w:sz w:val="18"/>
                <w:rtl/>
              </w:rPr>
              <w:t>،</w:t>
            </w:r>
            <w:r w:rsidRPr="00F71FBF">
              <w:rPr>
                <w:rFonts w:cs="B Nazanin"/>
                <w:sz w:val="18"/>
                <w:rtl/>
              </w:rPr>
              <w:t xml:space="preserve"> طراح</w:t>
            </w:r>
            <w:r w:rsidRPr="00F71FBF">
              <w:rPr>
                <w:rFonts w:cs="B Nazanin" w:hint="cs"/>
                <w:sz w:val="18"/>
                <w:rtl/>
              </w:rPr>
              <w:t>ی</w:t>
            </w:r>
            <w:r w:rsidRPr="00F71FBF">
              <w:rPr>
                <w:rFonts w:cs="B Nazanin"/>
                <w:sz w:val="18"/>
                <w:rtl/>
              </w:rPr>
              <w:t xml:space="preserve"> شهر</w:t>
            </w:r>
            <w:r w:rsidRPr="00F71FBF">
              <w:rPr>
                <w:rFonts w:cs="B Nazanin" w:hint="cs"/>
                <w:sz w:val="18"/>
                <w:rtl/>
              </w:rPr>
              <w:t>ی</w:t>
            </w:r>
            <w:r w:rsidRPr="00F71FBF">
              <w:rPr>
                <w:rFonts w:cs="B Nazanin" w:hint="eastAsia"/>
                <w:sz w:val="18"/>
                <w:rtl/>
              </w:rPr>
              <w:t>،</w:t>
            </w:r>
            <w:r w:rsidRPr="00F71FBF">
              <w:rPr>
                <w:rFonts w:cs="B Nazanin"/>
                <w:sz w:val="18"/>
                <w:rtl/>
              </w:rPr>
              <w:t xml:space="preserve"> دانشکده معمار</w:t>
            </w:r>
            <w:r w:rsidRPr="00F71FBF">
              <w:rPr>
                <w:rFonts w:cs="B Nazanin" w:hint="cs"/>
                <w:sz w:val="18"/>
                <w:rtl/>
              </w:rPr>
              <w:t>ی</w:t>
            </w:r>
            <w:r w:rsidRPr="00F71FBF">
              <w:rPr>
                <w:rFonts w:cs="B Nazanin"/>
                <w:sz w:val="18"/>
                <w:rtl/>
              </w:rPr>
              <w:t xml:space="preserve"> و هنر، دانشگاه آزاد اسلام</w:t>
            </w:r>
            <w:r w:rsidRPr="00F71FBF">
              <w:rPr>
                <w:rFonts w:cs="B Nazanin" w:hint="cs"/>
                <w:sz w:val="18"/>
                <w:rtl/>
              </w:rPr>
              <w:t>ی</w:t>
            </w:r>
            <w:r w:rsidRPr="00F71FBF">
              <w:rPr>
                <w:rFonts w:cs="B Nazanin"/>
                <w:sz w:val="18"/>
                <w:rtl/>
              </w:rPr>
              <w:t xml:space="preserve"> واحد تبر</w:t>
            </w:r>
            <w:r w:rsidRPr="00F71FBF">
              <w:rPr>
                <w:rFonts w:cs="B Nazanin" w:hint="cs"/>
                <w:sz w:val="18"/>
                <w:rtl/>
              </w:rPr>
              <w:t>ی</w:t>
            </w:r>
            <w:r w:rsidRPr="00F71FBF">
              <w:rPr>
                <w:rFonts w:cs="B Nazanin" w:hint="eastAsia"/>
                <w:sz w:val="18"/>
                <w:rtl/>
              </w:rPr>
              <w:t>ز،</w:t>
            </w:r>
            <w:r w:rsidRPr="00F71FBF">
              <w:rPr>
                <w:rFonts w:cs="B Nazanin"/>
                <w:sz w:val="18"/>
                <w:rtl/>
              </w:rPr>
              <w:t xml:space="preserve"> تبر</w:t>
            </w:r>
            <w:r w:rsidRPr="00F71FBF">
              <w:rPr>
                <w:rFonts w:cs="B Nazanin" w:hint="cs"/>
                <w:sz w:val="18"/>
                <w:rtl/>
              </w:rPr>
              <w:t>ی</w:t>
            </w:r>
            <w:r w:rsidRPr="00F71FBF">
              <w:rPr>
                <w:rFonts w:cs="B Nazanin" w:hint="eastAsia"/>
                <w:sz w:val="18"/>
                <w:rtl/>
              </w:rPr>
              <w:t>ز،</w:t>
            </w:r>
            <w:r w:rsidRPr="00F71FBF">
              <w:rPr>
                <w:rFonts w:cs="B Nazanin"/>
                <w:sz w:val="18"/>
                <w:rtl/>
              </w:rPr>
              <w:t xml:space="preserve"> ا</w:t>
            </w:r>
            <w:r w:rsidRPr="00F71FBF">
              <w:rPr>
                <w:rFonts w:cs="B Nazanin" w:hint="cs"/>
                <w:sz w:val="18"/>
                <w:rtl/>
              </w:rPr>
              <w:t>ی</w:t>
            </w:r>
            <w:r w:rsidRPr="00F71FBF">
              <w:rPr>
                <w:rFonts w:cs="B Nazanin" w:hint="eastAsia"/>
                <w:sz w:val="18"/>
                <w:rtl/>
              </w:rPr>
              <w:t>ران</w:t>
            </w:r>
          </w:p>
          <w:p w:rsidR="00F71FBF" w:rsidRPr="00F71FBF" w:rsidRDefault="00F71FBF" w:rsidP="00F71FBF">
            <w:pPr>
              <w:pStyle w:val="Adres-Nevisandeha"/>
              <w:numPr>
                <w:ilvl w:val="0"/>
                <w:numId w:val="1"/>
              </w:numPr>
              <w:rPr>
                <w:rFonts w:cs="B Nazanin"/>
                <w:sz w:val="18"/>
                <w:rtl/>
              </w:rPr>
            </w:pPr>
            <w:r w:rsidRPr="00F71FBF">
              <w:rPr>
                <w:rFonts w:cs="B Nazanin" w:hint="eastAsia"/>
                <w:sz w:val="18"/>
                <w:rtl/>
              </w:rPr>
              <w:t>دانش</w:t>
            </w:r>
            <w:r w:rsidRPr="00F71FBF">
              <w:rPr>
                <w:rFonts w:cs="B Nazanin" w:hint="cs"/>
                <w:sz w:val="18"/>
                <w:rtl/>
              </w:rPr>
              <w:t>ی</w:t>
            </w:r>
            <w:r w:rsidRPr="00F71FBF">
              <w:rPr>
                <w:rFonts w:cs="B Nazanin" w:hint="eastAsia"/>
                <w:sz w:val="18"/>
                <w:rtl/>
              </w:rPr>
              <w:t>ار،</w:t>
            </w:r>
            <w:r w:rsidRPr="00F71FBF">
              <w:rPr>
                <w:rFonts w:cs="B Nazanin"/>
                <w:sz w:val="18"/>
                <w:rtl/>
              </w:rPr>
              <w:t xml:space="preserve"> گروه طراح</w:t>
            </w:r>
            <w:r w:rsidRPr="00F71FBF">
              <w:rPr>
                <w:rFonts w:cs="B Nazanin" w:hint="cs"/>
                <w:sz w:val="18"/>
                <w:rtl/>
              </w:rPr>
              <w:t>ی</w:t>
            </w:r>
            <w:r w:rsidRPr="00F71FBF">
              <w:rPr>
                <w:rFonts w:cs="B Nazanin"/>
                <w:sz w:val="18"/>
                <w:rtl/>
              </w:rPr>
              <w:t xml:space="preserve"> شهر</w:t>
            </w:r>
            <w:r w:rsidRPr="00F71FBF">
              <w:rPr>
                <w:rFonts w:cs="B Nazanin" w:hint="cs"/>
                <w:sz w:val="18"/>
                <w:rtl/>
              </w:rPr>
              <w:t>ی</w:t>
            </w:r>
            <w:r w:rsidRPr="00F71FBF">
              <w:rPr>
                <w:rFonts w:cs="B Nazanin" w:hint="eastAsia"/>
                <w:sz w:val="18"/>
                <w:rtl/>
              </w:rPr>
              <w:t>،</w:t>
            </w:r>
            <w:r w:rsidRPr="00F71FBF">
              <w:rPr>
                <w:rFonts w:cs="B Nazanin"/>
                <w:sz w:val="18"/>
                <w:rtl/>
              </w:rPr>
              <w:t xml:space="preserve">  دانشکده معمار</w:t>
            </w:r>
            <w:r w:rsidRPr="00F71FBF">
              <w:rPr>
                <w:rFonts w:cs="B Nazanin" w:hint="cs"/>
                <w:sz w:val="18"/>
                <w:rtl/>
              </w:rPr>
              <w:t>ی</w:t>
            </w:r>
            <w:r w:rsidRPr="00F71FBF">
              <w:rPr>
                <w:rFonts w:cs="B Nazanin"/>
                <w:sz w:val="18"/>
                <w:rtl/>
              </w:rPr>
              <w:t xml:space="preserve"> و هنر، دانشگاه آزاد اسلام</w:t>
            </w:r>
            <w:r w:rsidRPr="00F71FBF">
              <w:rPr>
                <w:rFonts w:cs="B Nazanin" w:hint="cs"/>
                <w:sz w:val="18"/>
                <w:rtl/>
              </w:rPr>
              <w:t>ی</w:t>
            </w:r>
            <w:r w:rsidRPr="00F71FBF">
              <w:rPr>
                <w:rFonts w:cs="B Nazanin"/>
                <w:sz w:val="18"/>
                <w:rtl/>
              </w:rPr>
              <w:t xml:space="preserve"> واحد تبر</w:t>
            </w:r>
            <w:r w:rsidRPr="00F71FBF">
              <w:rPr>
                <w:rFonts w:cs="B Nazanin" w:hint="cs"/>
                <w:sz w:val="18"/>
                <w:rtl/>
              </w:rPr>
              <w:t>ی</w:t>
            </w:r>
            <w:r w:rsidRPr="00F71FBF">
              <w:rPr>
                <w:rFonts w:cs="B Nazanin" w:hint="eastAsia"/>
                <w:sz w:val="18"/>
                <w:rtl/>
              </w:rPr>
              <w:t>ز،</w:t>
            </w:r>
            <w:r w:rsidRPr="00F71FBF">
              <w:rPr>
                <w:rFonts w:cs="B Nazanin"/>
                <w:sz w:val="18"/>
                <w:rtl/>
              </w:rPr>
              <w:t xml:space="preserve"> تبر</w:t>
            </w:r>
            <w:r w:rsidRPr="00F71FBF">
              <w:rPr>
                <w:rFonts w:cs="B Nazanin" w:hint="cs"/>
                <w:sz w:val="18"/>
                <w:rtl/>
              </w:rPr>
              <w:t>ی</w:t>
            </w:r>
            <w:r w:rsidRPr="00F71FBF">
              <w:rPr>
                <w:rFonts w:cs="B Nazanin" w:hint="eastAsia"/>
                <w:sz w:val="18"/>
                <w:rtl/>
              </w:rPr>
              <w:t>ز،</w:t>
            </w:r>
            <w:r w:rsidRPr="00F71FBF">
              <w:rPr>
                <w:rFonts w:cs="B Nazanin"/>
                <w:sz w:val="18"/>
                <w:rtl/>
              </w:rPr>
              <w:t xml:space="preserve"> ا</w:t>
            </w:r>
            <w:r w:rsidRPr="00F71FBF">
              <w:rPr>
                <w:rFonts w:cs="B Nazanin" w:hint="cs"/>
                <w:sz w:val="18"/>
                <w:rtl/>
              </w:rPr>
              <w:t>ی</w:t>
            </w:r>
            <w:r w:rsidRPr="00F71FBF">
              <w:rPr>
                <w:rFonts w:cs="B Nazanin" w:hint="eastAsia"/>
                <w:sz w:val="18"/>
                <w:rtl/>
              </w:rPr>
              <w:t>ران</w:t>
            </w:r>
          </w:p>
          <w:p w:rsidR="003F7EC2" w:rsidRPr="000C0656" w:rsidRDefault="00F71FBF" w:rsidP="00F71FBF">
            <w:pPr>
              <w:pStyle w:val="Adres-Nevisandeha"/>
              <w:numPr>
                <w:ilvl w:val="0"/>
                <w:numId w:val="1"/>
              </w:numPr>
              <w:rPr>
                <w:rFonts w:cs="B Nazanin"/>
                <w:b/>
                <w:bCs/>
                <w:color w:val="000000"/>
                <w:sz w:val="16"/>
                <w:szCs w:val="16"/>
                <w:rtl/>
              </w:rPr>
            </w:pPr>
            <w:r w:rsidRPr="00F71FBF">
              <w:rPr>
                <w:rFonts w:cs="B Nazanin" w:hint="eastAsia"/>
                <w:sz w:val="18"/>
                <w:rtl/>
              </w:rPr>
              <w:t>دانشجو</w:t>
            </w:r>
            <w:r w:rsidRPr="00F71FBF">
              <w:rPr>
                <w:rFonts w:cs="B Nazanin" w:hint="cs"/>
                <w:sz w:val="18"/>
                <w:rtl/>
              </w:rPr>
              <w:t>ی</w:t>
            </w:r>
            <w:r w:rsidRPr="00F71FBF">
              <w:rPr>
                <w:rFonts w:cs="B Nazanin"/>
                <w:sz w:val="18"/>
                <w:rtl/>
              </w:rPr>
              <w:t xml:space="preserve"> دکتر</w:t>
            </w:r>
            <w:r w:rsidRPr="00F71FBF">
              <w:rPr>
                <w:rFonts w:cs="B Nazanin" w:hint="cs"/>
                <w:sz w:val="18"/>
                <w:rtl/>
              </w:rPr>
              <w:t>ی</w:t>
            </w:r>
            <w:r w:rsidRPr="00F71FBF">
              <w:rPr>
                <w:rFonts w:cs="B Nazanin" w:hint="eastAsia"/>
                <w:sz w:val="18"/>
                <w:rtl/>
              </w:rPr>
              <w:t>،</w:t>
            </w:r>
            <w:r w:rsidRPr="00F71FBF">
              <w:rPr>
                <w:rFonts w:cs="B Nazanin"/>
                <w:sz w:val="18"/>
                <w:rtl/>
              </w:rPr>
              <w:t xml:space="preserve"> طراح</w:t>
            </w:r>
            <w:r w:rsidRPr="00F71FBF">
              <w:rPr>
                <w:rFonts w:cs="B Nazanin" w:hint="cs"/>
                <w:sz w:val="18"/>
                <w:rtl/>
              </w:rPr>
              <w:t>ی</w:t>
            </w:r>
            <w:r w:rsidRPr="00F71FBF">
              <w:rPr>
                <w:rFonts w:cs="B Nazanin"/>
                <w:sz w:val="18"/>
                <w:rtl/>
              </w:rPr>
              <w:t xml:space="preserve"> شهر</w:t>
            </w:r>
            <w:r w:rsidRPr="00F71FBF">
              <w:rPr>
                <w:rFonts w:cs="B Nazanin" w:hint="cs"/>
                <w:sz w:val="18"/>
                <w:rtl/>
              </w:rPr>
              <w:t>ی</w:t>
            </w:r>
            <w:r w:rsidRPr="00F71FBF">
              <w:rPr>
                <w:rFonts w:cs="B Nazanin" w:hint="eastAsia"/>
                <w:sz w:val="18"/>
                <w:rtl/>
              </w:rPr>
              <w:t>،</w:t>
            </w:r>
            <w:r w:rsidRPr="00F71FBF">
              <w:rPr>
                <w:rFonts w:cs="B Nazanin"/>
                <w:sz w:val="18"/>
                <w:rtl/>
              </w:rPr>
              <w:t xml:space="preserve">  دانشکده معمار</w:t>
            </w:r>
            <w:r w:rsidRPr="00F71FBF">
              <w:rPr>
                <w:rFonts w:cs="B Nazanin" w:hint="cs"/>
                <w:sz w:val="18"/>
                <w:rtl/>
              </w:rPr>
              <w:t>ی</w:t>
            </w:r>
            <w:r w:rsidRPr="00F71FBF">
              <w:rPr>
                <w:rFonts w:cs="B Nazanin"/>
                <w:sz w:val="18"/>
                <w:rtl/>
              </w:rPr>
              <w:t xml:space="preserve"> و هنر، دانشگاه آزاد اسلام</w:t>
            </w:r>
            <w:r w:rsidRPr="00F71FBF">
              <w:rPr>
                <w:rFonts w:cs="B Nazanin" w:hint="cs"/>
                <w:sz w:val="18"/>
                <w:rtl/>
              </w:rPr>
              <w:t>ی</w:t>
            </w:r>
            <w:r w:rsidRPr="00F71FBF">
              <w:rPr>
                <w:rFonts w:cs="B Nazanin"/>
                <w:sz w:val="18"/>
                <w:rtl/>
              </w:rPr>
              <w:t xml:space="preserve"> واحد تبر</w:t>
            </w:r>
            <w:r w:rsidRPr="00F71FBF">
              <w:rPr>
                <w:rFonts w:cs="B Nazanin" w:hint="cs"/>
                <w:sz w:val="18"/>
                <w:rtl/>
              </w:rPr>
              <w:t>ی</w:t>
            </w:r>
            <w:r w:rsidRPr="00F71FBF">
              <w:rPr>
                <w:rFonts w:cs="B Nazanin" w:hint="eastAsia"/>
                <w:sz w:val="18"/>
                <w:rtl/>
              </w:rPr>
              <w:t>ز،</w:t>
            </w:r>
            <w:r w:rsidRPr="00F71FBF">
              <w:rPr>
                <w:rFonts w:cs="B Nazanin"/>
                <w:sz w:val="18"/>
                <w:rtl/>
              </w:rPr>
              <w:t xml:space="preserve"> تبر</w:t>
            </w:r>
            <w:r w:rsidRPr="00F71FBF">
              <w:rPr>
                <w:rFonts w:cs="B Nazanin" w:hint="cs"/>
                <w:sz w:val="18"/>
                <w:rtl/>
              </w:rPr>
              <w:t>ی</w:t>
            </w:r>
            <w:r w:rsidRPr="00F71FBF">
              <w:rPr>
                <w:rFonts w:cs="B Nazanin" w:hint="eastAsia"/>
                <w:sz w:val="18"/>
                <w:rtl/>
              </w:rPr>
              <w:t>ز،</w:t>
            </w:r>
            <w:r w:rsidRPr="00F71FBF">
              <w:rPr>
                <w:rFonts w:cs="B Nazanin"/>
                <w:sz w:val="18"/>
                <w:rtl/>
              </w:rPr>
              <w:t xml:space="preserve"> ا</w:t>
            </w:r>
            <w:r w:rsidRPr="00F71FBF">
              <w:rPr>
                <w:rFonts w:cs="B Nazanin" w:hint="cs"/>
                <w:sz w:val="18"/>
                <w:rtl/>
              </w:rPr>
              <w:t>ی</w:t>
            </w:r>
            <w:r w:rsidRPr="00F71FBF">
              <w:rPr>
                <w:rFonts w:cs="B Nazanin" w:hint="eastAsia"/>
                <w:sz w:val="18"/>
                <w:rtl/>
              </w:rPr>
              <w:t>ران</w:t>
            </w:r>
          </w:p>
        </w:tc>
      </w:tr>
      <w:tr w:rsidR="003F7EC2" w:rsidRPr="000C0656" w:rsidTr="00D4257D">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E968DF" w:rsidP="00E968DF">
            <w:pPr>
              <w:bidi w:val="0"/>
              <w:ind w:firstLine="0"/>
              <w:jc w:val="center"/>
              <w:rPr>
                <w:rFonts w:cs="B Nazanin"/>
                <w:b/>
                <w:bCs/>
                <w:color w:val="000000"/>
                <w:sz w:val="24"/>
                <w:lang w:bidi="fa-IR"/>
              </w:rPr>
            </w:pPr>
            <w:r w:rsidRPr="00E968DF">
              <w:rPr>
                <w:rFonts w:cs="B Nazanin"/>
                <w:b/>
                <w:bCs/>
                <w:color w:val="000000"/>
                <w:sz w:val="24"/>
                <w:lang w:bidi="fa-IR"/>
              </w:rPr>
              <w:t xml:space="preserve">Comparative </w:t>
            </w:r>
            <w:proofErr w:type="spellStart"/>
            <w:r w:rsidRPr="00E968DF">
              <w:rPr>
                <w:rFonts w:cs="B Nazanin"/>
                <w:b/>
                <w:bCs/>
                <w:color w:val="000000"/>
                <w:sz w:val="24"/>
                <w:lang w:bidi="fa-IR"/>
              </w:rPr>
              <w:t>compration</w:t>
            </w:r>
            <w:proofErr w:type="spellEnd"/>
            <w:r w:rsidRPr="00E968DF">
              <w:rPr>
                <w:rFonts w:cs="B Nazanin"/>
                <w:b/>
                <w:bCs/>
                <w:color w:val="000000"/>
                <w:sz w:val="24"/>
                <w:lang w:bidi="fa-IR"/>
              </w:rPr>
              <w:t xml:space="preserve"> </w:t>
            </w:r>
            <w:proofErr w:type="spellStart"/>
            <w:r w:rsidRPr="00E968DF">
              <w:rPr>
                <w:rFonts w:cs="B Nazanin"/>
                <w:b/>
                <w:bCs/>
                <w:color w:val="000000"/>
                <w:sz w:val="24"/>
                <w:lang w:bidi="fa-IR"/>
              </w:rPr>
              <w:t>iranian</w:t>
            </w:r>
            <w:proofErr w:type="spellEnd"/>
            <w:r w:rsidRPr="00E968DF">
              <w:rPr>
                <w:rFonts w:cs="B Nazanin"/>
                <w:b/>
                <w:bCs/>
                <w:color w:val="000000"/>
                <w:sz w:val="24"/>
                <w:lang w:bidi="fa-IR"/>
              </w:rPr>
              <w:t xml:space="preserve"> city of Isfahan School case study of traditional music </w:t>
            </w:r>
            <w:proofErr w:type="spellStart"/>
            <w:r w:rsidRPr="00E968DF">
              <w:rPr>
                <w:rFonts w:cs="B Nazanin"/>
                <w:b/>
                <w:bCs/>
                <w:color w:val="000000"/>
                <w:sz w:val="24"/>
                <w:lang w:bidi="fa-IR"/>
              </w:rPr>
              <w:t>Naqsh</w:t>
            </w:r>
            <w:proofErr w:type="spellEnd"/>
            <w:r w:rsidRPr="00E968DF">
              <w:rPr>
                <w:rFonts w:cs="B Nazanin"/>
                <w:b/>
                <w:bCs/>
                <w:color w:val="000000"/>
                <w:sz w:val="24"/>
                <w:lang w:bidi="fa-IR"/>
              </w:rPr>
              <w:t xml:space="preserve">-e </w:t>
            </w:r>
            <w:proofErr w:type="spellStart"/>
            <w:r w:rsidRPr="00E968DF">
              <w:rPr>
                <w:rFonts w:cs="B Nazanin"/>
                <w:b/>
                <w:bCs/>
                <w:color w:val="000000"/>
                <w:sz w:val="24"/>
                <w:lang w:bidi="fa-IR"/>
              </w:rPr>
              <w:t>Jahan</w:t>
            </w:r>
            <w:proofErr w:type="spellEnd"/>
            <w:r w:rsidRPr="00E968DF">
              <w:rPr>
                <w:rFonts w:cs="B Nazanin"/>
                <w:b/>
                <w:bCs/>
                <w:color w:val="000000"/>
                <w:sz w:val="24"/>
                <w:lang w:bidi="fa-IR"/>
              </w:rPr>
              <w:t xml:space="preserve"> Square in Isfahan</w:t>
            </w:r>
          </w:p>
          <w:p w:rsidR="00B63FC3" w:rsidRPr="00B63FC3" w:rsidRDefault="00496EF1" w:rsidP="00496EF1">
            <w:pPr>
              <w:pStyle w:val="AuthorsEnglish"/>
            </w:pPr>
            <w:proofErr w:type="spellStart"/>
            <w:r>
              <w:t>Bahram</w:t>
            </w:r>
            <w:proofErr w:type="spellEnd"/>
            <w:r>
              <w:t xml:space="preserve"> </w:t>
            </w:r>
            <w:proofErr w:type="spellStart"/>
            <w:r>
              <w:t>Mehri</w:t>
            </w:r>
            <w:proofErr w:type="spellEnd"/>
            <w:r>
              <w:t xml:space="preserve"> Garab</w:t>
            </w:r>
            <w:r w:rsidR="00B63FC3" w:rsidRPr="00B63FC3">
              <w:rPr>
                <w:vertAlign w:val="superscript"/>
              </w:rPr>
              <w:t>1</w:t>
            </w:r>
            <w:r w:rsidR="00B63FC3" w:rsidRPr="00B63FC3">
              <w:t xml:space="preserve">, </w:t>
            </w:r>
            <w:r>
              <w:t xml:space="preserve"> </w:t>
            </w:r>
            <w:proofErr w:type="spellStart"/>
            <w:r>
              <w:t>Hasan</w:t>
            </w:r>
            <w:proofErr w:type="spellEnd"/>
            <w:r>
              <w:t xml:space="preserve"> </w:t>
            </w:r>
            <w:proofErr w:type="spellStart"/>
            <w:r>
              <w:t>Sattari</w:t>
            </w:r>
            <w:proofErr w:type="spellEnd"/>
            <w:r>
              <w:t xml:space="preserve"> Sarbangholi</w:t>
            </w:r>
            <w:r w:rsidR="00B63FC3" w:rsidRPr="00B63FC3">
              <w:rPr>
                <w:vertAlign w:val="superscript"/>
              </w:rPr>
              <w:t>2</w:t>
            </w:r>
            <w:r w:rsidR="00B63FC3" w:rsidRPr="00B63FC3">
              <w:t>,</w:t>
            </w:r>
            <w:r w:rsidR="00B63FC3">
              <w:rPr>
                <w:rFonts w:hint="cs"/>
                <w:rtl/>
              </w:rPr>
              <w:t xml:space="preserve"> </w:t>
            </w:r>
            <w:r>
              <w:t xml:space="preserve"> Rasoul Jafarizadeh</w:t>
            </w:r>
            <w:r w:rsidR="00B63FC3">
              <w:rPr>
                <w:vertAlign w:val="superscript"/>
              </w:rPr>
              <w:t>3</w:t>
            </w:r>
          </w:p>
          <w:p w:rsidR="00496EF1" w:rsidRDefault="00496EF1" w:rsidP="00D4257D">
            <w:pPr>
              <w:pStyle w:val="AffiliationsEnglish"/>
              <w:numPr>
                <w:ilvl w:val="0"/>
                <w:numId w:val="2"/>
              </w:numPr>
            </w:pPr>
            <w:r>
              <w:t>Ph.D. Candidate of Urban Design</w:t>
            </w:r>
            <w:r w:rsidRPr="00DC766E">
              <w:t>, Tabriz Branch, Islamic Azad University, Tabriz, Iran</w:t>
            </w:r>
            <w:r w:rsidRPr="00B63FC3">
              <w:t xml:space="preserve"> </w:t>
            </w:r>
          </w:p>
          <w:p w:rsidR="00496EF1" w:rsidRPr="00B63FC3" w:rsidRDefault="00496EF1" w:rsidP="00496EF1">
            <w:pPr>
              <w:pStyle w:val="AffiliationsEnglish"/>
              <w:numPr>
                <w:ilvl w:val="0"/>
                <w:numId w:val="2"/>
              </w:numPr>
            </w:pPr>
            <w:r w:rsidRPr="00C2188F">
              <w:t>Associate Professor</w:t>
            </w:r>
            <w:r w:rsidRPr="00DC766E">
              <w:t>,</w:t>
            </w:r>
            <w:r>
              <w:t xml:space="preserve"> </w:t>
            </w:r>
            <w:r w:rsidRPr="00592E34">
              <w:t>Faculty of</w:t>
            </w:r>
            <w:r>
              <w:t xml:space="preserve"> Architecture &amp; Art, </w:t>
            </w:r>
            <w:r w:rsidRPr="00DC766E">
              <w:t>Tabriz Branch, Islamic Azad University, Tabriz, Iran</w:t>
            </w:r>
          </w:p>
          <w:p w:rsidR="003F7EC2" w:rsidRPr="00B63FC3" w:rsidRDefault="00496EF1" w:rsidP="00B63FC3">
            <w:pPr>
              <w:pStyle w:val="AffiliationsEnglish"/>
              <w:numPr>
                <w:ilvl w:val="0"/>
                <w:numId w:val="2"/>
              </w:numPr>
            </w:pPr>
            <w:r>
              <w:t>Ph.D. Candidate of Urban Design</w:t>
            </w:r>
            <w:r w:rsidRPr="00DC766E">
              <w:t>, Tabriz Branch, Islamic Azad University, Tabriz, Iran</w:t>
            </w:r>
          </w:p>
        </w:tc>
      </w:tr>
      <w:tr w:rsidR="003F7EC2" w:rsidRPr="000C0656" w:rsidTr="00D4257D">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D4257D">
        <w:trPr>
          <w:trHeight w:val="80"/>
        </w:trPr>
        <w:tc>
          <w:tcPr>
            <w:tcW w:w="8819" w:type="dxa"/>
            <w:gridSpan w:val="2"/>
            <w:shd w:val="clear" w:color="auto" w:fill="D9D9D9"/>
          </w:tcPr>
          <w:p w:rsidR="003F7EC2" w:rsidRPr="0034061F" w:rsidRDefault="0034061F" w:rsidP="00E968DF">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w:t>
            </w:r>
            <w:r w:rsidR="00E968DF">
              <w:rPr>
                <w:sz w:val="16"/>
                <w:szCs w:val="20"/>
                <w:lang w:bidi="fa-IR"/>
              </w:rPr>
              <w:t>: stu.</w:t>
            </w:r>
            <w:r w:rsidR="003372A2">
              <w:rPr>
                <w:sz w:val="16"/>
                <w:szCs w:val="20"/>
                <w:lang w:bidi="fa-IR"/>
              </w:rPr>
              <w:t>m</w:t>
            </w:r>
            <w:r w:rsidR="00E968DF">
              <w:rPr>
                <w:sz w:val="16"/>
                <w:szCs w:val="20"/>
                <w:lang w:bidi="fa-IR"/>
              </w:rPr>
              <w:t>ehribahram@iaut.ac.ir</w:t>
            </w:r>
            <w:r w:rsidRPr="0034061F">
              <w:rPr>
                <w:sz w:val="16"/>
                <w:szCs w:val="20"/>
              </w:rPr>
              <w:t xml:space="preserve"> </w:t>
            </w:r>
            <w:r w:rsidRPr="0034061F">
              <w:rPr>
                <w:rFonts w:hint="cs"/>
                <w:sz w:val="16"/>
                <w:szCs w:val="20"/>
                <w:rtl/>
              </w:rPr>
              <w:t xml:space="preserve">         </w:t>
            </w:r>
            <w:r w:rsidRPr="0034061F">
              <w:rPr>
                <w:rFonts w:hint="cs"/>
                <w:sz w:val="16"/>
                <w:szCs w:val="20"/>
                <w:rtl/>
              </w:rPr>
              <w:tab/>
            </w:r>
            <w:r w:rsidRPr="0034061F">
              <w:rPr>
                <w:sz w:val="16"/>
                <w:szCs w:val="20"/>
                <w:lang w:bidi="fa-IR"/>
              </w:rPr>
              <w:t>E-mail</w:t>
            </w:r>
            <w:r w:rsidR="00E968DF">
              <w:rPr>
                <w:sz w:val="16"/>
                <w:szCs w:val="20"/>
                <w:lang w:bidi="fa-IR"/>
              </w:rPr>
              <w:t>: stu.</w:t>
            </w:r>
            <w:r w:rsidR="003372A2">
              <w:rPr>
                <w:sz w:val="16"/>
                <w:szCs w:val="20"/>
                <w:lang w:bidi="fa-IR"/>
              </w:rPr>
              <w:t>m</w:t>
            </w:r>
            <w:r w:rsidR="00E968DF">
              <w:rPr>
                <w:sz w:val="16"/>
                <w:szCs w:val="20"/>
                <w:lang w:bidi="fa-IR"/>
              </w:rPr>
              <w:t>ehribahram@iaut.ac.ir</w:t>
            </w:r>
          </w:p>
        </w:tc>
      </w:tr>
      <w:tr w:rsidR="003F7EC2" w:rsidRPr="000C0656" w:rsidTr="00D4257D">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3F7EC2" w:rsidP="00065317">
      <w:pPr>
        <w:pStyle w:val="Chekideh"/>
        <w:ind w:firstLine="0"/>
        <w:rPr>
          <w:rFonts w:cs="B Nazanin"/>
          <w:spacing w:val="-8"/>
          <w:sz w:val="20"/>
          <w:szCs w:val="20"/>
          <w:rtl/>
        </w:rPr>
      </w:pPr>
      <w:r w:rsidRPr="000C0656">
        <w:rPr>
          <w:rFonts w:cs="B Nazanin" w:hint="cs"/>
          <w:spacing w:val="-8"/>
          <w:sz w:val="20"/>
          <w:szCs w:val="20"/>
          <w:rtl/>
        </w:rPr>
        <w:t xml:space="preserve"> </w:t>
      </w:r>
      <w:r w:rsidR="00065317" w:rsidRPr="00065317">
        <w:rPr>
          <w:rFonts w:cs="B Nazanin"/>
          <w:spacing w:val="-8"/>
          <w:sz w:val="20"/>
          <w:szCs w:val="20"/>
          <w:rtl/>
        </w:rPr>
        <w:t>سرچشمه هنر احساس است و تنها نوع ابزار و ب</w:t>
      </w:r>
      <w:r w:rsidR="00065317" w:rsidRPr="00065317">
        <w:rPr>
          <w:rFonts w:cs="B Nazanin" w:hint="cs"/>
          <w:spacing w:val="-8"/>
          <w:sz w:val="20"/>
          <w:szCs w:val="20"/>
          <w:rtl/>
        </w:rPr>
        <w:t>ی</w:t>
      </w:r>
      <w:r w:rsidR="00065317" w:rsidRPr="00065317">
        <w:rPr>
          <w:rFonts w:cs="B Nazanin" w:hint="eastAsia"/>
          <w:spacing w:val="-8"/>
          <w:sz w:val="20"/>
          <w:szCs w:val="20"/>
          <w:rtl/>
        </w:rPr>
        <w:t>ان</w:t>
      </w:r>
      <w:r w:rsidR="00065317" w:rsidRPr="00065317">
        <w:rPr>
          <w:rFonts w:cs="B Nazanin"/>
          <w:spacing w:val="-8"/>
          <w:sz w:val="20"/>
          <w:szCs w:val="20"/>
          <w:rtl/>
        </w:rPr>
        <w:t xml:space="preserve"> آن</w:t>
      </w:r>
      <w:r w:rsidR="00065317">
        <w:rPr>
          <w:rFonts w:ascii="Cambria" w:hAnsi="Cambria" w:cs="Cambria"/>
          <w:spacing w:val="-8"/>
          <w:sz w:val="20"/>
          <w:szCs w:val="20"/>
        </w:rPr>
        <w:softHyphen/>
      </w:r>
      <w:r w:rsidR="00065317" w:rsidRPr="00065317">
        <w:rPr>
          <w:rFonts w:cs="B Nazanin" w:hint="cs"/>
          <w:spacing w:val="-8"/>
          <w:sz w:val="20"/>
          <w:szCs w:val="20"/>
          <w:rtl/>
        </w:rPr>
        <w:t>ها</w:t>
      </w:r>
      <w:r w:rsidR="00065317" w:rsidRPr="00065317">
        <w:rPr>
          <w:rFonts w:cs="B Nazanin"/>
          <w:spacing w:val="-8"/>
          <w:sz w:val="20"/>
          <w:szCs w:val="20"/>
          <w:rtl/>
        </w:rPr>
        <w:t xml:space="preserve"> </w:t>
      </w:r>
      <w:r w:rsidR="00065317" w:rsidRPr="00065317">
        <w:rPr>
          <w:rFonts w:cs="B Nazanin" w:hint="cs"/>
          <w:spacing w:val="-8"/>
          <w:sz w:val="20"/>
          <w:szCs w:val="20"/>
          <w:rtl/>
        </w:rPr>
        <w:t>با</w:t>
      </w:r>
      <w:r w:rsidR="00065317" w:rsidRPr="00065317">
        <w:rPr>
          <w:rFonts w:cs="B Nazanin"/>
          <w:spacing w:val="-8"/>
          <w:sz w:val="20"/>
          <w:szCs w:val="20"/>
          <w:rtl/>
        </w:rPr>
        <w:t xml:space="preserve"> </w:t>
      </w:r>
      <w:r w:rsidR="00065317" w:rsidRPr="00065317">
        <w:rPr>
          <w:rFonts w:cs="B Nazanin" w:hint="cs"/>
          <w:spacing w:val="-8"/>
          <w:sz w:val="20"/>
          <w:szCs w:val="20"/>
          <w:rtl/>
        </w:rPr>
        <w:t>ی</w:t>
      </w:r>
      <w:r w:rsidR="00065317" w:rsidRPr="00065317">
        <w:rPr>
          <w:rFonts w:cs="B Nazanin" w:hint="eastAsia"/>
          <w:spacing w:val="-8"/>
          <w:sz w:val="20"/>
          <w:szCs w:val="20"/>
          <w:rtl/>
        </w:rPr>
        <w:t>کد</w:t>
      </w:r>
      <w:r w:rsidR="00065317" w:rsidRPr="00065317">
        <w:rPr>
          <w:rFonts w:cs="B Nazanin" w:hint="cs"/>
          <w:spacing w:val="-8"/>
          <w:sz w:val="20"/>
          <w:szCs w:val="20"/>
          <w:rtl/>
        </w:rPr>
        <w:t>ی</w:t>
      </w:r>
      <w:r w:rsidR="00065317" w:rsidRPr="00065317">
        <w:rPr>
          <w:rFonts w:cs="B Nazanin" w:hint="eastAsia"/>
          <w:spacing w:val="-8"/>
          <w:sz w:val="20"/>
          <w:szCs w:val="20"/>
          <w:rtl/>
        </w:rPr>
        <w:t>گر</w:t>
      </w:r>
      <w:r w:rsidR="00065317" w:rsidRPr="00065317">
        <w:rPr>
          <w:rFonts w:cs="B Nazanin"/>
          <w:spacing w:val="-8"/>
          <w:sz w:val="20"/>
          <w:szCs w:val="20"/>
          <w:rtl/>
        </w:rPr>
        <w:t xml:space="preserve"> متفاوت است. بررس</w:t>
      </w:r>
      <w:r w:rsidR="00065317" w:rsidRPr="00065317">
        <w:rPr>
          <w:rFonts w:cs="B Nazanin" w:hint="cs"/>
          <w:spacing w:val="-8"/>
          <w:sz w:val="20"/>
          <w:szCs w:val="20"/>
          <w:rtl/>
        </w:rPr>
        <w:t>ی</w:t>
      </w:r>
      <w:r w:rsidR="00065317" w:rsidRPr="00065317">
        <w:rPr>
          <w:rFonts w:cs="B Nazanin"/>
          <w:spacing w:val="-8"/>
          <w:sz w:val="20"/>
          <w:szCs w:val="20"/>
          <w:rtl/>
        </w:rPr>
        <w:t xml:space="preserve">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در مفاه</w:t>
      </w:r>
      <w:r w:rsidR="00065317" w:rsidRPr="00065317">
        <w:rPr>
          <w:rFonts w:cs="B Nazanin" w:hint="cs"/>
          <w:spacing w:val="-8"/>
          <w:sz w:val="20"/>
          <w:szCs w:val="20"/>
          <w:rtl/>
        </w:rPr>
        <w:t>ی</w:t>
      </w:r>
      <w:r w:rsidR="00065317" w:rsidRPr="00065317">
        <w:rPr>
          <w:rFonts w:cs="B Nazanin" w:hint="eastAsia"/>
          <w:spacing w:val="-8"/>
          <w:sz w:val="20"/>
          <w:szCs w:val="20"/>
          <w:rtl/>
        </w:rPr>
        <w:t>م</w:t>
      </w:r>
      <w:r w:rsidR="00065317" w:rsidRPr="00065317">
        <w:rPr>
          <w:rFonts w:cs="B Nazanin"/>
          <w:spacing w:val="-8"/>
          <w:sz w:val="20"/>
          <w:szCs w:val="20"/>
          <w:rtl/>
        </w:rPr>
        <w:t xml:space="preserve"> و عناصر مشترک با شهر مکتب اصفهان، مسئله ا</w:t>
      </w:r>
      <w:r w:rsidR="00065317" w:rsidRPr="00065317">
        <w:rPr>
          <w:rFonts w:cs="B Nazanin" w:hint="cs"/>
          <w:spacing w:val="-8"/>
          <w:sz w:val="20"/>
          <w:szCs w:val="20"/>
          <w:rtl/>
        </w:rPr>
        <w:t>ی</w:t>
      </w:r>
      <w:r w:rsidR="00AC4E7F">
        <w:rPr>
          <w:rFonts w:cs="B Nazanin" w:hint="cs"/>
          <w:spacing w:val="-8"/>
          <w:sz w:val="20"/>
          <w:szCs w:val="20"/>
          <w:rtl/>
        </w:rPr>
        <w:t xml:space="preserve"> ا</w:t>
      </w:r>
      <w:r w:rsidR="00065317" w:rsidRPr="00065317">
        <w:rPr>
          <w:rFonts w:cs="B Nazanin" w:hint="eastAsia"/>
          <w:spacing w:val="-8"/>
          <w:sz w:val="20"/>
          <w:szCs w:val="20"/>
          <w:rtl/>
        </w:rPr>
        <w:t>ست</w:t>
      </w:r>
      <w:r w:rsidR="00065317" w:rsidRPr="00065317">
        <w:rPr>
          <w:rFonts w:cs="B Nazanin"/>
          <w:spacing w:val="-8"/>
          <w:sz w:val="20"/>
          <w:szCs w:val="20"/>
          <w:rtl/>
        </w:rPr>
        <w:t xml:space="preserve"> که موردتوجه بوده است. شناخت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و شهر دوره مکتب اصفهان ازا</w:t>
      </w:r>
      <w:r w:rsidR="00065317" w:rsidRPr="00065317">
        <w:rPr>
          <w:rFonts w:cs="B Nazanin" w:hint="cs"/>
          <w:spacing w:val="-8"/>
          <w:sz w:val="20"/>
          <w:szCs w:val="20"/>
          <w:rtl/>
        </w:rPr>
        <w:t>ی</w:t>
      </w:r>
      <w:r w:rsidR="00065317" w:rsidRPr="00065317">
        <w:rPr>
          <w:rFonts w:cs="B Nazanin" w:hint="eastAsia"/>
          <w:spacing w:val="-8"/>
          <w:sz w:val="20"/>
          <w:szCs w:val="20"/>
          <w:rtl/>
        </w:rPr>
        <w:t>ن‌جهت</w:t>
      </w:r>
      <w:r w:rsidR="00065317" w:rsidRPr="00065317">
        <w:rPr>
          <w:rFonts w:cs="B Nazanin"/>
          <w:spacing w:val="-8"/>
          <w:sz w:val="20"/>
          <w:szCs w:val="20"/>
          <w:rtl/>
        </w:rPr>
        <w:t xml:space="preserve"> که نقاط مشترک ب</w:t>
      </w:r>
      <w:r w:rsidR="00065317" w:rsidRPr="00065317">
        <w:rPr>
          <w:rFonts w:cs="B Nazanin" w:hint="cs"/>
          <w:spacing w:val="-8"/>
          <w:sz w:val="20"/>
          <w:szCs w:val="20"/>
          <w:rtl/>
        </w:rPr>
        <w:t>ی</w:t>
      </w:r>
      <w:r w:rsidR="00065317" w:rsidRPr="00065317">
        <w:rPr>
          <w:rFonts w:cs="B Nazanin" w:hint="eastAsia"/>
          <w:spacing w:val="-8"/>
          <w:sz w:val="20"/>
          <w:szCs w:val="20"/>
          <w:rtl/>
        </w:rPr>
        <w:t>ن</w:t>
      </w:r>
      <w:r w:rsidR="00065317" w:rsidRPr="00065317">
        <w:rPr>
          <w:rFonts w:cs="B Nazanin"/>
          <w:spacing w:val="-8"/>
          <w:sz w:val="20"/>
          <w:szCs w:val="20"/>
          <w:rtl/>
        </w:rPr>
        <w:t xml:space="preserve"> هنر م</w:t>
      </w:r>
      <w:r w:rsidR="00065317" w:rsidRPr="00065317">
        <w:rPr>
          <w:rFonts w:cs="B Nazanin" w:hint="eastAsia"/>
          <w:spacing w:val="-8"/>
          <w:sz w:val="20"/>
          <w:szCs w:val="20"/>
          <w:rtl/>
        </w:rPr>
        <w:t>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و شهرساز</w:t>
      </w:r>
      <w:r w:rsidR="00065317" w:rsidRPr="00065317">
        <w:rPr>
          <w:rFonts w:cs="B Nazanin" w:hint="cs"/>
          <w:spacing w:val="-8"/>
          <w:sz w:val="20"/>
          <w:szCs w:val="20"/>
          <w:rtl/>
        </w:rPr>
        <w:t>ی</w:t>
      </w:r>
      <w:r w:rsidR="00065317" w:rsidRPr="00065317">
        <w:rPr>
          <w:rFonts w:cs="B Nazanin"/>
          <w:spacing w:val="-8"/>
          <w:sz w:val="20"/>
          <w:szCs w:val="20"/>
          <w:rtl/>
        </w:rPr>
        <w:t xml:space="preserve"> دوره مکتب اصفهان را مشخص م</w:t>
      </w:r>
      <w:r w:rsidR="00065317" w:rsidRPr="00065317">
        <w:rPr>
          <w:rFonts w:cs="B Nazanin" w:hint="cs"/>
          <w:spacing w:val="-8"/>
          <w:sz w:val="20"/>
          <w:szCs w:val="20"/>
          <w:rtl/>
        </w:rPr>
        <w:t>ی</w:t>
      </w:r>
      <w:r w:rsidR="00065317">
        <w:rPr>
          <w:rFonts w:ascii="Cambria" w:hAnsi="Cambria" w:cs="Cambria"/>
          <w:spacing w:val="-8"/>
          <w:sz w:val="20"/>
          <w:szCs w:val="20"/>
        </w:rPr>
        <w:softHyphen/>
      </w:r>
      <w:r w:rsidR="00065317" w:rsidRPr="00065317">
        <w:rPr>
          <w:rFonts w:cs="B Nazanin" w:hint="cs"/>
          <w:spacing w:val="-8"/>
          <w:sz w:val="20"/>
          <w:szCs w:val="20"/>
          <w:rtl/>
        </w:rPr>
        <w:t>نمای</w:t>
      </w:r>
      <w:r w:rsidR="00065317" w:rsidRPr="00065317">
        <w:rPr>
          <w:rFonts w:cs="B Nazanin" w:hint="eastAsia"/>
          <w:spacing w:val="-8"/>
          <w:sz w:val="20"/>
          <w:szCs w:val="20"/>
          <w:rtl/>
        </w:rPr>
        <w:t>د،</w:t>
      </w:r>
      <w:r w:rsidR="00065317" w:rsidRPr="00065317">
        <w:rPr>
          <w:rFonts w:cs="B Nazanin"/>
          <w:spacing w:val="-8"/>
          <w:sz w:val="20"/>
          <w:szCs w:val="20"/>
          <w:rtl/>
        </w:rPr>
        <w:t xml:space="preserve"> حا</w:t>
      </w:r>
      <w:r w:rsidR="00065317" w:rsidRPr="00065317">
        <w:rPr>
          <w:rFonts w:cs="B Nazanin" w:hint="cs"/>
          <w:spacing w:val="-8"/>
          <w:sz w:val="20"/>
          <w:szCs w:val="20"/>
          <w:rtl/>
        </w:rPr>
        <w:t>ی</w:t>
      </w:r>
      <w:r w:rsidR="00065317" w:rsidRPr="00065317">
        <w:rPr>
          <w:rFonts w:cs="B Nazanin" w:hint="eastAsia"/>
          <w:spacing w:val="-8"/>
          <w:sz w:val="20"/>
          <w:szCs w:val="20"/>
          <w:rtl/>
        </w:rPr>
        <w:t>ز</w:t>
      </w:r>
      <w:r w:rsidR="00065317" w:rsidRPr="00065317">
        <w:rPr>
          <w:rFonts w:cs="B Nazanin"/>
          <w:spacing w:val="-8"/>
          <w:sz w:val="20"/>
          <w:szCs w:val="20"/>
          <w:rtl/>
        </w:rPr>
        <w:t xml:space="preserve"> اهم</w:t>
      </w:r>
      <w:r w:rsidR="00065317" w:rsidRPr="00065317">
        <w:rPr>
          <w:rFonts w:cs="B Nazanin" w:hint="cs"/>
          <w:spacing w:val="-8"/>
          <w:sz w:val="20"/>
          <w:szCs w:val="20"/>
          <w:rtl/>
        </w:rPr>
        <w:t>ی</w:t>
      </w:r>
      <w:r w:rsidR="00065317" w:rsidRPr="00065317">
        <w:rPr>
          <w:rFonts w:cs="B Nazanin" w:hint="eastAsia"/>
          <w:spacing w:val="-8"/>
          <w:sz w:val="20"/>
          <w:szCs w:val="20"/>
          <w:rtl/>
        </w:rPr>
        <w:t>ت</w:t>
      </w:r>
      <w:r w:rsidR="00065317" w:rsidRPr="00065317">
        <w:rPr>
          <w:rFonts w:cs="B Nazanin"/>
          <w:spacing w:val="-8"/>
          <w:sz w:val="20"/>
          <w:szCs w:val="20"/>
          <w:rtl/>
        </w:rPr>
        <w:t xml:space="preserve"> است. ازآنجا</w:t>
      </w:r>
      <w:r w:rsidR="00065317" w:rsidRPr="00065317">
        <w:rPr>
          <w:rFonts w:cs="B Nazanin" w:hint="cs"/>
          <w:spacing w:val="-8"/>
          <w:sz w:val="20"/>
          <w:szCs w:val="20"/>
          <w:rtl/>
        </w:rPr>
        <w:t>یی</w:t>
      </w:r>
      <w:r w:rsidR="00065317">
        <w:rPr>
          <w:rFonts w:ascii="Cambria" w:hAnsi="Cambria" w:cs="Cambria"/>
          <w:spacing w:val="-8"/>
          <w:sz w:val="20"/>
          <w:szCs w:val="20"/>
        </w:rPr>
        <w:t xml:space="preserve"> </w:t>
      </w:r>
      <w:r w:rsidR="00065317" w:rsidRPr="00065317">
        <w:rPr>
          <w:rFonts w:cs="B Nazanin" w:hint="cs"/>
          <w:spacing w:val="-8"/>
          <w:sz w:val="20"/>
          <w:szCs w:val="20"/>
          <w:rtl/>
        </w:rPr>
        <w:t>که</w:t>
      </w:r>
      <w:r w:rsidR="00065317" w:rsidRPr="00065317">
        <w:rPr>
          <w:rFonts w:cs="B Nazanin"/>
          <w:spacing w:val="-8"/>
          <w:sz w:val="20"/>
          <w:szCs w:val="20"/>
          <w:rtl/>
        </w:rPr>
        <w:t xml:space="preserve"> </w:t>
      </w:r>
      <w:r w:rsidR="00065317">
        <w:rPr>
          <w:rFonts w:cs="B Nazanin"/>
          <w:spacing w:val="-8"/>
          <w:sz w:val="20"/>
          <w:szCs w:val="20"/>
        </w:rPr>
        <w:t xml:space="preserve"> </w:t>
      </w:r>
      <w:r w:rsidR="00065317" w:rsidRPr="00065317">
        <w:rPr>
          <w:rFonts w:cs="B Nazanin"/>
          <w:spacing w:val="-8"/>
          <w:sz w:val="20"/>
          <w:szCs w:val="20"/>
          <w:rtl/>
        </w:rPr>
        <w:t>بهره</w:t>
      </w:r>
      <w:r w:rsidR="00065317">
        <w:rPr>
          <w:rFonts w:ascii="Cambria" w:hAnsi="Cambria" w:cs="Cambria"/>
          <w:spacing w:val="-8"/>
          <w:sz w:val="20"/>
          <w:szCs w:val="20"/>
        </w:rPr>
        <w:softHyphen/>
      </w:r>
      <w:r w:rsidR="00065317" w:rsidRPr="00065317">
        <w:rPr>
          <w:rFonts w:cs="B Nazanin" w:hint="cs"/>
          <w:spacing w:val="-8"/>
          <w:sz w:val="20"/>
          <w:szCs w:val="20"/>
          <w:rtl/>
        </w:rPr>
        <w:t>مندی</w:t>
      </w:r>
      <w:r w:rsidR="00065317" w:rsidRPr="00065317">
        <w:rPr>
          <w:rFonts w:cs="B Nazanin"/>
          <w:spacing w:val="-8"/>
          <w:sz w:val="20"/>
          <w:szCs w:val="20"/>
          <w:rtl/>
        </w:rPr>
        <w:t xml:space="preserve"> از هنر در دوره</w:t>
      </w:r>
      <w:r w:rsidR="00065317">
        <w:rPr>
          <w:rFonts w:ascii="Cambria" w:hAnsi="Cambria" w:cs="Cambria"/>
          <w:spacing w:val="-8"/>
          <w:sz w:val="20"/>
          <w:szCs w:val="20"/>
        </w:rPr>
        <w:softHyphen/>
      </w:r>
      <w:r w:rsidR="00065317" w:rsidRPr="00065317">
        <w:rPr>
          <w:rFonts w:cs="B Nazanin" w:hint="cs"/>
          <w:spacing w:val="-8"/>
          <w:sz w:val="20"/>
          <w:szCs w:val="20"/>
          <w:rtl/>
        </w:rPr>
        <w:t>های</w:t>
      </w:r>
      <w:r w:rsidR="00065317" w:rsidRPr="00065317">
        <w:rPr>
          <w:rFonts w:cs="B Nazanin"/>
          <w:spacing w:val="-8"/>
          <w:sz w:val="20"/>
          <w:szCs w:val="20"/>
          <w:rtl/>
        </w:rPr>
        <w:t xml:space="preserve"> مختلف شهرساز</w:t>
      </w:r>
      <w:r w:rsidR="00065317" w:rsidRPr="00065317">
        <w:rPr>
          <w:rFonts w:cs="B Nazanin" w:hint="cs"/>
          <w:spacing w:val="-8"/>
          <w:sz w:val="20"/>
          <w:szCs w:val="20"/>
          <w:rtl/>
        </w:rPr>
        <w:t>ی</w:t>
      </w:r>
      <w:r w:rsidR="00065317" w:rsidRPr="00065317">
        <w:rPr>
          <w:rFonts w:cs="B Nazanin"/>
          <w:spacing w:val="-8"/>
          <w:sz w:val="20"/>
          <w:szCs w:val="20"/>
          <w:rtl/>
        </w:rPr>
        <w:t xml:space="preserve"> توسط معماران و شهر سازان موردتوجه بوده است، هنر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به-عنوان </w:t>
      </w:r>
      <w:r w:rsidR="00065317" w:rsidRPr="00065317">
        <w:rPr>
          <w:rFonts w:cs="B Nazanin" w:hint="cs"/>
          <w:spacing w:val="-8"/>
          <w:sz w:val="20"/>
          <w:szCs w:val="20"/>
          <w:rtl/>
        </w:rPr>
        <w:t>ی</w:t>
      </w:r>
      <w:r w:rsidR="00065317" w:rsidRPr="00065317">
        <w:rPr>
          <w:rFonts w:cs="B Nazanin" w:hint="eastAsia"/>
          <w:spacing w:val="-8"/>
          <w:sz w:val="20"/>
          <w:szCs w:val="20"/>
          <w:rtl/>
        </w:rPr>
        <w:t>ک</w:t>
      </w:r>
      <w:r w:rsidR="00065317" w:rsidRPr="00065317">
        <w:rPr>
          <w:rFonts w:cs="B Nazanin"/>
          <w:spacing w:val="-8"/>
          <w:sz w:val="20"/>
          <w:szCs w:val="20"/>
          <w:rtl/>
        </w:rPr>
        <w:t xml:space="preserve"> هنر پو</w:t>
      </w:r>
      <w:r w:rsidR="00065317" w:rsidRPr="00065317">
        <w:rPr>
          <w:rFonts w:cs="B Nazanin" w:hint="cs"/>
          <w:spacing w:val="-8"/>
          <w:sz w:val="20"/>
          <w:szCs w:val="20"/>
          <w:rtl/>
        </w:rPr>
        <w:t>ی</w:t>
      </w:r>
      <w:r w:rsidR="00065317" w:rsidRPr="00065317">
        <w:rPr>
          <w:rFonts w:cs="B Nazanin" w:hint="eastAsia"/>
          <w:spacing w:val="-8"/>
          <w:sz w:val="20"/>
          <w:szCs w:val="20"/>
          <w:rtl/>
        </w:rPr>
        <w:t>ا</w:t>
      </w:r>
      <w:r w:rsidR="00065317" w:rsidRPr="00065317">
        <w:rPr>
          <w:rFonts w:cs="B Nazanin"/>
          <w:spacing w:val="-8"/>
          <w:sz w:val="20"/>
          <w:szCs w:val="20"/>
          <w:rtl/>
        </w:rPr>
        <w:t xml:space="preserve"> و جار</w:t>
      </w:r>
      <w:r w:rsidR="00065317" w:rsidRPr="00065317">
        <w:rPr>
          <w:rFonts w:cs="B Nazanin" w:hint="cs"/>
          <w:spacing w:val="-8"/>
          <w:sz w:val="20"/>
          <w:szCs w:val="20"/>
          <w:rtl/>
        </w:rPr>
        <w:t>ی</w:t>
      </w:r>
      <w:r w:rsidR="00065317" w:rsidRPr="00065317">
        <w:rPr>
          <w:rFonts w:cs="B Nazanin"/>
          <w:spacing w:val="-8"/>
          <w:sz w:val="20"/>
          <w:szCs w:val="20"/>
          <w:rtl/>
        </w:rPr>
        <w:t xml:space="preserve"> در کل</w:t>
      </w:r>
      <w:r w:rsidR="00065317" w:rsidRPr="00065317">
        <w:rPr>
          <w:rFonts w:cs="B Nazanin" w:hint="cs"/>
          <w:spacing w:val="-8"/>
          <w:sz w:val="20"/>
          <w:szCs w:val="20"/>
          <w:rtl/>
        </w:rPr>
        <w:t>ی</w:t>
      </w:r>
      <w:r w:rsidR="00065317" w:rsidRPr="00065317">
        <w:rPr>
          <w:rFonts w:cs="B Nazanin" w:hint="eastAsia"/>
          <w:spacing w:val="-8"/>
          <w:sz w:val="20"/>
          <w:szCs w:val="20"/>
          <w:rtl/>
        </w:rPr>
        <w:t>ه</w:t>
      </w:r>
      <w:r w:rsidR="00065317" w:rsidRPr="00065317">
        <w:rPr>
          <w:rFonts w:cs="B Nazanin"/>
          <w:spacing w:val="-8"/>
          <w:sz w:val="20"/>
          <w:szCs w:val="20"/>
          <w:rtl/>
        </w:rPr>
        <w:t xml:space="preserve"> دوره</w:t>
      </w:r>
      <w:r w:rsidR="00065317">
        <w:rPr>
          <w:rFonts w:ascii="Cambria" w:hAnsi="Cambria" w:cs="Cambria"/>
          <w:spacing w:val="-8"/>
          <w:sz w:val="20"/>
          <w:szCs w:val="20"/>
        </w:rPr>
        <w:softHyphen/>
      </w:r>
      <w:r w:rsidR="00065317" w:rsidRPr="00065317">
        <w:rPr>
          <w:rFonts w:cs="B Nazanin" w:hint="cs"/>
          <w:spacing w:val="-8"/>
          <w:sz w:val="20"/>
          <w:szCs w:val="20"/>
          <w:rtl/>
        </w:rPr>
        <w:t>ها</w:t>
      </w:r>
      <w:r w:rsidR="00065317" w:rsidRPr="00065317">
        <w:rPr>
          <w:rFonts w:cs="B Nazanin"/>
          <w:spacing w:val="-8"/>
          <w:sz w:val="20"/>
          <w:szCs w:val="20"/>
          <w:rtl/>
        </w:rPr>
        <w:t xml:space="preserve"> </w:t>
      </w:r>
      <w:r w:rsidR="00065317" w:rsidRPr="00065317">
        <w:rPr>
          <w:rFonts w:cs="B Nazanin" w:hint="cs"/>
          <w:spacing w:val="-8"/>
          <w:sz w:val="20"/>
          <w:szCs w:val="20"/>
          <w:rtl/>
        </w:rPr>
        <w:t>و</w:t>
      </w:r>
      <w:r w:rsidR="00065317" w:rsidRPr="00065317">
        <w:rPr>
          <w:rFonts w:cs="B Nazanin"/>
          <w:spacing w:val="-8"/>
          <w:sz w:val="20"/>
          <w:szCs w:val="20"/>
          <w:rtl/>
        </w:rPr>
        <w:t xml:space="preserve"> </w:t>
      </w:r>
      <w:r w:rsidR="00065317" w:rsidRPr="00065317">
        <w:rPr>
          <w:rFonts w:cs="B Nazanin" w:hint="cs"/>
          <w:spacing w:val="-8"/>
          <w:sz w:val="20"/>
          <w:szCs w:val="20"/>
          <w:rtl/>
        </w:rPr>
        <w:t>مشخصاً</w:t>
      </w:r>
      <w:r w:rsidR="00065317" w:rsidRPr="00065317">
        <w:rPr>
          <w:rFonts w:cs="B Nazanin"/>
          <w:spacing w:val="-8"/>
          <w:sz w:val="20"/>
          <w:szCs w:val="20"/>
          <w:rtl/>
        </w:rPr>
        <w:t xml:space="preserve"> </w:t>
      </w:r>
      <w:r w:rsidR="00065317" w:rsidRPr="00065317">
        <w:rPr>
          <w:rFonts w:cs="B Nazanin" w:hint="cs"/>
          <w:spacing w:val="-8"/>
          <w:sz w:val="20"/>
          <w:szCs w:val="20"/>
          <w:rtl/>
        </w:rPr>
        <w:t>موسی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w:t>
      </w:r>
      <w:r w:rsidR="00065317" w:rsidRPr="00065317">
        <w:rPr>
          <w:rFonts w:cs="B Nazanin" w:hint="eastAsia"/>
          <w:spacing w:val="-8"/>
          <w:sz w:val="20"/>
          <w:szCs w:val="20"/>
          <w:rtl/>
        </w:rPr>
        <w:t>و</w:t>
      </w:r>
      <w:r w:rsidR="00065317" w:rsidRPr="00065317">
        <w:rPr>
          <w:rFonts w:cs="B Nazanin"/>
          <w:spacing w:val="-8"/>
          <w:sz w:val="20"/>
          <w:szCs w:val="20"/>
          <w:rtl/>
        </w:rPr>
        <w:t xml:space="preserve"> ارتباط و تشابهات آن در شهر دوره مکتب اصفهان مدنظربوده است. هدف از پژوهش حاضر بررس</w:t>
      </w:r>
      <w:r w:rsidR="00065317" w:rsidRPr="00065317">
        <w:rPr>
          <w:rFonts w:cs="B Nazanin" w:hint="cs"/>
          <w:spacing w:val="-8"/>
          <w:sz w:val="20"/>
          <w:szCs w:val="20"/>
          <w:rtl/>
        </w:rPr>
        <w:t>ی</w:t>
      </w:r>
      <w:r w:rsidR="00065317" w:rsidRPr="00065317">
        <w:rPr>
          <w:rFonts w:cs="B Nazanin"/>
          <w:spacing w:val="-8"/>
          <w:sz w:val="20"/>
          <w:szCs w:val="20"/>
          <w:rtl/>
        </w:rPr>
        <w:t xml:space="preserve"> تطب</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شهر مکتب اصفهان با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بامطالعه مورد</w:t>
      </w:r>
      <w:r w:rsidR="00065317" w:rsidRPr="00065317">
        <w:rPr>
          <w:rFonts w:cs="B Nazanin" w:hint="cs"/>
          <w:spacing w:val="-8"/>
          <w:sz w:val="20"/>
          <w:szCs w:val="20"/>
          <w:rtl/>
        </w:rPr>
        <w:t>ی</w:t>
      </w:r>
      <w:r w:rsidR="00065317" w:rsidRPr="00065317">
        <w:rPr>
          <w:rFonts w:cs="B Nazanin"/>
          <w:spacing w:val="-8"/>
          <w:sz w:val="20"/>
          <w:szCs w:val="20"/>
          <w:rtl/>
        </w:rPr>
        <w:t xml:space="preserve"> م</w:t>
      </w:r>
      <w:r w:rsidR="00065317" w:rsidRPr="00065317">
        <w:rPr>
          <w:rFonts w:cs="B Nazanin" w:hint="cs"/>
          <w:spacing w:val="-8"/>
          <w:sz w:val="20"/>
          <w:szCs w:val="20"/>
          <w:rtl/>
        </w:rPr>
        <w:t>ی</w:t>
      </w:r>
      <w:r w:rsidR="00065317" w:rsidRPr="00065317">
        <w:rPr>
          <w:rFonts w:cs="B Nazanin" w:hint="eastAsia"/>
          <w:spacing w:val="-8"/>
          <w:sz w:val="20"/>
          <w:szCs w:val="20"/>
          <w:rtl/>
        </w:rPr>
        <w:t>دان</w:t>
      </w:r>
      <w:r w:rsidR="00065317" w:rsidRPr="00065317">
        <w:rPr>
          <w:rFonts w:cs="B Nazanin"/>
          <w:spacing w:val="-8"/>
          <w:sz w:val="20"/>
          <w:szCs w:val="20"/>
          <w:rtl/>
        </w:rPr>
        <w:t xml:space="preserve"> نقش‌جهان در راستا</w:t>
      </w:r>
      <w:r w:rsidR="00065317" w:rsidRPr="00065317">
        <w:rPr>
          <w:rFonts w:cs="B Nazanin" w:hint="cs"/>
          <w:spacing w:val="-8"/>
          <w:sz w:val="20"/>
          <w:szCs w:val="20"/>
          <w:rtl/>
        </w:rPr>
        <w:t>ی</w:t>
      </w:r>
      <w:r w:rsidR="00065317" w:rsidRPr="00065317">
        <w:rPr>
          <w:rFonts w:cs="B Nazanin"/>
          <w:spacing w:val="-8"/>
          <w:sz w:val="20"/>
          <w:szCs w:val="20"/>
          <w:rtl/>
        </w:rPr>
        <w:t xml:space="preserve"> دست </w:t>
      </w:r>
      <w:r w:rsidR="00065317" w:rsidRPr="00065317">
        <w:rPr>
          <w:rFonts w:cs="B Nazanin" w:hint="cs"/>
          <w:spacing w:val="-8"/>
          <w:sz w:val="20"/>
          <w:szCs w:val="20"/>
          <w:rtl/>
        </w:rPr>
        <w:t>ی</w:t>
      </w:r>
      <w:r w:rsidR="00065317" w:rsidRPr="00065317">
        <w:rPr>
          <w:rFonts w:cs="B Nazanin" w:hint="eastAsia"/>
          <w:spacing w:val="-8"/>
          <w:sz w:val="20"/>
          <w:szCs w:val="20"/>
          <w:rtl/>
        </w:rPr>
        <w:t>افتن</w:t>
      </w:r>
      <w:r w:rsidR="00065317" w:rsidRPr="00065317">
        <w:rPr>
          <w:rFonts w:cs="B Nazanin"/>
          <w:spacing w:val="-8"/>
          <w:sz w:val="20"/>
          <w:szCs w:val="20"/>
          <w:rtl/>
        </w:rPr>
        <w:t xml:space="preserve"> به وجوه مشترک ب</w:t>
      </w:r>
      <w:r w:rsidR="00065317" w:rsidRPr="00065317">
        <w:rPr>
          <w:rFonts w:cs="B Nazanin" w:hint="cs"/>
          <w:spacing w:val="-8"/>
          <w:sz w:val="20"/>
          <w:szCs w:val="20"/>
          <w:rtl/>
        </w:rPr>
        <w:t>ی</w:t>
      </w:r>
      <w:r w:rsidR="00065317" w:rsidRPr="00065317">
        <w:rPr>
          <w:rFonts w:cs="B Nazanin" w:hint="eastAsia"/>
          <w:spacing w:val="-8"/>
          <w:sz w:val="20"/>
          <w:szCs w:val="20"/>
          <w:rtl/>
        </w:rPr>
        <w:t>ن</w:t>
      </w:r>
      <w:r w:rsidR="00065317" w:rsidRPr="00065317">
        <w:rPr>
          <w:rFonts w:cs="B Nazanin"/>
          <w:spacing w:val="-8"/>
          <w:sz w:val="20"/>
          <w:szCs w:val="20"/>
          <w:rtl/>
        </w:rPr>
        <w:t xml:space="preserve">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hint="cs"/>
          <w:spacing w:val="-8"/>
          <w:sz w:val="20"/>
          <w:szCs w:val="20"/>
          <w:rtl/>
        </w:rPr>
        <w:t>ی</w:t>
      </w:r>
      <w:r w:rsidR="00065317" w:rsidRPr="00065317">
        <w:rPr>
          <w:rFonts w:cs="B Nazanin"/>
          <w:spacing w:val="-8"/>
          <w:sz w:val="20"/>
          <w:szCs w:val="20"/>
          <w:rtl/>
        </w:rPr>
        <w:t xml:space="preserve"> و شهر مکتب اصفهان است. پژوهش حاضر بر اس</w:t>
      </w:r>
      <w:r w:rsidR="00065317" w:rsidRPr="00065317">
        <w:rPr>
          <w:rFonts w:cs="B Nazanin" w:hint="eastAsia"/>
          <w:spacing w:val="-8"/>
          <w:sz w:val="20"/>
          <w:szCs w:val="20"/>
          <w:rtl/>
        </w:rPr>
        <w:t>اس</w:t>
      </w:r>
      <w:r w:rsidR="00065317" w:rsidRPr="00065317">
        <w:rPr>
          <w:rFonts w:cs="B Nazanin"/>
          <w:spacing w:val="-8"/>
          <w:sz w:val="20"/>
          <w:szCs w:val="20"/>
          <w:rtl/>
        </w:rPr>
        <w:t xml:space="preserve"> روش ک</w:t>
      </w:r>
      <w:r w:rsidR="00065317" w:rsidRPr="00065317">
        <w:rPr>
          <w:rFonts w:cs="B Nazanin" w:hint="cs"/>
          <w:spacing w:val="-8"/>
          <w:sz w:val="20"/>
          <w:szCs w:val="20"/>
          <w:rtl/>
        </w:rPr>
        <w:t>ی</w:t>
      </w:r>
      <w:r w:rsidR="00065317" w:rsidRPr="00065317">
        <w:rPr>
          <w:rFonts w:cs="B Nazanin" w:hint="eastAsia"/>
          <w:spacing w:val="-8"/>
          <w:sz w:val="20"/>
          <w:szCs w:val="20"/>
          <w:rtl/>
        </w:rPr>
        <w:t>ف</w:t>
      </w:r>
      <w:r w:rsidR="00065317" w:rsidRPr="00065317">
        <w:rPr>
          <w:rFonts w:cs="B Nazanin" w:hint="cs"/>
          <w:spacing w:val="-8"/>
          <w:sz w:val="20"/>
          <w:szCs w:val="20"/>
          <w:rtl/>
        </w:rPr>
        <w:t>ی</w:t>
      </w:r>
      <w:r w:rsidR="00065317" w:rsidRPr="00065317">
        <w:rPr>
          <w:rFonts w:cs="B Nazanin"/>
          <w:spacing w:val="-8"/>
          <w:sz w:val="20"/>
          <w:szCs w:val="20"/>
          <w:rtl/>
        </w:rPr>
        <w:t xml:space="preserve"> و به‌صورت توص</w:t>
      </w:r>
      <w:r w:rsidR="00065317" w:rsidRPr="00065317">
        <w:rPr>
          <w:rFonts w:cs="B Nazanin" w:hint="cs"/>
          <w:spacing w:val="-8"/>
          <w:sz w:val="20"/>
          <w:szCs w:val="20"/>
          <w:rtl/>
        </w:rPr>
        <w:t>ی</w:t>
      </w:r>
      <w:r w:rsidR="00065317" w:rsidRPr="00065317">
        <w:rPr>
          <w:rFonts w:cs="B Nazanin" w:hint="eastAsia"/>
          <w:spacing w:val="-8"/>
          <w:sz w:val="20"/>
          <w:szCs w:val="20"/>
          <w:rtl/>
        </w:rPr>
        <w:t>ف</w:t>
      </w:r>
      <w:r w:rsidR="00065317" w:rsidRPr="00065317">
        <w:rPr>
          <w:rFonts w:cs="B Nazanin" w:hint="cs"/>
          <w:spacing w:val="-8"/>
          <w:sz w:val="20"/>
          <w:szCs w:val="20"/>
          <w:rtl/>
        </w:rPr>
        <w:t>ی</w:t>
      </w:r>
      <w:r w:rsidR="00065317" w:rsidRPr="00065317">
        <w:rPr>
          <w:rFonts w:cs="B Nazanin"/>
          <w:spacing w:val="-8"/>
          <w:sz w:val="20"/>
          <w:szCs w:val="20"/>
          <w:rtl/>
        </w:rPr>
        <w:t>-تحل</w:t>
      </w:r>
      <w:r w:rsidR="00065317" w:rsidRPr="00065317">
        <w:rPr>
          <w:rFonts w:cs="B Nazanin" w:hint="cs"/>
          <w:spacing w:val="-8"/>
          <w:sz w:val="20"/>
          <w:szCs w:val="20"/>
          <w:rtl/>
        </w:rPr>
        <w:t>ی</w:t>
      </w:r>
      <w:r w:rsidR="00065317" w:rsidRPr="00065317">
        <w:rPr>
          <w:rFonts w:cs="B Nazanin" w:hint="eastAsia"/>
          <w:spacing w:val="-8"/>
          <w:sz w:val="20"/>
          <w:szCs w:val="20"/>
          <w:rtl/>
        </w:rPr>
        <w:t>ل</w:t>
      </w:r>
      <w:r w:rsidR="00065317" w:rsidRPr="00065317">
        <w:rPr>
          <w:rFonts w:cs="B Nazanin" w:hint="cs"/>
          <w:spacing w:val="-8"/>
          <w:sz w:val="20"/>
          <w:szCs w:val="20"/>
          <w:rtl/>
        </w:rPr>
        <w:t>ی</w:t>
      </w:r>
      <w:r w:rsidR="00065317" w:rsidRPr="00065317">
        <w:rPr>
          <w:rFonts w:cs="B Nazanin"/>
          <w:spacing w:val="-8"/>
          <w:sz w:val="20"/>
          <w:szCs w:val="20"/>
          <w:rtl/>
        </w:rPr>
        <w:t xml:space="preserve"> م</w:t>
      </w:r>
      <w:r w:rsidR="00065317" w:rsidRPr="00065317">
        <w:rPr>
          <w:rFonts w:cs="B Nazanin" w:hint="cs"/>
          <w:spacing w:val="-8"/>
          <w:sz w:val="20"/>
          <w:szCs w:val="20"/>
          <w:rtl/>
        </w:rPr>
        <w:t>ی</w:t>
      </w:r>
      <w:r w:rsidR="00065317">
        <w:rPr>
          <w:rFonts w:ascii="Cambria" w:hAnsi="Cambria" w:cs="Cambria"/>
          <w:spacing w:val="-8"/>
          <w:sz w:val="20"/>
          <w:szCs w:val="20"/>
        </w:rPr>
        <w:softHyphen/>
      </w:r>
      <w:r w:rsidR="00065317" w:rsidRPr="00065317">
        <w:rPr>
          <w:rFonts w:cs="B Nazanin" w:hint="cs"/>
          <w:spacing w:val="-8"/>
          <w:sz w:val="20"/>
          <w:szCs w:val="20"/>
          <w:rtl/>
        </w:rPr>
        <w:t>باشد</w:t>
      </w:r>
      <w:r w:rsidR="00065317" w:rsidRPr="00065317">
        <w:rPr>
          <w:rFonts w:cs="B Nazanin"/>
          <w:spacing w:val="-8"/>
          <w:sz w:val="20"/>
          <w:szCs w:val="20"/>
          <w:rtl/>
        </w:rPr>
        <w:t xml:space="preserve"> و سپس به روش تطب</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به ق</w:t>
      </w:r>
      <w:r w:rsidR="00065317" w:rsidRPr="00065317">
        <w:rPr>
          <w:rFonts w:cs="B Nazanin" w:hint="cs"/>
          <w:spacing w:val="-8"/>
          <w:sz w:val="20"/>
          <w:szCs w:val="20"/>
          <w:rtl/>
        </w:rPr>
        <w:t>ی</w:t>
      </w:r>
      <w:r w:rsidR="00065317" w:rsidRPr="00065317">
        <w:rPr>
          <w:rFonts w:cs="B Nazanin" w:hint="eastAsia"/>
          <w:spacing w:val="-8"/>
          <w:sz w:val="20"/>
          <w:szCs w:val="20"/>
          <w:rtl/>
        </w:rPr>
        <w:t>اس</w:t>
      </w:r>
      <w:r w:rsidR="00065317" w:rsidRPr="00065317">
        <w:rPr>
          <w:rFonts w:cs="B Nazanin"/>
          <w:spacing w:val="-8"/>
          <w:sz w:val="20"/>
          <w:szCs w:val="20"/>
          <w:rtl/>
        </w:rPr>
        <w:t xml:space="preserve"> موس</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hint="cs"/>
          <w:spacing w:val="-8"/>
          <w:sz w:val="20"/>
          <w:szCs w:val="20"/>
          <w:rtl/>
        </w:rPr>
        <w:t>ی</w:t>
      </w:r>
      <w:r w:rsidR="00065317" w:rsidRPr="00065317">
        <w:rPr>
          <w:rFonts w:cs="B Nazanin"/>
          <w:spacing w:val="-8"/>
          <w:sz w:val="20"/>
          <w:szCs w:val="20"/>
          <w:rtl/>
        </w:rPr>
        <w:t xml:space="preserve"> سنت</w:t>
      </w:r>
      <w:r w:rsidR="00065317" w:rsidRPr="00065317">
        <w:rPr>
          <w:rFonts w:cs="B Nazanin" w:hint="cs"/>
          <w:spacing w:val="-8"/>
          <w:sz w:val="20"/>
          <w:szCs w:val="20"/>
          <w:rtl/>
        </w:rPr>
        <w:t>ی</w:t>
      </w:r>
      <w:r w:rsidR="00065317" w:rsidRPr="00065317">
        <w:rPr>
          <w:rFonts w:cs="B Nazanin"/>
          <w:spacing w:val="-8"/>
          <w:sz w:val="20"/>
          <w:szCs w:val="20"/>
          <w:rtl/>
        </w:rPr>
        <w:t xml:space="preserve"> ا</w:t>
      </w:r>
      <w:r w:rsidR="00065317" w:rsidRPr="00065317">
        <w:rPr>
          <w:rFonts w:cs="B Nazanin" w:hint="cs"/>
          <w:spacing w:val="-8"/>
          <w:sz w:val="20"/>
          <w:szCs w:val="20"/>
          <w:rtl/>
        </w:rPr>
        <w:t>ی</w:t>
      </w:r>
      <w:r w:rsidR="00065317" w:rsidRPr="00065317">
        <w:rPr>
          <w:rFonts w:cs="B Nazanin" w:hint="eastAsia"/>
          <w:spacing w:val="-8"/>
          <w:sz w:val="20"/>
          <w:szCs w:val="20"/>
          <w:rtl/>
        </w:rPr>
        <w:t>ران</w:t>
      </w:r>
      <w:r w:rsidR="00065317" w:rsidRPr="00065317">
        <w:rPr>
          <w:rFonts w:cs="B Nazanin"/>
          <w:spacing w:val="-8"/>
          <w:sz w:val="20"/>
          <w:szCs w:val="20"/>
          <w:rtl/>
        </w:rPr>
        <w:t xml:space="preserve"> و شهر مکتب اصفهان پرداخته شده است. روش گردآور</w:t>
      </w:r>
      <w:r w:rsidR="00065317" w:rsidRPr="00065317">
        <w:rPr>
          <w:rFonts w:cs="B Nazanin" w:hint="cs"/>
          <w:spacing w:val="-8"/>
          <w:sz w:val="20"/>
          <w:szCs w:val="20"/>
          <w:rtl/>
        </w:rPr>
        <w:t>ی</w:t>
      </w:r>
      <w:r w:rsidR="00065317" w:rsidRPr="00065317">
        <w:rPr>
          <w:rFonts w:cs="B Nazanin"/>
          <w:spacing w:val="-8"/>
          <w:sz w:val="20"/>
          <w:szCs w:val="20"/>
          <w:rtl/>
        </w:rPr>
        <w:t xml:space="preserve"> اطلاعات ترک</w:t>
      </w:r>
      <w:r w:rsidR="00065317" w:rsidRPr="00065317">
        <w:rPr>
          <w:rFonts w:cs="B Nazanin" w:hint="cs"/>
          <w:spacing w:val="-8"/>
          <w:sz w:val="20"/>
          <w:szCs w:val="20"/>
          <w:rtl/>
        </w:rPr>
        <w:t>ی</w:t>
      </w:r>
      <w:r w:rsidR="00065317" w:rsidRPr="00065317">
        <w:rPr>
          <w:rFonts w:cs="B Nazanin" w:hint="eastAsia"/>
          <w:spacing w:val="-8"/>
          <w:sz w:val="20"/>
          <w:szCs w:val="20"/>
          <w:rtl/>
        </w:rPr>
        <w:t>ب</w:t>
      </w:r>
      <w:r w:rsidR="00065317" w:rsidRPr="00065317">
        <w:rPr>
          <w:rFonts w:cs="B Nazanin"/>
          <w:spacing w:val="-8"/>
          <w:sz w:val="20"/>
          <w:szCs w:val="20"/>
          <w:rtl/>
        </w:rPr>
        <w:t xml:space="preserve"> دو روش م</w:t>
      </w:r>
      <w:r w:rsidR="00065317" w:rsidRPr="00065317">
        <w:rPr>
          <w:rFonts w:cs="B Nazanin" w:hint="cs"/>
          <w:spacing w:val="-8"/>
          <w:sz w:val="20"/>
          <w:szCs w:val="20"/>
          <w:rtl/>
        </w:rPr>
        <w:t>ی</w:t>
      </w:r>
      <w:r w:rsidR="00065317" w:rsidRPr="00065317">
        <w:rPr>
          <w:rFonts w:cs="B Nazanin" w:hint="eastAsia"/>
          <w:spacing w:val="-8"/>
          <w:sz w:val="20"/>
          <w:szCs w:val="20"/>
          <w:rtl/>
        </w:rPr>
        <w:t>دان</w:t>
      </w:r>
      <w:r w:rsidR="00065317" w:rsidRPr="00065317">
        <w:rPr>
          <w:rFonts w:cs="B Nazanin" w:hint="cs"/>
          <w:spacing w:val="-8"/>
          <w:sz w:val="20"/>
          <w:szCs w:val="20"/>
          <w:rtl/>
        </w:rPr>
        <w:t>ی</w:t>
      </w:r>
      <w:r w:rsidR="00065317" w:rsidRPr="00065317">
        <w:rPr>
          <w:rFonts w:cs="B Nazanin"/>
          <w:spacing w:val="-8"/>
          <w:sz w:val="20"/>
          <w:szCs w:val="20"/>
          <w:rtl/>
        </w:rPr>
        <w:t xml:space="preserve"> و کتابخانه</w:t>
      </w:r>
      <w:r w:rsidR="00065317">
        <w:rPr>
          <w:rFonts w:ascii="Cambria" w:hAnsi="Cambria" w:cs="Cambria"/>
          <w:spacing w:val="-8"/>
          <w:sz w:val="20"/>
          <w:szCs w:val="20"/>
        </w:rPr>
        <w:softHyphen/>
      </w:r>
      <w:r w:rsidR="00065317" w:rsidRPr="00065317">
        <w:rPr>
          <w:rFonts w:cs="B Nazanin" w:hint="cs"/>
          <w:spacing w:val="-8"/>
          <w:sz w:val="20"/>
          <w:szCs w:val="20"/>
          <w:rtl/>
        </w:rPr>
        <w:t>ای</w:t>
      </w:r>
      <w:r w:rsidR="00065317" w:rsidRPr="00065317">
        <w:rPr>
          <w:rFonts w:cs="B Nazanin"/>
          <w:spacing w:val="-8"/>
          <w:sz w:val="20"/>
          <w:szCs w:val="20"/>
          <w:rtl/>
        </w:rPr>
        <w:t xml:space="preserve"> بوده که با روش مشاهده و بررس</w:t>
      </w:r>
      <w:r w:rsidR="00065317" w:rsidRPr="00065317">
        <w:rPr>
          <w:rFonts w:cs="B Nazanin" w:hint="cs"/>
          <w:spacing w:val="-8"/>
          <w:sz w:val="20"/>
          <w:szCs w:val="20"/>
          <w:rtl/>
        </w:rPr>
        <w:t>ی</w:t>
      </w:r>
      <w:r w:rsidR="00065317" w:rsidRPr="00065317">
        <w:rPr>
          <w:rFonts w:cs="B Nazanin"/>
          <w:spacing w:val="-8"/>
          <w:sz w:val="20"/>
          <w:szCs w:val="20"/>
          <w:rtl/>
        </w:rPr>
        <w:t xml:space="preserve"> اسناد و مدارک به بررس</w:t>
      </w:r>
      <w:r w:rsidR="00065317" w:rsidRPr="00065317">
        <w:rPr>
          <w:rFonts w:cs="B Nazanin" w:hint="cs"/>
          <w:spacing w:val="-8"/>
          <w:sz w:val="20"/>
          <w:szCs w:val="20"/>
          <w:rtl/>
        </w:rPr>
        <w:t>ی</w:t>
      </w:r>
      <w:r w:rsidR="00065317" w:rsidRPr="00065317">
        <w:rPr>
          <w:rFonts w:cs="B Nazanin"/>
          <w:spacing w:val="-8"/>
          <w:sz w:val="20"/>
          <w:szCs w:val="20"/>
          <w:rtl/>
        </w:rPr>
        <w:t xml:space="preserve"> تحق</w:t>
      </w:r>
      <w:r w:rsidR="00065317" w:rsidRPr="00065317">
        <w:rPr>
          <w:rFonts w:cs="B Nazanin" w:hint="cs"/>
          <w:spacing w:val="-8"/>
          <w:sz w:val="20"/>
          <w:szCs w:val="20"/>
          <w:rtl/>
        </w:rPr>
        <w:t>ی</w:t>
      </w:r>
      <w:r w:rsidR="00065317" w:rsidRPr="00065317">
        <w:rPr>
          <w:rFonts w:cs="B Nazanin" w:hint="eastAsia"/>
          <w:spacing w:val="-8"/>
          <w:sz w:val="20"/>
          <w:szCs w:val="20"/>
          <w:rtl/>
        </w:rPr>
        <w:t>ق</w:t>
      </w:r>
      <w:r w:rsidR="00065317" w:rsidRPr="00065317">
        <w:rPr>
          <w:rFonts w:cs="B Nazanin"/>
          <w:spacing w:val="-8"/>
          <w:sz w:val="20"/>
          <w:szCs w:val="20"/>
          <w:rtl/>
        </w:rPr>
        <w:t xml:space="preserve"> پرداخته‌شده است. ن</w:t>
      </w:r>
      <w:r w:rsidR="00065317" w:rsidRPr="00065317">
        <w:rPr>
          <w:rFonts w:cs="B Nazanin" w:hint="eastAsia"/>
          <w:spacing w:val="-8"/>
          <w:sz w:val="20"/>
          <w:szCs w:val="20"/>
          <w:rtl/>
        </w:rPr>
        <w:t>تا</w:t>
      </w:r>
      <w:r w:rsidR="00065317" w:rsidRPr="00065317">
        <w:rPr>
          <w:rFonts w:cs="B Nazanin" w:hint="cs"/>
          <w:spacing w:val="-8"/>
          <w:sz w:val="20"/>
          <w:szCs w:val="20"/>
          <w:rtl/>
        </w:rPr>
        <w:t>ی</w:t>
      </w:r>
      <w:r w:rsidR="00065317" w:rsidRPr="00065317">
        <w:rPr>
          <w:rFonts w:cs="B Nazanin" w:hint="eastAsia"/>
          <w:spacing w:val="-8"/>
          <w:sz w:val="20"/>
          <w:szCs w:val="20"/>
          <w:rtl/>
        </w:rPr>
        <w:t>ج</w:t>
      </w:r>
      <w:r w:rsidR="00065317" w:rsidRPr="00065317">
        <w:rPr>
          <w:rFonts w:cs="B Nazanin"/>
          <w:spacing w:val="-8"/>
          <w:sz w:val="20"/>
          <w:szCs w:val="20"/>
          <w:rtl/>
        </w:rPr>
        <w:t xml:space="preserve"> پژوهش نشان‌دهنده ا</w:t>
      </w:r>
      <w:r w:rsidR="00065317" w:rsidRPr="00065317">
        <w:rPr>
          <w:rFonts w:cs="B Nazanin" w:hint="cs"/>
          <w:spacing w:val="-8"/>
          <w:sz w:val="20"/>
          <w:szCs w:val="20"/>
          <w:rtl/>
        </w:rPr>
        <w:t>ی</w:t>
      </w:r>
      <w:r w:rsidR="00065317" w:rsidRPr="00065317">
        <w:rPr>
          <w:rFonts w:cs="B Nazanin" w:hint="eastAsia"/>
          <w:spacing w:val="-8"/>
          <w:sz w:val="20"/>
          <w:szCs w:val="20"/>
          <w:rtl/>
        </w:rPr>
        <w:t>ن</w:t>
      </w:r>
      <w:r w:rsidR="00065317" w:rsidRPr="00065317">
        <w:rPr>
          <w:rFonts w:cs="B Nazanin"/>
          <w:spacing w:val="-8"/>
          <w:sz w:val="20"/>
          <w:szCs w:val="20"/>
          <w:rtl/>
        </w:rPr>
        <w:t xml:space="preserve"> است که با ق</w:t>
      </w:r>
      <w:r w:rsidR="00065317" w:rsidRPr="00065317">
        <w:rPr>
          <w:rFonts w:cs="B Nazanin" w:hint="cs"/>
          <w:spacing w:val="-8"/>
          <w:sz w:val="20"/>
          <w:szCs w:val="20"/>
          <w:rtl/>
        </w:rPr>
        <w:t>ی</w:t>
      </w:r>
      <w:r w:rsidR="00065317" w:rsidRPr="00065317">
        <w:rPr>
          <w:rFonts w:cs="B Nazanin" w:hint="eastAsia"/>
          <w:spacing w:val="-8"/>
          <w:sz w:val="20"/>
          <w:szCs w:val="20"/>
          <w:rtl/>
        </w:rPr>
        <w:t>اس</w:t>
      </w:r>
      <w:r w:rsidR="00065317" w:rsidRPr="00065317">
        <w:rPr>
          <w:rFonts w:cs="B Nazanin"/>
          <w:spacing w:val="-8"/>
          <w:sz w:val="20"/>
          <w:szCs w:val="20"/>
          <w:rtl/>
        </w:rPr>
        <w:t xml:space="preserve"> مفاه</w:t>
      </w:r>
      <w:r w:rsidR="00065317" w:rsidRPr="00065317">
        <w:rPr>
          <w:rFonts w:cs="B Nazanin" w:hint="cs"/>
          <w:spacing w:val="-8"/>
          <w:sz w:val="20"/>
          <w:szCs w:val="20"/>
          <w:rtl/>
        </w:rPr>
        <w:t>ی</w:t>
      </w:r>
      <w:r w:rsidR="00065317" w:rsidRPr="00065317">
        <w:rPr>
          <w:rFonts w:cs="B Nazanin" w:hint="eastAsia"/>
          <w:spacing w:val="-8"/>
          <w:sz w:val="20"/>
          <w:szCs w:val="20"/>
          <w:rtl/>
        </w:rPr>
        <w:t>م</w:t>
      </w:r>
      <w:r w:rsidR="00065317" w:rsidRPr="00065317">
        <w:rPr>
          <w:rFonts w:cs="B Nazanin"/>
          <w:spacing w:val="-8"/>
          <w:sz w:val="20"/>
          <w:szCs w:val="20"/>
          <w:rtl/>
        </w:rPr>
        <w:t xml:space="preserve"> ر</w:t>
      </w:r>
      <w:r w:rsidR="00065317" w:rsidRPr="00065317">
        <w:rPr>
          <w:rFonts w:cs="B Nazanin" w:hint="cs"/>
          <w:spacing w:val="-8"/>
          <w:sz w:val="20"/>
          <w:szCs w:val="20"/>
          <w:rtl/>
        </w:rPr>
        <w:t>ی</w:t>
      </w:r>
      <w:r w:rsidR="00065317" w:rsidRPr="00065317">
        <w:rPr>
          <w:rFonts w:cs="B Nazanin" w:hint="eastAsia"/>
          <w:spacing w:val="-8"/>
          <w:sz w:val="20"/>
          <w:szCs w:val="20"/>
          <w:rtl/>
        </w:rPr>
        <w:t>تم،</w:t>
      </w:r>
      <w:r w:rsidR="00065317" w:rsidRPr="00065317">
        <w:rPr>
          <w:rFonts w:cs="B Nazanin"/>
          <w:spacing w:val="-8"/>
          <w:sz w:val="20"/>
          <w:szCs w:val="20"/>
          <w:rtl/>
        </w:rPr>
        <w:t xml:space="preserve"> توازن، سلسه-مراتب در اجرا، و هارمون</w:t>
      </w:r>
      <w:r w:rsidR="00065317" w:rsidRPr="00065317">
        <w:rPr>
          <w:rFonts w:cs="B Nazanin" w:hint="cs"/>
          <w:spacing w:val="-8"/>
          <w:sz w:val="20"/>
          <w:szCs w:val="20"/>
          <w:rtl/>
        </w:rPr>
        <w:t>ی</w:t>
      </w:r>
      <w:r w:rsidR="00065317" w:rsidRPr="00065317">
        <w:rPr>
          <w:rFonts w:cs="B Nazanin"/>
          <w:spacing w:val="-8"/>
          <w:sz w:val="20"/>
          <w:szCs w:val="20"/>
          <w:rtl/>
        </w:rPr>
        <w:t xml:space="preserve"> در هر دو مؤلفه، نقاط مشترک در مفاه</w:t>
      </w:r>
      <w:r w:rsidR="00065317" w:rsidRPr="00065317">
        <w:rPr>
          <w:rFonts w:cs="B Nazanin" w:hint="cs"/>
          <w:spacing w:val="-8"/>
          <w:sz w:val="20"/>
          <w:szCs w:val="20"/>
          <w:rtl/>
        </w:rPr>
        <w:t>ی</w:t>
      </w:r>
      <w:r w:rsidR="00065317" w:rsidRPr="00065317">
        <w:rPr>
          <w:rFonts w:cs="B Nazanin" w:hint="eastAsia"/>
          <w:spacing w:val="-8"/>
          <w:sz w:val="20"/>
          <w:szCs w:val="20"/>
          <w:rtl/>
        </w:rPr>
        <w:t>م</w:t>
      </w:r>
      <w:r w:rsidR="00065317" w:rsidRPr="00065317">
        <w:rPr>
          <w:rFonts w:cs="B Nazanin"/>
          <w:spacing w:val="-8"/>
          <w:sz w:val="20"/>
          <w:szCs w:val="20"/>
          <w:rtl/>
        </w:rPr>
        <w:t xml:space="preserve"> مذکور تب</w:t>
      </w:r>
      <w:r w:rsidR="00065317" w:rsidRPr="00065317">
        <w:rPr>
          <w:rFonts w:cs="B Nazanin" w:hint="cs"/>
          <w:spacing w:val="-8"/>
          <w:sz w:val="20"/>
          <w:szCs w:val="20"/>
          <w:rtl/>
        </w:rPr>
        <w:t>یی</w:t>
      </w:r>
      <w:r w:rsidR="00065317" w:rsidRPr="00065317">
        <w:rPr>
          <w:rFonts w:cs="B Nazanin" w:hint="eastAsia"/>
          <w:spacing w:val="-8"/>
          <w:sz w:val="20"/>
          <w:szCs w:val="20"/>
          <w:rtl/>
        </w:rPr>
        <w:t>ن</w:t>
      </w:r>
      <w:r w:rsidR="00065317" w:rsidRPr="00065317">
        <w:rPr>
          <w:rFonts w:cs="B Nazanin"/>
          <w:spacing w:val="-8"/>
          <w:sz w:val="20"/>
          <w:szCs w:val="20"/>
          <w:rtl/>
        </w:rPr>
        <w:t xml:space="preserve"> شده است.</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065317" w:rsidP="00065317">
      <w:pPr>
        <w:pStyle w:val="Chekideh"/>
        <w:ind w:firstLine="0"/>
        <w:rPr>
          <w:rFonts w:cs="B Nazanin"/>
          <w:sz w:val="20"/>
          <w:szCs w:val="20"/>
        </w:rPr>
      </w:pPr>
      <w:r w:rsidRPr="00065317">
        <w:rPr>
          <w:rFonts w:cs="B Nazanin"/>
          <w:sz w:val="20"/>
          <w:szCs w:val="20"/>
          <w:rtl/>
        </w:rPr>
        <w:t>مقا</w:t>
      </w:r>
      <w:r w:rsidRPr="00065317">
        <w:rPr>
          <w:rFonts w:cs="B Nazanin" w:hint="cs"/>
          <w:sz w:val="20"/>
          <w:szCs w:val="20"/>
          <w:rtl/>
        </w:rPr>
        <w:t>ی</w:t>
      </w:r>
      <w:r w:rsidRPr="00065317">
        <w:rPr>
          <w:rFonts w:cs="B Nazanin" w:hint="eastAsia"/>
          <w:sz w:val="20"/>
          <w:szCs w:val="20"/>
          <w:rtl/>
        </w:rPr>
        <w:t>سه</w:t>
      </w:r>
      <w:r w:rsidRPr="00065317">
        <w:rPr>
          <w:rFonts w:cs="B Nazanin"/>
          <w:sz w:val="20"/>
          <w:szCs w:val="20"/>
          <w:rtl/>
        </w:rPr>
        <w:t xml:space="preserve"> تطب</w:t>
      </w:r>
      <w:r w:rsidRPr="00065317">
        <w:rPr>
          <w:rFonts w:cs="B Nazanin" w:hint="cs"/>
          <w:sz w:val="20"/>
          <w:szCs w:val="20"/>
          <w:rtl/>
        </w:rPr>
        <w:t>ی</w:t>
      </w:r>
      <w:r w:rsidRPr="00065317">
        <w:rPr>
          <w:rFonts w:cs="B Nazanin" w:hint="eastAsia"/>
          <w:sz w:val="20"/>
          <w:szCs w:val="20"/>
          <w:rtl/>
        </w:rPr>
        <w:t>ق</w:t>
      </w:r>
      <w:r w:rsidRPr="00065317">
        <w:rPr>
          <w:rFonts w:cs="B Nazanin" w:hint="cs"/>
          <w:sz w:val="20"/>
          <w:szCs w:val="20"/>
          <w:rtl/>
        </w:rPr>
        <w:t>ی</w:t>
      </w:r>
      <w:r w:rsidRPr="00065317">
        <w:rPr>
          <w:rFonts w:cs="B Nazanin" w:hint="eastAsia"/>
          <w:sz w:val="20"/>
          <w:szCs w:val="20"/>
          <w:rtl/>
        </w:rPr>
        <w:t>،</w:t>
      </w:r>
      <w:r w:rsidRPr="00065317">
        <w:rPr>
          <w:rFonts w:cs="B Nazanin"/>
          <w:sz w:val="20"/>
          <w:szCs w:val="20"/>
          <w:rtl/>
        </w:rPr>
        <w:t xml:space="preserve"> شهر مکتب اصفهان، موس</w:t>
      </w:r>
      <w:r w:rsidRPr="00065317">
        <w:rPr>
          <w:rFonts w:cs="B Nazanin" w:hint="cs"/>
          <w:sz w:val="20"/>
          <w:szCs w:val="20"/>
          <w:rtl/>
        </w:rPr>
        <w:t>ی</w:t>
      </w:r>
      <w:r w:rsidRPr="00065317">
        <w:rPr>
          <w:rFonts w:cs="B Nazanin" w:hint="eastAsia"/>
          <w:sz w:val="20"/>
          <w:szCs w:val="20"/>
          <w:rtl/>
        </w:rPr>
        <w:t>ق</w:t>
      </w:r>
      <w:r w:rsidRPr="00065317">
        <w:rPr>
          <w:rFonts w:cs="B Nazanin" w:hint="cs"/>
          <w:sz w:val="20"/>
          <w:szCs w:val="20"/>
          <w:rtl/>
        </w:rPr>
        <w:t>ی</w:t>
      </w:r>
      <w:r w:rsidRPr="00065317">
        <w:rPr>
          <w:rFonts w:cs="B Nazanin"/>
          <w:sz w:val="20"/>
          <w:szCs w:val="20"/>
          <w:rtl/>
        </w:rPr>
        <w:t xml:space="preserve"> سنت</w:t>
      </w:r>
      <w:r w:rsidRPr="00065317">
        <w:rPr>
          <w:rFonts w:cs="B Nazanin" w:hint="cs"/>
          <w:sz w:val="20"/>
          <w:szCs w:val="20"/>
          <w:rtl/>
        </w:rPr>
        <w:t>ی</w:t>
      </w:r>
      <w:r w:rsidRPr="00065317">
        <w:rPr>
          <w:rFonts w:cs="B Nazanin"/>
          <w:sz w:val="20"/>
          <w:szCs w:val="20"/>
          <w:rtl/>
        </w:rPr>
        <w:t xml:space="preserve"> ا</w:t>
      </w:r>
      <w:r w:rsidRPr="00065317">
        <w:rPr>
          <w:rFonts w:cs="B Nazanin" w:hint="cs"/>
          <w:sz w:val="20"/>
          <w:szCs w:val="20"/>
          <w:rtl/>
        </w:rPr>
        <w:t>ی</w:t>
      </w:r>
      <w:r w:rsidRPr="00065317">
        <w:rPr>
          <w:rFonts w:cs="B Nazanin" w:hint="eastAsia"/>
          <w:sz w:val="20"/>
          <w:szCs w:val="20"/>
          <w:rtl/>
        </w:rPr>
        <w:t>ران</w:t>
      </w:r>
      <w:r w:rsidRPr="00065317">
        <w:rPr>
          <w:rFonts w:cs="B Nazanin" w:hint="cs"/>
          <w:sz w:val="20"/>
          <w:szCs w:val="20"/>
          <w:rtl/>
        </w:rPr>
        <w:t>ی</w:t>
      </w:r>
      <w:r w:rsidRPr="00065317">
        <w:rPr>
          <w:rFonts w:cs="B Nazanin" w:hint="eastAsia"/>
          <w:sz w:val="20"/>
          <w:szCs w:val="20"/>
          <w:rtl/>
        </w:rPr>
        <w:t>،</w:t>
      </w:r>
      <w:r w:rsidRPr="00065317">
        <w:rPr>
          <w:rFonts w:cs="B Nazanin"/>
          <w:sz w:val="20"/>
          <w:szCs w:val="20"/>
          <w:rtl/>
        </w:rPr>
        <w:t xml:space="preserve"> م</w:t>
      </w:r>
      <w:r w:rsidRPr="00065317">
        <w:rPr>
          <w:rFonts w:cs="B Nazanin" w:hint="cs"/>
          <w:sz w:val="20"/>
          <w:szCs w:val="20"/>
          <w:rtl/>
        </w:rPr>
        <w:t>ی</w:t>
      </w:r>
      <w:r w:rsidRPr="00065317">
        <w:rPr>
          <w:rFonts w:cs="B Nazanin" w:hint="eastAsia"/>
          <w:sz w:val="20"/>
          <w:szCs w:val="20"/>
          <w:rtl/>
        </w:rPr>
        <w:t>دان</w:t>
      </w:r>
      <w:r w:rsidRPr="00065317">
        <w:rPr>
          <w:rFonts w:cs="B Nazanin"/>
          <w:sz w:val="20"/>
          <w:szCs w:val="20"/>
          <w:rtl/>
        </w:rPr>
        <w:t xml:space="preserve"> نقش‌جهان </w:t>
      </w:r>
    </w:p>
    <w:p w:rsidR="003F7EC2" w:rsidRPr="000C0656" w:rsidRDefault="003F7EC2" w:rsidP="00065317">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3F7EC2" w:rsidRDefault="00065317" w:rsidP="00065317">
      <w:pPr>
        <w:pStyle w:val="Chekideh"/>
        <w:bidi w:val="0"/>
        <w:ind w:firstLine="0"/>
        <w:rPr>
          <w:rFonts w:cs="B Nazanin"/>
          <w:spacing w:val="-4"/>
          <w:szCs w:val="16"/>
          <w:rtl/>
        </w:rPr>
      </w:pPr>
      <w:r w:rsidRPr="00065317">
        <w:rPr>
          <w:rFonts w:cs="B Nazanin"/>
          <w:color w:val="000000"/>
          <w:szCs w:val="16"/>
        </w:rPr>
        <w:t xml:space="preserve">The source of the art of feeling and is the only type of tool and its expression is different. The Traditional Iranian music in common with concepts and elements of the Isfahan School, the issue that was noted. Recognition of traditional Iranian music and the </w:t>
      </w:r>
      <w:proofErr w:type="gramStart"/>
      <w:r w:rsidRPr="00065317">
        <w:rPr>
          <w:rFonts w:cs="B Nazanin"/>
          <w:color w:val="000000"/>
          <w:szCs w:val="16"/>
        </w:rPr>
        <w:t>city</w:t>
      </w:r>
      <w:proofErr w:type="gramEnd"/>
      <w:r w:rsidRPr="00065317">
        <w:rPr>
          <w:rFonts w:cs="B Nazanin"/>
          <w:color w:val="000000"/>
          <w:szCs w:val="16"/>
        </w:rPr>
        <w:t xml:space="preserve"> of Isfahan School in the fact that common ground between Iranian art and urban music of the specified period is stopped school is important. Since businesses that benefit of art in different periods of urban development has been noted by architects and sculptors, art music-as a dynamic art and current in all courses and specifically Iranian traditional music and the connection and similarities in the city of Isfahan school has been considered. The aim of the present study was a comparative study of the </w:t>
      </w:r>
      <w:proofErr w:type="gramStart"/>
      <w:r w:rsidRPr="00065317">
        <w:rPr>
          <w:rFonts w:cs="B Nazanin"/>
          <w:color w:val="000000"/>
          <w:szCs w:val="16"/>
        </w:rPr>
        <w:t>city of Isfahan school</w:t>
      </w:r>
      <w:proofErr w:type="gramEnd"/>
      <w:r w:rsidRPr="00065317">
        <w:rPr>
          <w:rFonts w:cs="B Nazanin"/>
          <w:color w:val="000000"/>
          <w:szCs w:val="16"/>
        </w:rPr>
        <w:t xml:space="preserve"> with traditional Iranian music with a case study of the play world in order to achieve the commonalities between Iranian traditional music and the city of Isfahan School. The present research is based on the method of qualitative descriptive-analytical and comparative method, and then the analogy of Iranian traditional music and the </w:t>
      </w:r>
      <w:proofErr w:type="gramStart"/>
      <w:r w:rsidRPr="00065317">
        <w:rPr>
          <w:rFonts w:cs="B Nazanin"/>
          <w:color w:val="000000"/>
          <w:szCs w:val="16"/>
        </w:rPr>
        <w:t>city</w:t>
      </w:r>
      <w:proofErr w:type="gramEnd"/>
      <w:r w:rsidRPr="00065317">
        <w:rPr>
          <w:rFonts w:cs="B Nazanin"/>
          <w:color w:val="000000"/>
          <w:szCs w:val="16"/>
        </w:rPr>
        <w:t xml:space="preserve"> of Isfahan School. The data collection field and library combination of the two is the observation and documentation of the research is investigated. The results of the research indicates that with the analogy of the concepts of rhythm, balance, and harmony in the series, in both components, common points in these concepts are explained.</w:t>
      </w:r>
    </w:p>
    <w:p w:rsidR="00015FC4" w:rsidRPr="000C0656" w:rsidRDefault="00015FC4" w:rsidP="00015FC4">
      <w:pPr>
        <w:pStyle w:val="Chekideh"/>
        <w:bidi w:val="0"/>
        <w:ind w:firstLine="0"/>
        <w:rPr>
          <w:rFonts w:cs="B Nazanin"/>
          <w:spacing w:val="-4"/>
          <w:szCs w:val="16"/>
        </w:rPr>
      </w:pPr>
    </w:p>
    <w:p w:rsidR="003F7EC2" w:rsidRDefault="003F7EC2" w:rsidP="009163FF">
      <w:pPr>
        <w:pStyle w:val="Chekideh"/>
        <w:bidi w:val="0"/>
        <w:ind w:firstLine="0"/>
        <w:jc w:val="left"/>
        <w:rPr>
          <w:rFonts w:ascii="Tahoma" w:hAnsi="Tahoma" w:cs="B Nazanin"/>
          <w:color w:val="333333"/>
          <w:shd w:val="clear" w:color="auto" w:fill="FAFAFA"/>
          <w:rtl/>
        </w:rPr>
      </w:pPr>
      <w:r w:rsidRPr="000C0656">
        <w:rPr>
          <w:rFonts w:cs="B Nazanin"/>
          <w:b/>
          <w:bCs/>
          <w:sz w:val="18"/>
        </w:rPr>
        <w:t>Keywords</w:t>
      </w:r>
      <w:r w:rsidRPr="000C0656">
        <w:rPr>
          <w:rFonts w:cs="B Nazanin" w:hint="cs"/>
          <w:b/>
          <w:bCs/>
          <w:sz w:val="18"/>
          <w:rtl/>
        </w:rPr>
        <w:t>:</w:t>
      </w:r>
    </w:p>
    <w:p w:rsidR="0034061F" w:rsidRDefault="009163FF" w:rsidP="009163FF">
      <w:pPr>
        <w:pStyle w:val="Normal1stParagraph"/>
        <w:bidi w:val="0"/>
        <w:ind w:firstLine="0"/>
        <w:jc w:val="left"/>
        <w:rPr>
          <w:sz w:val="16"/>
          <w:szCs w:val="18"/>
          <w:rtl/>
        </w:rPr>
      </w:pPr>
      <w:r w:rsidRPr="009163FF">
        <w:rPr>
          <w:sz w:val="16"/>
          <w:szCs w:val="18"/>
        </w:rPr>
        <w:t xml:space="preserve">Comparative Comparison, Isfahan urban </w:t>
      </w:r>
      <w:proofErr w:type="spellStart"/>
      <w:r w:rsidRPr="009163FF">
        <w:rPr>
          <w:sz w:val="16"/>
          <w:szCs w:val="18"/>
        </w:rPr>
        <w:t>styl</w:t>
      </w:r>
      <w:proofErr w:type="spellEnd"/>
      <w:r w:rsidRPr="009163FF">
        <w:rPr>
          <w:sz w:val="16"/>
          <w:szCs w:val="18"/>
        </w:rPr>
        <w:t xml:space="preserve">, Traditional Iranian Music, </w:t>
      </w:r>
      <w:proofErr w:type="spellStart"/>
      <w:r w:rsidRPr="009163FF">
        <w:rPr>
          <w:sz w:val="16"/>
          <w:szCs w:val="18"/>
        </w:rPr>
        <w:t>Naghsh</w:t>
      </w:r>
      <w:proofErr w:type="spellEnd"/>
      <w:r w:rsidRPr="009163FF">
        <w:rPr>
          <w:sz w:val="16"/>
          <w:szCs w:val="18"/>
        </w:rPr>
        <w:t xml:space="preserve"> </w:t>
      </w:r>
      <w:proofErr w:type="spellStart"/>
      <w:r w:rsidRPr="009163FF">
        <w:rPr>
          <w:sz w:val="16"/>
          <w:szCs w:val="18"/>
        </w:rPr>
        <w:t>jahan</w:t>
      </w:r>
      <w:proofErr w:type="spellEnd"/>
      <w:r w:rsidRPr="009163FF">
        <w:rPr>
          <w:sz w:val="16"/>
          <w:szCs w:val="18"/>
        </w:rPr>
        <w:t xml:space="preserve"> </w:t>
      </w:r>
      <w:proofErr w:type="spellStart"/>
      <w:r w:rsidRPr="009163FF">
        <w:rPr>
          <w:sz w:val="16"/>
          <w:szCs w:val="18"/>
        </w:rPr>
        <w:t>Sq</w:t>
      </w:r>
      <w:proofErr w:type="spellEnd"/>
    </w:p>
    <w:p w:rsidR="009163FF" w:rsidRDefault="009163FF" w:rsidP="009163FF">
      <w:pPr>
        <w:pStyle w:val="Normal1stParagraph"/>
        <w:bidi w:val="0"/>
        <w:ind w:firstLine="0"/>
        <w:jc w:val="left"/>
        <w:rPr>
          <w:sz w:val="16"/>
          <w:szCs w:val="18"/>
          <w:rtl/>
        </w:rPr>
      </w:pPr>
    </w:p>
    <w:p w:rsidR="009163FF" w:rsidRDefault="009163FF" w:rsidP="009163FF">
      <w:pPr>
        <w:pStyle w:val="Normal1stParagraph"/>
        <w:bidi w:val="0"/>
        <w:ind w:firstLine="0"/>
        <w:jc w:val="left"/>
        <w:rPr>
          <w:sz w:val="16"/>
          <w:szCs w:val="18"/>
          <w:rtl/>
        </w:rPr>
      </w:pPr>
    </w:p>
    <w:p w:rsidR="009163FF" w:rsidRDefault="009163FF" w:rsidP="009163FF">
      <w:pPr>
        <w:pStyle w:val="Normal1stParagraph"/>
        <w:bidi w:val="0"/>
        <w:ind w:firstLine="0"/>
        <w:jc w:val="left"/>
        <w:rPr>
          <w:sz w:val="16"/>
          <w:szCs w:val="18"/>
          <w:rtl/>
        </w:rPr>
      </w:pPr>
    </w:p>
    <w:p w:rsidR="009163FF" w:rsidRDefault="009163FF" w:rsidP="009163FF">
      <w:pPr>
        <w:pStyle w:val="Normal1stParagraph"/>
        <w:bidi w:val="0"/>
        <w:ind w:firstLine="0"/>
        <w:jc w:val="left"/>
        <w:rPr>
          <w:sz w:val="16"/>
          <w:szCs w:val="18"/>
          <w:rtl/>
        </w:rPr>
      </w:pPr>
    </w:p>
    <w:p w:rsidR="009163FF" w:rsidRDefault="009163FF" w:rsidP="009163FF">
      <w:pPr>
        <w:pStyle w:val="Normal1stParagraph"/>
        <w:bidi w:val="0"/>
        <w:ind w:firstLine="0"/>
        <w:jc w:val="left"/>
        <w:rPr>
          <w:sz w:val="16"/>
          <w:szCs w:val="18"/>
          <w:rtl/>
        </w:rPr>
      </w:pPr>
    </w:p>
    <w:p w:rsidR="009163FF" w:rsidRPr="009163FF" w:rsidRDefault="009163FF" w:rsidP="009163FF">
      <w:pPr>
        <w:pStyle w:val="Normal1stParagraph"/>
        <w:bidi w:val="0"/>
        <w:ind w:firstLine="0"/>
        <w:jc w:val="left"/>
        <w:rPr>
          <w:sz w:val="16"/>
          <w:szCs w:val="18"/>
          <w:rtl/>
        </w:rPr>
        <w:sectPr w:rsidR="009163FF" w:rsidRPr="009163FF" w:rsidSect="00D4257D">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9163FF">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9163FF" w:rsidRPr="009163FF" w:rsidRDefault="009163FF" w:rsidP="00592C26">
      <w:pPr>
        <w:pStyle w:val="A-text"/>
        <w:rPr>
          <w:rFonts w:ascii="Times New Roman" w:hAnsi="Times New Roman"/>
          <w:sz w:val="22"/>
          <w:rtl/>
          <w:lang w:bidi="ar-SA"/>
        </w:rPr>
      </w:pPr>
      <w:r w:rsidRPr="009163FF">
        <w:rPr>
          <w:rFonts w:ascii="Times New Roman" w:hAnsi="Times New Roman"/>
          <w:sz w:val="22"/>
          <w:rtl/>
          <w:lang w:bidi="ar-SA"/>
        </w:rPr>
        <w:t>اگر شهر را مجموعه</w:t>
      </w:r>
      <w:r w:rsidR="00592C26">
        <w:rPr>
          <w:rFonts w:ascii="Cambria" w:hAnsi="Cambria" w:cs="Cambria"/>
          <w:sz w:val="22"/>
          <w:rtl/>
          <w:lang w:bidi="ar-SA"/>
        </w:rPr>
        <w:softHyphen/>
      </w:r>
      <w:r w:rsidRPr="009163FF">
        <w:rPr>
          <w:rFonts w:ascii="Times New Roman" w:hAnsi="Times New Roman" w:hint="cs"/>
          <w:sz w:val="22"/>
          <w:rtl/>
          <w:lang w:bidi="ar-SA"/>
        </w:rPr>
        <w:t>ای</w:t>
      </w:r>
      <w:r w:rsidRPr="009163FF">
        <w:rPr>
          <w:rFonts w:ascii="Times New Roman" w:hAnsi="Times New Roman"/>
          <w:sz w:val="22"/>
          <w:rtl/>
          <w:lang w:bidi="ar-SA"/>
        </w:rPr>
        <w:t xml:space="preserve"> از عناصر ثابت (ساختمان</w:t>
      </w:r>
      <w:r>
        <w:rPr>
          <w:rFonts w:ascii="Cambria" w:hAnsi="Cambria" w:cs="Cambria"/>
          <w:sz w:val="22"/>
          <w:rtl/>
          <w:lang w:bidi="ar-SA"/>
        </w:rPr>
        <w:softHyphen/>
      </w:r>
      <w:r w:rsidRPr="009163FF">
        <w:rPr>
          <w:rFonts w:ascii="Times New Roman" w:hAnsi="Times New Roman" w:hint="cs"/>
          <w:sz w:val="22"/>
          <w:rtl/>
          <w:lang w:bidi="ar-SA"/>
        </w:rPr>
        <w:t>ها،</w:t>
      </w:r>
      <w:r w:rsidRPr="009163FF">
        <w:rPr>
          <w:rFonts w:ascii="Times New Roman" w:hAnsi="Times New Roman"/>
          <w:sz w:val="22"/>
          <w:rtl/>
          <w:lang w:bidi="ar-SA"/>
        </w:rPr>
        <w:t xml:space="preserve"> </w:t>
      </w:r>
      <w:r w:rsidRPr="009163FF">
        <w:rPr>
          <w:rFonts w:ascii="Times New Roman" w:hAnsi="Times New Roman" w:hint="cs"/>
          <w:sz w:val="22"/>
          <w:rtl/>
          <w:lang w:bidi="ar-SA"/>
        </w:rPr>
        <w:t>مبلمان</w:t>
      </w:r>
      <w:r w:rsidRPr="009163FF">
        <w:rPr>
          <w:rFonts w:ascii="Times New Roman" w:hAnsi="Times New Roman"/>
          <w:sz w:val="22"/>
          <w:rtl/>
          <w:lang w:bidi="ar-SA"/>
        </w:rPr>
        <w:t xml:space="preserve"> </w:t>
      </w:r>
      <w:r w:rsidRPr="009163FF">
        <w:rPr>
          <w:rFonts w:ascii="Times New Roman" w:hAnsi="Times New Roman" w:hint="cs"/>
          <w:sz w:val="22"/>
          <w:rtl/>
          <w:lang w:bidi="ar-SA"/>
        </w:rPr>
        <w:t>شهری</w:t>
      </w:r>
      <w:r w:rsidRPr="009163FF">
        <w:rPr>
          <w:rFonts w:ascii="Times New Roman" w:hAnsi="Times New Roman" w:hint="eastAsia"/>
          <w:sz w:val="22"/>
          <w:rtl/>
          <w:lang w:bidi="ar-SA"/>
        </w:rPr>
        <w:t>،</w:t>
      </w:r>
      <w:r w:rsidRPr="009163FF">
        <w:rPr>
          <w:rFonts w:ascii="Times New Roman" w:hAnsi="Times New Roman"/>
          <w:sz w:val="22"/>
          <w:rtl/>
          <w:lang w:bidi="ar-SA"/>
        </w:rPr>
        <w:t xml:space="preserve"> درخت و هر آنچه تغ</w:t>
      </w:r>
      <w:r w:rsidRPr="009163FF">
        <w:rPr>
          <w:rFonts w:ascii="Times New Roman" w:hAnsi="Times New Roman" w:hint="cs"/>
          <w:sz w:val="22"/>
          <w:rtl/>
          <w:lang w:bidi="ar-SA"/>
        </w:rPr>
        <w:t>یی</w:t>
      </w:r>
      <w:r w:rsidRPr="009163FF">
        <w:rPr>
          <w:rFonts w:ascii="Times New Roman" w:hAnsi="Times New Roman" w:hint="eastAsia"/>
          <w:sz w:val="22"/>
          <w:rtl/>
          <w:lang w:bidi="ar-SA"/>
        </w:rPr>
        <w:t>ر</w:t>
      </w:r>
      <w:r w:rsidRPr="009163FF">
        <w:rPr>
          <w:rFonts w:ascii="Times New Roman" w:hAnsi="Times New Roman"/>
          <w:sz w:val="22"/>
          <w:rtl/>
          <w:lang w:bidi="ar-SA"/>
        </w:rPr>
        <w:t xml:space="preserve"> مکان داده نم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شود</w:t>
      </w:r>
      <w:r w:rsidRPr="009163FF">
        <w:rPr>
          <w:rFonts w:ascii="Times New Roman" w:hAnsi="Times New Roman"/>
          <w:sz w:val="22"/>
          <w:rtl/>
          <w:lang w:bidi="ar-SA"/>
        </w:rPr>
        <w:t>) و متحرک (انسان، خودرو و هر آنچه در شهر جابجا 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شوند</w:t>
      </w:r>
      <w:r w:rsidRPr="009163FF">
        <w:rPr>
          <w:rFonts w:ascii="Times New Roman" w:hAnsi="Times New Roman"/>
          <w:sz w:val="22"/>
          <w:rtl/>
          <w:lang w:bidi="ar-SA"/>
        </w:rPr>
        <w:t>) در نظر بگ</w:t>
      </w:r>
      <w:r w:rsidRPr="009163FF">
        <w:rPr>
          <w:rFonts w:ascii="Times New Roman" w:hAnsi="Times New Roman" w:hint="cs"/>
          <w:sz w:val="22"/>
          <w:rtl/>
          <w:lang w:bidi="ar-SA"/>
        </w:rPr>
        <w:t>ی</w:t>
      </w:r>
      <w:r w:rsidRPr="009163FF">
        <w:rPr>
          <w:rFonts w:ascii="Times New Roman" w:hAnsi="Times New Roman" w:hint="eastAsia"/>
          <w:sz w:val="22"/>
          <w:rtl/>
          <w:lang w:bidi="ar-SA"/>
        </w:rPr>
        <w:t>ر</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عوامل، فضا</w:t>
      </w:r>
      <w:r w:rsidRPr="009163FF">
        <w:rPr>
          <w:rFonts w:ascii="Times New Roman" w:hAnsi="Times New Roman" w:hint="cs"/>
          <w:sz w:val="22"/>
          <w:rtl/>
          <w:lang w:bidi="ar-SA"/>
        </w:rPr>
        <w:t>یی</w:t>
      </w:r>
      <w:r w:rsidRPr="009163FF">
        <w:rPr>
          <w:rFonts w:ascii="Times New Roman" w:hAnsi="Times New Roman"/>
          <w:sz w:val="22"/>
          <w:rtl/>
          <w:lang w:bidi="ar-SA"/>
        </w:rPr>
        <w:t xml:space="preserve"> را برا</w:t>
      </w:r>
      <w:r w:rsidRPr="009163FF">
        <w:rPr>
          <w:rFonts w:ascii="Times New Roman" w:hAnsi="Times New Roman" w:hint="cs"/>
          <w:sz w:val="22"/>
          <w:rtl/>
          <w:lang w:bidi="ar-SA"/>
        </w:rPr>
        <w:t>ی</w:t>
      </w:r>
      <w:r w:rsidRPr="009163FF">
        <w:rPr>
          <w:rFonts w:ascii="Times New Roman" w:hAnsi="Times New Roman"/>
          <w:sz w:val="22"/>
          <w:rtl/>
          <w:lang w:bidi="ar-SA"/>
        </w:rPr>
        <w:t xml:space="preserve"> ساکنان خود به وجود 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آورند</w:t>
      </w:r>
      <w:r w:rsidRPr="009163FF">
        <w:rPr>
          <w:rFonts w:ascii="Times New Roman" w:hAnsi="Times New Roman"/>
          <w:sz w:val="22"/>
          <w:rtl/>
          <w:lang w:bidi="ar-SA"/>
        </w:rPr>
        <w:t xml:space="preserve"> که 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تواند</w:t>
      </w:r>
      <w:r w:rsidRPr="009163FF">
        <w:rPr>
          <w:rFonts w:ascii="Times New Roman" w:hAnsi="Times New Roman"/>
          <w:sz w:val="22"/>
          <w:rtl/>
          <w:lang w:bidi="ar-SA"/>
        </w:rPr>
        <w:t xml:space="preserve"> در دوره</w:t>
      </w:r>
      <w:r>
        <w:rPr>
          <w:rFonts w:ascii="Cambria" w:hAnsi="Cambria" w:cs="Cambria"/>
          <w:sz w:val="22"/>
          <w:rtl/>
          <w:lang w:bidi="ar-SA"/>
        </w:rPr>
        <w:softHyphen/>
      </w:r>
      <w:r w:rsidRPr="009163FF">
        <w:rPr>
          <w:rFonts w:ascii="Times New Roman" w:hAnsi="Times New Roman" w:hint="cs"/>
          <w:sz w:val="22"/>
          <w:rtl/>
          <w:lang w:bidi="ar-SA"/>
        </w:rPr>
        <w:t>های</w:t>
      </w:r>
      <w:r w:rsidRPr="009163FF">
        <w:rPr>
          <w:rFonts w:ascii="Times New Roman" w:hAnsi="Times New Roman"/>
          <w:sz w:val="22"/>
          <w:rtl/>
          <w:lang w:bidi="ar-SA"/>
        </w:rPr>
        <w:t xml:space="preserve"> مختلف تع</w:t>
      </w:r>
      <w:r w:rsidRPr="009163FF">
        <w:rPr>
          <w:rFonts w:ascii="Times New Roman" w:hAnsi="Times New Roman" w:hint="eastAsia"/>
          <w:sz w:val="22"/>
          <w:rtl/>
          <w:lang w:bidi="ar-SA"/>
        </w:rPr>
        <w:t>ر</w:t>
      </w:r>
      <w:r w:rsidRPr="009163FF">
        <w:rPr>
          <w:rFonts w:ascii="Times New Roman" w:hAnsi="Times New Roman" w:hint="cs"/>
          <w:sz w:val="22"/>
          <w:rtl/>
          <w:lang w:bidi="ar-SA"/>
        </w:rPr>
        <w:t>ی</w:t>
      </w:r>
      <w:r w:rsidRPr="009163FF">
        <w:rPr>
          <w:rFonts w:ascii="Times New Roman" w:hAnsi="Times New Roman" w:hint="eastAsia"/>
          <w:sz w:val="22"/>
          <w:rtl/>
          <w:lang w:bidi="ar-SA"/>
        </w:rPr>
        <w:t>ف</w:t>
      </w:r>
      <w:r w:rsidRPr="009163FF">
        <w:rPr>
          <w:rFonts w:ascii="Times New Roman" w:hAnsi="Times New Roman"/>
          <w:sz w:val="22"/>
          <w:rtl/>
          <w:lang w:bidi="ar-SA"/>
        </w:rPr>
        <w:t xml:space="preserve"> مختص</w:t>
      </w:r>
      <w:r w:rsidRPr="009163FF">
        <w:rPr>
          <w:rFonts w:ascii="Times New Roman" w:hAnsi="Times New Roman" w:hint="cs"/>
          <w:sz w:val="22"/>
          <w:rtl/>
          <w:lang w:bidi="ar-SA"/>
        </w:rPr>
        <w:t>ی</w:t>
      </w:r>
      <w:r w:rsidRPr="009163FF">
        <w:rPr>
          <w:rFonts w:ascii="Times New Roman" w:hAnsi="Times New Roman"/>
          <w:sz w:val="22"/>
          <w:rtl/>
          <w:lang w:bidi="ar-SA"/>
        </w:rPr>
        <w:t xml:space="preserve"> از آن ارائه نما</w:t>
      </w:r>
      <w:r w:rsidRPr="009163FF">
        <w:rPr>
          <w:rFonts w:ascii="Times New Roman" w:hAnsi="Times New Roman" w:hint="cs"/>
          <w:sz w:val="22"/>
          <w:rtl/>
          <w:lang w:bidi="ar-SA"/>
        </w:rPr>
        <w:t>ی</w:t>
      </w:r>
      <w:r w:rsidRPr="009163FF">
        <w:rPr>
          <w:rFonts w:ascii="Times New Roman" w:hAnsi="Times New Roman" w:hint="eastAsia"/>
          <w:sz w:val="22"/>
          <w:rtl/>
          <w:lang w:bidi="ar-SA"/>
        </w:rPr>
        <w:t>د</w:t>
      </w:r>
      <w:r w:rsidRPr="009163FF">
        <w:rPr>
          <w:rFonts w:ascii="Times New Roman" w:hAnsi="Times New Roman"/>
          <w:sz w:val="22"/>
          <w:rtl/>
          <w:lang w:bidi="ar-SA"/>
        </w:rPr>
        <w:t>.</w:t>
      </w:r>
    </w:p>
    <w:p w:rsidR="009163FF" w:rsidRPr="009163FF" w:rsidRDefault="009163FF" w:rsidP="009163FF">
      <w:pPr>
        <w:pStyle w:val="A-text"/>
        <w:rPr>
          <w:rFonts w:ascii="Times New Roman" w:hAnsi="Times New Roman"/>
          <w:sz w:val="22"/>
          <w:rtl/>
          <w:lang w:bidi="ar-SA"/>
        </w:rPr>
      </w:pPr>
      <w:r w:rsidRPr="009163FF">
        <w:rPr>
          <w:rFonts w:ascii="Times New Roman" w:hAnsi="Times New Roman"/>
          <w:sz w:val="22"/>
          <w:rtl/>
          <w:lang w:bidi="ar-SA"/>
        </w:rPr>
        <w:t>"شهر واقعيتي فضايي با پيامدهاي جامعه</w:t>
      </w:r>
      <w:r>
        <w:rPr>
          <w:rFonts w:ascii="Cambria" w:hAnsi="Cambria" w:cs="Cambria" w:hint="cs"/>
          <w:sz w:val="22"/>
          <w:rtl/>
          <w:lang w:bidi="ar-SA"/>
        </w:rPr>
        <w:t xml:space="preserve"> </w:t>
      </w:r>
      <w:r w:rsidRPr="009163FF">
        <w:rPr>
          <w:rFonts w:ascii="Times New Roman" w:hAnsi="Times New Roman" w:hint="cs"/>
          <w:sz w:val="22"/>
          <w:rtl/>
          <w:lang w:bidi="ar-SA"/>
        </w:rPr>
        <w:t>شناختي</w:t>
      </w:r>
      <w:r w:rsidRPr="009163FF">
        <w:rPr>
          <w:rFonts w:ascii="Times New Roman" w:hAnsi="Times New Roman"/>
          <w:sz w:val="22"/>
          <w:rtl/>
          <w:lang w:bidi="ar-SA"/>
        </w:rPr>
        <w:t xml:space="preserve"> </w:t>
      </w:r>
      <w:r w:rsidRPr="009163FF">
        <w:rPr>
          <w:rFonts w:ascii="Times New Roman" w:hAnsi="Times New Roman" w:hint="cs"/>
          <w:sz w:val="22"/>
          <w:rtl/>
          <w:lang w:bidi="ar-SA"/>
        </w:rPr>
        <w:t>نيست</w:t>
      </w:r>
      <w:r w:rsidRPr="009163FF">
        <w:rPr>
          <w:rFonts w:ascii="Times New Roman" w:hAnsi="Times New Roman"/>
          <w:sz w:val="22"/>
          <w:rtl/>
          <w:lang w:bidi="ar-SA"/>
        </w:rPr>
        <w:t xml:space="preserve"> </w:t>
      </w:r>
      <w:r w:rsidRPr="009163FF">
        <w:rPr>
          <w:rFonts w:ascii="Times New Roman" w:hAnsi="Times New Roman" w:hint="cs"/>
          <w:sz w:val="22"/>
          <w:rtl/>
          <w:lang w:bidi="ar-SA"/>
        </w:rPr>
        <w:t>بلكه</w:t>
      </w:r>
      <w:r w:rsidRPr="009163FF">
        <w:rPr>
          <w:rFonts w:ascii="Times New Roman" w:hAnsi="Times New Roman"/>
          <w:sz w:val="22"/>
          <w:rtl/>
          <w:lang w:bidi="ar-SA"/>
        </w:rPr>
        <w:t xml:space="preserve"> </w:t>
      </w:r>
      <w:r w:rsidRPr="009163FF">
        <w:rPr>
          <w:rFonts w:ascii="Times New Roman" w:hAnsi="Times New Roman" w:hint="cs"/>
          <w:sz w:val="22"/>
          <w:rtl/>
          <w:lang w:bidi="ar-SA"/>
        </w:rPr>
        <w:t>واقعيتي</w:t>
      </w:r>
      <w:r w:rsidRPr="009163FF">
        <w:rPr>
          <w:rFonts w:ascii="Times New Roman" w:hAnsi="Times New Roman"/>
          <w:sz w:val="22"/>
          <w:rtl/>
          <w:lang w:bidi="ar-SA"/>
        </w:rPr>
        <w:t xml:space="preserve"> </w:t>
      </w:r>
      <w:r w:rsidRPr="009163FF">
        <w:rPr>
          <w:rFonts w:ascii="Times New Roman" w:hAnsi="Times New Roman" w:hint="cs"/>
          <w:sz w:val="22"/>
          <w:rtl/>
          <w:lang w:bidi="ar-SA"/>
        </w:rPr>
        <w:t>جامعه</w:t>
      </w:r>
      <w:r>
        <w:rPr>
          <w:rFonts w:ascii="Cambria" w:hAnsi="Cambria" w:cs="Cambria" w:hint="cs"/>
          <w:sz w:val="22"/>
          <w:rtl/>
          <w:lang w:bidi="ar-SA"/>
        </w:rPr>
        <w:t xml:space="preserve"> </w:t>
      </w:r>
      <w:r w:rsidRPr="009163FF">
        <w:rPr>
          <w:rFonts w:ascii="Times New Roman" w:hAnsi="Times New Roman" w:hint="cs"/>
          <w:sz w:val="22"/>
          <w:rtl/>
          <w:lang w:bidi="ar-SA"/>
        </w:rPr>
        <w:t>شناختي</w:t>
      </w:r>
      <w:r w:rsidRPr="009163FF">
        <w:rPr>
          <w:rFonts w:ascii="Times New Roman" w:hAnsi="Times New Roman"/>
          <w:sz w:val="22"/>
          <w:rtl/>
          <w:lang w:bidi="ar-SA"/>
        </w:rPr>
        <w:t xml:space="preserve"> </w:t>
      </w:r>
      <w:r w:rsidRPr="009163FF">
        <w:rPr>
          <w:rFonts w:ascii="Times New Roman" w:hAnsi="Times New Roman" w:hint="cs"/>
          <w:sz w:val="22"/>
          <w:rtl/>
          <w:lang w:bidi="ar-SA"/>
        </w:rPr>
        <w:t>است</w:t>
      </w:r>
      <w:r w:rsidRPr="009163FF">
        <w:rPr>
          <w:rFonts w:ascii="Times New Roman" w:hAnsi="Times New Roman"/>
          <w:sz w:val="22"/>
          <w:rtl/>
          <w:lang w:bidi="ar-SA"/>
        </w:rPr>
        <w:t xml:space="preserve"> </w:t>
      </w:r>
      <w:r w:rsidRPr="009163FF">
        <w:rPr>
          <w:rFonts w:ascii="Times New Roman" w:hAnsi="Times New Roman" w:hint="cs"/>
          <w:sz w:val="22"/>
          <w:rtl/>
          <w:lang w:bidi="ar-SA"/>
        </w:rPr>
        <w:t>كه</w:t>
      </w:r>
      <w:r w:rsidRPr="009163FF">
        <w:rPr>
          <w:rFonts w:ascii="Times New Roman" w:hAnsi="Times New Roman"/>
          <w:sz w:val="22"/>
          <w:rtl/>
          <w:lang w:bidi="ar-SA"/>
        </w:rPr>
        <w:t xml:space="preserve"> </w:t>
      </w:r>
      <w:r w:rsidRPr="009163FF">
        <w:rPr>
          <w:rFonts w:ascii="Times New Roman" w:hAnsi="Times New Roman" w:hint="cs"/>
          <w:sz w:val="22"/>
          <w:rtl/>
          <w:lang w:bidi="ar-SA"/>
        </w:rPr>
        <w:t>حدود</w:t>
      </w:r>
      <w:r w:rsidRPr="009163FF">
        <w:rPr>
          <w:rFonts w:ascii="Times New Roman" w:hAnsi="Times New Roman"/>
          <w:sz w:val="22"/>
          <w:rtl/>
          <w:lang w:bidi="ar-SA"/>
        </w:rPr>
        <w:t xml:space="preserve"> </w:t>
      </w:r>
      <w:r w:rsidRPr="009163FF">
        <w:rPr>
          <w:rFonts w:ascii="Times New Roman" w:hAnsi="Times New Roman" w:hint="cs"/>
          <w:sz w:val="22"/>
          <w:rtl/>
          <w:lang w:bidi="ar-SA"/>
        </w:rPr>
        <w:t>فضايي</w:t>
      </w:r>
      <w:r w:rsidRPr="009163FF">
        <w:rPr>
          <w:rFonts w:ascii="Times New Roman" w:hAnsi="Times New Roman"/>
          <w:sz w:val="22"/>
          <w:rtl/>
          <w:lang w:bidi="ar-SA"/>
        </w:rPr>
        <w:t xml:space="preserve"> </w:t>
      </w:r>
      <w:r w:rsidRPr="009163FF">
        <w:rPr>
          <w:rFonts w:ascii="Times New Roman" w:hAnsi="Times New Roman" w:hint="cs"/>
          <w:sz w:val="22"/>
          <w:rtl/>
          <w:lang w:bidi="ar-SA"/>
        </w:rPr>
        <w:t>به</w:t>
      </w:r>
      <w:r w:rsidRPr="009163FF">
        <w:rPr>
          <w:rFonts w:ascii="Times New Roman" w:hAnsi="Times New Roman"/>
          <w:sz w:val="22"/>
          <w:rtl/>
          <w:lang w:bidi="ar-SA"/>
        </w:rPr>
        <w:t xml:space="preserve"> </w:t>
      </w:r>
      <w:r w:rsidRPr="009163FF">
        <w:rPr>
          <w:rFonts w:ascii="Times New Roman" w:hAnsi="Times New Roman" w:hint="cs"/>
          <w:sz w:val="22"/>
          <w:rtl/>
          <w:lang w:bidi="ar-SA"/>
        </w:rPr>
        <w:t>خود</w:t>
      </w:r>
      <w:r w:rsidRPr="009163FF">
        <w:rPr>
          <w:rFonts w:ascii="Times New Roman" w:hAnsi="Times New Roman"/>
          <w:sz w:val="22"/>
          <w:rtl/>
          <w:lang w:bidi="ar-SA"/>
        </w:rPr>
        <w:t xml:space="preserve"> </w:t>
      </w:r>
      <w:r w:rsidRPr="009163FF">
        <w:rPr>
          <w:rFonts w:ascii="Times New Roman" w:hAnsi="Times New Roman" w:hint="cs"/>
          <w:sz w:val="22"/>
          <w:rtl/>
          <w:lang w:bidi="ar-SA"/>
        </w:rPr>
        <w:t>مي</w:t>
      </w:r>
      <w:r>
        <w:rPr>
          <w:rFonts w:ascii="Cambria" w:hAnsi="Cambria" w:cs="Cambria"/>
          <w:sz w:val="22"/>
          <w:rtl/>
          <w:lang w:bidi="ar-SA"/>
        </w:rPr>
        <w:softHyphen/>
      </w:r>
      <w:r w:rsidRPr="009163FF">
        <w:rPr>
          <w:rFonts w:ascii="Times New Roman" w:hAnsi="Times New Roman" w:hint="cs"/>
          <w:sz w:val="22"/>
          <w:rtl/>
          <w:lang w:bidi="ar-SA"/>
        </w:rPr>
        <w:t>گيرد</w:t>
      </w:r>
      <w:r w:rsidRPr="009163FF">
        <w:rPr>
          <w:rFonts w:ascii="Times New Roman" w:hAnsi="Times New Roman"/>
          <w:sz w:val="22"/>
          <w:rtl/>
          <w:lang w:bidi="ar-SA"/>
        </w:rPr>
        <w:t>" (</w:t>
      </w:r>
      <w:r w:rsidRPr="009163FF">
        <w:rPr>
          <w:rFonts w:ascii="Times New Roman" w:hAnsi="Times New Roman" w:hint="cs"/>
          <w:sz w:val="22"/>
          <w:rtl/>
          <w:lang w:bidi="ar-SA"/>
        </w:rPr>
        <w:t>مونی</w:t>
      </w:r>
      <w:r w:rsidRPr="009163FF">
        <w:rPr>
          <w:rFonts w:ascii="Times New Roman" w:hAnsi="Times New Roman" w:hint="eastAsia"/>
          <w:sz w:val="22"/>
          <w:rtl/>
          <w:lang w:bidi="ar-SA"/>
        </w:rPr>
        <w:t>نگر،</w:t>
      </w:r>
      <w:r w:rsidRPr="009163FF">
        <w:rPr>
          <w:rFonts w:ascii="Times New Roman" w:hAnsi="Times New Roman"/>
          <w:sz w:val="22"/>
          <w:rtl/>
          <w:lang w:bidi="ar-SA"/>
        </w:rPr>
        <w:t xml:space="preserve"> 1373). شهر مکتب اصفهان، به وجود آمده از نوع</w:t>
      </w:r>
      <w:r w:rsidRPr="009163FF">
        <w:rPr>
          <w:rFonts w:ascii="Times New Roman" w:hAnsi="Times New Roman" w:hint="cs"/>
          <w:sz w:val="22"/>
          <w:rtl/>
          <w:lang w:bidi="ar-SA"/>
        </w:rPr>
        <w:t>ی</w:t>
      </w:r>
      <w:r w:rsidRPr="009163FF">
        <w:rPr>
          <w:rFonts w:ascii="Times New Roman" w:hAnsi="Times New Roman"/>
          <w:sz w:val="22"/>
          <w:rtl/>
          <w:lang w:bidi="ar-SA"/>
        </w:rPr>
        <w:t xml:space="preserve"> نگرش به فلسفه خلقت در قرن هفده است.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د</w:t>
      </w:r>
      <w:r w:rsidRPr="009163FF">
        <w:rPr>
          <w:rFonts w:ascii="Times New Roman" w:hAnsi="Times New Roman" w:hint="cs"/>
          <w:sz w:val="22"/>
          <w:rtl/>
          <w:lang w:bidi="ar-SA"/>
        </w:rPr>
        <w:t>ی</w:t>
      </w:r>
      <w:r w:rsidRPr="009163FF">
        <w:rPr>
          <w:rFonts w:ascii="Times New Roman" w:hAnsi="Times New Roman" w:hint="eastAsia"/>
          <w:sz w:val="22"/>
          <w:rtl/>
          <w:lang w:bidi="ar-SA"/>
        </w:rPr>
        <w:t>دگاه</w:t>
      </w:r>
      <w:r w:rsidRPr="009163FF">
        <w:rPr>
          <w:rFonts w:ascii="Times New Roman" w:hAnsi="Times New Roman"/>
          <w:sz w:val="22"/>
          <w:rtl/>
          <w:lang w:bidi="ar-SA"/>
        </w:rPr>
        <w:t xml:space="preserve"> به‌عنوان </w:t>
      </w:r>
      <w:r w:rsidRPr="009163FF">
        <w:rPr>
          <w:rFonts w:ascii="Times New Roman" w:hAnsi="Times New Roman" w:hint="cs"/>
          <w:sz w:val="22"/>
          <w:rtl/>
          <w:lang w:bidi="ar-SA"/>
        </w:rPr>
        <w:t>ی</w:t>
      </w:r>
      <w:r w:rsidRPr="009163FF">
        <w:rPr>
          <w:rFonts w:ascii="Times New Roman" w:hAnsi="Times New Roman" w:hint="eastAsia"/>
          <w:sz w:val="22"/>
          <w:rtl/>
          <w:lang w:bidi="ar-SA"/>
        </w:rPr>
        <w:t>ک</w:t>
      </w:r>
      <w:r w:rsidRPr="009163FF">
        <w:rPr>
          <w:rFonts w:ascii="Times New Roman" w:hAnsi="Times New Roman"/>
          <w:sz w:val="22"/>
          <w:rtl/>
          <w:lang w:bidi="ar-SA"/>
        </w:rPr>
        <w:t xml:space="preserve"> مکتب با ابعاد مختلف اجتماع</w:t>
      </w:r>
      <w:r w:rsidRPr="009163FF">
        <w:rPr>
          <w:rFonts w:ascii="Times New Roman" w:hAnsi="Times New Roman" w:hint="cs"/>
          <w:sz w:val="22"/>
          <w:rtl/>
          <w:lang w:bidi="ar-SA"/>
        </w:rPr>
        <w:t>ی</w:t>
      </w:r>
      <w:r w:rsidRPr="009163FF">
        <w:rPr>
          <w:rFonts w:ascii="Times New Roman" w:hAnsi="Times New Roman" w:hint="eastAsia"/>
          <w:sz w:val="22"/>
          <w:rtl/>
          <w:lang w:bidi="ar-SA"/>
        </w:rPr>
        <w:t>،</w:t>
      </w:r>
      <w:r w:rsidRPr="009163FF">
        <w:rPr>
          <w:rFonts w:ascii="Times New Roman" w:hAnsi="Times New Roman"/>
          <w:sz w:val="22"/>
          <w:rtl/>
          <w:lang w:bidi="ar-SA"/>
        </w:rPr>
        <w:t xml:space="preserve"> اقتص</w:t>
      </w:r>
      <w:r w:rsidRPr="009163FF">
        <w:rPr>
          <w:rFonts w:ascii="Times New Roman" w:hAnsi="Times New Roman" w:hint="eastAsia"/>
          <w:sz w:val="22"/>
          <w:rtl/>
          <w:lang w:bidi="ar-SA"/>
        </w:rPr>
        <w:t>اد</w:t>
      </w:r>
      <w:r w:rsidRPr="009163FF">
        <w:rPr>
          <w:rFonts w:ascii="Times New Roman" w:hAnsi="Times New Roman" w:hint="cs"/>
          <w:sz w:val="22"/>
          <w:rtl/>
          <w:lang w:bidi="ar-SA"/>
        </w:rPr>
        <w:t>ی</w:t>
      </w:r>
      <w:r w:rsidRPr="009163FF">
        <w:rPr>
          <w:rFonts w:ascii="Times New Roman" w:hAnsi="Times New Roman" w:hint="eastAsia"/>
          <w:sz w:val="22"/>
          <w:rtl/>
          <w:lang w:bidi="ar-SA"/>
        </w:rPr>
        <w:t>،</w:t>
      </w:r>
      <w:r w:rsidRPr="009163FF">
        <w:rPr>
          <w:rFonts w:ascii="Times New Roman" w:hAnsi="Times New Roman"/>
          <w:sz w:val="22"/>
          <w:rtl/>
          <w:lang w:bidi="ar-SA"/>
        </w:rPr>
        <w:t xml:space="preserve"> فرهنگ</w:t>
      </w:r>
      <w:r w:rsidRPr="009163FF">
        <w:rPr>
          <w:rFonts w:ascii="Times New Roman" w:hAnsi="Times New Roman" w:hint="cs"/>
          <w:sz w:val="22"/>
          <w:rtl/>
          <w:lang w:bidi="ar-SA"/>
        </w:rPr>
        <w:t>ی</w:t>
      </w:r>
      <w:r w:rsidRPr="009163FF">
        <w:rPr>
          <w:rFonts w:ascii="Times New Roman" w:hAnsi="Times New Roman"/>
          <w:sz w:val="22"/>
          <w:rtl/>
          <w:lang w:bidi="ar-SA"/>
        </w:rPr>
        <w:t xml:space="preserve"> درحال‌توسعه و پ</w:t>
      </w:r>
      <w:r w:rsidRPr="009163FF">
        <w:rPr>
          <w:rFonts w:ascii="Times New Roman" w:hAnsi="Times New Roman" w:hint="cs"/>
          <w:sz w:val="22"/>
          <w:rtl/>
          <w:lang w:bidi="ar-SA"/>
        </w:rPr>
        <w:t>ی</w:t>
      </w:r>
      <w:r w:rsidRPr="009163FF">
        <w:rPr>
          <w:rFonts w:ascii="Times New Roman" w:hAnsi="Times New Roman" w:hint="eastAsia"/>
          <w:sz w:val="22"/>
          <w:rtl/>
          <w:lang w:bidi="ar-SA"/>
        </w:rPr>
        <w:t>شرفت</w:t>
      </w:r>
      <w:r w:rsidRPr="009163FF">
        <w:rPr>
          <w:rFonts w:ascii="Times New Roman" w:hAnsi="Times New Roman"/>
          <w:sz w:val="22"/>
          <w:rtl/>
          <w:lang w:bidi="ar-SA"/>
        </w:rPr>
        <w:t xml:space="preserve"> بوده که در دوره‌ها</w:t>
      </w:r>
      <w:r w:rsidRPr="009163FF">
        <w:rPr>
          <w:rFonts w:ascii="Times New Roman" w:hAnsi="Times New Roman" w:hint="cs"/>
          <w:sz w:val="22"/>
          <w:rtl/>
          <w:lang w:bidi="ar-SA"/>
        </w:rPr>
        <w:t>ی</w:t>
      </w:r>
      <w:r w:rsidRPr="009163FF">
        <w:rPr>
          <w:rFonts w:ascii="Times New Roman" w:hAnsi="Times New Roman"/>
          <w:sz w:val="22"/>
          <w:rtl/>
          <w:lang w:bidi="ar-SA"/>
        </w:rPr>
        <w:t xml:space="preserve"> مختلف همگام با تحولات اجتماع</w:t>
      </w:r>
      <w:r w:rsidRPr="009163FF">
        <w:rPr>
          <w:rFonts w:ascii="Times New Roman" w:hAnsi="Times New Roman" w:hint="cs"/>
          <w:sz w:val="22"/>
          <w:rtl/>
          <w:lang w:bidi="ar-SA"/>
        </w:rPr>
        <w:t>ی</w:t>
      </w:r>
      <w:r w:rsidRPr="009163FF">
        <w:rPr>
          <w:rFonts w:ascii="Times New Roman" w:hAnsi="Times New Roman" w:hint="eastAsia"/>
          <w:sz w:val="22"/>
          <w:rtl/>
          <w:lang w:bidi="ar-SA"/>
        </w:rPr>
        <w:t>،</w:t>
      </w:r>
      <w:r w:rsidRPr="009163FF">
        <w:rPr>
          <w:rFonts w:ascii="Times New Roman" w:hAnsi="Times New Roman"/>
          <w:sz w:val="22"/>
          <w:rtl/>
          <w:lang w:bidi="ar-SA"/>
        </w:rPr>
        <w:t xml:space="preserve"> متحول شده است. خاستگاه مکتب اصفهان عمدتاً شهرها</w:t>
      </w:r>
      <w:r w:rsidRPr="009163FF">
        <w:rPr>
          <w:rFonts w:ascii="Times New Roman" w:hAnsi="Times New Roman" w:hint="cs"/>
          <w:sz w:val="22"/>
          <w:rtl/>
          <w:lang w:bidi="ar-SA"/>
        </w:rPr>
        <w:t>ی</w:t>
      </w:r>
      <w:r w:rsidRPr="009163FF">
        <w:rPr>
          <w:rFonts w:ascii="Times New Roman" w:hAnsi="Times New Roman"/>
          <w:sz w:val="22"/>
          <w:rtl/>
          <w:lang w:bidi="ar-SA"/>
        </w:rPr>
        <w:t xml:space="preserve"> اصفهان، قزو</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و تبر</w:t>
      </w:r>
      <w:r w:rsidRPr="009163FF">
        <w:rPr>
          <w:rFonts w:ascii="Times New Roman" w:hAnsi="Times New Roman" w:hint="cs"/>
          <w:sz w:val="22"/>
          <w:rtl/>
          <w:lang w:bidi="ar-SA"/>
        </w:rPr>
        <w:t>ی</w:t>
      </w:r>
      <w:r w:rsidRPr="009163FF">
        <w:rPr>
          <w:rFonts w:ascii="Times New Roman" w:hAnsi="Times New Roman" w:hint="eastAsia"/>
          <w:sz w:val="22"/>
          <w:rtl/>
          <w:lang w:bidi="ar-SA"/>
        </w:rPr>
        <w:t>ز</w:t>
      </w:r>
      <w:r w:rsidRPr="009163FF">
        <w:rPr>
          <w:rFonts w:ascii="Times New Roman" w:hAnsi="Times New Roman"/>
          <w:sz w:val="22"/>
          <w:rtl/>
          <w:lang w:bidi="ar-SA"/>
        </w:rPr>
        <w:t xml:space="preserve"> است. در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پژوهش با شناخت شهر مکتب اصفهان و نحوه شکل</w:t>
      </w:r>
      <w:r>
        <w:rPr>
          <w:rFonts w:ascii="Cambria" w:hAnsi="Cambria" w:cs="Cambria" w:hint="cs"/>
          <w:sz w:val="22"/>
          <w:rtl/>
          <w:lang w:bidi="ar-SA"/>
        </w:rPr>
        <w:t xml:space="preserve"> </w:t>
      </w:r>
      <w:r w:rsidRPr="009163FF">
        <w:rPr>
          <w:rFonts w:ascii="Times New Roman" w:hAnsi="Times New Roman" w:hint="cs"/>
          <w:sz w:val="22"/>
          <w:rtl/>
          <w:lang w:bidi="ar-SA"/>
        </w:rPr>
        <w:t>گی</w:t>
      </w:r>
      <w:r w:rsidRPr="009163FF">
        <w:rPr>
          <w:rFonts w:ascii="Times New Roman" w:hAnsi="Times New Roman" w:hint="eastAsia"/>
          <w:sz w:val="22"/>
          <w:rtl/>
          <w:lang w:bidi="ar-SA"/>
        </w:rPr>
        <w:t>ر</w:t>
      </w:r>
      <w:r w:rsidRPr="009163FF">
        <w:rPr>
          <w:rFonts w:ascii="Times New Roman" w:hAnsi="Times New Roman" w:hint="cs"/>
          <w:sz w:val="22"/>
          <w:rtl/>
          <w:lang w:bidi="ar-SA"/>
        </w:rPr>
        <w:t>ی</w:t>
      </w:r>
      <w:r w:rsidRPr="009163FF">
        <w:rPr>
          <w:rFonts w:ascii="Times New Roman" w:hAnsi="Times New Roman"/>
          <w:sz w:val="22"/>
          <w:rtl/>
          <w:lang w:bidi="ar-SA"/>
        </w:rPr>
        <w:t xml:space="preserve"> م</w:t>
      </w:r>
      <w:r w:rsidRPr="009163FF">
        <w:rPr>
          <w:rFonts w:ascii="Times New Roman" w:hAnsi="Times New Roman" w:hint="cs"/>
          <w:sz w:val="22"/>
          <w:rtl/>
          <w:lang w:bidi="ar-SA"/>
        </w:rPr>
        <w:t>ی</w:t>
      </w:r>
      <w:r w:rsidRPr="009163FF">
        <w:rPr>
          <w:rFonts w:ascii="Times New Roman" w:hAnsi="Times New Roman" w:hint="eastAsia"/>
          <w:sz w:val="22"/>
          <w:rtl/>
          <w:lang w:bidi="ar-SA"/>
        </w:rPr>
        <w:t>دان</w:t>
      </w:r>
      <w:r w:rsidRPr="009163FF">
        <w:rPr>
          <w:rFonts w:ascii="Times New Roman" w:hAnsi="Times New Roman"/>
          <w:sz w:val="22"/>
          <w:rtl/>
          <w:lang w:bidi="ar-SA"/>
        </w:rPr>
        <w:t xml:space="preserve"> نقش‌جهان اصفهان - نمونه شاخص - شهر م</w:t>
      </w:r>
      <w:r w:rsidRPr="009163FF">
        <w:rPr>
          <w:rFonts w:ascii="Times New Roman" w:hAnsi="Times New Roman" w:hint="eastAsia"/>
          <w:sz w:val="22"/>
          <w:rtl/>
          <w:lang w:bidi="ar-SA"/>
        </w:rPr>
        <w:t>کتب</w:t>
      </w:r>
      <w:r w:rsidRPr="009163FF">
        <w:rPr>
          <w:rFonts w:ascii="Times New Roman" w:hAnsi="Times New Roman"/>
          <w:sz w:val="22"/>
          <w:rtl/>
          <w:lang w:bidi="ar-SA"/>
        </w:rPr>
        <w:t xml:space="preserve"> اصفهان بررس</w:t>
      </w:r>
      <w:r w:rsidRPr="009163FF">
        <w:rPr>
          <w:rFonts w:ascii="Times New Roman" w:hAnsi="Times New Roman" w:hint="cs"/>
          <w:sz w:val="22"/>
          <w:rtl/>
          <w:lang w:bidi="ar-SA"/>
        </w:rPr>
        <w:t>ی‌</w:t>
      </w:r>
      <w:r w:rsidRPr="009163FF">
        <w:rPr>
          <w:rFonts w:ascii="Times New Roman" w:hAnsi="Times New Roman" w:hint="eastAsia"/>
          <w:sz w:val="22"/>
          <w:rtl/>
          <w:lang w:bidi="ar-SA"/>
        </w:rPr>
        <w:t>شده</w:t>
      </w:r>
      <w:r w:rsidRPr="009163FF">
        <w:rPr>
          <w:rFonts w:ascii="Times New Roman" w:hAnsi="Times New Roman"/>
          <w:sz w:val="22"/>
          <w:rtl/>
          <w:lang w:bidi="ar-SA"/>
        </w:rPr>
        <w:t xml:space="preserve"> است. هركجا كه شهر قديمي موفق به نظر مي</w:t>
      </w:r>
      <w:r>
        <w:rPr>
          <w:rFonts w:ascii="Cambria" w:hAnsi="Cambria" w:cs="Cambria"/>
          <w:sz w:val="22"/>
          <w:rtl/>
          <w:lang w:bidi="ar-SA"/>
        </w:rPr>
        <w:softHyphen/>
      </w:r>
      <w:r w:rsidRPr="009163FF">
        <w:rPr>
          <w:rFonts w:ascii="Times New Roman" w:hAnsi="Times New Roman" w:hint="cs"/>
          <w:sz w:val="22"/>
          <w:rtl/>
          <w:lang w:bidi="ar-SA"/>
        </w:rPr>
        <w:t>رسد،</w:t>
      </w:r>
      <w:r w:rsidRPr="009163FF">
        <w:rPr>
          <w:rFonts w:ascii="Times New Roman" w:hAnsi="Times New Roman"/>
          <w:sz w:val="22"/>
          <w:rtl/>
          <w:lang w:bidi="ar-SA"/>
        </w:rPr>
        <w:t xml:space="preserve"> </w:t>
      </w:r>
      <w:r w:rsidRPr="009163FF">
        <w:rPr>
          <w:rFonts w:ascii="Times New Roman" w:hAnsi="Times New Roman" w:hint="cs"/>
          <w:sz w:val="22"/>
          <w:rtl/>
          <w:lang w:bidi="ar-SA"/>
        </w:rPr>
        <w:t>در</w:t>
      </w:r>
      <w:r w:rsidRPr="009163FF">
        <w:rPr>
          <w:rFonts w:ascii="Times New Roman" w:hAnsi="Times New Roman"/>
          <w:sz w:val="22"/>
          <w:rtl/>
          <w:lang w:bidi="ar-SA"/>
        </w:rPr>
        <w:t xml:space="preserve"> </w:t>
      </w:r>
      <w:r w:rsidRPr="009163FF">
        <w:rPr>
          <w:rFonts w:ascii="Times New Roman" w:hAnsi="Times New Roman" w:hint="cs"/>
          <w:sz w:val="22"/>
          <w:rtl/>
          <w:lang w:bidi="ar-SA"/>
        </w:rPr>
        <w:t>پشت</w:t>
      </w:r>
      <w:r w:rsidRPr="009163FF">
        <w:rPr>
          <w:rFonts w:ascii="Times New Roman" w:hAnsi="Times New Roman"/>
          <w:sz w:val="22"/>
          <w:rtl/>
          <w:lang w:bidi="ar-SA"/>
        </w:rPr>
        <w:t xml:space="preserve"> </w:t>
      </w:r>
      <w:r w:rsidRPr="009163FF">
        <w:rPr>
          <w:rFonts w:ascii="Times New Roman" w:hAnsi="Times New Roman" w:hint="cs"/>
          <w:sz w:val="22"/>
          <w:rtl/>
          <w:lang w:bidi="ar-SA"/>
        </w:rPr>
        <w:t>بي</w:t>
      </w:r>
      <w:r>
        <w:rPr>
          <w:rFonts w:ascii="Cambria" w:hAnsi="Cambria" w:cs="Cambria" w:hint="cs"/>
          <w:sz w:val="22"/>
          <w:rtl/>
          <w:lang w:bidi="ar-SA"/>
        </w:rPr>
        <w:t xml:space="preserve"> </w:t>
      </w:r>
      <w:r w:rsidRPr="009163FF">
        <w:rPr>
          <w:rFonts w:ascii="Times New Roman" w:hAnsi="Times New Roman" w:hint="cs"/>
          <w:sz w:val="22"/>
          <w:rtl/>
          <w:lang w:bidi="ar-SA"/>
        </w:rPr>
        <w:t>نظمي</w:t>
      </w:r>
      <w:r w:rsidRPr="009163FF">
        <w:rPr>
          <w:rFonts w:ascii="Times New Roman" w:hAnsi="Times New Roman"/>
          <w:sz w:val="22"/>
          <w:rtl/>
          <w:lang w:bidi="ar-SA"/>
        </w:rPr>
        <w:t xml:space="preserve"> </w:t>
      </w:r>
      <w:r w:rsidRPr="009163FF">
        <w:rPr>
          <w:rFonts w:ascii="Times New Roman" w:hAnsi="Times New Roman" w:hint="cs"/>
          <w:sz w:val="22"/>
          <w:rtl/>
          <w:lang w:bidi="ar-SA"/>
        </w:rPr>
        <w:t>ظاه</w:t>
      </w:r>
      <w:r w:rsidRPr="009163FF">
        <w:rPr>
          <w:rFonts w:ascii="Times New Roman" w:hAnsi="Times New Roman"/>
          <w:sz w:val="22"/>
          <w:rtl/>
          <w:lang w:bidi="ar-SA"/>
        </w:rPr>
        <w:t>ري آن نظمي شگفت‌انگ</w:t>
      </w:r>
      <w:r w:rsidRPr="009163FF">
        <w:rPr>
          <w:rFonts w:ascii="Times New Roman" w:hAnsi="Times New Roman" w:hint="cs"/>
          <w:sz w:val="22"/>
          <w:rtl/>
          <w:lang w:bidi="ar-SA"/>
        </w:rPr>
        <w:t>ی</w:t>
      </w:r>
      <w:r w:rsidRPr="009163FF">
        <w:rPr>
          <w:rFonts w:ascii="Times New Roman" w:hAnsi="Times New Roman" w:hint="eastAsia"/>
          <w:sz w:val="22"/>
          <w:rtl/>
          <w:lang w:bidi="ar-SA"/>
        </w:rPr>
        <w:t>ز</w:t>
      </w:r>
      <w:r w:rsidRPr="009163FF">
        <w:rPr>
          <w:rFonts w:ascii="Times New Roman" w:hAnsi="Times New Roman"/>
          <w:sz w:val="22"/>
          <w:rtl/>
          <w:lang w:bidi="ar-SA"/>
        </w:rPr>
        <w:t xml:space="preserve"> جهت حفظ امنيت خيابان</w:t>
      </w:r>
      <w:r>
        <w:rPr>
          <w:rFonts w:ascii="Cambria" w:hAnsi="Cambria" w:cs="Cambria"/>
          <w:sz w:val="22"/>
          <w:rtl/>
          <w:lang w:bidi="ar-SA"/>
        </w:rPr>
        <w:softHyphen/>
      </w:r>
      <w:r w:rsidRPr="009163FF">
        <w:rPr>
          <w:rFonts w:ascii="Times New Roman" w:hAnsi="Times New Roman" w:hint="cs"/>
          <w:sz w:val="22"/>
          <w:rtl/>
          <w:lang w:bidi="ar-SA"/>
        </w:rPr>
        <w:t>ها</w:t>
      </w:r>
      <w:r w:rsidRPr="009163FF">
        <w:rPr>
          <w:rFonts w:ascii="Times New Roman" w:hAnsi="Times New Roman"/>
          <w:sz w:val="22"/>
          <w:rtl/>
          <w:lang w:bidi="ar-SA"/>
        </w:rPr>
        <w:t xml:space="preserve"> </w:t>
      </w:r>
      <w:r w:rsidRPr="009163FF">
        <w:rPr>
          <w:rFonts w:ascii="Times New Roman" w:hAnsi="Times New Roman" w:hint="cs"/>
          <w:sz w:val="22"/>
          <w:rtl/>
          <w:lang w:bidi="ar-SA"/>
        </w:rPr>
        <w:t>و</w:t>
      </w:r>
      <w:r w:rsidRPr="009163FF">
        <w:rPr>
          <w:rFonts w:ascii="Times New Roman" w:hAnsi="Times New Roman"/>
          <w:sz w:val="22"/>
          <w:rtl/>
          <w:lang w:bidi="ar-SA"/>
        </w:rPr>
        <w:t xml:space="preserve"> </w:t>
      </w:r>
      <w:r w:rsidRPr="009163FF">
        <w:rPr>
          <w:rFonts w:ascii="Times New Roman" w:hAnsi="Times New Roman" w:hint="cs"/>
          <w:sz w:val="22"/>
          <w:rtl/>
          <w:lang w:bidi="ar-SA"/>
        </w:rPr>
        <w:t>آزادي</w:t>
      </w:r>
      <w:r w:rsidRPr="009163FF">
        <w:rPr>
          <w:rFonts w:ascii="Times New Roman" w:hAnsi="Times New Roman"/>
          <w:sz w:val="22"/>
          <w:rtl/>
          <w:lang w:bidi="ar-SA"/>
        </w:rPr>
        <w:t xml:space="preserve"> </w:t>
      </w:r>
      <w:r w:rsidRPr="009163FF">
        <w:rPr>
          <w:rFonts w:ascii="Times New Roman" w:hAnsi="Times New Roman" w:hint="cs"/>
          <w:sz w:val="22"/>
          <w:rtl/>
          <w:lang w:bidi="ar-SA"/>
        </w:rPr>
        <w:t>شهر</w:t>
      </w:r>
      <w:r w:rsidRPr="009163FF">
        <w:rPr>
          <w:rFonts w:ascii="Times New Roman" w:hAnsi="Times New Roman"/>
          <w:sz w:val="22"/>
          <w:rtl/>
          <w:lang w:bidi="ar-SA"/>
        </w:rPr>
        <w:t xml:space="preserve"> </w:t>
      </w:r>
      <w:r w:rsidRPr="009163FF">
        <w:rPr>
          <w:rFonts w:ascii="Times New Roman" w:hAnsi="Times New Roman" w:hint="cs"/>
          <w:sz w:val="22"/>
          <w:rtl/>
          <w:lang w:bidi="ar-SA"/>
        </w:rPr>
        <w:t>وجود</w:t>
      </w:r>
      <w:r w:rsidRPr="009163FF">
        <w:rPr>
          <w:rFonts w:ascii="Times New Roman" w:hAnsi="Times New Roman"/>
          <w:sz w:val="22"/>
          <w:rtl/>
          <w:lang w:bidi="ar-SA"/>
        </w:rPr>
        <w:t xml:space="preserve"> </w:t>
      </w:r>
      <w:r w:rsidRPr="009163FF">
        <w:rPr>
          <w:rFonts w:ascii="Times New Roman" w:hAnsi="Times New Roman" w:hint="cs"/>
          <w:sz w:val="22"/>
          <w:rtl/>
          <w:lang w:bidi="ar-SA"/>
        </w:rPr>
        <w:t>دارد</w:t>
      </w:r>
      <w:r w:rsidRPr="009163FF">
        <w:rPr>
          <w:rFonts w:ascii="Times New Roman" w:hAnsi="Times New Roman"/>
          <w:sz w:val="22"/>
          <w:rtl/>
          <w:lang w:bidi="ar-SA"/>
        </w:rPr>
        <w:t xml:space="preserve"> (</w:t>
      </w:r>
      <w:r w:rsidRPr="009163FF">
        <w:rPr>
          <w:rFonts w:ascii="Times New Roman" w:hAnsi="Times New Roman" w:hint="cs"/>
          <w:sz w:val="22"/>
          <w:rtl/>
          <w:lang w:bidi="ar-SA"/>
        </w:rPr>
        <w:t>جی</w:t>
      </w:r>
      <w:r w:rsidRPr="009163FF">
        <w:rPr>
          <w:rFonts w:ascii="Times New Roman" w:hAnsi="Times New Roman" w:hint="eastAsia"/>
          <w:sz w:val="22"/>
          <w:rtl/>
          <w:lang w:bidi="ar-SA"/>
        </w:rPr>
        <w:t>کوبز،</w:t>
      </w:r>
      <w:r w:rsidRPr="009163FF">
        <w:rPr>
          <w:rFonts w:ascii="Times New Roman" w:hAnsi="Times New Roman"/>
          <w:sz w:val="22"/>
          <w:rtl/>
          <w:lang w:bidi="ar-SA"/>
        </w:rPr>
        <w:t xml:space="preserve"> ج</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1388). مفاه</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ر</w:t>
      </w:r>
      <w:r w:rsidRPr="009163FF">
        <w:rPr>
          <w:rFonts w:ascii="Times New Roman" w:hAnsi="Times New Roman" w:hint="cs"/>
          <w:sz w:val="22"/>
          <w:rtl/>
          <w:lang w:bidi="ar-SA"/>
        </w:rPr>
        <w:t>ی</w:t>
      </w:r>
      <w:r w:rsidRPr="009163FF">
        <w:rPr>
          <w:rFonts w:ascii="Times New Roman" w:hAnsi="Times New Roman" w:hint="eastAsia"/>
          <w:sz w:val="22"/>
          <w:rtl/>
          <w:lang w:bidi="ar-SA"/>
        </w:rPr>
        <w:t>تم،</w:t>
      </w:r>
      <w:r w:rsidRPr="009163FF">
        <w:rPr>
          <w:rFonts w:ascii="Times New Roman" w:hAnsi="Times New Roman"/>
          <w:sz w:val="22"/>
          <w:rtl/>
          <w:lang w:bidi="ar-SA"/>
        </w:rPr>
        <w:t xml:space="preserve"> توازن، هارمون</w:t>
      </w:r>
      <w:r w:rsidRPr="009163FF">
        <w:rPr>
          <w:rFonts w:ascii="Times New Roman" w:hAnsi="Times New Roman" w:hint="cs"/>
          <w:sz w:val="22"/>
          <w:rtl/>
          <w:lang w:bidi="ar-SA"/>
        </w:rPr>
        <w:t>ی</w:t>
      </w:r>
      <w:r w:rsidRPr="009163FF">
        <w:rPr>
          <w:rFonts w:ascii="Times New Roman" w:hAnsi="Times New Roman"/>
          <w:sz w:val="22"/>
          <w:rtl/>
          <w:lang w:bidi="ar-SA"/>
        </w:rPr>
        <w:t xml:space="preserve"> و سلسله‌مراتب در اجرا، در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م</w:t>
      </w:r>
      <w:r w:rsidRPr="009163FF">
        <w:rPr>
          <w:rFonts w:ascii="Times New Roman" w:hAnsi="Times New Roman" w:hint="cs"/>
          <w:sz w:val="22"/>
          <w:rtl/>
          <w:lang w:bidi="ar-SA"/>
        </w:rPr>
        <w:t>ی</w:t>
      </w:r>
      <w:r w:rsidRPr="009163FF">
        <w:rPr>
          <w:rFonts w:ascii="Times New Roman" w:hAnsi="Times New Roman" w:hint="eastAsia"/>
          <w:sz w:val="22"/>
          <w:rtl/>
          <w:lang w:bidi="ar-SA"/>
        </w:rPr>
        <w:t>دان</w:t>
      </w:r>
      <w:r w:rsidRPr="009163FF">
        <w:rPr>
          <w:rFonts w:ascii="Times New Roman" w:hAnsi="Times New Roman"/>
          <w:sz w:val="22"/>
          <w:rtl/>
          <w:lang w:bidi="ar-SA"/>
        </w:rPr>
        <w:t xml:space="preserve"> و نقش هرکدام در ترک</w:t>
      </w:r>
      <w:r w:rsidRPr="009163FF">
        <w:rPr>
          <w:rFonts w:ascii="Times New Roman" w:hAnsi="Times New Roman" w:hint="cs"/>
          <w:sz w:val="22"/>
          <w:rtl/>
          <w:lang w:bidi="ar-SA"/>
        </w:rPr>
        <w:t>ی</w:t>
      </w:r>
      <w:r w:rsidRPr="009163FF">
        <w:rPr>
          <w:rFonts w:ascii="Times New Roman" w:hAnsi="Times New Roman"/>
          <w:sz w:val="22"/>
          <w:rtl/>
          <w:lang w:bidi="ar-SA"/>
        </w:rPr>
        <w:t>ب آن بررس</w:t>
      </w:r>
      <w:r w:rsidRPr="009163FF">
        <w:rPr>
          <w:rFonts w:ascii="Times New Roman" w:hAnsi="Times New Roman" w:hint="cs"/>
          <w:sz w:val="22"/>
          <w:rtl/>
          <w:lang w:bidi="ar-SA"/>
        </w:rPr>
        <w:t>ی‌</w:t>
      </w:r>
      <w:r w:rsidRPr="009163FF">
        <w:rPr>
          <w:rFonts w:ascii="Times New Roman" w:hAnsi="Times New Roman" w:hint="eastAsia"/>
          <w:sz w:val="22"/>
          <w:rtl/>
          <w:lang w:bidi="ar-SA"/>
        </w:rPr>
        <w:t>شده</w:t>
      </w:r>
      <w:r w:rsidRPr="009163FF">
        <w:rPr>
          <w:rFonts w:ascii="Times New Roman" w:hAnsi="Times New Roman"/>
          <w:sz w:val="22"/>
          <w:rtl/>
          <w:lang w:bidi="ar-SA"/>
        </w:rPr>
        <w:t xml:space="preserve"> است. متعاقباً مفاه</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مذکور در موس</w:t>
      </w:r>
      <w:r w:rsidRPr="009163FF">
        <w:rPr>
          <w:rFonts w:ascii="Times New Roman" w:hAnsi="Times New Roman" w:hint="cs"/>
          <w:sz w:val="22"/>
          <w:rtl/>
          <w:lang w:bidi="ar-SA"/>
        </w:rPr>
        <w:t>ی</w:t>
      </w:r>
      <w:r w:rsidRPr="009163FF">
        <w:rPr>
          <w:rFonts w:ascii="Times New Roman" w:hAnsi="Times New Roman" w:hint="eastAsia"/>
          <w:sz w:val="22"/>
          <w:rtl/>
          <w:lang w:bidi="ar-SA"/>
        </w:rPr>
        <w:t>ق</w:t>
      </w:r>
      <w:r w:rsidRPr="009163FF">
        <w:rPr>
          <w:rFonts w:ascii="Times New Roman" w:hAnsi="Times New Roman" w:hint="cs"/>
          <w:sz w:val="22"/>
          <w:rtl/>
          <w:lang w:bidi="ar-SA"/>
        </w:rPr>
        <w:t>ی</w:t>
      </w:r>
      <w:r w:rsidRPr="009163FF">
        <w:rPr>
          <w:rFonts w:ascii="Times New Roman" w:hAnsi="Times New Roman"/>
          <w:sz w:val="22"/>
          <w:rtl/>
          <w:lang w:bidi="ar-SA"/>
        </w:rPr>
        <w:t xml:space="preserve"> سنت</w:t>
      </w:r>
      <w:r w:rsidRPr="009163FF">
        <w:rPr>
          <w:rFonts w:ascii="Times New Roman" w:hAnsi="Times New Roman" w:hint="cs"/>
          <w:sz w:val="22"/>
          <w:rtl/>
          <w:lang w:bidi="ar-SA"/>
        </w:rPr>
        <w:t>ی</w:t>
      </w:r>
      <w:r w:rsidRPr="009163FF">
        <w:rPr>
          <w:rFonts w:ascii="Times New Roman" w:hAnsi="Times New Roman"/>
          <w:sz w:val="22"/>
          <w:rtl/>
          <w:lang w:bidi="ar-SA"/>
        </w:rPr>
        <w:t xml:space="preserve"> ا</w:t>
      </w:r>
      <w:r w:rsidRPr="009163FF">
        <w:rPr>
          <w:rFonts w:ascii="Times New Roman" w:hAnsi="Times New Roman" w:hint="cs"/>
          <w:sz w:val="22"/>
          <w:rtl/>
          <w:lang w:bidi="ar-SA"/>
        </w:rPr>
        <w:t>ی</w:t>
      </w:r>
      <w:r w:rsidRPr="009163FF">
        <w:rPr>
          <w:rFonts w:ascii="Times New Roman" w:hAnsi="Times New Roman" w:hint="eastAsia"/>
          <w:sz w:val="22"/>
          <w:rtl/>
          <w:lang w:bidi="ar-SA"/>
        </w:rPr>
        <w:t>ران</w:t>
      </w:r>
      <w:r w:rsidRPr="009163FF">
        <w:rPr>
          <w:rFonts w:ascii="Times New Roman" w:hAnsi="Times New Roman"/>
          <w:sz w:val="22"/>
          <w:rtl/>
          <w:lang w:bidi="ar-SA"/>
        </w:rPr>
        <w:t xml:space="preserve"> ن</w:t>
      </w:r>
      <w:r w:rsidRPr="009163FF">
        <w:rPr>
          <w:rFonts w:ascii="Times New Roman" w:hAnsi="Times New Roman" w:hint="cs"/>
          <w:sz w:val="22"/>
          <w:rtl/>
          <w:lang w:bidi="ar-SA"/>
        </w:rPr>
        <w:t>ی</w:t>
      </w:r>
      <w:r w:rsidRPr="009163FF">
        <w:rPr>
          <w:rFonts w:ascii="Times New Roman" w:hAnsi="Times New Roman" w:hint="eastAsia"/>
          <w:sz w:val="22"/>
          <w:rtl/>
          <w:lang w:bidi="ar-SA"/>
        </w:rPr>
        <w:t>ز</w:t>
      </w:r>
      <w:r w:rsidRPr="009163FF">
        <w:rPr>
          <w:rFonts w:ascii="Times New Roman" w:hAnsi="Times New Roman"/>
          <w:sz w:val="22"/>
          <w:rtl/>
          <w:lang w:bidi="ar-SA"/>
        </w:rPr>
        <w:t xml:space="preserve"> ب</w:t>
      </w:r>
      <w:r w:rsidRPr="009163FF">
        <w:rPr>
          <w:rFonts w:ascii="Times New Roman" w:hAnsi="Times New Roman" w:hint="cs"/>
          <w:sz w:val="22"/>
          <w:rtl/>
          <w:lang w:bidi="ar-SA"/>
        </w:rPr>
        <w:t>ی</w:t>
      </w:r>
      <w:r w:rsidRPr="009163FF">
        <w:rPr>
          <w:rFonts w:ascii="Times New Roman" w:hAnsi="Times New Roman" w:hint="eastAsia"/>
          <w:sz w:val="22"/>
          <w:rtl/>
          <w:lang w:bidi="ar-SA"/>
        </w:rPr>
        <w:t>ان‌شده</w:t>
      </w:r>
      <w:r w:rsidRPr="009163FF">
        <w:rPr>
          <w:rFonts w:ascii="Times New Roman" w:hAnsi="Times New Roman"/>
          <w:sz w:val="22"/>
          <w:rtl/>
          <w:lang w:bidi="ar-SA"/>
        </w:rPr>
        <w:t xml:space="preserve"> است. نها</w:t>
      </w:r>
      <w:r w:rsidRPr="009163FF">
        <w:rPr>
          <w:rFonts w:ascii="Times New Roman" w:hAnsi="Times New Roman" w:hint="cs"/>
          <w:sz w:val="22"/>
          <w:rtl/>
          <w:lang w:bidi="ar-SA"/>
        </w:rPr>
        <w:t>ی</w:t>
      </w:r>
      <w:r w:rsidRPr="009163FF">
        <w:rPr>
          <w:rFonts w:ascii="Times New Roman" w:hAnsi="Times New Roman" w:hint="eastAsia"/>
          <w:sz w:val="22"/>
          <w:rtl/>
          <w:lang w:bidi="ar-SA"/>
        </w:rPr>
        <w:t>تاً</w:t>
      </w:r>
      <w:r w:rsidRPr="009163FF">
        <w:rPr>
          <w:rFonts w:ascii="Times New Roman" w:hAnsi="Times New Roman"/>
          <w:sz w:val="22"/>
          <w:rtl/>
          <w:lang w:bidi="ar-SA"/>
        </w:rPr>
        <w:t xml:space="preserve"> با بررس</w:t>
      </w:r>
      <w:r w:rsidRPr="009163FF">
        <w:rPr>
          <w:rFonts w:ascii="Times New Roman" w:hAnsi="Times New Roman" w:hint="cs"/>
          <w:sz w:val="22"/>
          <w:rtl/>
          <w:lang w:bidi="ar-SA"/>
        </w:rPr>
        <w:t>ی</w:t>
      </w:r>
      <w:r w:rsidRPr="009163FF">
        <w:rPr>
          <w:rFonts w:ascii="Times New Roman" w:hAnsi="Times New Roman"/>
          <w:sz w:val="22"/>
          <w:rtl/>
          <w:lang w:bidi="ar-SA"/>
        </w:rPr>
        <w:t xml:space="preserve"> مفاه</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و اصول هردو مؤلفه در تشابه و تطب</w:t>
      </w:r>
      <w:r w:rsidRPr="009163FF">
        <w:rPr>
          <w:rFonts w:ascii="Times New Roman" w:hAnsi="Times New Roman" w:hint="cs"/>
          <w:sz w:val="22"/>
          <w:rtl/>
          <w:lang w:bidi="ar-SA"/>
        </w:rPr>
        <w:t>ی</w:t>
      </w:r>
      <w:r w:rsidRPr="009163FF">
        <w:rPr>
          <w:rFonts w:ascii="Times New Roman" w:hAnsi="Times New Roman" w:hint="eastAsia"/>
          <w:sz w:val="22"/>
          <w:rtl/>
          <w:lang w:bidi="ar-SA"/>
        </w:rPr>
        <w:t>ق</w:t>
      </w:r>
      <w:r w:rsidRPr="009163FF">
        <w:rPr>
          <w:rFonts w:ascii="Times New Roman" w:hAnsi="Times New Roman"/>
          <w:sz w:val="22"/>
          <w:rtl/>
          <w:lang w:bidi="ar-SA"/>
        </w:rPr>
        <w:t xml:space="preserve"> منطق</w:t>
      </w:r>
      <w:r w:rsidRPr="009163FF">
        <w:rPr>
          <w:rFonts w:ascii="Times New Roman" w:hAnsi="Times New Roman" w:hint="cs"/>
          <w:sz w:val="22"/>
          <w:rtl/>
          <w:lang w:bidi="ar-SA"/>
        </w:rPr>
        <w:t>ی</w:t>
      </w:r>
      <w:r w:rsidRPr="009163FF">
        <w:rPr>
          <w:rFonts w:ascii="Times New Roman" w:hAnsi="Times New Roman"/>
          <w:sz w:val="22"/>
          <w:rtl/>
          <w:lang w:bidi="ar-SA"/>
        </w:rPr>
        <w:t xml:space="preserve"> به مقا</w:t>
      </w:r>
      <w:r w:rsidRPr="009163FF">
        <w:rPr>
          <w:rFonts w:ascii="Times New Roman" w:hAnsi="Times New Roman" w:hint="cs"/>
          <w:sz w:val="22"/>
          <w:rtl/>
          <w:lang w:bidi="ar-SA"/>
        </w:rPr>
        <w:t>ی</w:t>
      </w:r>
      <w:r w:rsidRPr="009163FF">
        <w:rPr>
          <w:rFonts w:ascii="Times New Roman" w:hAnsi="Times New Roman" w:hint="eastAsia"/>
          <w:sz w:val="22"/>
          <w:rtl/>
          <w:lang w:bidi="ar-SA"/>
        </w:rPr>
        <w:t>سه</w:t>
      </w:r>
      <w:r w:rsidRPr="009163FF">
        <w:rPr>
          <w:rFonts w:ascii="Times New Roman" w:hAnsi="Times New Roman"/>
          <w:sz w:val="22"/>
          <w:rtl/>
          <w:lang w:bidi="ar-SA"/>
        </w:rPr>
        <w:t xml:space="preserve"> م</w:t>
      </w:r>
      <w:r w:rsidRPr="009163FF">
        <w:rPr>
          <w:rFonts w:ascii="Times New Roman" w:hAnsi="Times New Roman" w:hint="cs"/>
          <w:sz w:val="22"/>
          <w:rtl/>
          <w:lang w:bidi="ar-SA"/>
        </w:rPr>
        <w:t>ی</w:t>
      </w:r>
      <w:r w:rsidRPr="009163FF">
        <w:rPr>
          <w:rFonts w:ascii="Times New Roman" w:hAnsi="Times New Roman" w:hint="eastAsia"/>
          <w:sz w:val="22"/>
          <w:rtl/>
          <w:lang w:bidi="ar-SA"/>
        </w:rPr>
        <w:t>دان</w:t>
      </w:r>
      <w:r w:rsidRPr="009163FF">
        <w:rPr>
          <w:rFonts w:ascii="Times New Roman" w:hAnsi="Times New Roman"/>
          <w:sz w:val="22"/>
          <w:rtl/>
          <w:lang w:bidi="ar-SA"/>
        </w:rPr>
        <w:t xml:space="preserve"> نقش‌جهان اصفهان با موس</w:t>
      </w:r>
      <w:r w:rsidRPr="009163FF">
        <w:rPr>
          <w:rFonts w:ascii="Times New Roman" w:hAnsi="Times New Roman" w:hint="cs"/>
          <w:sz w:val="22"/>
          <w:rtl/>
          <w:lang w:bidi="ar-SA"/>
        </w:rPr>
        <w:t>ی</w:t>
      </w:r>
      <w:r w:rsidRPr="009163FF">
        <w:rPr>
          <w:rFonts w:ascii="Times New Roman" w:hAnsi="Times New Roman" w:hint="eastAsia"/>
          <w:sz w:val="22"/>
          <w:rtl/>
          <w:lang w:bidi="ar-SA"/>
        </w:rPr>
        <w:t>ق</w:t>
      </w:r>
      <w:r w:rsidRPr="009163FF">
        <w:rPr>
          <w:rFonts w:ascii="Times New Roman" w:hAnsi="Times New Roman" w:hint="cs"/>
          <w:sz w:val="22"/>
          <w:rtl/>
          <w:lang w:bidi="ar-SA"/>
        </w:rPr>
        <w:t>ی</w:t>
      </w:r>
      <w:r w:rsidRPr="009163FF">
        <w:rPr>
          <w:rFonts w:ascii="Times New Roman" w:hAnsi="Times New Roman"/>
          <w:sz w:val="22"/>
          <w:rtl/>
          <w:lang w:bidi="ar-SA"/>
        </w:rPr>
        <w:t xml:space="preserve"> سنت</w:t>
      </w:r>
      <w:r w:rsidRPr="009163FF">
        <w:rPr>
          <w:rFonts w:ascii="Times New Roman" w:hAnsi="Times New Roman" w:hint="cs"/>
          <w:sz w:val="22"/>
          <w:rtl/>
          <w:lang w:bidi="ar-SA"/>
        </w:rPr>
        <w:t>ی</w:t>
      </w:r>
      <w:r w:rsidRPr="009163FF">
        <w:rPr>
          <w:rFonts w:ascii="Times New Roman" w:hAnsi="Times New Roman"/>
          <w:sz w:val="22"/>
          <w:rtl/>
          <w:lang w:bidi="ar-SA"/>
        </w:rPr>
        <w:t xml:space="preserve"> ا</w:t>
      </w:r>
      <w:r w:rsidRPr="009163FF">
        <w:rPr>
          <w:rFonts w:ascii="Times New Roman" w:hAnsi="Times New Roman" w:hint="cs"/>
          <w:sz w:val="22"/>
          <w:rtl/>
          <w:lang w:bidi="ar-SA"/>
        </w:rPr>
        <w:t>ی</w:t>
      </w:r>
      <w:r w:rsidRPr="009163FF">
        <w:rPr>
          <w:rFonts w:ascii="Times New Roman" w:hAnsi="Times New Roman" w:hint="eastAsia"/>
          <w:sz w:val="22"/>
          <w:rtl/>
          <w:lang w:bidi="ar-SA"/>
        </w:rPr>
        <w:t>ران</w:t>
      </w:r>
      <w:r w:rsidRPr="009163FF">
        <w:rPr>
          <w:rFonts w:ascii="Times New Roman" w:hAnsi="Times New Roman" w:hint="cs"/>
          <w:sz w:val="22"/>
          <w:rtl/>
          <w:lang w:bidi="ar-SA"/>
        </w:rPr>
        <w:t>ی</w:t>
      </w:r>
      <w:r w:rsidRPr="009163FF">
        <w:rPr>
          <w:rFonts w:ascii="Times New Roman" w:hAnsi="Times New Roman"/>
          <w:sz w:val="22"/>
          <w:rtl/>
          <w:lang w:bidi="ar-SA"/>
        </w:rPr>
        <w:t xml:space="preserve"> پرداخته‌شده است.</w:t>
      </w:r>
    </w:p>
    <w:p w:rsidR="009163FF" w:rsidRPr="009163FF" w:rsidRDefault="009163FF" w:rsidP="009163FF">
      <w:pPr>
        <w:pStyle w:val="A-text"/>
        <w:rPr>
          <w:rFonts w:ascii="Times New Roman" w:hAnsi="Times New Roman"/>
          <w:sz w:val="22"/>
          <w:rtl/>
          <w:lang w:bidi="ar-SA"/>
        </w:rPr>
      </w:pPr>
      <w:r w:rsidRPr="009163FF">
        <w:rPr>
          <w:rFonts w:ascii="Times New Roman" w:hAnsi="Times New Roman" w:hint="eastAsia"/>
          <w:sz w:val="22"/>
          <w:rtl/>
          <w:lang w:bidi="ar-SA"/>
        </w:rPr>
        <w:t>مکتب</w:t>
      </w:r>
      <w:r w:rsidRPr="009163FF">
        <w:rPr>
          <w:rFonts w:ascii="Times New Roman" w:hAnsi="Times New Roman"/>
          <w:sz w:val="22"/>
          <w:rtl/>
          <w:lang w:bidi="ar-SA"/>
        </w:rPr>
        <w:t xml:space="preserve"> اصفهان در قرن هفده م</w:t>
      </w:r>
      <w:r w:rsidRPr="009163FF">
        <w:rPr>
          <w:rFonts w:ascii="Times New Roman" w:hAnsi="Times New Roman" w:hint="cs"/>
          <w:sz w:val="22"/>
          <w:rtl/>
          <w:lang w:bidi="ar-SA"/>
        </w:rPr>
        <w:t>ی</w:t>
      </w:r>
      <w:r w:rsidRPr="009163FF">
        <w:rPr>
          <w:rFonts w:ascii="Times New Roman" w:hAnsi="Times New Roman" w:hint="eastAsia"/>
          <w:sz w:val="22"/>
          <w:rtl/>
          <w:lang w:bidi="ar-SA"/>
        </w:rPr>
        <w:t>لاد</w:t>
      </w:r>
      <w:r w:rsidRPr="009163FF">
        <w:rPr>
          <w:rFonts w:ascii="Times New Roman" w:hAnsi="Times New Roman" w:hint="cs"/>
          <w:sz w:val="22"/>
          <w:rtl/>
          <w:lang w:bidi="ar-SA"/>
        </w:rPr>
        <w:t>ی</w:t>
      </w:r>
      <w:r w:rsidRPr="009163FF">
        <w:rPr>
          <w:rFonts w:ascii="Times New Roman" w:hAnsi="Times New Roman"/>
          <w:sz w:val="22"/>
          <w:rtl/>
          <w:lang w:bidi="ar-SA"/>
        </w:rPr>
        <w:t xml:space="preserve"> با تک</w:t>
      </w:r>
      <w:r w:rsidRPr="009163FF">
        <w:rPr>
          <w:rFonts w:ascii="Times New Roman" w:hAnsi="Times New Roman" w:hint="cs"/>
          <w:sz w:val="22"/>
          <w:rtl/>
          <w:lang w:bidi="ar-SA"/>
        </w:rPr>
        <w:t>ی</w:t>
      </w:r>
      <w:r w:rsidRPr="009163FF">
        <w:rPr>
          <w:rFonts w:ascii="Times New Roman" w:hAnsi="Times New Roman" w:hint="eastAsia"/>
          <w:sz w:val="22"/>
          <w:rtl/>
          <w:lang w:bidi="ar-SA"/>
        </w:rPr>
        <w:t>ه</w:t>
      </w:r>
      <w:r w:rsidRPr="009163FF">
        <w:rPr>
          <w:rFonts w:ascii="Times New Roman" w:hAnsi="Times New Roman"/>
          <w:sz w:val="22"/>
          <w:rtl/>
          <w:lang w:bidi="ar-SA"/>
        </w:rPr>
        <w:t xml:space="preserve"> پرحکمت اشراق</w:t>
      </w:r>
      <w:r w:rsidRPr="009163FF">
        <w:rPr>
          <w:rFonts w:ascii="Times New Roman" w:hAnsi="Times New Roman" w:hint="cs"/>
          <w:sz w:val="22"/>
          <w:rtl/>
          <w:lang w:bidi="ar-SA"/>
        </w:rPr>
        <w:t>ی</w:t>
      </w:r>
      <w:r w:rsidRPr="009163FF">
        <w:rPr>
          <w:rFonts w:ascii="Times New Roman" w:hAnsi="Times New Roman"/>
          <w:sz w:val="22"/>
          <w:rtl/>
          <w:lang w:bidi="ar-SA"/>
        </w:rPr>
        <w:t xml:space="preserve"> و اند</w:t>
      </w:r>
      <w:r w:rsidRPr="009163FF">
        <w:rPr>
          <w:rFonts w:ascii="Times New Roman" w:hAnsi="Times New Roman" w:hint="cs"/>
          <w:sz w:val="22"/>
          <w:rtl/>
          <w:lang w:bidi="ar-SA"/>
        </w:rPr>
        <w:t>ی</w:t>
      </w:r>
      <w:r w:rsidRPr="009163FF">
        <w:rPr>
          <w:rFonts w:ascii="Times New Roman" w:hAnsi="Times New Roman" w:hint="eastAsia"/>
          <w:sz w:val="22"/>
          <w:rtl/>
          <w:lang w:bidi="ar-SA"/>
        </w:rPr>
        <w:t>شه‌ها</w:t>
      </w:r>
      <w:r w:rsidRPr="009163FF">
        <w:rPr>
          <w:rFonts w:ascii="Times New Roman" w:hAnsi="Times New Roman" w:hint="cs"/>
          <w:sz w:val="22"/>
          <w:rtl/>
          <w:lang w:bidi="ar-SA"/>
        </w:rPr>
        <w:t>ی</w:t>
      </w:r>
      <w:r w:rsidRPr="009163FF">
        <w:rPr>
          <w:rFonts w:ascii="Times New Roman" w:hAnsi="Times New Roman"/>
          <w:sz w:val="22"/>
          <w:rtl/>
          <w:lang w:bidi="ar-SA"/>
        </w:rPr>
        <w:t xml:space="preserve"> فلسف</w:t>
      </w:r>
      <w:r w:rsidRPr="009163FF">
        <w:rPr>
          <w:rFonts w:ascii="Times New Roman" w:hAnsi="Times New Roman" w:hint="cs"/>
          <w:sz w:val="22"/>
          <w:rtl/>
          <w:lang w:bidi="ar-SA"/>
        </w:rPr>
        <w:t>ی</w:t>
      </w:r>
      <w:r w:rsidRPr="009163FF">
        <w:rPr>
          <w:rFonts w:ascii="Times New Roman" w:hAnsi="Times New Roman"/>
          <w:sz w:val="22"/>
          <w:rtl/>
          <w:lang w:bidi="ar-SA"/>
        </w:rPr>
        <w:t xml:space="preserve"> برپا</w:t>
      </w:r>
      <w:r w:rsidRPr="009163FF">
        <w:rPr>
          <w:rFonts w:ascii="Times New Roman" w:hAnsi="Times New Roman" w:hint="cs"/>
          <w:sz w:val="22"/>
          <w:rtl/>
          <w:lang w:bidi="ar-SA"/>
        </w:rPr>
        <w:t>یِ</w:t>
      </w:r>
      <w:r w:rsidRPr="009163FF">
        <w:rPr>
          <w:rFonts w:ascii="Times New Roman" w:hAnsi="Times New Roman"/>
          <w:sz w:val="22"/>
          <w:rtl/>
          <w:lang w:bidi="ar-SA"/>
        </w:rPr>
        <w:t xml:space="preserve"> حکمت برگرفته از تعال</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اسلام</w:t>
      </w:r>
      <w:r w:rsidRPr="009163FF">
        <w:rPr>
          <w:rFonts w:ascii="Times New Roman" w:hAnsi="Times New Roman" w:hint="cs"/>
          <w:sz w:val="22"/>
          <w:rtl/>
          <w:lang w:bidi="ar-SA"/>
        </w:rPr>
        <w:t>ی</w:t>
      </w:r>
      <w:r w:rsidRPr="009163FF">
        <w:rPr>
          <w:rFonts w:ascii="Times New Roman" w:hAnsi="Times New Roman"/>
          <w:sz w:val="22"/>
          <w:rtl/>
          <w:lang w:bidi="ar-SA"/>
        </w:rPr>
        <w:t xml:space="preserve"> حکمت سهرورد</w:t>
      </w:r>
      <w:r w:rsidRPr="009163FF">
        <w:rPr>
          <w:rFonts w:ascii="Times New Roman" w:hAnsi="Times New Roman" w:hint="cs"/>
          <w:sz w:val="22"/>
          <w:rtl/>
          <w:lang w:bidi="ar-SA"/>
        </w:rPr>
        <w:t>ی</w:t>
      </w:r>
      <w:r w:rsidRPr="009163FF">
        <w:rPr>
          <w:rFonts w:ascii="Times New Roman" w:hAnsi="Times New Roman"/>
          <w:sz w:val="22"/>
          <w:rtl/>
          <w:lang w:bidi="ar-SA"/>
        </w:rPr>
        <w:t xml:space="preserve"> و تعال</w:t>
      </w:r>
      <w:r w:rsidRPr="009163FF">
        <w:rPr>
          <w:rFonts w:ascii="Times New Roman" w:hAnsi="Times New Roman" w:hint="cs"/>
          <w:sz w:val="22"/>
          <w:rtl/>
          <w:lang w:bidi="ar-SA"/>
        </w:rPr>
        <w:t>ی</w:t>
      </w:r>
      <w:r w:rsidRPr="009163FF">
        <w:rPr>
          <w:rFonts w:ascii="Times New Roman" w:hAnsi="Times New Roman" w:hint="eastAsia"/>
          <w:sz w:val="22"/>
          <w:rtl/>
          <w:lang w:bidi="ar-SA"/>
        </w:rPr>
        <w:t>م</w:t>
      </w:r>
      <w:r w:rsidRPr="009163FF">
        <w:rPr>
          <w:rFonts w:ascii="Times New Roman" w:hAnsi="Times New Roman"/>
          <w:sz w:val="22"/>
          <w:rtl/>
          <w:lang w:bidi="ar-SA"/>
        </w:rPr>
        <w:t xml:space="preserve"> صوف</w:t>
      </w:r>
      <w:r w:rsidRPr="009163FF">
        <w:rPr>
          <w:rFonts w:ascii="Times New Roman" w:hAnsi="Times New Roman" w:hint="cs"/>
          <w:sz w:val="22"/>
          <w:rtl/>
          <w:lang w:bidi="ar-SA"/>
        </w:rPr>
        <w:t>ی</w:t>
      </w:r>
      <w:r w:rsidRPr="009163FF">
        <w:rPr>
          <w:rFonts w:ascii="Times New Roman" w:hAnsi="Times New Roman" w:hint="eastAsia"/>
          <w:sz w:val="22"/>
          <w:rtl/>
          <w:lang w:bidi="ar-SA"/>
        </w:rPr>
        <w:t>ان</w:t>
      </w:r>
      <w:r w:rsidRPr="009163FF">
        <w:rPr>
          <w:rFonts w:ascii="Times New Roman" w:hAnsi="Times New Roman"/>
          <w:sz w:val="22"/>
          <w:rtl/>
          <w:lang w:bidi="ar-SA"/>
        </w:rPr>
        <w:t xml:space="preserve"> مانند ابن عرب</w:t>
      </w:r>
      <w:r w:rsidRPr="009163FF">
        <w:rPr>
          <w:rFonts w:ascii="Times New Roman" w:hAnsi="Times New Roman" w:hint="cs"/>
          <w:sz w:val="22"/>
          <w:rtl/>
          <w:lang w:bidi="ar-SA"/>
        </w:rPr>
        <w:t>ی</w:t>
      </w:r>
      <w:r w:rsidRPr="009163FF">
        <w:rPr>
          <w:rFonts w:ascii="Times New Roman" w:hAnsi="Times New Roman"/>
          <w:sz w:val="22"/>
          <w:rtl/>
          <w:lang w:bidi="ar-SA"/>
        </w:rPr>
        <w:t xml:space="preserve"> ظهور کرد. از حکما</w:t>
      </w:r>
      <w:r w:rsidRPr="009163FF">
        <w:rPr>
          <w:rFonts w:ascii="Times New Roman" w:hAnsi="Times New Roman" w:hint="cs"/>
          <w:sz w:val="22"/>
          <w:rtl/>
          <w:lang w:bidi="ar-SA"/>
        </w:rPr>
        <w:t>یی</w:t>
      </w:r>
      <w:r w:rsidRPr="009163FF">
        <w:rPr>
          <w:rFonts w:ascii="Times New Roman" w:hAnsi="Times New Roman"/>
          <w:sz w:val="22"/>
          <w:rtl/>
          <w:lang w:bidi="ar-SA"/>
        </w:rPr>
        <w:t xml:space="preserve"> که مکتب اصفهان را در دل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حکمت پروراند 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توان</w:t>
      </w:r>
      <w:r w:rsidRPr="009163FF">
        <w:rPr>
          <w:rFonts w:ascii="Times New Roman" w:hAnsi="Times New Roman"/>
          <w:sz w:val="22"/>
          <w:rtl/>
          <w:lang w:bidi="ar-SA"/>
        </w:rPr>
        <w:t xml:space="preserve"> از ش</w:t>
      </w:r>
      <w:r w:rsidRPr="009163FF">
        <w:rPr>
          <w:rFonts w:ascii="Times New Roman" w:hAnsi="Times New Roman" w:hint="cs"/>
          <w:sz w:val="22"/>
          <w:rtl/>
          <w:lang w:bidi="ar-SA"/>
        </w:rPr>
        <w:t>ی</w:t>
      </w:r>
      <w:r w:rsidRPr="009163FF">
        <w:rPr>
          <w:rFonts w:ascii="Times New Roman" w:hAnsi="Times New Roman" w:hint="eastAsia"/>
          <w:sz w:val="22"/>
          <w:rtl/>
          <w:lang w:bidi="ar-SA"/>
        </w:rPr>
        <w:t>خ</w:t>
      </w:r>
      <w:r w:rsidRPr="009163FF">
        <w:rPr>
          <w:rFonts w:ascii="Times New Roman" w:hAnsi="Times New Roman"/>
          <w:sz w:val="22"/>
          <w:rtl/>
          <w:lang w:bidi="ar-SA"/>
        </w:rPr>
        <w:t xml:space="preserve"> بهاءالد</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عامل</w:t>
      </w:r>
      <w:r w:rsidRPr="009163FF">
        <w:rPr>
          <w:rFonts w:ascii="Times New Roman" w:hAnsi="Times New Roman" w:hint="cs"/>
          <w:sz w:val="22"/>
          <w:rtl/>
          <w:lang w:bidi="ar-SA"/>
        </w:rPr>
        <w:t>ی</w:t>
      </w:r>
      <w:r w:rsidRPr="009163FF">
        <w:rPr>
          <w:rFonts w:ascii="Times New Roman" w:hAnsi="Times New Roman"/>
          <w:sz w:val="22"/>
          <w:rtl/>
          <w:lang w:bidi="ar-SA"/>
        </w:rPr>
        <w:t xml:space="preserve"> مشهور به ش</w:t>
      </w:r>
      <w:r w:rsidRPr="009163FF">
        <w:rPr>
          <w:rFonts w:ascii="Times New Roman" w:hAnsi="Times New Roman" w:hint="cs"/>
          <w:sz w:val="22"/>
          <w:rtl/>
          <w:lang w:bidi="ar-SA"/>
        </w:rPr>
        <w:t>ی</w:t>
      </w:r>
      <w:r w:rsidRPr="009163FF">
        <w:rPr>
          <w:rFonts w:ascii="Times New Roman" w:hAnsi="Times New Roman"/>
          <w:sz w:val="22"/>
          <w:rtl/>
          <w:lang w:bidi="ar-SA"/>
        </w:rPr>
        <w:t>خ بها</w:t>
      </w:r>
      <w:r w:rsidRPr="009163FF">
        <w:rPr>
          <w:rFonts w:ascii="Times New Roman" w:hAnsi="Times New Roman" w:hint="cs"/>
          <w:sz w:val="22"/>
          <w:rtl/>
          <w:lang w:bidi="ar-SA"/>
        </w:rPr>
        <w:t>یی</w:t>
      </w:r>
      <w:r w:rsidRPr="009163FF">
        <w:rPr>
          <w:rFonts w:ascii="Times New Roman" w:hAnsi="Times New Roman"/>
          <w:sz w:val="22"/>
          <w:rtl/>
          <w:lang w:bidi="ar-SA"/>
        </w:rPr>
        <w:t xml:space="preserve"> چهره ممتاز مکتب اصفهان در شهرساز</w:t>
      </w:r>
      <w:r w:rsidRPr="009163FF">
        <w:rPr>
          <w:rFonts w:ascii="Times New Roman" w:hAnsi="Times New Roman" w:hint="cs"/>
          <w:sz w:val="22"/>
          <w:rtl/>
          <w:lang w:bidi="ar-SA"/>
        </w:rPr>
        <w:t>ی</w:t>
      </w:r>
      <w:r w:rsidRPr="009163FF">
        <w:rPr>
          <w:rFonts w:ascii="Times New Roman" w:hAnsi="Times New Roman"/>
          <w:sz w:val="22"/>
          <w:rtl/>
          <w:lang w:bidi="ar-SA"/>
        </w:rPr>
        <w:t xml:space="preserve"> و معمار</w:t>
      </w:r>
      <w:r w:rsidRPr="009163FF">
        <w:rPr>
          <w:rFonts w:ascii="Times New Roman" w:hAnsi="Times New Roman" w:hint="cs"/>
          <w:sz w:val="22"/>
          <w:rtl/>
          <w:lang w:bidi="ar-SA"/>
        </w:rPr>
        <w:t>ی</w:t>
      </w:r>
      <w:r w:rsidRPr="009163FF">
        <w:rPr>
          <w:rFonts w:ascii="Times New Roman" w:hAnsi="Times New Roman"/>
          <w:sz w:val="22"/>
          <w:rtl/>
          <w:lang w:bidi="ar-SA"/>
        </w:rPr>
        <w:t xml:space="preserve">  نام برد (حب</w:t>
      </w:r>
      <w:r w:rsidRPr="009163FF">
        <w:rPr>
          <w:rFonts w:ascii="Times New Roman" w:hAnsi="Times New Roman" w:hint="cs"/>
          <w:sz w:val="22"/>
          <w:rtl/>
          <w:lang w:bidi="ar-SA"/>
        </w:rPr>
        <w:t>ی</w:t>
      </w:r>
      <w:r w:rsidRPr="009163FF">
        <w:rPr>
          <w:rFonts w:ascii="Times New Roman" w:hAnsi="Times New Roman" w:hint="eastAsia"/>
          <w:sz w:val="22"/>
          <w:rtl/>
          <w:lang w:bidi="ar-SA"/>
        </w:rPr>
        <w:t>ب</w:t>
      </w:r>
      <w:r w:rsidRPr="009163FF">
        <w:rPr>
          <w:rFonts w:ascii="Times New Roman" w:hAnsi="Times New Roman" w:hint="cs"/>
          <w:sz w:val="22"/>
          <w:rtl/>
          <w:lang w:bidi="ar-SA"/>
        </w:rPr>
        <w:t>ی</w:t>
      </w:r>
      <w:r w:rsidRPr="009163FF">
        <w:rPr>
          <w:rFonts w:ascii="Times New Roman" w:hAnsi="Times New Roman" w:hint="eastAsia"/>
          <w:sz w:val="22"/>
          <w:rtl/>
          <w:lang w:bidi="ar-SA"/>
        </w:rPr>
        <w:t>،</w:t>
      </w:r>
      <w:r w:rsidRPr="009163FF">
        <w:rPr>
          <w:rFonts w:ascii="Times New Roman" w:hAnsi="Times New Roman"/>
          <w:sz w:val="22"/>
          <w:rtl/>
          <w:lang w:bidi="ar-SA"/>
        </w:rPr>
        <w:t xml:space="preserve"> تولّد مكتب اصفهان 1389). </w:t>
      </w:r>
    </w:p>
    <w:p w:rsidR="009163FF" w:rsidRPr="009163FF" w:rsidRDefault="009163FF" w:rsidP="009163FF">
      <w:pPr>
        <w:pStyle w:val="A-text"/>
        <w:rPr>
          <w:rFonts w:ascii="Times New Roman" w:hAnsi="Times New Roman"/>
          <w:sz w:val="22"/>
          <w:rtl/>
          <w:lang w:bidi="ar-SA"/>
        </w:rPr>
      </w:pPr>
      <w:r w:rsidRPr="009163FF">
        <w:rPr>
          <w:rFonts w:ascii="Times New Roman" w:hAnsi="Times New Roman" w:hint="eastAsia"/>
          <w:sz w:val="22"/>
          <w:rtl/>
          <w:lang w:bidi="ar-SA"/>
        </w:rPr>
        <w:t>ش</w:t>
      </w:r>
      <w:r w:rsidRPr="009163FF">
        <w:rPr>
          <w:rFonts w:ascii="Times New Roman" w:hAnsi="Times New Roman" w:hint="cs"/>
          <w:sz w:val="22"/>
          <w:rtl/>
          <w:lang w:bidi="ar-SA"/>
        </w:rPr>
        <w:t>ی</w:t>
      </w:r>
      <w:r w:rsidRPr="009163FF">
        <w:rPr>
          <w:rFonts w:ascii="Times New Roman" w:hAnsi="Times New Roman" w:hint="eastAsia"/>
          <w:sz w:val="22"/>
          <w:rtl/>
          <w:lang w:bidi="ar-SA"/>
        </w:rPr>
        <w:t>خ</w:t>
      </w:r>
      <w:r w:rsidRPr="009163FF">
        <w:rPr>
          <w:rFonts w:ascii="Times New Roman" w:hAnsi="Times New Roman"/>
          <w:sz w:val="22"/>
          <w:rtl/>
          <w:lang w:bidi="ar-SA"/>
        </w:rPr>
        <w:t xml:space="preserve"> بها</w:t>
      </w:r>
      <w:r w:rsidRPr="009163FF">
        <w:rPr>
          <w:rFonts w:ascii="Times New Roman" w:hAnsi="Times New Roman" w:hint="cs"/>
          <w:sz w:val="22"/>
          <w:rtl/>
          <w:lang w:bidi="ar-SA"/>
        </w:rPr>
        <w:t>یی</w:t>
      </w:r>
      <w:r w:rsidRPr="009163FF">
        <w:rPr>
          <w:rFonts w:ascii="Times New Roman" w:hAnsi="Times New Roman"/>
          <w:sz w:val="22"/>
          <w:rtl/>
          <w:lang w:bidi="ar-SA"/>
        </w:rPr>
        <w:t xml:space="preserve"> به</w:t>
      </w:r>
      <w:r>
        <w:rPr>
          <w:rFonts w:ascii="Cambria" w:hAnsi="Cambria" w:cs="Cambria" w:hint="cs"/>
          <w:sz w:val="22"/>
          <w:rtl/>
          <w:lang w:bidi="ar-SA"/>
        </w:rPr>
        <w:t xml:space="preserve"> </w:t>
      </w:r>
      <w:r w:rsidRPr="009163FF">
        <w:rPr>
          <w:rFonts w:ascii="Times New Roman" w:hAnsi="Times New Roman" w:hint="cs"/>
          <w:sz w:val="22"/>
          <w:rtl/>
          <w:lang w:bidi="ar-SA"/>
        </w:rPr>
        <w:t>عنوان</w:t>
      </w:r>
      <w:r w:rsidRPr="009163FF">
        <w:rPr>
          <w:rFonts w:ascii="Times New Roman" w:hAnsi="Times New Roman"/>
          <w:sz w:val="22"/>
          <w:rtl/>
          <w:lang w:bidi="ar-SA"/>
        </w:rPr>
        <w:t xml:space="preserve"> </w:t>
      </w:r>
      <w:r w:rsidRPr="009163FF">
        <w:rPr>
          <w:rFonts w:ascii="Times New Roman" w:hAnsi="Times New Roman" w:hint="cs"/>
          <w:sz w:val="22"/>
          <w:rtl/>
          <w:lang w:bidi="ar-SA"/>
        </w:rPr>
        <w:t>ی</w:t>
      </w:r>
      <w:r w:rsidRPr="009163FF">
        <w:rPr>
          <w:rFonts w:ascii="Times New Roman" w:hAnsi="Times New Roman" w:hint="eastAsia"/>
          <w:sz w:val="22"/>
          <w:rtl/>
          <w:lang w:bidi="ar-SA"/>
        </w:rPr>
        <w:t>ک</w:t>
      </w:r>
      <w:r w:rsidRPr="009163FF">
        <w:rPr>
          <w:rFonts w:ascii="Times New Roman" w:hAnsi="Times New Roman" w:hint="cs"/>
          <w:sz w:val="22"/>
          <w:rtl/>
          <w:lang w:bidi="ar-SA"/>
        </w:rPr>
        <w:t>ی</w:t>
      </w:r>
      <w:r w:rsidRPr="009163FF">
        <w:rPr>
          <w:rFonts w:ascii="Times New Roman" w:hAnsi="Times New Roman"/>
          <w:sz w:val="22"/>
          <w:rtl/>
          <w:lang w:bidi="ar-SA"/>
        </w:rPr>
        <w:t xml:space="preserve"> از پا</w:t>
      </w:r>
      <w:r w:rsidRPr="009163FF">
        <w:rPr>
          <w:rFonts w:ascii="Times New Roman" w:hAnsi="Times New Roman" w:hint="cs"/>
          <w:sz w:val="22"/>
          <w:rtl/>
          <w:lang w:bidi="ar-SA"/>
        </w:rPr>
        <w:t>ی</w:t>
      </w:r>
      <w:r w:rsidRPr="009163FF">
        <w:rPr>
          <w:rFonts w:ascii="Times New Roman" w:hAnsi="Times New Roman" w:hint="eastAsia"/>
          <w:sz w:val="22"/>
          <w:rtl/>
          <w:lang w:bidi="ar-SA"/>
        </w:rPr>
        <w:t>ه‌گذاران</w:t>
      </w:r>
      <w:r w:rsidRPr="009163FF">
        <w:rPr>
          <w:rFonts w:ascii="Times New Roman" w:hAnsi="Times New Roman"/>
          <w:sz w:val="22"/>
          <w:rtl/>
          <w:lang w:bidi="ar-SA"/>
        </w:rPr>
        <w:t xml:space="preserve"> فکر</w:t>
      </w:r>
      <w:r w:rsidRPr="009163FF">
        <w:rPr>
          <w:rFonts w:ascii="Times New Roman" w:hAnsi="Times New Roman" w:hint="cs"/>
          <w:sz w:val="22"/>
          <w:rtl/>
          <w:lang w:bidi="ar-SA"/>
        </w:rPr>
        <w:t>ی</w:t>
      </w:r>
      <w:r w:rsidRPr="009163FF">
        <w:rPr>
          <w:rFonts w:ascii="Times New Roman" w:hAnsi="Times New Roman"/>
          <w:sz w:val="22"/>
          <w:rtl/>
          <w:lang w:bidi="ar-SA"/>
        </w:rPr>
        <w:t xml:space="preserve"> مکتب اصفهان با تک</w:t>
      </w:r>
      <w:r w:rsidRPr="009163FF">
        <w:rPr>
          <w:rFonts w:ascii="Times New Roman" w:hAnsi="Times New Roman" w:hint="cs"/>
          <w:sz w:val="22"/>
          <w:rtl/>
          <w:lang w:bidi="ar-SA"/>
        </w:rPr>
        <w:t>ی</w:t>
      </w:r>
      <w:r w:rsidRPr="009163FF">
        <w:rPr>
          <w:rFonts w:ascii="Times New Roman" w:hAnsi="Times New Roman" w:hint="eastAsia"/>
          <w:sz w:val="22"/>
          <w:rtl/>
          <w:lang w:bidi="ar-SA"/>
        </w:rPr>
        <w:t>ه</w:t>
      </w:r>
      <w:r w:rsidRPr="009163FF">
        <w:rPr>
          <w:rFonts w:ascii="Times New Roman" w:hAnsi="Times New Roman"/>
          <w:sz w:val="22"/>
          <w:rtl/>
          <w:lang w:bidi="ar-SA"/>
        </w:rPr>
        <w:t xml:space="preserve"> بر حکمت و ارزش</w:t>
      </w:r>
      <w:r>
        <w:rPr>
          <w:rFonts w:ascii="Cambria" w:hAnsi="Cambria" w:cs="Cambria"/>
          <w:sz w:val="22"/>
          <w:rtl/>
          <w:lang w:bidi="ar-SA"/>
        </w:rPr>
        <w:softHyphen/>
      </w:r>
      <w:r w:rsidRPr="009163FF">
        <w:rPr>
          <w:rFonts w:ascii="Times New Roman" w:hAnsi="Times New Roman" w:hint="cs"/>
          <w:sz w:val="22"/>
          <w:rtl/>
          <w:lang w:bidi="ar-SA"/>
        </w:rPr>
        <w:t>های</w:t>
      </w:r>
      <w:r w:rsidRPr="009163FF">
        <w:rPr>
          <w:rFonts w:ascii="Times New Roman" w:hAnsi="Times New Roman"/>
          <w:sz w:val="22"/>
          <w:rtl/>
          <w:lang w:bidi="ar-SA"/>
        </w:rPr>
        <w:t xml:space="preserve"> معنو</w:t>
      </w:r>
      <w:r w:rsidRPr="009163FF">
        <w:rPr>
          <w:rFonts w:ascii="Times New Roman" w:hAnsi="Times New Roman" w:hint="cs"/>
          <w:sz w:val="22"/>
          <w:rtl/>
          <w:lang w:bidi="ar-SA"/>
        </w:rPr>
        <w:t>ی</w:t>
      </w:r>
      <w:r w:rsidRPr="009163FF">
        <w:rPr>
          <w:rFonts w:ascii="Times New Roman" w:hAnsi="Times New Roman"/>
          <w:sz w:val="22"/>
          <w:rtl/>
          <w:lang w:bidi="ar-SA"/>
        </w:rPr>
        <w:t xml:space="preserve"> م</w:t>
      </w:r>
      <w:r w:rsidRPr="009163FF">
        <w:rPr>
          <w:rFonts w:ascii="Times New Roman" w:hAnsi="Times New Roman" w:hint="cs"/>
          <w:sz w:val="22"/>
          <w:rtl/>
          <w:lang w:bidi="ar-SA"/>
        </w:rPr>
        <w:t>ی</w:t>
      </w:r>
      <w:r w:rsidRPr="009163FF">
        <w:rPr>
          <w:rFonts w:ascii="Times New Roman" w:hAnsi="Times New Roman" w:hint="eastAsia"/>
          <w:sz w:val="22"/>
          <w:rtl/>
          <w:lang w:bidi="ar-SA"/>
        </w:rPr>
        <w:t>ان</w:t>
      </w:r>
      <w:r w:rsidRPr="009163FF">
        <w:rPr>
          <w:rFonts w:ascii="Times New Roman" w:hAnsi="Times New Roman"/>
          <w:sz w:val="22"/>
          <w:rtl/>
          <w:lang w:bidi="ar-SA"/>
        </w:rPr>
        <w:t xml:space="preserve"> علوم ظاهر</w:t>
      </w:r>
      <w:r w:rsidRPr="009163FF">
        <w:rPr>
          <w:rFonts w:ascii="Times New Roman" w:hAnsi="Times New Roman" w:hint="cs"/>
          <w:sz w:val="22"/>
          <w:rtl/>
          <w:lang w:bidi="ar-SA"/>
        </w:rPr>
        <w:t>ی</w:t>
      </w:r>
      <w:r w:rsidRPr="009163FF">
        <w:rPr>
          <w:rFonts w:ascii="Times New Roman" w:hAnsi="Times New Roman"/>
          <w:sz w:val="22"/>
          <w:rtl/>
          <w:lang w:bidi="ar-SA"/>
        </w:rPr>
        <w:t xml:space="preserve"> و علوم باطن</w:t>
      </w:r>
      <w:r w:rsidRPr="009163FF">
        <w:rPr>
          <w:rFonts w:ascii="Times New Roman" w:hAnsi="Times New Roman" w:hint="cs"/>
          <w:sz w:val="22"/>
          <w:rtl/>
          <w:lang w:bidi="ar-SA"/>
        </w:rPr>
        <w:t>ی</w:t>
      </w:r>
      <w:r w:rsidRPr="009163FF">
        <w:rPr>
          <w:rFonts w:ascii="Times New Roman" w:hAnsi="Times New Roman"/>
          <w:sz w:val="22"/>
          <w:rtl/>
          <w:lang w:bidi="ar-SA"/>
        </w:rPr>
        <w:t xml:space="preserve">  و همچن</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مباحث ما بعداً طب</w:t>
      </w:r>
      <w:r w:rsidRPr="009163FF">
        <w:rPr>
          <w:rFonts w:ascii="Times New Roman" w:hAnsi="Times New Roman" w:hint="cs"/>
          <w:sz w:val="22"/>
          <w:rtl/>
          <w:lang w:bidi="ar-SA"/>
        </w:rPr>
        <w:t>ی</w:t>
      </w:r>
      <w:r w:rsidRPr="009163FF">
        <w:rPr>
          <w:rFonts w:ascii="Times New Roman" w:hAnsi="Times New Roman" w:hint="eastAsia"/>
          <w:sz w:val="22"/>
          <w:rtl/>
          <w:lang w:bidi="ar-SA"/>
        </w:rPr>
        <w:t>ع</w:t>
      </w:r>
      <w:r w:rsidRPr="009163FF">
        <w:rPr>
          <w:rFonts w:ascii="Times New Roman" w:hAnsi="Times New Roman" w:hint="cs"/>
          <w:sz w:val="22"/>
          <w:rtl/>
          <w:lang w:bidi="ar-SA"/>
        </w:rPr>
        <w:t>ی</w:t>
      </w:r>
      <w:r w:rsidRPr="009163FF">
        <w:rPr>
          <w:rFonts w:ascii="Times New Roman" w:hAnsi="Times New Roman"/>
          <w:sz w:val="22"/>
          <w:rtl/>
          <w:lang w:bidi="ar-SA"/>
        </w:rPr>
        <w:t xml:space="preserve"> و جهان‌شناس</w:t>
      </w:r>
      <w:r w:rsidRPr="009163FF">
        <w:rPr>
          <w:rFonts w:ascii="Times New Roman" w:hAnsi="Times New Roman" w:hint="cs"/>
          <w:sz w:val="22"/>
          <w:rtl/>
          <w:lang w:bidi="ar-SA"/>
        </w:rPr>
        <w:t>ی</w:t>
      </w:r>
      <w:r w:rsidRPr="009163FF">
        <w:rPr>
          <w:rFonts w:ascii="Times New Roman" w:hAnsi="Times New Roman"/>
          <w:sz w:val="22"/>
          <w:rtl/>
          <w:lang w:bidi="ar-SA"/>
        </w:rPr>
        <w:t xml:space="preserve"> توازن برقرار کند. از ا</w:t>
      </w:r>
      <w:r w:rsidRPr="009163FF">
        <w:rPr>
          <w:rFonts w:ascii="Times New Roman" w:hAnsi="Times New Roman" w:hint="cs"/>
          <w:sz w:val="22"/>
          <w:rtl/>
          <w:lang w:bidi="ar-SA"/>
        </w:rPr>
        <w:t>ی</w:t>
      </w:r>
      <w:r w:rsidRPr="009163FF">
        <w:rPr>
          <w:rFonts w:ascii="Times New Roman" w:hAnsi="Times New Roman" w:hint="eastAsia"/>
          <w:sz w:val="22"/>
          <w:rtl/>
          <w:lang w:bidi="ar-SA"/>
        </w:rPr>
        <w:t>ن</w:t>
      </w:r>
      <w:r w:rsidRPr="009163FF">
        <w:rPr>
          <w:rFonts w:ascii="Times New Roman" w:hAnsi="Times New Roman"/>
          <w:sz w:val="22"/>
          <w:rtl/>
          <w:lang w:bidi="ar-SA"/>
        </w:rPr>
        <w:t xml:space="preserve"> حکمت نظر</w:t>
      </w:r>
      <w:r w:rsidRPr="009163FF">
        <w:rPr>
          <w:rFonts w:ascii="Times New Roman" w:hAnsi="Times New Roman" w:hint="cs"/>
          <w:sz w:val="22"/>
          <w:rtl/>
          <w:lang w:bidi="ar-SA"/>
        </w:rPr>
        <w:t>ی</w:t>
      </w:r>
      <w:r w:rsidRPr="009163FF">
        <w:rPr>
          <w:rFonts w:ascii="Times New Roman" w:hAnsi="Times New Roman"/>
          <w:sz w:val="22"/>
          <w:rtl/>
          <w:lang w:bidi="ar-SA"/>
        </w:rPr>
        <w:t xml:space="preserve"> است که در مکتب اصفهان بعد از فلسفه و هنر نقاش</w:t>
      </w:r>
      <w:r w:rsidRPr="009163FF">
        <w:rPr>
          <w:rFonts w:ascii="Times New Roman" w:hAnsi="Times New Roman" w:hint="cs"/>
          <w:sz w:val="22"/>
          <w:rtl/>
          <w:lang w:bidi="ar-SA"/>
        </w:rPr>
        <w:t>ی</w:t>
      </w:r>
      <w:r w:rsidRPr="009163FF">
        <w:rPr>
          <w:rFonts w:ascii="Times New Roman" w:hAnsi="Times New Roman"/>
          <w:sz w:val="22"/>
          <w:rtl/>
          <w:lang w:bidi="ar-SA"/>
        </w:rPr>
        <w:t xml:space="preserve"> و ادب</w:t>
      </w:r>
      <w:r w:rsidRPr="009163FF">
        <w:rPr>
          <w:rFonts w:ascii="Times New Roman" w:hAnsi="Times New Roman" w:hint="cs"/>
          <w:sz w:val="22"/>
          <w:rtl/>
          <w:lang w:bidi="ar-SA"/>
        </w:rPr>
        <w:t>ی</w:t>
      </w:r>
      <w:r w:rsidRPr="009163FF">
        <w:rPr>
          <w:rFonts w:ascii="Times New Roman" w:hAnsi="Times New Roman" w:hint="eastAsia"/>
          <w:sz w:val="22"/>
          <w:rtl/>
          <w:lang w:bidi="ar-SA"/>
        </w:rPr>
        <w:t>ات،</w:t>
      </w:r>
      <w:r w:rsidRPr="009163FF">
        <w:rPr>
          <w:rFonts w:ascii="Times New Roman" w:hAnsi="Times New Roman"/>
          <w:sz w:val="22"/>
          <w:rtl/>
          <w:lang w:bidi="ar-SA"/>
        </w:rPr>
        <w:t xml:space="preserve"> معم</w:t>
      </w:r>
      <w:r w:rsidRPr="009163FF">
        <w:rPr>
          <w:rFonts w:ascii="Times New Roman" w:hAnsi="Times New Roman" w:hint="eastAsia"/>
          <w:sz w:val="22"/>
          <w:rtl/>
          <w:lang w:bidi="ar-SA"/>
        </w:rPr>
        <w:t>ار</w:t>
      </w:r>
      <w:r w:rsidRPr="009163FF">
        <w:rPr>
          <w:rFonts w:ascii="Times New Roman" w:hAnsi="Times New Roman" w:hint="cs"/>
          <w:sz w:val="22"/>
          <w:rtl/>
          <w:lang w:bidi="ar-SA"/>
        </w:rPr>
        <w:t>ی</w:t>
      </w:r>
      <w:r w:rsidRPr="009163FF">
        <w:rPr>
          <w:rFonts w:ascii="Times New Roman" w:hAnsi="Times New Roman"/>
          <w:sz w:val="22"/>
          <w:rtl/>
          <w:lang w:bidi="ar-SA"/>
        </w:rPr>
        <w:t xml:space="preserve"> و شهرساز</w:t>
      </w:r>
      <w:r w:rsidRPr="009163FF">
        <w:rPr>
          <w:rFonts w:ascii="Times New Roman" w:hAnsi="Times New Roman" w:hint="cs"/>
          <w:sz w:val="22"/>
          <w:rtl/>
          <w:lang w:bidi="ar-SA"/>
        </w:rPr>
        <w:t>ی</w:t>
      </w:r>
      <w:r w:rsidRPr="009163FF">
        <w:rPr>
          <w:rFonts w:ascii="Times New Roman" w:hAnsi="Times New Roman"/>
          <w:sz w:val="22"/>
          <w:rtl/>
          <w:lang w:bidi="ar-SA"/>
        </w:rPr>
        <w:t xml:space="preserve"> ن</w:t>
      </w:r>
      <w:r w:rsidRPr="009163FF">
        <w:rPr>
          <w:rFonts w:ascii="Times New Roman" w:hAnsi="Times New Roman" w:hint="cs"/>
          <w:sz w:val="22"/>
          <w:rtl/>
          <w:lang w:bidi="ar-SA"/>
        </w:rPr>
        <w:t>ی</w:t>
      </w:r>
      <w:r w:rsidRPr="009163FF">
        <w:rPr>
          <w:rFonts w:ascii="Times New Roman" w:hAnsi="Times New Roman" w:hint="eastAsia"/>
          <w:sz w:val="22"/>
          <w:rtl/>
          <w:lang w:bidi="ar-SA"/>
        </w:rPr>
        <w:t>ز</w:t>
      </w:r>
      <w:r w:rsidRPr="009163FF">
        <w:rPr>
          <w:rFonts w:ascii="Times New Roman" w:hAnsi="Times New Roman"/>
          <w:sz w:val="22"/>
          <w:rtl/>
          <w:lang w:bidi="ar-SA"/>
        </w:rPr>
        <w:t xml:space="preserve"> در عرصه زندگ</w:t>
      </w:r>
      <w:r w:rsidRPr="009163FF">
        <w:rPr>
          <w:rFonts w:ascii="Times New Roman" w:hAnsi="Times New Roman" w:hint="cs"/>
          <w:sz w:val="22"/>
          <w:rtl/>
          <w:lang w:bidi="ar-SA"/>
        </w:rPr>
        <w:t>ی</w:t>
      </w:r>
      <w:r w:rsidRPr="009163FF">
        <w:rPr>
          <w:rFonts w:ascii="Times New Roman" w:hAnsi="Times New Roman"/>
          <w:sz w:val="22"/>
          <w:rtl/>
          <w:lang w:bidi="ar-SA"/>
        </w:rPr>
        <w:t xml:space="preserve"> ظاهر و ثابت م</w:t>
      </w:r>
      <w:r w:rsidRPr="009163FF">
        <w:rPr>
          <w:rFonts w:ascii="Times New Roman" w:hAnsi="Times New Roman" w:hint="cs"/>
          <w:sz w:val="22"/>
          <w:rtl/>
          <w:lang w:bidi="ar-SA"/>
        </w:rPr>
        <w:t>ی‌</w:t>
      </w:r>
      <w:r w:rsidRPr="009163FF">
        <w:rPr>
          <w:rFonts w:ascii="Times New Roman" w:hAnsi="Times New Roman" w:hint="eastAsia"/>
          <w:sz w:val="22"/>
          <w:rtl/>
          <w:lang w:bidi="ar-SA"/>
        </w:rPr>
        <w:t>گردد</w:t>
      </w:r>
      <w:r w:rsidRPr="009163FF">
        <w:rPr>
          <w:rFonts w:ascii="Times New Roman" w:hAnsi="Times New Roman"/>
          <w:sz w:val="22"/>
          <w:rtl/>
          <w:lang w:bidi="ar-SA"/>
        </w:rPr>
        <w:t>.</w:t>
      </w:r>
    </w:p>
    <w:p w:rsidR="00E00B6F" w:rsidRDefault="009163FF" w:rsidP="00E00B6F">
      <w:pPr>
        <w:pStyle w:val="A-text"/>
        <w:rPr>
          <w:rFonts w:ascii="Times New Roman" w:hAnsi="Times New Roman"/>
          <w:sz w:val="22"/>
          <w:rtl/>
          <w:lang w:bidi="ar-SA"/>
        </w:rPr>
      </w:pPr>
      <w:r w:rsidRPr="009163FF">
        <w:rPr>
          <w:rFonts w:ascii="Times New Roman" w:hAnsi="Times New Roman" w:hint="eastAsia"/>
          <w:sz w:val="22"/>
          <w:rtl/>
          <w:lang w:bidi="ar-SA"/>
        </w:rPr>
        <w:t>همه</w:t>
      </w:r>
      <w:r w:rsidRPr="009163FF">
        <w:rPr>
          <w:rFonts w:ascii="Times New Roman" w:hAnsi="Times New Roman"/>
          <w:sz w:val="22"/>
          <w:rtl/>
          <w:lang w:bidi="ar-SA"/>
        </w:rPr>
        <w:t xml:space="preserve"> هنرها به‌طور عرض</w:t>
      </w:r>
      <w:r w:rsidRPr="009163FF">
        <w:rPr>
          <w:rFonts w:ascii="Times New Roman" w:hAnsi="Times New Roman" w:hint="cs"/>
          <w:sz w:val="22"/>
          <w:rtl/>
          <w:lang w:bidi="ar-SA"/>
        </w:rPr>
        <w:t>ی</w:t>
      </w:r>
      <w:r w:rsidRPr="009163FF">
        <w:rPr>
          <w:rFonts w:ascii="Times New Roman" w:hAnsi="Times New Roman"/>
          <w:sz w:val="22"/>
          <w:rtl/>
          <w:lang w:bidi="ar-SA"/>
        </w:rPr>
        <w:t xml:space="preserve"> با همد</w:t>
      </w:r>
      <w:r w:rsidRPr="009163FF">
        <w:rPr>
          <w:rFonts w:ascii="Times New Roman" w:hAnsi="Times New Roman" w:hint="cs"/>
          <w:sz w:val="22"/>
          <w:rtl/>
          <w:lang w:bidi="ar-SA"/>
        </w:rPr>
        <w:t>ی</w:t>
      </w:r>
      <w:r w:rsidRPr="009163FF">
        <w:rPr>
          <w:rFonts w:ascii="Times New Roman" w:hAnsi="Times New Roman" w:hint="eastAsia"/>
          <w:sz w:val="22"/>
          <w:rtl/>
          <w:lang w:bidi="ar-SA"/>
        </w:rPr>
        <w:t>گر</w:t>
      </w:r>
      <w:r w:rsidRPr="009163FF">
        <w:rPr>
          <w:rFonts w:ascii="Times New Roman" w:hAnsi="Times New Roman"/>
          <w:sz w:val="22"/>
          <w:rtl/>
          <w:lang w:bidi="ar-SA"/>
        </w:rPr>
        <w:t xml:space="preserve"> ارتباط دارند. چراکه منشأ همه</w:t>
      </w:r>
      <w:r>
        <w:rPr>
          <w:rFonts w:ascii="Cambria" w:hAnsi="Cambria" w:cs="Cambria"/>
          <w:sz w:val="22"/>
          <w:rtl/>
          <w:lang w:bidi="ar-SA"/>
        </w:rPr>
        <w:softHyphen/>
      </w:r>
      <w:r w:rsidRPr="009163FF">
        <w:rPr>
          <w:rFonts w:ascii="Times New Roman" w:hAnsi="Times New Roman" w:hint="cs"/>
          <w:sz w:val="22"/>
          <w:rtl/>
          <w:lang w:bidi="ar-SA"/>
        </w:rPr>
        <w:t>ی</w:t>
      </w:r>
      <w:r w:rsidRPr="009163FF">
        <w:rPr>
          <w:rFonts w:ascii="Times New Roman" w:hAnsi="Times New Roman"/>
          <w:sz w:val="22"/>
          <w:rtl/>
          <w:lang w:bidi="ar-SA"/>
        </w:rPr>
        <w:t xml:space="preserve"> آن</w:t>
      </w:r>
      <w:r>
        <w:rPr>
          <w:rFonts w:ascii="Cambria" w:hAnsi="Cambria" w:cs="Cambria"/>
          <w:sz w:val="22"/>
          <w:rtl/>
          <w:lang w:bidi="ar-SA"/>
        </w:rPr>
        <w:softHyphen/>
      </w:r>
      <w:r w:rsidRPr="009163FF">
        <w:rPr>
          <w:rFonts w:ascii="Times New Roman" w:hAnsi="Times New Roman" w:hint="cs"/>
          <w:sz w:val="22"/>
          <w:rtl/>
          <w:lang w:bidi="ar-SA"/>
        </w:rPr>
        <w:t>ها</w:t>
      </w:r>
      <w:r w:rsidRPr="009163FF">
        <w:rPr>
          <w:rFonts w:ascii="Times New Roman" w:hAnsi="Times New Roman"/>
          <w:sz w:val="22"/>
          <w:rtl/>
          <w:lang w:bidi="ar-SA"/>
        </w:rPr>
        <w:t xml:space="preserve"> </w:t>
      </w:r>
      <w:r w:rsidRPr="009163FF">
        <w:rPr>
          <w:rFonts w:ascii="Times New Roman" w:hAnsi="Times New Roman" w:hint="cs"/>
          <w:sz w:val="22"/>
          <w:rtl/>
          <w:lang w:bidi="ar-SA"/>
        </w:rPr>
        <w:t>تجلی</w:t>
      </w:r>
      <w:r w:rsidRPr="009163FF">
        <w:rPr>
          <w:rFonts w:ascii="Times New Roman" w:hAnsi="Times New Roman"/>
          <w:sz w:val="22"/>
          <w:rtl/>
          <w:lang w:bidi="ar-SA"/>
        </w:rPr>
        <w:t xml:space="preserve"> ز</w:t>
      </w:r>
      <w:r w:rsidRPr="009163FF">
        <w:rPr>
          <w:rFonts w:ascii="Times New Roman" w:hAnsi="Times New Roman" w:hint="cs"/>
          <w:sz w:val="22"/>
          <w:rtl/>
          <w:lang w:bidi="ar-SA"/>
        </w:rPr>
        <w:t>ی</w:t>
      </w:r>
      <w:r w:rsidRPr="009163FF">
        <w:rPr>
          <w:rFonts w:ascii="Times New Roman" w:hAnsi="Times New Roman" w:hint="eastAsia"/>
          <w:sz w:val="22"/>
          <w:rtl/>
          <w:lang w:bidi="ar-SA"/>
        </w:rPr>
        <w:t>با</w:t>
      </w:r>
      <w:r w:rsidRPr="009163FF">
        <w:rPr>
          <w:rFonts w:ascii="Times New Roman" w:hAnsi="Times New Roman" w:hint="cs"/>
          <w:sz w:val="22"/>
          <w:rtl/>
          <w:lang w:bidi="ar-SA"/>
        </w:rPr>
        <w:t>یی</w:t>
      </w:r>
      <w:r w:rsidRPr="009163FF">
        <w:rPr>
          <w:rFonts w:ascii="Times New Roman" w:hAnsi="Times New Roman"/>
          <w:sz w:val="22"/>
          <w:rtl/>
          <w:lang w:bidi="ar-SA"/>
        </w:rPr>
        <w:t xml:space="preserve"> است. ارتباط هنرها با </w:t>
      </w:r>
      <w:r w:rsidRPr="009163FF">
        <w:rPr>
          <w:rFonts w:ascii="Times New Roman" w:hAnsi="Times New Roman" w:hint="cs"/>
          <w:sz w:val="22"/>
          <w:rtl/>
          <w:lang w:bidi="ar-SA"/>
        </w:rPr>
        <w:t>ی</w:t>
      </w:r>
      <w:r w:rsidRPr="009163FF">
        <w:rPr>
          <w:rFonts w:ascii="Times New Roman" w:hAnsi="Times New Roman" w:hint="eastAsia"/>
          <w:sz w:val="22"/>
          <w:rtl/>
          <w:lang w:bidi="ar-SA"/>
        </w:rPr>
        <w:t>کد</w:t>
      </w:r>
      <w:r w:rsidRPr="009163FF">
        <w:rPr>
          <w:rFonts w:ascii="Times New Roman" w:hAnsi="Times New Roman" w:hint="cs"/>
          <w:sz w:val="22"/>
          <w:rtl/>
          <w:lang w:bidi="ar-SA"/>
        </w:rPr>
        <w:t>ی</w:t>
      </w:r>
      <w:r w:rsidRPr="009163FF">
        <w:rPr>
          <w:rFonts w:ascii="Times New Roman" w:hAnsi="Times New Roman" w:hint="eastAsia"/>
          <w:sz w:val="22"/>
          <w:rtl/>
          <w:lang w:bidi="ar-SA"/>
        </w:rPr>
        <w:t>گر</w:t>
      </w:r>
      <w:r w:rsidRPr="009163FF">
        <w:rPr>
          <w:rFonts w:ascii="Times New Roman" w:hAnsi="Times New Roman"/>
          <w:sz w:val="22"/>
          <w:rtl/>
          <w:lang w:bidi="ar-SA"/>
        </w:rPr>
        <w:t xml:space="preserve"> مسئله ا</w:t>
      </w:r>
      <w:r w:rsidRPr="009163FF">
        <w:rPr>
          <w:rFonts w:ascii="Times New Roman" w:hAnsi="Times New Roman" w:hint="cs"/>
          <w:sz w:val="22"/>
          <w:rtl/>
          <w:lang w:bidi="ar-SA"/>
        </w:rPr>
        <w:t>ی</w:t>
      </w:r>
      <w:r w:rsidRPr="009163FF">
        <w:rPr>
          <w:rFonts w:ascii="Times New Roman" w:hAnsi="Times New Roman" w:hint="eastAsia"/>
          <w:sz w:val="22"/>
          <w:rtl/>
          <w:lang w:bidi="ar-SA"/>
        </w:rPr>
        <w:t>ست</w:t>
      </w:r>
      <w:r w:rsidRPr="009163FF">
        <w:rPr>
          <w:rFonts w:ascii="Times New Roman" w:hAnsi="Times New Roman"/>
          <w:sz w:val="22"/>
          <w:rtl/>
          <w:lang w:bidi="ar-SA"/>
        </w:rPr>
        <w:t xml:space="preserve"> که همواره از آن م</w:t>
      </w:r>
      <w:r w:rsidRPr="009163FF">
        <w:rPr>
          <w:rFonts w:ascii="Times New Roman" w:hAnsi="Times New Roman" w:hint="cs"/>
          <w:sz w:val="22"/>
          <w:rtl/>
          <w:lang w:bidi="ar-SA"/>
        </w:rPr>
        <w:t>ی</w:t>
      </w:r>
      <w:r w:rsidRPr="009163FF">
        <w:rPr>
          <w:rFonts w:ascii="Times New Roman" w:hAnsi="Times New Roman" w:hint="eastAsia"/>
          <w:sz w:val="22"/>
          <w:rtl/>
          <w:lang w:bidi="ar-SA"/>
        </w:rPr>
        <w:t>ان</w:t>
      </w:r>
      <w:r w:rsidRPr="009163FF">
        <w:rPr>
          <w:rFonts w:ascii="Times New Roman" w:hAnsi="Times New Roman"/>
          <w:sz w:val="22"/>
          <w:rtl/>
          <w:lang w:bidi="ar-SA"/>
        </w:rPr>
        <w:t xml:space="preserve"> هنرمندان صحبت م</w:t>
      </w:r>
      <w:r w:rsidRPr="009163FF">
        <w:rPr>
          <w:rFonts w:ascii="Times New Roman" w:hAnsi="Times New Roman" w:hint="cs"/>
          <w:sz w:val="22"/>
          <w:rtl/>
          <w:lang w:bidi="ar-SA"/>
        </w:rPr>
        <w:t>ی</w:t>
      </w:r>
      <w:r>
        <w:rPr>
          <w:rFonts w:ascii="Cambria" w:hAnsi="Cambria" w:cs="Cambria"/>
          <w:sz w:val="22"/>
          <w:rtl/>
          <w:lang w:bidi="ar-SA"/>
        </w:rPr>
        <w:softHyphen/>
      </w:r>
      <w:r w:rsidRPr="009163FF">
        <w:rPr>
          <w:rFonts w:ascii="Times New Roman" w:hAnsi="Times New Roman" w:hint="cs"/>
          <w:sz w:val="22"/>
          <w:rtl/>
          <w:lang w:bidi="ar-SA"/>
        </w:rPr>
        <w:t>شود</w:t>
      </w:r>
      <w:r w:rsidRPr="009163FF">
        <w:rPr>
          <w:rFonts w:ascii="Times New Roman" w:hAnsi="Times New Roman"/>
          <w:sz w:val="22"/>
          <w:rtl/>
          <w:lang w:bidi="ar-SA"/>
        </w:rPr>
        <w:t>. تأث</w:t>
      </w:r>
      <w:r w:rsidRPr="009163FF">
        <w:rPr>
          <w:rFonts w:ascii="Times New Roman" w:hAnsi="Times New Roman" w:hint="cs"/>
          <w:sz w:val="22"/>
          <w:rtl/>
          <w:lang w:bidi="ar-SA"/>
        </w:rPr>
        <w:t>ی</w:t>
      </w:r>
      <w:r w:rsidRPr="009163FF">
        <w:rPr>
          <w:rFonts w:ascii="Times New Roman" w:hAnsi="Times New Roman" w:hint="eastAsia"/>
          <w:sz w:val="22"/>
          <w:rtl/>
          <w:lang w:bidi="ar-SA"/>
        </w:rPr>
        <w:t>رگذار</w:t>
      </w:r>
      <w:r w:rsidRPr="009163FF">
        <w:rPr>
          <w:rFonts w:ascii="Times New Roman" w:hAnsi="Times New Roman" w:hint="cs"/>
          <w:sz w:val="22"/>
          <w:rtl/>
          <w:lang w:bidi="ar-SA"/>
        </w:rPr>
        <w:t>ی</w:t>
      </w:r>
      <w:r w:rsidRPr="009163FF">
        <w:rPr>
          <w:rFonts w:ascii="Times New Roman" w:hAnsi="Times New Roman"/>
          <w:sz w:val="22"/>
          <w:rtl/>
          <w:lang w:bidi="ar-SA"/>
        </w:rPr>
        <w:t xml:space="preserve"> و تأث</w:t>
      </w:r>
      <w:r w:rsidRPr="009163FF">
        <w:rPr>
          <w:rFonts w:ascii="Times New Roman" w:hAnsi="Times New Roman" w:hint="cs"/>
          <w:sz w:val="22"/>
          <w:rtl/>
          <w:lang w:bidi="ar-SA"/>
        </w:rPr>
        <w:t>ی</w:t>
      </w:r>
      <w:r w:rsidRPr="009163FF">
        <w:rPr>
          <w:rFonts w:ascii="Times New Roman" w:hAnsi="Times New Roman" w:hint="eastAsia"/>
          <w:sz w:val="22"/>
          <w:rtl/>
          <w:lang w:bidi="ar-SA"/>
        </w:rPr>
        <w:t>رپذ</w:t>
      </w:r>
      <w:r w:rsidRPr="009163FF">
        <w:rPr>
          <w:rFonts w:ascii="Times New Roman" w:hAnsi="Times New Roman" w:hint="cs"/>
          <w:sz w:val="22"/>
          <w:rtl/>
          <w:lang w:bidi="ar-SA"/>
        </w:rPr>
        <w:t>ی</w:t>
      </w:r>
      <w:r w:rsidRPr="009163FF">
        <w:rPr>
          <w:rFonts w:ascii="Times New Roman" w:hAnsi="Times New Roman" w:hint="eastAsia"/>
          <w:sz w:val="22"/>
          <w:rtl/>
          <w:lang w:bidi="ar-SA"/>
        </w:rPr>
        <w:t>ر</w:t>
      </w:r>
      <w:r w:rsidRPr="009163FF">
        <w:rPr>
          <w:rFonts w:ascii="Times New Roman" w:hAnsi="Times New Roman" w:hint="cs"/>
          <w:sz w:val="22"/>
          <w:rtl/>
          <w:lang w:bidi="ar-SA"/>
        </w:rPr>
        <w:t>ی</w:t>
      </w:r>
      <w:r w:rsidRPr="009163FF">
        <w:rPr>
          <w:rFonts w:ascii="Times New Roman" w:hAnsi="Times New Roman"/>
          <w:sz w:val="22"/>
          <w:rtl/>
          <w:lang w:bidi="ar-SA"/>
        </w:rPr>
        <w:t xml:space="preserve"> هنرها بر </w:t>
      </w:r>
      <w:r w:rsidRPr="009163FF">
        <w:rPr>
          <w:rFonts w:ascii="Times New Roman" w:hAnsi="Times New Roman" w:hint="cs"/>
          <w:sz w:val="22"/>
          <w:rtl/>
          <w:lang w:bidi="ar-SA"/>
        </w:rPr>
        <w:t>ی</w:t>
      </w:r>
      <w:r w:rsidRPr="009163FF">
        <w:rPr>
          <w:rFonts w:ascii="Times New Roman" w:hAnsi="Times New Roman" w:hint="eastAsia"/>
          <w:sz w:val="22"/>
          <w:rtl/>
          <w:lang w:bidi="ar-SA"/>
        </w:rPr>
        <w:t>کد</w:t>
      </w:r>
      <w:r w:rsidRPr="009163FF">
        <w:rPr>
          <w:rFonts w:ascii="Times New Roman" w:hAnsi="Times New Roman" w:hint="cs"/>
          <w:sz w:val="22"/>
          <w:rtl/>
          <w:lang w:bidi="ar-SA"/>
        </w:rPr>
        <w:t>ی</w:t>
      </w:r>
      <w:r w:rsidRPr="009163FF">
        <w:rPr>
          <w:rFonts w:ascii="Times New Roman" w:hAnsi="Times New Roman" w:hint="eastAsia"/>
          <w:sz w:val="22"/>
          <w:rtl/>
          <w:lang w:bidi="ar-SA"/>
        </w:rPr>
        <w:t>گر</w:t>
      </w:r>
      <w:r w:rsidRPr="009163FF">
        <w:rPr>
          <w:rFonts w:ascii="Times New Roman" w:hAnsi="Times New Roman"/>
          <w:sz w:val="22"/>
          <w:rtl/>
          <w:lang w:bidi="ar-SA"/>
        </w:rPr>
        <w:t xml:space="preserve"> همواره در طول تار</w:t>
      </w:r>
      <w:r w:rsidRPr="009163FF">
        <w:rPr>
          <w:rFonts w:ascii="Times New Roman" w:hAnsi="Times New Roman" w:hint="cs"/>
          <w:sz w:val="22"/>
          <w:rtl/>
          <w:lang w:bidi="ar-SA"/>
        </w:rPr>
        <w:t>ی</w:t>
      </w:r>
      <w:r w:rsidRPr="009163FF">
        <w:rPr>
          <w:rFonts w:ascii="Times New Roman" w:hAnsi="Times New Roman" w:hint="eastAsia"/>
          <w:sz w:val="22"/>
          <w:rtl/>
          <w:lang w:bidi="ar-SA"/>
        </w:rPr>
        <w:t>خ</w:t>
      </w:r>
      <w:r w:rsidRPr="009163FF">
        <w:rPr>
          <w:rFonts w:ascii="Times New Roman" w:hAnsi="Times New Roman"/>
          <w:sz w:val="22"/>
          <w:rtl/>
          <w:lang w:bidi="ar-SA"/>
        </w:rPr>
        <w:t xml:space="preserve"> هنر امر</w:t>
      </w:r>
      <w:r w:rsidRPr="009163FF">
        <w:rPr>
          <w:rFonts w:ascii="Times New Roman" w:hAnsi="Times New Roman" w:hint="cs"/>
          <w:sz w:val="22"/>
          <w:rtl/>
          <w:lang w:bidi="ar-SA"/>
        </w:rPr>
        <w:t>ی</w:t>
      </w:r>
      <w:r w:rsidRPr="009163FF">
        <w:rPr>
          <w:rFonts w:ascii="Times New Roman" w:hAnsi="Times New Roman"/>
          <w:sz w:val="22"/>
          <w:rtl/>
          <w:lang w:bidi="ar-SA"/>
        </w:rPr>
        <w:t xml:space="preserve"> ا</w:t>
      </w:r>
      <w:r w:rsidRPr="009163FF">
        <w:rPr>
          <w:rFonts w:ascii="Times New Roman" w:hAnsi="Times New Roman" w:hint="cs"/>
          <w:sz w:val="22"/>
          <w:rtl/>
          <w:lang w:bidi="ar-SA"/>
        </w:rPr>
        <w:t>ی</w:t>
      </w:r>
      <w:r w:rsidRPr="009163FF">
        <w:rPr>
          <w:rFonts w:ascii="Times New Roman" w:hAnsi="Times New Roman" w:hint="eastAsia"/>
          <w:sz w:val="22"/>
          <w:rtl/>
          <w:lang w:bidi="ar-SA"/>
        </w:rPr>
        <w:t>ده</w:t>
      </w:r>
      <w:r w:rsidRPr="009163FF">
        <w:rPr>
          <w:rFonts w:ascii="Times New Roman" w:hAnsi="Times New Roman"/>
          <w:sz w:val="22"/>
          <w:rtl/>
          <w:lang w:bidi="ar-SA"/>
        </w:rPr>
        <w:t xml:space="preserve"> پرور و پ</w:t>
      </w:r>
      <w:r w:rsidRPr="009163FF">
        <w:rPr>
          <w:rFonts w:ascii="Times New Roman" w:hAnsi="Times New Roman" w:hint="cs"/>
          <w:sz w:val="22"/>
          <w:rtl/>
          <w:lang w:bidi="ar-SA"/>
        </w:rPr>
        <w:t>ی</w:t>
      </w:r>
      <w:r w:rsidRPr="009163FF">
        <w:rPr>
          <w:rFonts w:ascii="Times New Roman" w:hAnsi="Times New Roman" w:hint="eastAsia"/>
          <w:sz w:val="22"/>
          <w:rtl/>
          <w:lang w:bidi="ar-SA"/>
        </w:rPr>
        <w:t>ش</w:t>
      </w:r>
      <w:r w:rsidRPr="009163FF">
        <w:rPr>
          <w:rFonts w:ascii="Times New Roman" w:hAnsi="Times New Roman"/>
          <w:sz w:val="22"/>
          <w:rtl/>
          <w:lang w:bidi="ar-SA"/>
        </w:rPr>
        <w:t xml:space="preserve"> برنده بو</w:t>
      </w:r>
      <w:r w:rsidRPr="009163FF">
        <w:rPr>
          <w:rFonts w:ascii="Times New Roman" w:hAnsi="Times New Roman" w:hint="eastAsia"/>
          <w:sz w:val="22"/>
          <w:rtl/>
          <w:lang w:bidi="ar-SA"/>
        </w:rPr>
        <w:t>ده</w:t>
      </w:r>
      <w:r w:rsidRPr="009163FF">
        <w:rPr>
          <w:rFonts w:ascii="Times New Roman" w:hAnsi="Times New Roman"/>
          <w:sz w:val="22"/>
          <w:rtl/>
          <w:lang w:bidi="ar-SA"/>
        </w:rPr>
        <w:t xml:space="preserve"> است (قره خانلو و همکاران، 1395).</w:t>
      </w:r>
      <w:r w:rsidRPr="009163FF">
        <w:rPr>
          <w:rFonts w:ascii="Times New Roman" w:hAnsi="Times New Roman" w:hint="cs"/>
          <w:sz w:val="22"/>
          <w:rtl/>
          <w:lang w:bidi="ar-SA"/>
        </w:rPr>
        <w:t xml:space="preserve"> </w:t>
      </w:r>
    </w:p>
    <w:p w:rsidR="00E00B6F" w:rsidRDefault="00E00B6F" w:rsidP="00E00B6F">
      <w:pPr>
        <w:pStyle w:val="A-text"/>
        <w:rPr>
          <w:rFonts w:ascii="Times New Roman" w:hAnsi="Times New Roman"/>
          <w:sz w:val="22"/>
          <w:rtl/>
          <w:lang w:bidi="ar-SA"/>
        </w:rPr>
      </w:pPr>
    </w:p>
    <w:p w:rsidR="00E00B6F" w:rsidRPr="00E00B6F" w:rsidRDefault="00E00B6F" w:rsidP="00E00B6F">
      <w:pPr>
        <w:pStyle w:val="A-text"/>
        <w:ind w:firstLine="0"/>
        <w:rPr>
          <w:rFonts w:ascii="Times New Roman" w:hAnsi="Times New Roman"/>
          <w:b/>
          <w:bCs/>
          <w:sz w:val="24"/>
          <w:szCs w:val="28"/>
          <w:rtl/>
          <w:lang w:bidi="ar-SA"/>
        </w:rPr>
      </w:pPr>
      <w:r w:rsidRPr="00E00B6F">
        <w:rPr>
          <w:rFonts w:ascii="Times New Roman" w:hAnsi="Times New Roman" w:hint="cs"/>
          <w:b/>
          <w:bCs/>
          <w:sz w:val="24"/>
          <w:szCs w:val="28"/>
          <w:rtl/>
          <w:lang w:bidi="ar-SA"/>
        </w:rPr>
        <w:t>2- بیان مساله</w:t>
      </w:r>
    </w:p>
    <w:p w:rsidR="009163FF" w:rsidRPr="00E00B6F" w:rsidRDefault="009163FF" w:rsidP="00E00B6F">
      <w:pPr>
        <w:pStyle w:val="A-text"/>
        <w:ind w:firstLine="720"/>
        <w:rPr>
          <w:rFonts w:ascii="Times New Roman" w:hAnsi="Times New Roman"/>
          <w:color w:val="000000" w:themeColor="text1"/>
          <w:sz w:val="24"/>
          <w:rtl/>
        </w:rPr>
      </w:pPr>
      <w:r w:rsidRPr="00E00B6F">
        <w:rPr>
          <w:rFonts w:ascii="Times New Roman" w:hAnsi="Times New Roman"/>
          <w:color w:val="000000" w:themeColor="text1"/>
          <w:sz w:val="24"/>
          <w:rtl/>
        </w:rPr>
        <w:t>در مفاه</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موس</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ران</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واژه</w:t>
      </w:r>
      <w:r w:rsidR="00E00B6F">
        <w:rPr>
          <w:rFonts w:ascii="Cambria" w:hAnsi="Cambria" w:cs="Cambria"/>
          <w:color w:val="000000" w:themeColor="text1"/>
          <w:sz w:val="24"/>
          <w:rtl/>
        </w:rPr>
        <w:softHyphen/>
      </w:r>
      <w:r w:rsidRPr="00E00B6F">
        <w:rPr>
          <w:rFonts w:ascii="Times New Roman" w:hAnsi="Times New Roman" w:hint="cs"/>
          <w:color w:val="000000" w:themeColor="text1"/>
          <w:sz w:val="24"/>
          <w:rtl/>
        </w:rPr>
        <w:t>گانی</w:t>
      </w:r>
      <w:r w:rsidRPr="00E00B6F">
        <w:rPr>
          <w:rFonts w:ascii="Times New Roman" w:hAnsi="Times New Roman"/>
          <w:color w:val="000000" w:themeColor="text1"/>
          <w:sz w:val="24"/>
          <w:rtl/>
        </w:rPr>
        <w:t xml:space="preserve"> مانند ر</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تم</w:t>
      </w:r>
      <w:r w:rsidR="00E00B6F">
        <w:rPr>
          <w:rFonts w:ascii="Times New Roman" w:hAnsi="Times New Roman" w:hint="cs"/>
          <w:color w:val="000000" w:themeColor="text1"/>
          <w:sz w:val="24"/>
          <w:rtl/>
        </w:rPr>
        <w:t>،</w:t>
      </w:r>
      <w:r w:rsidRPr="00E00B6F">
        <w:rPr>
          <w:rFonts w:ascii="Times New Roman" w:hAnsi="Times New Roman"/>
          <w:color w:val="000000" w:themeColor="text1"/>
          <w:sz w:val="24"/>
          <w:rtl/>
        </w:rPr>
        <w:t xml:space="preserve"> توازن</w:t>
      </w:r>
      <w:r w:rsidR="00E00B6F">
        <w:rPr>
          <w:rFonts w:ascii="Times New Roman" w:hAnsi="Times New Roman" w:hint="cs"/>
          <w:color w:val="000000" w:themeColor="text1"/>
          <w:sz w:val="24"/>
          <w:rtl/>
        </w:rPr>
        <w:t>،</w:t>
      </w:r>
      <w:r w:rsidRPr="00E00B6F">
        <w:rPr>
          <w:rFonts w:ascii="Times New Roman" w:hAnsi="Times New Roman"/>
          <w:color w:val="000000" w:themeColor="text1"/>
          <w:sz w:val="24"/>
          <w:rtl/>
        </w:rPr>
        <w:t xml:space="preserve"> هارمون</w:t>
      </w:r>
      <w:r w:rsidRPr="00E00B6F">
        <w:rPr>
          <w:rFonts w:ascii="Times New Roman" w:hAnsi="Times New Roman" w:hint="cs"/>
          <w:color w:val="000000" w:themeColor="text1"/>
          <w:sz w:val="24"/>
          <w:rtl/>
        </w:rPr>
        <w:t>ی</w:t>
      </w:r>
      <w:r w:rsidR="00E00B6F">
        <w:rPr>
          <w:rFonts w:ascii="Times New Roman" w:hAnsi="Times New Roman" w:hint="cs"/>
          <w:color w:val="000000" w:themeColor="text1"/>
          <w:sz w:val="24"/>
          <w:rtl/>
        </w:rPr>
        <w:t>،</w:t>
      </w:r>
      <w:r w:rsidRPr="00E00B6F">
        <w:rPr>
          <w:rFonts w:ascii="Times New Roman" w:hAnsi="Times New Roman"/>
          <w:color w:val="000000" w:themeColor="text1"/>
          <w:sz w:val="24"/>
          <w:rtl/>
        </w:rPr>
        <w:t xml:space="preserve"> ترت</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ب</w:t>
      </w:r>
      <w:r w:rsidRPr="00E00B6F">
        <w:rPr>
          <w:rFonts w:ascii="Times New Roman" w:hAnsi="Times New Roman"/>
          <w:color w:val="000000" w:themeColor="text1"/>
          <w:sz w:val="24"/>
          <w:rtl/>
        </w:rPr>
        <w:t xml:space="preserve"> در اجرا و .... در ساختمان 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ن</w:t>
      </w:r>
      <w:r w:rsidRPr="00E00B6F">
        <w:rPr>
          <w:rFonts w:ascii="Times New Roman" w:hAnsi="Times New Roman"/>
          <w:color w:val="000000" w:themeColor="text1"/>
          <w:sz w:val="24"/>
          <w:rtl/>
        </w:rPr>
        <w:t xml:space="preserve"> نوع موس</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قرار دارند. به‌کارگ</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ر</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هر </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ک</w:t>
      </w:r>
      <w:r w:rsidRPr="00E00B6F">
        <w:rPr>
          <w:rFonts w:ascii="Times New Roman" w:hAnsi="Times New Roman"/>
          <w:color w:val="000000" w:themeColor="text1"/>
          <w:sz w:val="24"/>
          <w:rtl/>
        </w:rPr>
        <w:t xml:space="preserve"> از مفاه</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فوق باعث غنا و ماندگار</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آن اثر و </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ا</w:t>
      </w:r>
      <w:r w:rsidRPr="00E00B6F">
        <w:rPr>
          <w:rFonts w:ascii="Times New Roman" w:hAnsi="Times New Roman"/>
          <w:color w:val="000000" w:themeColor="text1"/>
          <w:sz w:val="24"/>
          <w:rtl/>
        </w:rPr>
        <w:t xml:space="preserve"> قطعه شده است. بنابرا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ن</w:t>
      </w:r>
      <w:r w:rsidRPr="00E00B6F">
        <w:rPr>
          <w:rFonts w:ascii="Times New Roman" w:hAnsi="Times New Roman"/>
          <w:color w:val="000000" w:themeColor="text1"/>
          <w:sz w:val="24"/>
          <w:rtl/>
        </w:rPr>
        <w:t xml:space="preserve"> آثار</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که سال</w:t>
      </w:r>
      <w:r w:rsidRPr="00E00B6F">
        <w:rPr>
          <w:rFonts w:ascii="Times New Roman" w:hAnsi="Times New Roman" w:hint="cs"/>
          <w:color w:val="000000" w:themeColor="text1"/>
          <w:sz w:val="24"/>
          <w:rtl/>
        </w:rPr>
        <w:t>های</w:t>
      </w:r>
      <w:r w:rsidRPr="00E00B6F">
        <w:rPr>
          <w:rFonts w:ascii="Times New Roman" w:hAnsi="Times New Roman"/>
          <w:color w:val="000000" w:themeColor="text1"/>
          <w:sz w:val="24"/>
          <w:rtl/>
        </w:rPr>
        <w:t xml:space="preserve"> متماد</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توانسته در فرهنگ عام</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انه</w:t>
      </w:r>
      <w:r w:rsidRPr="00E00B6F">
        <w:rPr>
          <w:rFonts w:ascii="Times New Roman" w:hAnsi="Times New Roman"/>
          <w:color w:val="000000" w:themeColor="text1"/>
          <w:sz w:val="24"/>
          <w:rtl/>
        </w:rPr>
        <w:t xml:space="preserve"> مردم وارد شده و </w:t>
      </w:r>
      <w:r w:rsidR="00E00B6F">
        <w:rPr>
          <w:rFonts w:ascii="Times New Roman" w:hAnsi="Times New Roman" w:hint="cs"/>
          <w:color w:val="000000" w:themeColor="text1"/>
          <w:sz w:val="24"/>
          <w:rtl/>
        </w:rPr>
        <w:t>پایدار</w:t>
      </w:r>
      <w:r w:rsidRPr="00E00B6F">
        <w:rPr>
          <w:rFonts w:ascii="Times New Roman" w:hAnsi="Times New Roman"/>
          <w:color w:val="000000" w:themeColor="text1"/>
          <w:sz w:val="24"/>
          <w:rtl/>
        </w:rPr>
        <w:t xml:space="preserve"> باشد</w:t>
      </w:r>
      <w:r w:rsidR="00E00B6F">
        <w:rPr>
          <w:rFonts w:ascii="Times New Roman" w:hAnsi="Times New Roman" w:hint="cs"/>
          <w:color w:val="000000" w:themeColor="text1"/>
          <w:sz w:val="24"/>
          <w:rtl/>
        </w:rPr>
        <w:t>،</w:t>
      </w:r>
      <w:r w:rsidRPr="00E00B6F">
        <w:rPr>
          <w:rFonts w:ascii="Times New Roman" w:hAnsi="Times New Roman"/>
          <w:color w:val="000000" w:themeColor="text1"/>
          <w:sz w:val="24"/>
          <w:rtl/>
        </w:rPr>
        <w:t xml:space="preserve"> مطمئناً از مفاه</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فوق بهره جسته است. پس م</w:t>
      </w:r>
      <w:r w:rsidRPr="00E00B6F">
        <w:rPr>
          <w:rFonts w:ascii="Times New Roman" w:hAnsi="Times New Roman" w:hint="cs"/>
          <w:color w:val="000000" w:themeColor="text1"/>
          <w:sz w:val="24"/>
          <w:rtl/>
        </w:rPr>
        <w:t>ی</w:t>
      </w:r>
      <w:r w:rsidR="00E00B6F">
        <w:rPr>
          <w:rFonts w:ascii="Cambria" w:hAnsi="Cambria" w:cs="Cambria"/>
          <w:color w:val="000000" w:themeColor="text1"/>
          <w:sz w:val="24"/>
          <w:rtl/>
        </w:rPr>
        <w:softHyphen/>
      </w:r>
      <w:r w:rsidRPr="00E00B6F">
        <w:rPr>
          <w:rFonts w:ascii="Times New Roman" w:hAnsi="Times New Roman" w:hint="cs"/>
          <w:color w:val="000000" w:themeColor="text1"/>
          <w:sz w:val="24"/>
          <w:rtl/>
        </w:rPr>
        <w:t>توان</w:t>
      </w:r>
      <w:r w:rsidRPr="00E00B6F">
        <w:rPr>
          <w:rFonts w:ascii="Times New Roman" w:hAnsi="Times New Roman"/>
          <w:color w:val="000000" w:themeColor="text1"/>
          <w:sz w:val="24"/>
          <w:rtl/>
        </w:rPr>
        <w:t xml:space="preserve"> گفت آثار</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ماندگار شده</w:t>
      </w:r>
      <w:r w:rsidR="00E00B6F">
        <w:rPr>
          <w:rFonts w:ascii="Cambria" w:hAnsi="Cambria" w:cs="Cambria"/>
          <w:color w:val="000000" w:themeColor="text1"/>
          <w:sz w:val="24"/>
          <w:rtl/>
        </w:rPr>
        <w:softHyphen/>
      </w:r>
      <w:r w:rsidRPr="00E00B6F">
        <w:rPr>
          <w:rFonts w:ascii="Times New Roman" w:hAnsi="Times New Roman" w:hint="cs"/>
          <w:color w:val="000000" w:themeColor="text1"/>
          <w:sz w:val="24"/>
          <w:rtl/>
        </w:rPr>
        <w:t>اند</w:t>
      </w:r>
      <w:r w:rsidRPr="00E00B6F">
        <w:rPr>
          <w:rFonts w:ascii="Times New Roman" w:hAnsi="Times New Roman"/>
          <w:color w:val="000000" w:themeColor="text1"/>
          <w:sz w:val="24"/>
          <w:rtl/>
        </w:rPr>
        <w:t xml:space="preserve"> </w:t>
      </w:r>
      <w:r w:rsidRPr="00E00B6F">
        <w:rPr>
          <w:rFonts w:ascii="Times New Roman" w:hAnsi="Times New Roman" w:hint="cs"/>
          <w:color w:val="000000" w:themeColor="text1"/>
          <w:sz w:val="24"/>
          <w:rtl/>
        </w:rPr>
        <w:t>که</w:t>
      </w:r>
      <w:r w:rsidRPr="00E00B6F">
        <w:rPr>
          <w:rFonts w:ascii="Times New Roman" w:hAnsi="Times New Roman"/>
          <w:color w:val="000000" w:themeColor="text1"/>
          <w:sz w:val="24"/>
          <w:rtl/>
        </w:rPr>
        <w:t xml:space="preserve"> </w:t>
      </w:r>
      <w:r w:rsidRPr="00E00B6F">
        <w:rPr>
          <w:rFonts w:ascii="Times New Roman" w:hAnsi="Times New Roman" w:hint="cs"/>
          <w:color w:val="000000" w:themeColor="text1"/>
          <w:sz w:val="24"/>
          <w:rtl/>
        </w:rPr>
        <w:t>از</w:t>
      </w:r>
      <w:r w:rsidRPr="00E00B6F">
        <w:rPr>
          <w:rFonts w:ascii="Times New Roman" w:hAnsi="Times New Roman"/>
          <w:color w:val="000000" w:themeColor="text1"/>
          <w:sz w:val="24"/>
          <w:rtl/>
        </w:rPr>
        <w:t xml:space="preserve"> </w:t>
      </w:r>
      <w:r w:rsidRPr="00E00B6F">
        <w:rPr>
          <w:rFonts w:ascii="Times New Roman" w:hAnsi="Times New Roman" w:hint="cs"/>
          <w:color w:val="000000" w:themeColor="text1"/>
          <w:sz w:val="24"/>
          <w:rtl/>
        </w:rPr>
        <w:t>تکنی</w:t>
      </w:r>
      <w:r w:rsidRPr="00E00B6F">
        <w:rPr>
          <w:rFonts w:ascii="Times New Roman" w:hAnsi="Times New Roman" w:hint="eastAsia"/>
          <w:color w:val="000000" w:themeColor="text1"/>
          <w:sz w:val="24"/>
          <w:rtl/>
        </w:rPr>
        <w:t>ک</w:t>
      </w:r>
      <w:r w:rsidR="00E00B6F">
        <w:rPr>
          <w:rFonts w:ascii="Cambria" w:hAnsi="Cambria" w:cs="Cambria"/>
          <w:color w:val="000000" w:themeColor="text1"/>
          <w:sz w:val="24"/>
          <w:rtl/>
        </w:rPr>
        <w:softHyphen/>
      </w:r>
      <w:r w:rsidRPr="00E00B6F">
        <w:rPr>
          <w:rFonts w:ascii="Times New Roman" w:hAnsi="Times New Roman" w:hint="cs"/>
          <w:color w:val="000000" w:themeColor="text1"/>
          <w:sz w:val="24"/>
          <w:rtl/>
        </w:rPr>
        <w:t>های</w:t>
      </w:r>
      <w:r w:rsidRPr="00E00B6F">
        <w:rPr>
          <w:rFonts w:ascii="Times New Roman" w:hAnsi="Times New Roman"/>
          <w:color w:val="000000" w:themeColor="text1"/>
          <w:sz w:val="24"/>
          <w:rtl/>
        </w:rPr>
        <w:t xml:space="preserve"> علم</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بخش</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از موس</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برپا</w:t>
      </w:r>
      <w:r w:rsidR="00E00B6F">
        <w:rPr>
          <w:rFonts w:ascii="Times New Roman" w:hAnsi="Times New Roman" w:hint="cs"/>
          <w:color w:val="000000" w:themeColor="text1"/>
          <w:sz w:val="24"/>
          <w:rtl/>
        </w:rPr>
        <w:t xml:space="preserve">ی </w:t>
      </w:r>
      <w:r w:rsidRPr="00E00B6F">
        <w:rPr>
          <w:rFonts w:ascii="Times New Roman" w:hAnsi="Times New Roman"/>
          <w:color w:val="000000" w:themeColor="text1"/>
          <w:sz w:val="24"/>
          <w:rtl/>
        </w:rPr>
        <w:t>علم ف</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ز</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ک</w:t>
      </w:r>
      <w:r w:rsidRPr="00E00B6F">
        <w:rPr>
          <w:rFonts w:ascii="Times New Roman" w:hAnsi="Times New Roman"/>
          <w:color w:val="000000" w:themeColor="text1"/>
          <w:sz w:val="24"/>
          <w:rtl/>
        </w:rPr>
        <w:t xml:space="preserve"> و ر</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اض</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است</w:t>
      </w:r>
      <w:r w:rsidR="00E00B6F">
        <w:rPr>
          <w:rFonts w:ascii="Times New Roman" w:hAnsi="Times New Roman" w:hint="cs"/>
          <w:color w:val="000000" w:themeColor="text1"/>
          <w:sz w:val="24"/>
          <w:rtl/>
        </w:rPr>
        <w:t xml:space="preserve"> </w:t>
      </w:r>
      <w:r w:rsidRPr="00E00B6F">
        <w:rPr>
          <w:rFonts w:ascii="Times New Roman" w:hAnsi="Times New Roman"/>
          <w:color w:val="000000" w:themeColor="text1"/>
          <w:sz w:val="24"/>
          <w:rtl/>
        </w:rPr>
        <w:t>و ذوق هنر</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و حس</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صاحب اثر در آن متما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ز</w:t>
      </w:r>
      <w:r w:rsidRPr="00E00B6F">
        <w:rPr>
          <w:rFonts w:ascii="Times New Roman" w:hAnsi="Times New Roman"/>
          <w:color w:val="000000" w:themeColor="text1"/>
          <w:sz w:val="24"/>
          <w:rtl/>
        </w:rPr>
        <w:t xml:space="preserve"> شده است.</w:t>
      </w:r>
    </w:p>
    <w:p w:rsidR="009163FF" w:rsidRPr="00E00B6F" w:rsidRDefault="009163FF" w:rsidP="00E00B6F">
      <w:pPr>
        <w:pStyle w:val="A-text"/>
        <w:ind w:firstLine="720"/>
        <w:rPr>
          <w:rFonts w:ascii="Times New Roman" w:hAnsi="Times New Roman"/>
          <w:color w:val="000000" w:themeColor="text1"/>
          <w:sz w:val="24"/>
          <w:rtl/>
        </w:rPr>
      </w:pPr>
      <w:r w:rsidRPr="00E00B6F">
        <w:rPr>
          <w:rFonts w:ascii="Times New Roman" w:hAnsi="Times New Roman" w:hint="eastAsia"/>
          <w:color w:val="000000" w:themeColor="text1"/>
          <w:sz w:val="24"/>
          <w:rtl/>
        </w:rPr>
        <w:t>در</w:t>
      </w:r>
      <w:r w:rsidRPr="00E00B6F">
        <w:rPr>
          <w:rFonts w:ascii="Times New Roman" w:hAnsi="Times New Roman"/>
          <w:color w:val="000000" w:themeColor="text1"/>
          <w:sz w:val="24"/>
          <w:rtl/>
        </w:rPr>
        <w:t xml:space="preserve"> 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ن</w:t>
      </w:r>
      <w:r w:rsidRPr="00E00B6F">
        <w:rPr>
          <w:rFonts w:ascii="Times New Roman" w:hAnsi="Times New Roman"/>
          <w:color w:val="000000" w:themeColor="text1"/>
          <w:sz w:val="24"/>
          <w:rtl/>
        </w:rPr>
        <w:t xml:space="preserve"> تحق</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color w:val="000000" w:themeColor="text1"/>
          <w:sz w:val="24"/>
          <w:rtl/>
        </w:rPr>
        <w:t xml:space="preserve"> در جستجو</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رابطه ب</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ن</w:t>
      </w:r>
      <w:r w:rsidRPr="00E00B6F">
        <w:rPr>
          <w:rFonts w:ascii="Times New Roman" w:hAnsi="Times New Roman"/>
          <w:color w:val="000000" w:themeColor="text1"/>
          <w:sz w:val="24"/>
          <w:rtl/>
        </w:rPr>
        <w:t xml:space="preserve"> موس</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ران</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و شهر مکتب اصفهان هست</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تا بتوان</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نقاط مشترک در مفاه</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 xml:space="preserve"> ر</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تم،</w:t>
      </w:r>
      <w:r w:rsidRPr="00E00B6F">
        <w:rPr>
          <w:rFonts w:ascii="Times New Roman" w:hAnsi="Times New Roman"/>
          <w:color w:val="000000" w:themeColor="text1"/>
          <w:sz w:val="24"/>
          <w:rtl/>
        </w:rPr>
        <w:t xml:space="preserve"> توازن، سلسله‌مراتب و هارمون</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در هر دو مؤلفه‌</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موس</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ق</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سنت</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ا</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ران</w:t>
      </w:r>
      <w:r w:rsidRPr="00E00B6F">
        <w:rPr>
          <w:rFonts w:ascii="Times New Roman" w:hAnsi="Times New Roman" w:hint="cs"/>
          <w:color w:val="000000" w:themeColor="text1"/>
          <w:sz w:val="24"/>
          <w:rtl/>
        </w:rPr>
        <w:t>ی</w:t>
      </w:r>
      <w:r w:rsidRPr="00E00B6F">
        <w:rPr>
          <w:rFonts w:ascii="Times New Roman" w:hAnsi="Times New Roman"/>
          <w:color w:val="000000" w:themeColor="text1"/>
          <w:sz w:val="24"/>
          <w:rtl/>
        </w:rPr>
        <w:t xml:space="preserve"> و م</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دان</w:t>
      </w:r>
      <w:r w:rsidRPr="00E00B6F">
        <w:rPr>
          <w:rFonts w:ascii="Times New Roman" w:hAnsi="Times New Roman"/>
          <w:color w:val="000000" w:themeColor="text1"/>
          <w:sz w:val="24"/>
          <w:rtl/>
        </w:rPr>
        <w:t xml:space="preserve"> نقش‌جهان اصفهان را ب</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ان</w:t>
      </w:r>
      <w:r w:rsidRPr="00E00B6F">
        <w:rPr>
          <w:rFonts w:ascii="Times New Roman" w:hAnsi="Times New Roman"/>
          <w:color w:val="000000" w:themeColor="text1"/>
          <w:sz w:val="24"/>
          <w:rtl/>
        </w:rPr>
        <w:t xml:space="preserve"> کن</w:t>
      </w:r>
      <w:r w:rsidRPr="00E00B6F">
        <w:rPr>
          <w:rFonts w:ascii="Times New Roman" w:hAnsi="Times New Roman" w:hint="cs"/>
          <w:color w:val="000000" w:themeColor="text1"/>
          <w:sz w:val="24"/>
          <w:rtl/>
        </w:rPr>
        <w:t>ی</w:t>
      </w:r>
      <w:r w:rsidRPr="00E00B6F">
        <w:rPr>
          <w:rFonts w:ascii="Times New Roman" w:hAnsi="Times New Roman" w:hint="eastAsia"/>
          <w:color w:val="000000" w:themeColor="text1"/>
          <w:sz w:val="24"/>
          <w:rtl/>
        </w:rPr>
        <w:t>م</w:t>
      </w:r>
      <w:r w:rsidRPr="00E00B6F">
        <w:rPr>
          <w:rFonts w:ascii="Times New Roman" w:hAnsi="Times New Roman"/>
          <w:color w:val="000000" w:themeColor="text1"/>
          <w:sz w:val="24"/>
          <w:rtl/>
        </w:rPr>
        <w:t>.</w:t>
      </w:r>
    </w:p>
    <w:p w:rsidR="009163FF" w:rsidRDefault="009163FF" w:rsidP="009163FF">
      <w:pPr>
        <w:pStyle w:val="A-text"/>
        <w:ind w:firstLine="0"/>
        <w:rPr>
          <w:rFonts w:ascii="Times New Roman" w:hAnsi="Times New Roman"/>
          <w:b/>
          <w:bCs/>
          <w:color w:val="FF0000"/>
          <w:sz w:val="28"/>
          <w:szCs w:val="28"/>
          <w:rtl/>
        </w:rPr>
      </w:pPr>
    </w:p>
    <w:p w:rsidR="009163FF" w:rsidRDefault="009163FF" w:rsidP="009163FF">
      <w:pPr>
        <w:pStyle w:val="A-text"/>
        <w:ind w:firstLine="0"/>
        <w:rPr>
          <w:rFonts w:ascii="Times New Roman" w:hAnsi="Times New Roman"/>
          <w:b/>
          <w:bCs/>
          <w:color w:val="FF0000"/>
          <w:sz w:val="28"/>
          <w:szCs w:val="28"/>
          <w:rtl/>
        </w:rPr>
      </w:pPr>
    </w:p>
    <w:p w:rsidR="009163FF" w:rsidRDefault="009163FF" w:rsidP="009163FF">
      <w:pPr>
        <w:pStyle w:val="A-text"/>
        <w:ind w:firstLine="0"/>
        <w:rPr>
          <w:rFonts w:ascii="Times New Roman" w:hAnsi="Times New Roman"/>
          <w:b/>
          <w:bCs/>
          <w:color w:val="FF0000"/>
          <w:sz w:val="28"/>
          <w:szCs w:val="28"/>
          <w:rtl/>
        </w:rPr>
      </w:pPr>
    </w:p>
    <w:p w:rsidR="00E00B6F" w:rsidRPr="00C70106" w:rsidRDefault="00B4269C" w:rsidP="00B4269C">
      <w:pPr>
        <w:pStyle w:val="A-text"/>
        <w:ind w:firstLine="0"/>
        <w:jc w:val="center"/>
        <w:rPr>
          <w:rFonts w:ascii="Times New Roman" w:hAnsi="Times New Roman"/>
          <w:b/>
          <w:bCs/>
          <w:color w:val="000000" w:themeColor="text1"/>
          <w:sz w:val="22"/>
          <w:szCs w:val="22"/>
          <w:rtl/>
        </w:rPr>
      </w:pPr>
      <w:r w:rsidRPr="00C70106">
        <w:rPr>
          <w:rFonts w:ascii="Times New Roman" w:hAnsi="Times New Roman" w:hint="cs"/>
          <w:b/>
          <w:bCs/>
          <w:color w:val="000000" w:themeColor="text1"/>
          <w:sz w:val="22"/>
          <w:szCs w:val="22"/>
          <w:rtl/>
        </w:rPr>
        <w:t xml:space="preserve">شکل </w:t>
      </w:r>
      <w:r w:rsidR="00E00B6F" w:rsidRPr="00C70106">
        <w:rPr>
          <w:rFonts w:ascii="Times New Roman" w:hAnsi="Times New Roman" w:hint="eastAsia"/>
          <w:b/>
          <w:bCs/>
          <w:color w:val="000000" w:themeColor="text1"/>
          <w:sz w:val="22"/>
          <w:szCs w:val="22"/>
          <w:rtl/>
        </w:rPr>
        <w:t>شماره</w:t>
      </w:r>
      <w:r w:rsidRPr="00C70106">
        <w:rPr>
          <w:rFonts w:ascii="Times New Roman" w:hAnsi="Times New Roman" w:hint="cs"/>
          <w:b/>
          <w:bCs/>
          <w:color w:val="000000" w:themeColor="text1"/>
          <w:sz w:val="22"/>
          <w:szCs w:val="22"/>
          <w:rtl/>
        </w:rPr>
        <w:t xml:space="preserve"> 1</w:t>
      </w:r>
      <w:r w:rsidR="00E00B6F" w:rsidRPr="00C70106">
        <w:rPr>
          <w:rFonts w:ascii="Times New Roman" w:hAnsi="Times New Roman"/>
          <w:b/>
          <w:bCs/>
          <w:color w:val="000000" w:themeColor="text1"/>
          <w:sz w:val="22"/>
          <w:szCs w:val="22"/>
          <w:rtl/>
        </w:rPr>
        <w:t xml:space="preserve">: </w:t>
      </w:r>
      <w:r w:rsidR="00E00B6F" w:rsidRPr="00C70106">
        <w:rPr>
          <w:rFonts w:ascii="Times New Roman" w:hAnsi="Times New Roman" w:hint="cs"/>
          <w:b/>
          <w:bCs/>
          <w:color w:val="000000" w:themeColor="text1"/>
          <w:sz w:val="22"/>
          <w:szCs w:val="22"/>
          <w:rtl/>
        </w:rPr>
        <w:t xml:space="preserve">الگوی </w:t>
      </w:r>
      <w:r w:rsidR="00E00B6F" w:rsidRPr="00C70106">
        <w:rPr>
          <w:rFonts w:ascii="Times New Roman" w:hAnsi="Times New Roman"/>
          <w:b/>
          <w:bCs/>
          <w:color w:val="000000" w:themeColor="text1"/>
          <w:sz w:val="22"/>
          <w:szCs w:val="22"/>
          <w:rtl/>
        </w:rPr>
        <w:t>مقا</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hint="eastAsia"/>
          <w:b/>
          <w:bCs/>
          <w:color w:val="000000" w:themeColor="text1"/>
          <w:sz w:val="22"/>
          <w:szCs w:val="22"/>
          <w:rtl/>
        </w:rPr>
        <w:t>سه</w:t>
      </w:r>
      <w:r w:rsidR="00E00B6F" w:rsidRPr="00C70106">
        <w:rPr>
          <w:rFonts w:ascii="Times New Roman" w:hAnsi="Times New Roman"/>
          <w:b/>
          <w:bCs/>
          <w:color w:val="000000" w:themeColor="text1"/>
          <w:sz w:val="22"/>
          <w:szCs w:val="22"/>
          <w:rtl/>
        </w:rPr>
        <w:t xml:space="preserve"> تطب</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hint="eastAsia"/>
          <w:b/>
          <w:bCs/>
          <w:color w:val="000000" w:themeColor="text1"/>
          <w:sz w:val="22"/>
          <w:szCs w:val="22"/>
          <w:rtl/>
        </w:rPr>
        <w:t>ق</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b/>
          <w:bCs/>
          <w:color w:val="000000" w:themeColor="text1"/>
          <w:sz w:val="22"/>
          <w:szCs w:val="22"/>
          <w:rtl/>
        </w:rPr>
        <w:t xml:space="preserve"> موس</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hint="eastAsia"/>
          <w:b/>
          <w:bCs/>
          <w:color w:val="000000" w:themeColor="text1"/>
          <w:sz w:val="22"/>
          <w:szCs w:val="22"/>
          <w:rtl/>
        </w:rPr>
        <w:t>ق</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b/>
          <w:bCs/>
          <w:color w:val="000000" w:themeColor="text1"/>
          <w:sz w:val="22"/>
          <w:szCs w:val="22"/>
          <w:rtl/>
        </w:rPr>
        <w:t xml:space="preserve"> سنت</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b/>
          <w:bCs/>
          <w:color w:val="000000" w:themeColor="text1"/>
          <w:sz w:val="22"/>
          <w:szCs w:val="22"/>
          <w:rtl/>
        </w:rPr>
        <w:t xml:space="preserve"> ا</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hint="eastAsia"/>
          <w:b/>
          <w:bCs/>
          <w:color w:val="000000" w:themeColor="text1"/>
          <w:sz w:val="22"/>
          <w:szCs w:val="22"/>
          <w:rtl/>
        </w:rPr>
        <w:t>ران</w:t>
      </w:r>
      <w:r w:rsidR="00E00B6F" w:rsidRPr="00C70106">
        <w:rPr>
          <w:rFonts w:ascii="Times New Roman" w:hAnsi="Times New Roman" w:hint="cs"/>
          <w:b/>
          <w:bCs/>
          <w:color w:val="000000" w:themeColor="text1"/>
          <w:sz w:val="22"/>
          <w:szCs w:val="22"/>
          <w:rtl/>
        </w:rPr>
        <w:t>ی</w:t>
      </w:r>
      <w:r w:rsidR="00E00B6F" w:rsidRPr="00C70106">
        <w:rPr>
          <w:rFonts w:ascii="Times New Roman" w:hAnsi="Times New Roman"/>
          <w:b/>
          <w:bCs/>
          <w:color w:val="000000" w:themeColor="text1"/>
          <w:sz w:val="22"/>
          <w:szCs w:val="22"/>
          <w:rtl/>
        </w:rPr>
        <w:t xml:space="preserve"> و شهر مکتب </w:t>
      </w:r>
      <w:r w:rsidR="00E00B6F" w:rsidRPr="00C70106">
        <w:rPr>
          <w:rFonts w:ascii="Times New Roman" w:hAnsi="Times New Roman" w:hint="cs"/>
          <w:b/>
          <w:bCs/>
          <w:color w:val="000000" w:themeColor="text1"/>
          <w:sz w:val="22"/>
          <w:szCs w:val="22"/>
          <w:rtl/>
        </w:rPr>
        <w:t>اصفهان</w:t>
      </w:r>
    </w:p>
    <w:p w:rsidR="009163FF" w:rsidRDefault="00E00B6F" w:rsidP="00E00B6F">
      <w:pPr>
        <w:pStyle w:val="A-text"/>
        <w:ind w:firstLine="0"/>
        <w:jc w:val="center"/>
        <w:rPr>
          <w:rFonts w:ascii="Times New Roman" w:hAnsi="Times New Roman"/>
          <w:b/>
          <w:bCs/>
          <w:color w:val="FF0000"/>
          <w:sz w:val="28"/>
          <w:szCs w:val="28"/>
          <w:rtl/>
        </w:rPr>
      </w:pPr>
      <w:r>
        <w:rPr>
          <w:rFonts w:ascii="Times New Roman" w:hAnsi="Times New Roman"/>
          <w:b/>
          <w:bCs/>
          <w:color w:val="FF0000"/>
          <w:sz w:val="28"/>
          <w:szCs w:val="28"/>
          <w:lang w:bidi="ar-SA"/>
        </w:rPr>
        <w:drawing>
          <wp:inline distT="0" distB="0" distL="0" distR="0" wp14:anchorId="57922273">
            <wp:extent cx="5797550" cy="4420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4420235"/>
                    </a:xfrm>
                    <a:prstGeom prst="rect">
                      <a:avLst/>
                    </a:prstGeom>
                    <a:noFill/>
                  </pic:spPr>
                </pic:pic>
              </a:graphicData>
            </a:graphic>
          </wp:inline>
        </w:drawing>
      </w:r>
    </w:p>
    <w:p w:rsidR="009163FF" w:rsidRPr="00C70106" w:rsidRDefault="00E00B6F" w:rsidP="00E00B6F">
      <w:pPr>
        <w:pStyle w:val="A-text"/>
        <w:ind w:firstLine="0"/>
        <w:jc w:val="center"/>
        <w:rPr>
          <w:rFonts w:ascii="Times New Roman" w:hAnsi="Times New Roman"/>
          <w:b/>
          <w:bCs/>
          <w:color w:val="000000" w:themeColor="text1"/>
          <w:sz w:val="22"/>
          <w:szCs w:val="22"/>
          <w:rtl/>
        </w:rPr>
      </w:pPr>
      <w:r w:rsidRPr="00C70106">
        <w:rPr>
          <w:rFonts w:ascii="Times New Roman" w:hAnsi="Times New Roman" w:hint="cs"/>
          <w:b/>
          <w:bCs/>
          <w:color w:val="000000" w:themeColor="text1"/>
          <w:sz w:val="22"/>
          <w:szCs w:val="22"/>
          <w:rtl/>
        </w:rPr>
        <w:t>منبع: نگارندگان</w:t>
      </w:r>
    </w:p>
    <w:p w:rsidR="00E00B6F" w:rsidRPr="00E00B6F" w:rsidRDefault="00E00B6F" w:rsidP="00E00B6F">
      <w:pPr>
        <w:pStyle w:val="A-text"/>
        <w:ind w:firstLine="0"/>
        <w:jc w:val="center"/>
        <w:rPr>
          <w:rFonts w:ascii="Times New Roman" w:hAnsi="Times New Roman"/>
          <w:color w:val="000000" w:themeColor="text1"/>
          <w:sz w:val="22"/>
          <w:szCs w:val="22"/>
          <w:rtl/>
        </w:rPr>
      </w:pPr>
    </w:p>
    <w:p w:rsidR="00E00B6F" w:rsidRPr="00E00B6F" w:rsidRDefault="00E00B6F" w:rsidP="00E00B6F">
      <w:pPr>
        <w:pStyle w:val="A-text"/>
        <w:ind w:firstLine="0"/>
        <w:rPr>
          <w:rFonts w:ascii="Times New Roman" w:hAnsi="Times New Roman"/>
          <w:b/>
          <w:bCs/>
          <w:color w:val="000000" w:themeColor="text1"/>
          <w:sz w:val="24"/>
          <w:szCs w:val="28"/>
          <w:rtl/>
          <w:lang w:bidi="ar-SA"/>
        </w:rPr>
      </w:pPr>
      <w:r>
        <w:rPr>
          <w:rFonts w:ascii="Times New Roman" w:hAnsi="Times New Roman" w:hint="cs"/>
          <w:b/>
          <w:bCs/>
          <w:color w:val="000000" w:themeColor="text1"/>
          <w:sz w:val="24"/>
          <w:szCs w:val="28"/>
          <w:rtl/>
          <w:lang w:bidi="ar-SA"/>
        </w:rPr>
        <w:t>3-</w:t>
      </w:r>
      <w:r>
        <w:rPr>
          <w:rFonts w:ascii="Times New Roman" w:hAnsi="Times New Roman"/>
          <w:b/>
          <w:bCs/>
          <w:color w:val="000000" w:themeColor="text1"/>
          <w:sz w:val="24"/>
          <w:szCs w:val="28"/>
          <w:rtl/>
          <w:lang w:bidi="ar-SA"/>
        </w:rPr>
        <w:t xml:space="preserve"> </w:t>
      </w:r>
      <w:r w:rsidRPr="00E00B6F">
        <w:rPr>
          <w:rFonts w:ascii="Times New Roman" w:hAnsi="Times New Roman"/>
          <w:b/>
          <w:bCs/>
          <w:color w:val="000000" w:themeColor="text1"/>
          <w:sz w:val="24"/>
          <w:szCs w:val="28"/>
          <w:rtl/>
          <w:lang w:bidi="ar-SA"/>
        </w:rPr>
        <w:t>هدف تحق</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ق</w:t>
      </w:r>
    </w:p>
    <w:p w:rsidR="00E00B6F" w:rsidRDefault="00E00B6F" w:rsidP="00E00B6F">
      <w:pPr>
        <w:pStyle w:val="A-text"/>
        <w:rPr>
          <w:rFonts w:ascii="Times New Roman" w:hAnsi="Times New Roman"/>
          <w:color w:val="000000" w:themeColor="text1"/>
          <w:sz w:val="22"/>
          <w:rtl/>
          <w:lang w:bidi="ar-SA"/>
        </w:rPr>
      </w:pPr>
      <w:r w:rsidRPr="00E00B6F">
        <w:rPr>
          <w:rFonts w:ascii="Times New Roman" w:hAnsi="Times New Roman"/>
          <w:color w:val="000000" w:themeColor="text1"/>
          <w:sz w:val="22"/>
          <w:rtl/>
          <w:lang w:bidi="ar-SA"/>
        </w:rPr>
        <w:t xml:space="preserve"> در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تحق</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color w:val="000000" w:themeColor="text1"/>
          <w:sz w:val="22"/>
          <w:rtl/>
          <w:lang w:bidi="ar-SA"/>
        </w:rPr>
        <w:t xml:space="preserve"> هدف، تب</w:t>
      </w:r>
      <w:r w:rsidRPr="00E00B6F">
        <w:rPr>
          <w:rFonts w:ascii="Times New Roman" w:hAnsi="Times New Roman" w:hint="cs"/>
          <w:color w:val="000000" w:themeColor="text1"/>
          <w:sz w:val="22"/>
          <w:rtl/>
          <w:lang w:bidi="ar-SA"/>
        </w:rPr>
        <w:t>یی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تشابه ب</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شهر مکتب اصفهان (نمونه مورد</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م</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دان</w:t>
      </w:r>
      <w:r w:rsidRPr="00E00B6F">
        <w:rPr>
          <w:rFonts w:ascii="Times New Roman" w:hAnsi="Times New Roman"/>
          <w:color w:val="000000" w:themeColor="text1"/>
          <w:sz w:val="22"/>
          <w:rtl/>
          <w:lang w:bidi="ar-SA"/>
        </w:rPr>
        <w:t xml:space="preserve"> نقش‌جهان) و موس</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سنت</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ران</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است.</w:t>
      </w:r>
    </w:p>
    <w:p w:rsidR="00E00B6F" w:rsidRPr="00E00B6F" w:rsidRDefault="00E00B6F" w:rsidP="00E00B6F">
      <w:pPr>
        <w:pStyle w:val="A-text"/>
        <w:rPr>
          <w:rFonts w:ascii="Times New Roman" w:hAnsi="Times New Roman"/>
          <w:color w:val="000000" w:themeColor="text1"/>
          <w:sz w:val="22"/>
          <w:rtl/>
          <w:lang w:bidi="ar-SA"/>
        </w:rPr>
      </w:pPr>
    </w:p>
    <w:p w:rsidR="00E00B6F" w:rsidRPr="00E00B6F" w:rsidRDefault="00E00B6F" w:rsidP="00E00B6F">
      <w:pPr>
        <w:pStyle w:val="A-text"/>
        <w:ind w:firstLine="0"/>
        <w:rPr>
          <w:rFonts w:ascii="Times New Roman" w:hAnsi="Times New Roman"/>
          <w:b/>
          <w:bCs/>
          <w:color w:val="000000" w:themeColor="text1"/>
          <w:sz w:val="24"/>
          <w:szCs w:val="28"/>
          <w:rtl/>
          <w:lang w:bidi="ar-SA"/>
        </w:rPr>
      </w:pPr>
      <w:r>
        <w:rPr>
          <w:rFonts w:ascii="Times New Roman" w:hAnsi="Times New Roman" w:hint="cs"/>
          <w:b/>
          <w:bCs/>
          <w:color w:val="000000" w:themeColor="text1"/>
          <w:sz w:val="24"/>
          <w:szCs w:val="28"/>
          <w:rtl/>
          <w:lang w:bidi="ar-SA"/>
        </w:rPr>
        <w:t>4</w:t>
      </w:r>
      <w:r w:rsidRPr="00E00B6F">
        <w:rPr>
          <w:rFonts w:ascii="Times New Roman" w:hAnsi="Times New Roman"/>
          <w:b/>
          <w:bCs/>
          <w:color w:val="000000" w:themeColor="text1"/>
          <w:sz w:val="24"/>
          <w:szCs w:val="28"/>
          <w:rtl/>
          <w:lang w:bidi="ar-SA"/>
        </w:rPr>
        <w:t>- فرض</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ه</w:t>
      </w:r>
      <w:r w:rsidRPr="00E00B6F">
        <w:rPr>
          <w:rFonts w:ascii="Times New Roman" w:hAnsi="Times New Roman"/>
          <w:b/>
          <w:bCs/>
          <w:color w:val="000000" w:themeColor="text1"/>
          <w:sz w:val="24"/>
          <w:szCs w:val="28"/>
          <w:rtl/>
          <w:lang w:bidi="ar-SA"/>
        </w:rPr>
        <w:t xml:space="preserve"> </w:t>
      </w:r>
    </w:p>
    <w:p w:rsidR="00E00B6F" w:rsidRDefault="00E00B6F" w:rsidP="00E00B6F">
      <w:pPr>
        <w:pStyle w:val="A-text"/>
        <w:rPr>
          <w:rFonts w:ascii="Times New Roman" w:hAnsi="Times New Roman"/>
          <w:color w:val="000000" w:themeColor="text1"/>
          <w:sz w:val="22"/>
          <w:rtl/>
          <w:lang w:bidi="ar-SA"/>
        </w:rPr>
      </w:pPr>
      <w:r w:rsidRPr="00E00B6F">
        <w:rPr>
          <w:rFonts w:ascii="Times New Roman" w:hAnsi="Times New Roman" w:hint="eastAsia"/>
          <w:color w:val="000000" w:themeColor="text1"/>
          <w:sz w:val="22"/>
          <w:rtl/>
          <w:lang w:bidi="ar-SA"/>
        </w:rPr>
        <w:t>ب</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موس</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سنت</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ران</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و م</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دان</w:t>
      </w:r>
      <w:r w:rsidRPr="00E00B6F">
        <w:rPr>
          <w:rFonts w:ascii="Times New Roman" w:hAnsi="Times New Roman"/>
          <w:color w:val="000000" w:themeColor="text1"/>
          <w:sz w:val="22"/>
          <w:rtl/>
          <w:lang w:bidi="ar-SA"/>
        </w:rPr>
        <w:t xml:space="preserve"> نقش جهان اصفهان در مفاه</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م</w:t>
      </w:r>
      <w:r w:rsidRPr="00E00B6F">
        <w:rPr>
          <w:rFonts w:ascii="Times New Roman" w:hAnsi="Times New Roman"/>
          <w:color w:val="000000" w:themeColor="text1"/>
          <w:sz w:val="22"/>
          <w:rtl/>
          <w:lang w:bidi="ar-SA"/>
        </w:rPr>
        <w:t xml:space="preserve"> ر</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تم</w:t>
      </w:r>
      <w:r w:rsidRPr="00E00B6F">
        <w:rPr>
          <w:rFonts w:ascii="Times New Roman" w:hAnsi="Times New Roman"/>
          <w:color w:val="000000" w:themeColor="text1"/>
          <w:sz w:val="22"/>
          <w:rtl/>
          <w:lang w:bidi="ar-SA"/>
        </w:rPr>
        <w:t xml:space="preserve"> ،توازن و هارمون</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رابطه عملکرد</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وجود دارد</w:t>
      </w:r>
      <w:r>
        <w:rPr>
          <w:rFonts w:ascii="Times New Roman" w:hAnsi="Times New Roman" w:hint="cs"/>
          <w:color w:val="000000" w:themeColor="text1"/>
          <w:sz w:val="22"/>
          <w:rtl/>
          <w:lang w:bidi="ar-SA"/>
        </w:rPr>
        <w:t>.</w:t>
      </w:r>
    </w:p>
    <w:p w:rsidR="00E00B6F" w:rsidRPr="00E00B6F" w:rsidRDefault="00E00B6F" w:rsidP="00E00B6F">
      <w:pPr>
        <w:pStyle w:val="A-text"/>
        <w:rPr>
          <w:rFonts w:ascii="Times New Roman" w:hAnsi="Times New Roman"/>
          <w:color w:val="000000" w:themeColor="text1"/>
          <w:sz w:val="22"/>
          <w:rtl/>
          <w:lang w:bidi="ar-SA"/>
        </w:rPr>
      </w:pPr>
    </w:p>
    <w:p w:rsidR="00E00B6F" w:rsidRPr="00E00B6F" w:rsidRDefault="00E00B6F" w:rsidP="00E00B6F">
      <w:pPr>
        <w:pStyle w:val="A-text"/>
        <w:ind w:firstLine="0"/>
        <w:rPr>
          <w:rFonts w:ascii="Times New Roman" w:hAnsi="Times New Roman"/>
          <w:b/>
          <w:bCs/>
          <w:color w:val="000000" w:themeColor="text1"/>
          <w:sz w:val="24"/>
          <w:szCs w:val="28"/>
          <w:rtl/>
          <w:lang w:bidi="ar-SA"/>
        </w:rPr>
      </w:pPr>
      <w:r w:rsidRPr="00E00B6F">
        <w:rPr>
          <w:rFonts w:ascii="Times New Roman" w:hAnsi="Times New Roman"/>
          <w:b/>
          <w:bCs/>
          <w:color w:val="000000" w:themeColor="text1"/>
          <w:sz w:val="24"/>
          <w:szCs w:val="28"/>
          <w:rtl/>
          <w:lang w:bidi="ar-SA"/>
        </w:rPr>
        <w:t>5-</w:t>
      </w:r>
      <w:r w:rsidRPr="00E00B6F">
        <w:rPr>
          <w:rFonts w:ascii="Times New Roman" w:hAnsi="Times New Roman" w:hint="cs"/>
          <w:b/>
          <w:bCs/>
          <w:color w:val="000000" w:themeColor="text1"/>
          <w:sz w:val="24"/>
          <w:szCs w:val="28"/>
          <w:rtl/>
          <w:lang w:bidi="ar-SA"/>
        </w:rPr>
        <w:t xml:space="preserve"> </w:t>
      </w:r>
      <w:r w:rsidRPr="00E00B6F">
        <w:rPr>
          <w:rFonts w:ascii="Times New Roman" w:hAnsi="Times New Roman"/>
          <w:b/>
          <w:bCs/>
          <w:color w:val="000000" w:themeColor="text1"/>
          <w:sz w:val="24"/>
          <w:szCs w:val="28"/>
          <w:rtl/>
          <w:lang w:bidi="ar-SA"/>
        </w:rPr>
        <w:t>سوال تحق</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ق</w:t>
      </w:r>
    </w:p>
    <w:p w:rsidR="00E00B6F" w:rsidRPr="00E00B6F" w:rsidRDefault="00E00B6F" w:rsidP="00E00B6F">
      <w:pPr>
        <w:pStyle w:val="A-text"/>
        <w:rPr>
          <w:rFonts w:ascii="Times New Roman" w:hAnsi="Times New Roman"/>
          <w:color w:val="000000" w:themeColor="text1"/>
          <w:sz w:val="22"/>
          <w:rtl/>
          <w:lang w:bidi="ar-SA"/>
        </w:rPr>
      </w:pPr>
      <w:r w:rsidRPr="00E00B6F">
        <w:rPr>
          <w:rFonts w:ascii="Times New Roman" w:hAnsi="Times New Roman" w:hint="eastAsia"/>
          <w:color w:val="000000" w:themeColor="text1"/>
          <w:sz w:val="22"/>
          <w:rtl/>
          <w:lang w:bidi="ar-SA"/>
        </w:rPr>
        <w:t>در</w:t>
      </w:r>
      <w:r w:rsidRPr="00E00B6F">
        <w:rPr>
          <w:rFonts w:ascii="Times New Roman" w:hAnsi="Times New Roman"/>
          <w:color w:val="000000" w:themeColor="text1"/>
          <w:sz w:val="22"/>
          <w:rtl/>
          <w:lang w:bidi="ar-SA"/>
        </w:rPr>
        <w:t xml:space="preserve">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نحق</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color w:val="000000" w:themeColor="text1"/>
          <w:sz w:val="22"/>
          <w:rtl/>
          <w:lang w:bidi="ar-SA"/>
        </w:rPr>
        <w:t xml:space="preserve">  به دنبال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سؤال م</w:t>
      </w:r>
      <w:r w:rsidRPr="00E00B6F">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E00B6F">
        <w:rPr>
          <w:rFonts w:ascii="Times New Roman" w:hAnsi="Times New Roman" w:hint="cs"/>
          <w:color w:val="000000" w:themeColor="text1"/>
          <w:sz w:val="22"/>
          <w:rtl/>
          <w:lang w:bidi="ar-SA"/>
        </w:rPr>
        <w:t>باشی</w:t>
      </w:r>
      <w:r w:rsidRPr="00E00B6F">
        <w:rPr>
          <w:rFonts w:ascii="Times New Roman" w:hAnsi="Times New Roman" w:hint="eastAsia"/>
          <w:color w:val="000000" w:themeColor="text1"/>
          <w:sz w:val="22"/>
          <w:rtl/>
          <w:lang w:bidi="ar-SA"/>
        </w:rPr>
        <w:t>م</w:t>
      </w:r>
      <w:r w:rsidRPr="00E00B6F">
        <w:rPr>
          <w:rFonts w:ascii="Times New Roman" w:hAnsi="Times New Roman"/>
          <w:color w:val="000000" w:themeColor="text1"/>
          <w:sz w:val="22"/>
          <w:rtl/>
          <w:lang w:bidi="ar-SA"/>
        </w:rPr>
        <w:t xml:space="preserve"> که وجه مشتراک ب</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ن</w:t>
      </w:r>
      <w:r w:rsidRPr="00E00B6F">
        <w:rPr>
          <w:rFonts w:ascii="Times New Roman" w:hAnsi="Times New Roman"/>
          <w:color w:val="000000" w:themeColor="text1"/>
          <w:sz w:val="22"/>
          <w:rtl/>
          <w:lang w:bidi="ar-SA"/>
        </w:rPr>
        <w:t xml:space="preserve"> موس</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سنت</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ا</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ران</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با شهر مکتب اصفهان (نمونه مورد</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م</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دان</w:t>
      </w:r>
      <w:r w:rsidRPr="00E00B6F">
        <w:rPr>
          <w:rFonts w:ascii="Times New Roman" w:hAnsi="Times New Roman"/>
          <w:color w:val="000000" w:themeColor="text1"/>
          <w:sz w:val="22"/>
          <w:rtl/>
          <w:lang w:bidi="ar-SA"/>
        </w:rPr>
        <w:t xml:space="preserve"> نقش‌جهان اصفهان) چ</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ست؟</w:t>
      </w:r>
    </w:p>
    <w:p w:rsidR="00E00B6F" w:rsidRPr="00E00B6F" w:rsidRDefault="00E00B6F" w:rsidP="00E00B6F">
      <w:pPr>
        <w:pStyle w:val="A-text"/>
        <w:rPr>
          <w:rFonts w:ascii="Times New Roman" w:hAnsi="Times New Roman"/>
          <w:b/>
          <w:bCs/>
          <w:color w:val="000000" w:themeColor="text1"/>
          <w:sz w:val="24"/>
          <w:szCs w:val="28"/>
          <w:rtl/>
          <w:lang w:bidi="ar-SA"/>
        </w:rPr>
      </w:pPr>
      <w:r w:rsidRPr="00E00B6F">
        <w:rPr>
          <w:rFonts w:ascii="Times New Roman" w:hAnsi="Times New Roman"/>
          <w:b/>
          <w:bCs/>
          <w:color w:val="000000" w:themeColor="text1"/>
          <w:sz w:val="24"/>
          <w:szCs w:val="28"/>
          <w:rtl/>
          <w:lang w:bidi="ar-SA"/>
        </w:rPr>
        <w:lastRenderedPageBreak/>
        <w:t>6-پ</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ش</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نه</w:t>
      </w:r>
      <w:r w:rsidRPr="00E00B6F">
        <w:rPr>
          <w:rFonts w:ascii="Times New Roman" w:hAnsi="Times New Roman"/>
          <w:b/>
          <w:bCs/>
          <w:color w:val="000000" w:themeColor="text1"/>
          <w:sz w:val="24"/>
          <w:szCs w:val="28"/>
          <w:rtl/>
          <w:lang w:bidi="ar-SA"/>
        </w:rPr>
        <w:t xml:space="preserve"> تحق</w:t>
      </w:r>
      <w:r w:rsidRPr="00E00B6F">
        <w:rPr>
          <w:rFonts w:ascii="Times New Roman" w:hAnsi="Times New Roman" w:hint="cs"/>
          <w:b/>
          <w:bCs/>
          <w:color w:val="000000" w:themeColor="text1"/>
          <w:sz w:val="24"/>
          <w:szCs w:val="28"/>
          <w:rtl/>
          <w:lang w:bidi="ar-SA"/>
        </w:rPr>
        <w:t>ی</w:t>
      </w:r>
      <w:r w:rsidRPr="00E00B6F">
        <w:rPr>
          <w:rFonts w:ascii="Times New Roman" w:hAnsi="Times New Roman" w:hint="eastAsia"/>
          <w:b/>
          <w:bCs/>
          <w:color w:val="000000" w:themeColor="text1"/>
          <w:sz w:val="24"/>
          <w:szCs w:val="28"/>
          <w:rtl/>
          <w:lang w:bidi="ar-SA"/>
        </w:rPr>
        <w:t>ق</w:t>
      </w:r>
      <w:r w:rsidRPr="00E00B6F">
        <w:rPr>
          <w:rFonts w:ascii="Times New Roman" w:hAnsi="Times New Roman"/>
          <w:b/>
          <w:bCs/>
          <w:color w:val="000000" w:themeColor="text1"/>
          <w:sz w:val="24"/>
          <w:szCs w:val="28"/>
          <w:rtl/>
          <w:lang w:bidi="ar-SA"/>
        </w:rPr>
        <w:t xml:space="preserve"> </w:t>
      </w:r>
    </w:p>
    <w:p w:rsidR="00E00B6F" w:rsidRDefault="00E00B6F" w:rsidP="00B4269C">
      <w:pPr>
        <w:pStyle w:val="A-text"/>
        <w:rPr>
          <w:rFonts w:ascii="Times New Roman" w:hAnsi="Times New Roman"/>
          <w:color w:val="000000" w:themeColor="text1"/>
          <w:sz w:val="22"/>
          <w:rtl/>
          <w:lang w:bidi="ar-SA"/>
        </w:rPr>
      </w:pPr>
      <w:r w:rsidRPr="00E00B6F">
        <w:rPr>
          <w:rFonts w:ascii="Times New Roman" w:hAnsi="Times New Roman" w:hint="eastAsia"/>
          <w:color w:val="000000" w:themeColor="text1"/>
          <w:sz w:val="22"/>
          <w:rtl/>
          <w:lang w:bidi="ar-SA"/>
        </w:rPr>
        <w:t>پژوهشگران</w:t>
      </w:r>
      <w:r w:rsidRPr="00E00B6F">
        <w:rPr>
          <w:rFonts w:ascii="Times New Roman" w:hAnsi="Times New Roman"/>
          <w:color w:val="000000" w:themeColor="text1"/>
          <w:sz w:val="22"/>
          <w:rtl/>
          <w:lang w:bidi="ar-SA"/>
        </w:rPr>
        <w:t xml:space="preserve"> بس</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ار</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در حوزه‌ها</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گوناگون هنر</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شهرساز</w:t>
      </w:r>
      <w:r w:rsidRPr="00E00B6F">
        <w:rPr>
          <w:rFonts w:ascii="Times New Roman" w:hAnsi="Times New Roman" w:hint="cs"/>
          <w:color w:val="000000" w:themeColor="text1"/>
          <w:sz w:val="22"/>
          <w:rtl/>
          <w:lang w:bidi="ar-SA"/>
        </w:rPr>
        <w:t>ی</w:t>
      </w:r>
      <w:r w:rsidRPr="00E00B6F">
        <w:rPr>
          <w:rFonts w:ascii="Times New Roman" w:hAnsi="Times New Roman"/>
          <w:color w:val="000000" w:themeColor="text1"/>
          <w:sz w:val="22"/>
          <w:rtl/>
          <w:lang w:bidi="ar-SA"/>
        </w:rPr>
        <w:t xml:space="preserve"> و معمار</w:t>
      </w:r>
      <w:r w:rsidRPr="00E00B6F">
        <w:rPr>
          <w:rFonts w:ascii="Times New Roman" w:hAnsi="Times New Roman" w:hint="cs"/>
          <w:color w:val="000000" w:themeColor="text1"/>
          <w:sz w:val="22"/>
          <w:rtl/>
          <w:lang w:bidi="ar-SA"/>
        </w:rPr>
        <w:t>ی</w:t>
      </w:r>
      <w:r w:rsidR="00B4269C">
        <w:rPr>
          <w:rFonts w:ascii="Times New Roman" w:hAnsi="Times New Roman"/>
          <w:color w:val="000000" w:themeColor="text1"/>
          <w:sz w:val="22"/>
          <w:rtl/>
          <w:lang w:bidi="ar-SA"/>
        </w:rPr>
        <w:t xml:space="preserve"> از سال 1369 تا</w:t>
      </w:r>
      <w:r w:rsidR="00B4269C">
        <w:rPr>
          <w:rFonts w:ascii="Times New Roman" w:hAnsi="Times New Roman" w:hint="cs"/>
          <w:color w:val="000000" w:themeColor="text1"/>
          <w:sz w:val="22"/>
          <w:rtl/>
        </w:rPr>
        <w:t>کنون</w:t>
      </w:r>
      <w:r w:rsidRPr="00E00B6F">
        <w:rPr>
          <w:rFonts w:ascii="Times New Roman" w:hAnsi="Times New Roman"/>
          <w:color w:val="000000" w:themeColor="text1"/>
          <w:sz w:val="22"/>
          <w:rtl/>
          <w:lang w:bidi="ar-SA"/>
        </w:rPr>
        <w:t xml:space="preserve"> در ارتباط با موضوع موس</w:t>
      </w:r>
      <w:r w:rsidRPr="00E00B6F">
        <w:rPr>
          <w:rFonts w:ascii="Times New Roman" w:hAnsi="Times New Roman" w:hint="cs"/>
          <w:color w:val="000000" w:themeColor="text1"/>
          <w:sz w:val="22"/>
          <w:rtl/>
          <w:lang w:bidi="ar-SA"/>
        </w:rPr>
        <w:t>ی</w:t>
      </w:r>
      <w:r w:rsidRPr="00E00B6F">
        <w:rPr>
          <w:rFonts w:ascii="Times New Roman" w:hAnsi="Times New Roman" w:hint="eastAsia"/>
          <w:color w:val="000000" w:themeColor="text1"/>
          <w:sz w:val="22"/>
          <w:rtl/>
          <w:lang w:bidi="ar-SA"/>
        </w:rPr>
        <w:t>ق</w:t>
      </w:r>
      <w:r w:rsidRPr="00E00B6F">
        <w:rPr>
          <w:rFonts w:ascii="Times New Roman" w:hAnsi="Times New Roman" w:hint="cs"/>
          <w:color w:val="000000" w:themeColor="text1"/>
          <w:sz w:val="22"/>
          <w:rtl/>
          <w:lang w:bidi="ar-SA"/>
        </w:rPr>
        <w:t>ی</w:t>
      </w:r>
      <w:r w:rsidR="00B4269C">
        <w:rPr>
          <w:rFonts w:ascii="Times New Roman" w:hAnsi="Times New Roman" w:hint="cs"/>
          <w:color w:val="000000" w:themeColor="text1"/>
          <w:sz w:val="22"/>
          <w:rtl/>
          <w:lang w:bidi="ar-SA"/>
        </w:rPr>
        <w:t xml:space="preserve"> و آثار و تاثیرات آن در معماری و نیز ارتباط آنها</w:t>
      </w:r>
      <w:r w:rsidRPr="00E00B6F">
        <w:rPr>
          <w:rFonts w:ascii="Times New Roman" w:hAnsi="Times New Roman"/>
          <w:color w:val="000000" w:themeColor="text1"/>
          <w:sz w:val="22"/>
          <w:rtl/>
          <w:lang w:bidi="ar-SA"/>
        </w:rPr>
        <w:t xml:space="preserve"> پرداخته</w:t>
      </w:r>
      <w:r w:rsidR="00B4269C">
        <w:rPr>
          <w:rFonts w:ascii="Cambria" w:hAnsi="Cambria" w:cs="Cambria"/>
          <w:color w:val="000000" w:themeColor="text1"/>
          <w:sz w:val="22"/>
          <w:rtl/>
          <w:lang w:bidi="ar-SA"/>
        </w:rPr>
        <w:softHyphen/>
      </w:r>
      <w:r w:rsidRPr="00E00B6F">
        <w:rPr>
          <w:rFonts w:ascii="Times New Roman" w:hAnsi="Times New Roman" w:hint="cs"/>
          <w:color w:val="000000" w:themeColor="text1"/>
          <w:sz w:val="22"/>
          <w:rtl/>
          <w:lang w:bidi="ar-SA"/>
        </w:rPr>
        <w:t>اند</w:t>
      </w:r>
      <w:r w:rsidR="00B4269C">
        <w:rPr>
          <w:rFonts w:ascii="Times New Roman" w:hAnsi="Times New Roman" w:hint="cs"/>
          <w:color w:val="000000" w:themeColor="text1"/>
          <w:sz w:val="22"/>
          <w:rtl/>
          <w:lang w:bidi="ar-SA"/>
        </w:rPr>
        <w:t>، که در جدول شماره 1 به اختصار ارائه می</w:t>
      </w:r>
      <w:r w:rsidR="00B4269C">
        <w:rPr>
          <w:rFonts w:ascii="Times New Roman" w:hAnsi="Times New Roman"/>
          <w:color w:val="000000" w:themeColor="text1"/>
          <w:sz w:val="22"/>
          <w:rtl/>
          <w:lang w:bidi="ar-SA"/>
        </w:rPr>
        <w:softHyphen/>
      </w:r>
      <w:r w:rsidR="00B4269C">
        <w:rPr>
          <w:rFonts w:ascii="Times New Roman" w:hAnsi="Times New Roman" w:hint="cs"/>
          <w:color w:val="000000" w:themeColor="text1"/>
          <w:sz w:val="22"/>
          <w:rtl/>
          <w:lang w:bidi="ar-SA"/>
        </w:rPr>
        <w:t>گردد.</w:t>
      </w:r>
    </w:p>
    <w:p w:rsidR="00B4269C" w:rsidRDefault="00B4269C" w:rsidP="007B6B6E">
      <w:pPr>
        <w:pStyle w:val="A-text"/>
        <w:jc w:val="center"/>
        <w:rPr>
          <w:rFonts w:ascii="Times New Roman" w:hAnsi="Times New Roman"/>
          <w:color w:val="000000" w:themeColor="text1"/>
          <w:sz w:val="22"/>
          <w:rtl/>
        </w:rPr>
      </w:pPr>
    </w:p>
    <w:p w:rsidR="007B6B6E" w:rsidRPr="00C70106" w:rsidRDefault="007B6B6E" w:rsidP="007B6B6E">
      <w:pPr>
        <w:pStyle w:val="A-text"/>
        <w:jc w:val="center"/>
        <w:rPr>
          <w:rFonts w:ascii="Times New Roman" w:hAnsi="Times New Roman"/>
          <w:b/>
          <w:bCs/>
          <w:color w:val="000000" w:themeColor="text1"/>
          <w:szCs w:val="22"/>
          <w:rtl/>
        </w:rPr>
      </w:pPr>
      <w:r w:rsidRPr="00C70106">
        <w:rPr>
          <w:rFonts w:ascii="Times New Roman" w:hAnsi="Times New Roman" w:hint="cs"/>
          <w:b/>
          <w:bCs/>
          <w:color w:val="000000" w:themeColor="text1"/>
          <w:szCs w:val="22"/>
          <w:rtl/>
        </w:rPr>
        <w:t>جدول شماره 1: پیشینه تحقیق بر اساس منابع مورد مطالعه</w:t>
      </w:r>
    </w:p>
    <w:tbl>
      <w:tblPr>
        <w:bidiVisual/>
        <w:tblW w:w="8781"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303"/>
        <w:gridCol w:w="1609"/>
        <w:gridCol w:w="1948"/>
        <w:gridCol w:w="1757"/>
        <w:gridCol w:w="1213"/>
      </w:tblGrid>
      <w:tr w:rsidR="00B4269C" w:rsidRPr="00B4269C" w:rsidTr="003F767B">
        <w:trPr>
          <w:trHeight w:val="58"/>
        </w:trPr>
        <w:tc>
          <w:tcPr>
            <w:tcW w:w="9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lang w:bidi="ar-SA"/>
              </w:rPr>
            </w:pPr>
            <w:r w:rsidRPr="00B4269C">
              <w:rPr>
                <w:rFonts w:hint="cs"/>
                <w:b/>
                <w:bCs/>
                <w:color w:val="000000" w:themeColor="text1"/>
                <w:szCs w:val="20"/>
                <w:rtl/>
              </w:rPr>
              <w:t>سال</w:t>
            </w:r>
          </w:p>
        </w:tc>
        <w:tc>
          <w:tcPr>
            <w:tcW w:w="130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نگارنده</w:t>
            </w:r>
          </w:p>
        </w:tc>
        <w:tc>
          <w:tcPr>
            <w:tcW w:w="16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عنوان</w:t>
            </w:r>
          </w:p>
        </w:tc>
        <w:tc>
          <w:tcPr>
            <w:tcW w:w="194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مطالب مهم</w:t>
            </w:r>
          </w:p>
        </w:tc>
        <w:tc>
          <w:tcPr>
            <w:tcW w:w="175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نتیجه‌گیری</w:t>
            </w:r>
          </w:p>
        </w:tc>
        <w:tc>
          <w:tcPr>
            <w:tcW w:w="12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ارتباط با پژوهش</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1395</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color w:val="000000" w:themeColor="text1"/>
                <w:szCs w:val="20"/>
                <w:rtl/>
              </w:rPr>
            </w:pPr>
            <w:r w:rsidRPr="00B4269C">
              <w:rPr>
                <w:rFonts w:hint="cs"/>
                <w:color w:val="000000" w:themeColor="text1"/>
                <w:szCs w:val="20"/>
                <w:rtl/>
              </w:rPr>
              <w:t>یاشار غنی زاده، نفیسه شهشهی و  امید پناهی</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بررسی تاثیر موسیقی در معماری ایران، سومین کنفرانس بین</w:t>
            </w:r>
            <w:r w:rsidRPr="00B4269C">
              <w:rPr>
                <w:rFonts w:hint="cs"/>
                <w:color w:val="000000" w:themeColor="text1"/>
                <w:szCs w:val="20"/>
                <w:rtl/>
              </w:rPr>
              <w:softHyphen/>
              <w:t>المللی پژوهش های نوین در عمران، معماری و شهرسازی، برلین، آلمان</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موسیقی یکی از هنرهای هفتگانه وبعبارتی مجردترین هنرهاست. ریتم درمعماری، ازتسلسل همآهنگ مصالح بوجود می آید. اثر معماری موسیقیست که نه از راه گوش بلکه از طریق چشم نواخته میشود.</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بطور کلی همه ی هنرهای اصیل در ماهیت  همگی یکی هستند، لذا درهمه ی هنرها تفاوتی از حیث هدف نهایی نیست.</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rPr>
                <w:color w:val="000000" w:themeColor="text1"/>
                <w:szCs w:val="20"/>
                <w:rtl/>
              </w:rPr>
            </w:pPr>
            <w:r w:rsidRPr="00B4269C">
              <w:rPr>
                <w:rFonts w:hint="cs"/>
                <w:color w:val="000000" w:themeColor="text1"/>
                <w:szCs w:val="20"/>
                <w:rtl/>
              </w:rPr>
              <w:t xml:space="preserve">بیان ارتباط معنایی میان همه ی هنرها ازجمله هنر موسیقی و معماری و شهر سازیست </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1394</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علیرضا براتی، علی اصغر اسمعیل پور روشن</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مطالعه ی تحلیلی پیوستگی های بصری و محتوایی میان معماری و موسیقی</w:t>
            </w:r>
          </w:p>
          <w:p w:rsidR="00B4269C" w:rsidRPr="00B4269C" w:rsidRDefault="00B4269C" w:rsidP="00B4269C">
            <w:pPr>
              <w:pStyle w:val="A-text"/>
              <w:rPr>
                <w:color w:val="000000" w:themeColor="text1"/>
                <w:szCs w:val="20"/>
                <w:lang w:bidi="ar-SA"/>
              </w:rPr>
            </w:pP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بررسی پیوسنگی های میان معماری وموسیقی، بررسی تشابهات محتوایی وبصری گذشته ازجریانات دوره ای</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پیوسنگی های میان معماری وموسیقی را میتوان از منظربصری و محنوایی یا درونی بررسی کرد. که از نظر محتوایی فصل مشترک مهمتری دارند</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rPr>
                <w:color w:val="000000" w:themeColor="text1"/>
                <w:szCs w:val="20"/>
                <w:rtl/>
              </w:rPr>
            </w:pPr>
            <w:r w:rsidRPr="00B4269C">
              <w:rPr>
                <w:rFonts w:hint="cs"/>
                <w:color w:val="000000" w:themeColor="text1"/>
                <w:szCs w:val="20"/>
                <w:rtl/>
              </w:rPr>
              <w:t>در تشابه محتوایی ویصری مورد بحث این مقاله علمی بین موسیقی و شهر مرتبط هستند.</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1392</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color w:val="000000" w:themeColor="text1"/>
                <w:szCs w:val="20"/>
                <w:rtl/>
              </w:rPr>
            </w:pPr>
            <w:r w:rsidRPr="00B4269C">
              <w:rPr>
                <w:rFonts w:hint="cs"/>
                <w:color w:val="000000" w:themeColor="text1"/>
                <w:szCs w:val="20"/>
                <w:rtl/>
              </w:rPr>
              <w:t xml:space="preserve">حسن ستاری، زهرا شاهمیر </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بررسی تطبیقی فضای موسیقیایی خانه سنتی و مدرن</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مقایسه فضایی خانه سنتی در ارتباط با موسیقی سنتی با فضایی که خانه مدرن در ارتباط با موسیقی مدرن می تواند داشته باشد</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rPr>
                <w:color w:val="000000" w:themeColor="text1"/>
                <w:szCs w:val="20"/>
                <w:rtl/>
              </w:rPr>
            </w:pPr>
            <w:r w:rsidRPr="00B4269C">
              <w:rPr>
                <w:rFonts w:hint="cs"/>
                <w:color w:val="000000" w:themeColor="text1"/>
                <w:szCs w:val="20"/>
                <w:rtl/>
              </w:rPr>
              <w:t>دو هنر معماری و موسیقی بر هم تاثیر می گذارند. این تاثیر از وجوه اشتراک آنها حاصل می شود که علاوه بر حالت فیزیکی، بر شرایط غیرفیزیکی این دو هنر دخالت دارد.</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rPr>
                <w:color w:val="000000" w:themeColor="text1"/>
                <w:szCs w:val="20"/>
                <w:rtl/>
              </w:rPr>
            </w:pPr>
            <w:r w:rsidRPr="00B4269C">
              <w:rPr>
                <w:rFonts w:hint="cs"/>
                <w:color w:val="000000" w:themeColor="text1"/>
                <w:szCs w:val="20"/>
                <w:rtl/>
              </w:rPr>
              <w:t>عناصر اصلی معماری با عناصر قطعه موسیقی، بررسی شده و وجوه اشتراک و افتراق آنها با اشتراکات این پژوهش ارتباط دارد</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1391</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ح</w:t>
            </w:r>
            <w:r w:rsidR="007B6B6E">
              <w:rPr>
                <w:rFonts w:hint="cs"/>
                <w:color w:val="000000" w:themeColor="text1"/>
                <w:szCs w:val="20"/>
                <w:rtl/>
              </w:rPr>
              <w:t xml:space="preserve">سن </w:t>
            </w:r>
            <w:r w:rsidRPr="00B4269C">
              <w:rPr>
                <w:rFonts w:hint="cs"/>
                <w:color w:val="000000" w:themeColor="text1"/>
                <w:szCs w:val="20"/>
                <w:rtl/>
              </w:rPr>
              <w:t>ستاری ساربانقلی، شاهد مه لقا</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بررسی وجود تشابه مفاهیم موسیقی ایرانی و باغ ایرانی </w:t>
            </w:r>
          </w:p>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(نمونه موردی: باغ فین کاشان) </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color w:val="000000" w:themeColor="text1"/>
                <w:szCs w:val="20"/>
                <w:rtl/>
              </w:rPr>
            </w:pPr>
            <w:r w:rsidRPr="00B4269C">
              <w:rPr>
                <w:rFonts w:hint="cs"/>
                <w:color w:val="000000" w:themeColor="text1"/>
                <w:szCs w:val="20"/>
                <w:rtl/>
              </w:rPr>
              <w:t>مفاهیم صوت، سلسه مراتب، هارمونی، مرکزیت،محرمیت،تمثیل بهشت،تزیین،عرفان،سمبل در موسیقی ایرانی و معماری باغ فین کاشان</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منشاآفرینش</w:t>
            </w:r>
            <w:r w:rsidR="007B6B6E">
              <w:rPr>
                <w:rFonts w:hint="cs"/>
                <w:color w:val="000000" w:themeColor="text1"/>
                <w:szCs w:val="20"/>
                <w:rtl/>
              </w:rPr>
              <w:t xml:space="preserve"> </w:t>
            </w:r>
            <w:r w:rsidRPr="00B4269C">
              <w:rPr>
                <w:rFonts w:hint="cs"/>
                <w:color w:val="000000" w:themeColor="text1"/>
                <w:szCs w:val="20"/>
                <w:rtl/>
              </w:rPr>
              <w:t>معماری و مسیری که طی میشود تا به هدف نهایی برسد در آفرینش موسیقی نیز صادق است</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7B6B6E" w:rsidP="007B6B6E">
            <w:pPr>
              <w:pStyle w:val="A-text"/>
              <w:ind w:firstLine="0"/>
              <w:rPr>
                <w:color w:val="000000" w:themeColor="text1"/>
                <w:szCs w:val="20"/>
                <w:rtl/>
              </w:rPr>
            </w:pPr>
            <w:r>
              <w:rPr>
                <w:rFonts w:hint="cs"/>
                <w:color w:val="000000" w:themeColor="text1"/>
                <w:szCs w:val="20"/>
                <w:rtl/>
              </w:rPr>
              <w:t xml:space="preserve">در </w:t>
            </w:r>
            <w:r w:rsidR="00B4269C" w:rsidRPr="00B4269C">
              <w:rPr>
                <w:rFonts w:hint="cs"/>
                <w:color w:val="000000" w:themeColor="text1"/>
                <w:szCs w:val="20"/>
                <w:rtl/>
              </w:rPr>
              <w:t>موضوعات سلسه مراتب(اجرایی)،  وهارمونی درهر دو موضوع ارتباط دارد</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p>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1390</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مهروش کاظمی، سحر صدیق اکبری</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تبیین مفاهیم موسیقیایی بافت سنتی یزد در مقایسه با بافت سنتی شهر تبریز</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تحلیل مفاهیم موسیقی در بافت شهری و معماری، کمک به فهم</w:t>
            </w:r>
          </w:p>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lastRenderedPageBreak/>
              <w:t>بهتر فلســفه ی به وجود آورنده ی موســیقی و معماری،تاثیر</w:t>
            </w:r>
          </w:p>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دو اقلیم متفاوت تبریز و یزد در زمینه ی موســیقی و معماری اســت</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lastRenderedPageBreak/>
              <w:t xml:space="preserve">اقلیم بر طراحی شهری و معماری آن منطقه تأثیر گذار است و فرهنگ و </w:t>
            </w:r>
            <w:r w:rsidRPr="00B4269C">
              <w:rPr>
                <w:rFonts w:hint="cs"/>
                <w:color w:val="000000" w:themeColor="text1"/>
                <w:szCs w:val="20"/>
                <w:rtl/>
              </w:rPr>
              <w:lastRenderedPageBreak/>
              <w:t xml:space="preserve">موسیقی آن منطقه تاثیرپذیربرآنست </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rPr>
                <w:color w:val="000000" w:themeColor="text1"/>
                <w:szCs w:val="20"/>
                <w:rtl/>
              </w:rPr>
            </w:pPr>
            <w:r w:rsidRPr="00B4269C">
              <w:rPr>
                <w:rFonts w:hint="cs"/>
                <w:color w:val="000000" w:themeColor="text1"/>
                <w:szCs w:val="20"/>
                <w:rtl/>
              </w:rPr>
              <w:lastRenderedPageBreak/>
              <w:t xml:space="preserve">تحلیل تاثیرگذاری اقلیم در بوجود آمدن نوع معماری و </w:t>
            </w:r>
            <w:r w:rsidRPr="00B4269C">
              <w:rPr>
                <w:rFonts w:hint="cs"/>
                <w:color w:val="000000" w:themeColor="text1"/>
                <w:szCs w:val="20"/>
                <w:rtl/>
              </w:rPr>
              <w:lastRenderedPageBreak/>
              <w:t>شکل گیری شهرو ارتباط آنها با مفاهیم موسیقایی</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lastRenderedPageBreak/>
              <w:t>1390</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حسام الدین سراج</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کتاب از گذر گل تا دل</w:t>
            </w:r>
          </w:p>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(برگرفته از رساله دکتری)</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زیباشناسی نسبت هادرموسیقی ومعماری</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موسیقی و معماری از منظر ریاضیات و هندسه تناسیات</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شناخت موسیقی ایرانی میسر شده</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1389</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محسن حبیبی </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مکتب اصفهان و شهرسازی </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تعریف شهر مکتب اصفهان وپایه های فکری آن</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رسیدن به اصول وقواعد دستوری شهرمکتب اصفهان</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شناخت شهرمکتب اصفهان را میسر کرده است</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1370</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محمدرضا حائری </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 xml:space="preserve">آوای خُنیا در گنبد مینا </w:t>
            </w:r>
          </w:p>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(نشستی با موسیقی و معماری ایران)</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بررسی اعجاز موسیقی ایرانی وماندگاری در اعصار و تلاش در ماندگاری معماری لیرانی</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هنر معماری میتواند با تکیه برالگوهاوحالت های فضایی بیرون آمده از دل دوران پیوسته وگوناگون زمانه ردیفی تازه طرح کند</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7B6B6E">
            <w:pPr>
              <w:pStyle w:val="A-text"/>
              <w:ind w:firstLine="0"/>
              <w:rPr>
                <w:color w:val="000000" w:themeColor="text1"/>
                <w:szCs w:val="20"/>
                <w:rtl/>
              </w:rPr>
            </w:pPr>
            <w:r w:rsidRPr="00B4269C">
              <w:rPr>
                <w:rFonts w:hint="cs"/>
                <w:color w:val="000000" w:themeColor="text1"/>
                <w:szCs w:val="20"/>
                <w:rtl/>
              </w:rPr>
              <w:t>توضیح در بررسی ابعاد مختلف موسیقی ایرانی و معماری در دوره های مختلف تاریخی</w:t>
            </w:r>
          </w:p>
        </w:tc>
      </w:tr>
      <w:tr w:rsidR="00B4269C" w:rsidRPr="00B4269C" w:rsidTr="003F767B">
        <w:trPr>
          <w:trHeight w:val="633"/>
        </w:trPr>
        <w:tc>
          <w:tcPr>
            <w:tcW w:w="951"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rPr>
                <w:b/>
                <w:bCs/>
                <w:color w:val="000000" w:themeColor="text1"/>
                <w:szCs w:val="20"/>
                <w:rtl/>
              </w:rPr>
            </w:pPr>
            <w:r w:rsidRPr="00B4269C">
              <w:rPr>
                <w:rFonts w:hint="cs"/>
                <w:b/>
                <w:bCs/>
                <w:color w:val="000000" w:themeColor="text1"/>
                <w:szCs w:val="20"/>
                <w:rtl/>
              </w:rPr>
              <w:t>1369</w:t>
            </w:r>
          </w:p>
        </w:tc>
        <w:tc>
          <w:tcPr>
            <w:tcW w:w="1303"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ind w:firstLine="0"/>
              <w:rPr>
                <w:color w:val="000000" w:themeColor="text1"/>
                <w:szCs w:val="20"/>
                <w:rtl/>
              </w:rPr>
            </w:pPr>
            <w:r w:rsidRPr="00B4269C">
              <w:rPr>
                <w:rFonts w:hint="cs"/>
                <w:color w:val="000000" w:themeColor="text1"/>
                <w:szCs w:val="20"/>
                <w:rtl/>
              </w:rPr>
              <w:t>فلامکی و همکارانش</w:t>
            </w:r>
          </w:p>
        </w:tc>
        <w:tc>
          <w:tcPr>
            <w:tcW w:w="1609"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ind w:firstLine="0"/>
              <w:rPr>
                <w:color w:val="000000" w:themeColor="text1"/>
                <w:szCs w:val="20"/>
                <w:rtl/>
              </w:rPr>
            </w:pPr>
            <w:r w:rsidRPr="00B4269C">
              <w:rPr>
                <w:rFonts w:hint="cs"/>
                <w:color w:val="000000" w:themeColor="text1"/>
                <w:szCs w:val="20"/>
                <w:rtl/>
              </w:rPr>
              <w:t>موسیقی و</w:t>
            </w:r>
            <w:r w:rsidRPr="00B4269C">
              <w:rPr>
                <w:rFonts w:hint="cs"/>
                <w:b/>
                <w:bCs/>
                <w:color w:val="000000" w:themeColor="text1"/>
                <w:szCs w:val="20"/>
                <w:rtl/>
              </w:rPr>
              <w:t xml:space="preserve"> </w:t>
            </w:r>
            <w:r w:rsidRPr="00B4269C">
              <w:rPr>
                <w:rFonts w:hint="cs"/>
                <w:color w:val="000000" w:themeColor="text1"/>
                <w:szCs w:val="20"/>
                <w:rtl/>
              </w:rPr>
              <w:t xml:space="preserve">معماری </w:t>
            </w:r>
          </w:p>
        </w:tc>
        <w:tc>
          <w:tcPr>
            <w:tcW w:w="1948" w:type="dxa"/>
            <w:tcBorders>
              <w:top w:val="single" w:sz="4" w:space="0" w:color="auto"/>
              <w:left w:val="single" w:sz="4" w:space="0" w:color="auto"/>
              <w:bottom w:val="single" w:sz="4" w:space="0" w:color="auto"/>
              <w:right w:val="single" w:sz="4" w:space="0" w:color="auto"/>
            </w:tcBorders>
            <w:vAlign w:val="center"/>
          </w:tcPr>
          <w:p w:rsidR="00B4269C" w:rsidRPr="00B4269C" w:rsidRDefault="00B4269C" w:rsidP="00B4269C">
            <w:pPr>
              <w:pStyle w:val="A-text"/>
              <w:ind w:firstLine="0"/>
              <w:rPr>
                <w:color w:val="000000" w:themeColor="text1"/>
                <w:szCs w:val="20"/>
                <w:rtl/>
              </w:rPr>
            </w:pPr>
            <w:r w:rsidRPr="00B4269C">
              <w:rPr>
                <w:rFonts w:hint="cs"/>
                <w:color w:val="000000" w:themeColor="text1"/>
                <w:szCs w:val="20"/>
                <w:rtl/>
              </w:rPr>
              <w:t>تعریف موسیقی و معماری از دیدگاه نقاط اشتراک</w:t>
            </w:r>
          </w:p>
        </w:tc>
        <w:tc>
          <w:tcPr>
            <w:tcW w:w="1757"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ind w:firstLine="0"/>
              <w:rPr>
                <w:color w:val="000000" w:themeColor="text1"/>
                <w:szCs w:val="20"/>
                <w:rtl/>
              </w:rPr>
            </w:pPr>
            <w:r w:rsidRPr="00B4269C">
              <w:rPr>
                <w:rFonts w:hint="cs"/>
                <w:color w:val="000000" w:themeColor="text1"/>
                <w:szCs w:val="20"/>
                <w:rtl/>
              </w:rPr>
              <w:t>ارتباط موسیقی و معماری ایران را به شکل توصیفی ارایه مینماید</w:t>
            </w:r>
          </w:p>
        </w:tc>
        <w:tc>
          <w:tcPr>
            <w:tcW w:w="1213" w:type="dxa"/>
            <w:tcBorders>
              <w:top w:val="single" w:sz="4" w:space="0" w:color="auto"/>
              <w:left w:val="single" w:sz="4" w:space="0" w:color="auto"/>
              <w:bottom w:val="single" w:sz="4" w:space="0" w:color="auto"/>
              <w:right w:val="single" w:sz="4" w:space="0" w:color="auto"/>
            </w:tcBorders>
          </w:tcPr>
          <w:p w:rsidR="00B4269C" w:rsidRPr="00B4269C" w:rsidRDefault="00B4269C" w:rsidP="00B4269C">
            <w:pPr>
              <w:pStyle w:val="A-text"/>
              <w:ind w:firstLine="0"/>
              <w:rPr>
                <w:color w:val="000000" w:themeColor="text1"/>
                <w:szCs w:val="20"/>
                <w:rtl/>
              </w:rPr>
            </w:pPr>
            <w:r>
              <w:rPr>
                <w:rFonts w:hint="cs"/>
                <w:color w:val="000000" w:themeColor="text1"/>
                <w:szCs w:val="20"/>
                <w:rtl/>
              </w:rPr>
              <w:t>ارتباط</w:t>
            </w:r>
            <w:r>
              <w:rPr>
                <w:color w:val="000000" w:themeColor="text1"/>
                <w:szCs w:val="20"/>
              </w:rPr>
              <w:t xml:space="preserve"> </w:t>
            </w:r>
            <w:r w:rsidRPr="00B4269C">
              <w:rPr>
                <w:rFonts w:hint="cs"/>
                <w:color w:val="000000" w:themeColor="text1"/>
                <w:szCs w:val="20"/>
                <w:rtl/>
              </w:rPr>
              <w:t>معنایی بین معماری، شهرسازی وموسیقی است</w:t>
            </w:r>
          </w:p>
        </w:tc>
      </w:tr>
    </w:tbl>
    <w:p w:rsidR="00B4269C" w:rsidRPr="00C70106" w:rsidRDefault="007B6B6E" w:rsidP="007B6B6E">
      <w:pPr>
        <w:pStyle w:val="A-text"/>
        <w:jc w:val="center"/>
        <w:rPr>
          <w:rFonts w:ascii="Times New Roman" w:hAnsi="Times New Roman"/>
          <w:b/>
          <w:bCs/>
          <w:color w:val="000000" w:themeColor="text1"/>
          <w:sz w:val="22"/>
          <w:rtl/>
          <w:lang w:bidi="ar-SA"/>
        </w:rPr>
      </w:pPr>
      <w:r w:rsidRPr="00C70106">
        <w:rPr>
          <w:rFonts w:ascii="Times New Roman" w:hAnsi="Times New Roman" w:hint="cs"/>
          <w:b/>
          <w:bCs/>
          <w:color w:val="000000" w:themeColor="text1"/>
          <w:sz w:val="22"/>
          <w:rtl/>
          <w:lang w:bidi="ar-SA"/>
        </w:rPr>
        <w:t xml:space="preserve">منبع : نگارندگان بر اساس منابع </w:t>
      </w:r>
    </w:p>
    <w:p w:rsidR="00B4269C" w:rsidRDefault="00B4269C" w:rsidP="00B4269C">
      <w:pPr>
        <w:pStyle w:val="A-text"/>
        <w:rPr>
          <w:rFonts w:ascii="Times New Roman" w:hAnsi="Times New Roman"/>
          <w:color w:val="000000" w:themeColor="text1"/>
          <w:sz w:val="22"/>
          <w:rtl/>
          <w:lang w:bidi="ar-SA"/>
        </w:rPr>
      </w:pPr>
    </w:p>
    <w:p w:rsidR="00B4269C" w:rsidRPr="00B4269C" w:rsidRDefault="00B4269C" w:rsidP="00B4269C">
      <w:pPr>
        <w:pStyle w:val="A-text"/>
        <w:rPr>
          <w:rFonts w:ascii="Times New Roman" w:hAnsi="Times New Roman"/>
          <w:b/>
          <w:bCs/>
          <w:color w:val="000000" w:themeColor="text1"/>
          <w:sz w:val="24"/>
          <w:szCs w:val="28"/>
          <w:rtl/>
          <w:lang w:bidi="ar-SA"/>
        </w:rPr>
      </w:pPr>
      <w:r w:rsidRPr="00B4269C">
        <w:rPr>
          <w:rFonts w:ascii="Times New Roman" w:hAnsi="Times New Roman" w:hint="cs"/>
          <w:b/>
          <w:bCs/>
          <w:color w:val="000000" w:themeColor="text1"/>
          <w:sz w:val="24"/>
          <w:szCs w:val="28"/>
          <w:rtl/>
          <w:lang w:bidi="ar-SA"/>
        </w:rPr>
        <w:t>7</w:t>
      </w:r>
      <w:r w:rsidRPr="00B4269C">
        <w:rPr>
          <w:rFonts w:ascii="Times New Roman" w:hAnsi="Times New Roman"/>
          <w:b/>
          <w:bCs/>
          <w:color w:val="000000" w:themeColor="text1"/>
          <w:sz w:val="24"/>
          <w:szCs w:val="28"/>
          <w:rtl/>
          <w:lang w:bidi="ar-SA"/>
        </w:rPr>
        <w:t>- ادب</w:t>
      </w:r>
      <w:r w:rsidRPr="00B4269C">
        <w:rPr>
          <w:rFonts w:ascii="Times New Roman" w:hAnsi="Times New Roman" w:hint="cs"/>
          <w:b/>
          <w:bCs/>
          <w:color w:val="000000" w:themeColor="text1"/>
          <w:sz w:val="24"/>
          <w:szCs w:val="28"/>
          <w:rtl/>
          <w:lang w:bidi="ar-SA"/>
        </w:rPr>
        <w:t>ی</w:t>
      </w:r>
      <w:r w:rsidRPr="00B4269C">
        <w:rPr>
          <w:rFonts w:ascii="Times New Roman" w:hAnsi="Times New Roman" w:hint="eastAsia"/>
          <w:b/>
          <w:bCs/>
          <w:color w:val="000000" w:themeColor="text1"/>
          <w:sz w:val="24"/>
          <w:szCs w:val="28"/>
          <w:rtl/>
          <w:lang w:bidi="ar-SA"/>
        </w:rPr>
        <w:t>ات</w:t>
      </w:r>
      <w:r w:rsidRPr="00B4269C">
        <w:rPr>
          <w:rFonts w:ascii="Times New Roman" w:hAnsi="Times New Roman"/>
          <w:b/>
          <w:bCs/>
          <w:color w:val="000000" w:themeColor="text1"/>
          <w:sz w:val="24"/>
          <w:szCs w:val="28"/>
          <w:rtl/>
          <w:lang w:bidi="ar-SA"/>
        </w:rPr>
        <w:t xml:space="preserve"> موضوع</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olor w:val="000000" w:themeColor="text1"/>
          <w:sz w:val="22"/>
          <w:rtl/>
          <w:lang w:bidi="ar-SA"/>
        </w:rPr>
        <w:t>7-1-  بررس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وجوه اشتراک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سنت</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شهر مکتب اصفهان (نمونه مورد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اصفهان)</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استفاده</w:t>
      </w:r>
      <w:r w:rsidRPr="00B4269C">
        <w:rPr>
          <w:rFonts w:ascii="Times New Roman" w:hAnsi="Times New Roman"/>
          <w:color w:val="000000" w:themeColor="text1"/>
          <w:sz w:val="22"/>
          <w:rtl/>
          <w:lang w:bidi="ar-SA"/>
        </w:rPr>
        <w:t xml:space="preserve"> از هنر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توص</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ف</w:t>
      </w:r>
      <w:r w:rsidRPr="00B4269C">
        <w:rPr>
          <w:rFonts w:ascii="Times New Roman" w:hAnsi="Times New Roman"/>
          <w:color w:val="000000" w:themeColor="text1"/>
          <w:sz w:val="22"/>
          <w:rtl/>
          <w:lang w:bidi="ar-SA"/>
        </w:rPr>
        <w:t xml:space="preserve"> و تحل</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ل</w:t>
      </w:r>
      <w:r w:rsidRPr="00B4269C">
        <w:rPr>
          <w:rFonts w:ascii="Times New Roman" w:hAnsi="Times New Roman"/>
          <w:color w:val="000000" w:themeColor="text1"/>
          <w:sz w:val="22"/>
          <w:rtl/>
          <w:lang w:bidi="ar-SA"/>
        </w:rPr>
        <w:t xml:space="preserve"> هنرها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گر</w:t>
      </w:r>
      <w:r w:rsidRPr="00B4269C">
        <w:rPr>
          <w:rFonts w:ascii="Times New Roman" w:hAnsi="Times New Roman"/>
          <w:color w:val="000000" w:themeColor="text1"/>
          <w:sz w:val="22"/>
          <w:rtl/>
          <w:lang w:bidi="ar-SA"/>
        </w:rPr>
        <w:t xml:space="preserve"> همچون شعر، نقاش</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معمار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w:t>
      </w:r>
      <w:r w:rsidRPr="00B4269C">
        <w:rPr>
          <w:rFonts w:ascii="Times New Roman" w:hAnsi="Times New Roman"/>
          <w:color w:val="000000" w:themeColor="text1"/>
          <w:sz w:val="22"/>
          <w:rtl/>
          <w:lang w:bidi="ar-SA"/>
        </w:rPr>
        <w:t xml:space="preserve"> تأث</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w:t>
      </w:r>
      <w:r w:rsidRPr="00B4269C">
        <w:rPr>
          <w:rFonts w:ascii="Times New Roman" w:hAnsi="Times New Roman"/>
          <w:color w:val="000000" w:themeColor="text1"/>
          <w:sz w:val="22"/>
          <w:rtl/>
          <w:lang w:bidi="ar-SA"/>
        </w:rPr>
        <w:t xml:space="preserve"> بس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درک و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ان</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هنرها دارد. در ارز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اب</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فضاها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w:t>
      </w:r>
      <w:r w:rsidRPr="00B4269C">
        <w:rPr>
          <w:rFonts w:ascii="Times New Roman" w:hAnsi="Times New Roman"/>
          <w:color w:val="000000" w:themeColor="text1"/>
          <w:sz w:val="22"/>
          <w:rtl/>
          <w:lang w:bidi="ar-SA"/>
        </w:rPr>
        <w:t xml:space="preserve"> از واژگان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همچون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شهر، وزن، هارمون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هماهنگ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فضاها و ... بس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ار</w:t>
      </w:r>
      <w:r w:rsidRPr="00B4269C">
        <w:rPr>
          <w:rFonts w:ascii="Times New Roman" w:hAnsi="Times New Roman"/>
          <w:color w:val="000000" w:themeColor="text1"/>
          <w:sz w:val="22"/>
          <w:rtl/>
          <w:lang w:bidi="ar-SA"/>
        </w:rPr>
        <w:t xml:space="preserve"> استفاده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گردد</w:t>
      </w:r>
      <w:r w:rsidRPr="00B4269C">
        <w:rPr>
          <w:rFonts w:ascii="Times New Roman" w:hAnsi="Times New Roman"/>
          <w:color w:val="000000" w:themeColor="text1"/>
          <w:sz w:val="22"/>
          <w:rtl/>
          <w:lang w:bidi="ar-SA"/>
        </w:rPr>
        <w:t>. درواقع وجوه مشترک موس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شهر بس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ار</w:t>
      </w:r>
      <w:r w:rsidRPr="00B4269C">
        <w:rPr>
          <w:rFonts w:ascii="Times New Roman" w:hAnsi="Times New Roman"/>
          <w:color w:val="000000" w:themeColor="text1"/>
          <w:sz w:val="22"/>
          <w:rtl/>
          <w:lang w:bidi="ar-SA"/>
        </w:rPr>
        <w:t xml:space="preserve"> است، در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مقاله سع</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بر آن است که در راستا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اهداف تحق</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color w:val="000000" w:themeColor="text1"/>
          <w:sz w:val="22"/>
          <w:rtl/>
          <w:lang w:bidi="ar-SA"/>
        </w:rPr>
        <w:t xml:space="preserve"> به بررس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ژگ</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هایی</w:t>
      </w:r>
      <w:r w:rsidRPr="00B4269C">
        <w:rPr>
          <w:rFonts w:ascii="Times New Roman" w:hAnsi="Times New Roman"/>
          <w:color w:val="000000" w:themeColor="text1"/>
          <w:sz w:val="22"/>
          <w:rtl/>
          <w:lang w:bidi="ar-SA"/>
        </w:rPr>
        <w:t xml:space="preserve"> از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که موجب هماهنگ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وحدت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سنت</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شهر مکتب اصفهان و نمونه مورد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اصفهان شده است، موردبررس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قرار 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رد</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olor w:val="000000" w:themeColor="text1"/>
          <w:sz w:val="22"/>
          <w:rtl/>
          <w:lang w:bidi="ar-SA"/>
        </w:rPr>
        <w:t xml:space="preserve"> 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معتقد است: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تکرار،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کپارچگ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انسجام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آفر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ند؛</w:t>
      </w:r>
      <w:r w:rsidRPr="00B4269C">
        <w:rPr>
          <w:rFonts w:ascii="Times New Roman" w:hAnsi="Times New Roman"/>
          <w:color w:val="000000" w:themeColor="text1"/>
          <w:sz w:val="22"/>
          <w:rtl/>
          <w:lang w:bidi="ar-SA"/>
        </w:rPr>
        <w:t xml:space="preserve"> تضاد، تنوع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آفری</w:t>
      </w:r>
      <w:r w:rsidRPr="00B4269C">
        <w:rPr>
          <w:rFonts w:ascii="Times New Roman" w:hAnsi="Times New Roman" w:hint="eastAsia"/>
          <w:color w:val="000000" w:themeColor="text1"/>
          <w:sz w:val="22"/>
          <w:rtl/>
          <w:lang w:bidi="ar-SA"/>
        </w:rPr>
        <w:t>ند</w:t>
      </w:r>
      <w:r w:rsidRPr="00B4269C">
        <w:rPr>
          <w:rFonts w:ascii="Times New Roman" w:hAnsi="Times New Roman"/>
          <w:color w:val="000000" w:themeColor="text1"/>
          <w:sz w:val="22"/>
          <w:rtl/>
          <w:lang w:bidi="ar-SA"/>
        </w:rPr>
        <w:t xml:space="preserve"> و دگرگون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با تغ</w:t>
      </w:r>
      <w:r w:rsidRPr="00B4269C">
        <w:rPr>
          <w:rFonts w:ascii="Times New Roman" w:hAnsi="Times New Roman" w:hint="cs"/>
          <w:color w:val="000000" w:themeColor="text1"/>
          <w:sz w:val="22"/>
          <w:rtl/>
          <w:lang w:bidi="ar-SA"/>
        </w:rPr>
        <w:t>یی</w:t>
      </w:r>
      <w:r w:rsidRPr="00B4269C">
        <w:rPr>
          <w:rFonts w:ascii="Times New Roman" w:hAnsi="Times New Roman" w:hint="eastAsia"/>
          <w:color w:val="000000" w:themeColor="text1"/>
          <w:sz w:val="22"/>
          <w:rtl/>
          <w:lang w:bidi="ar-SA"/>
        </w:rPr>
        <w:t>ر</w:t>
      </w:r>
      <w:r w:rsidRPr="00B4269C">
        <w:rPr>
          <w:rFonts w:ascii="Times New Roman" w:hAnsi="Times New Roman"/>
          <w:color w:val="000000" w:themeColor="text1"/>
          <w:sz w:val="22"/>
          <w:rtl/>
          <w:lang w:bidi="ar-SA"/>
        </w:rPr>
        <w:t xml:space="preserve"> دادن عناصر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ده</w:t>
      </w:r>
      <w:r w:rsidRPr="00B4269C">
        <w:rPr>
          <w:rFonts w:ascii="Times New Roman" w:hAnsi="Times New Roman"/>
          <w:color w:val="000000" w:themeColor="text1"/>
          <w:sz w:val="22"/>
          <w:rtl/>
          <w:lang w:bidi="ar-SA"/>
        </w:rPr>
        <w:t xml:space="preserve"> ضمن محفوظ داشتن 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گر</w:t>
      </w:r>
      <w:r w:rsidRPr="00B4269C">
        <w:rPr>
          <w:rFonts w:ascii="Times New Roman" w:hAnsi="Times New Roman"/>
          <w:color w:val="000000" w:themeColor="text1"/>
          <w:sz w:val="22"/>
          <w:rtl/>
          <w:lang w:bidi="ar-SA"/>
        </w:rPr>
        <w:t xml:space="preserve"> عناصر آن، انسجام و تنوع را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کجا</w:t>
      </w:r>
      <w:r w:rsidRPr="00B4269C">
        <w:rPr>
          <w:rFonts w:ascii="Times New Roman" w:hAnsi="Times New Roman"/>
          <w:color w:val="000000" w:themeColor="text1"/>
          <w:sz w:val="22"/>
          <w:rtl/>
          <w:lang w:bidi="ar-SA"/>
        </w:rPr>
        <w:t xml:space="preserve"> فراهم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کند</w:t>
      </w:r>
      <w:r w:rsidRPr="00B4269C">
        <w:rPr>
          <w:rFonts w:ascii="Times New Roman" w:hAnsi="Times New Roman"/>
          <w:color w:val="000000" w:themeColor="text1"/>
          <w:sz w:val="22"/>
          <w:rtl/>
          <w:lang w:bidi="ar-SA"/>
        </w:rPr>
        <w:t>."در بررس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فضاها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دوره</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w:t>
      </w:r>
      <w:r w:rsidRPr="00B4269C">
        <w:rPr>
          <w:rFonts w:ascii="Times New Roman" w:hAnsi="Times New Roman"/>
          <w:color w:val="000000" w:themeColor="text1"/>
          <w:sz w:val="22"/>
          <w:rtl/>
          <w:lang w:bidi="ar-SA"/>
        </w:rPr>
        <w:t xml:space="preserve"> مختلف به وجود عناصر مشترک </w:t>
      </w:r>
      <w:r w:rsidRPr="00B4269C">
        <w:rPr>
          <w:rFonts w:ascii="Times New Roman" w:hAnsi="Times New Roman" w:hint="eastAsia"/>
          <w:color w:val="000000" w:themeColor="text1"/>
          <w:sz w:val="22"/>
          <w:rtl/>
          <w:lang w:bidi="ar-SA"/>
        </w:rPr>
        <w:t>همچون</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توازن، هارمون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ترت</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w:t>
      </w:r>
      <w:r w:rsidRPr="00B4269C">
        <w:rPr>
          <w:rFonts w:ascii="Times New Roman" w:hAnsi="Times New Roman"/>
          <w:color w:val="000000" w:themeColor="text1"/>
          <w:sz w:val="22"/>
          <w:rtl/>
          <w:lang w:bidi="ar-SA"/>
        </w:rPr>
        <w:t xml:space="preserve"> استقرار فضا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برم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خور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که به‌صورت ع</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مشاهده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xml:space="preserve"> و گاهاً ن</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عناصر به شکل غ</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رمستق</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و مفهوم</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ده</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شوند</w:t>
      </w:r>
      <w:r w:rsidRPr="00B4269C">
        <w:rPr>
          <w:rFonts w:ascii="Times New Roman" w:hAnsi="Times New Roman"/>
          <w:color w:val="000000" w:themeColor="text1"/>
          <w:sz w:val="22"/>
          <w:rtl/>
          <w:lang w:bidi="ar-SA"/>
        </w:rPr>
        <w:t>. اما آنچه دانش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را در توص</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ف</w:t>
      </w:r>
      <w:r w:rsidRPr="00B4269C">
        <w:rPr>
          <w:rFonts w:ascii="Times New Roman" w:hAnsi="Times New Roman"/>
          <w:color w:val="000000" w:themeColor="text1"/>
          <w:sz w:val="22"/>
          <w:rtl/>
          <w:lang w:bidi="ar-SA"/>
        </w:rPr>
        <w:t xml:space="preserve"> و تحل</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ل</w:t>
      </w:r>
      <w:r w:rsidRPr="00B4269C">
        <w:rPr>
          <w:rFonts w:ascii="Times New Roman" w:hAnsi="Times New Roman"/>
          <w:color w:val="000000" w:themeColor="text1"/>
          <w:sz w:val="22"/>
          <w:rtl/>
          <w:lang w:bidi="ar-SA"/>
        </w:rPr>
        <w:t xml:space="preserve"> و ارز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اب</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فضا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 ضرور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نمای</w:t>
      </w:r>
      <w:r w:rsidRPr="00B4269C">
        <w:rPr>
          <w:rFonts w:ascii="Times New Roman" w:hAnsi="Times New Roman" w:hint="eastAsia"/>
          <w:color w:val="000000" w:themeColor="text1"/>
          <w:sz w:val="22"/>
          <w:rtl/>
          <w:lang w:bidi="ar-SA"/>
        </w:rPr>
        <w:t>د،</w:t>
      </w:r>
      <w:r w:rsidRPr="00B4269C">
        <w:rPr>
          <w:rFonts w:ascii="Times New Roman" w:hAnsi="Times New Roman"/>
          <w:color w:val="000000" w:themeColor="text1"/>
          <w:sz w:val="22"/>
          <w:rtl/>
          <w:lang w:bidi="ar-SA"/>
        </w:rPr>
        <w:t xml:space="preserve"> آگاه</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گر</w:t>
      </w:r>
      <w:r w:rsidRPr="00B4269C">
        <w:rPr>
          <w:rFonts w:ascii="Times New Roman" w:hAnsi="Times New Roman"/>
          <w:color w:val="000000" w:themeColor="text1"/>
          <w:sz w:val="22"/>
          <w:rtl/>
          <w:lang w:bidi="ar-SA"/>
        </w:rPr>
        <w:t xml:space="preserve"> و</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ژگ</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w:t>
      </w:r>
      <w:r w:rsidRPr="00B4269C">
        <w:rPr>
          <w:rFonts w:ascii="Times New Roman" w:hAnsi="Times New Roman"/>
          <w:color w:val="000000" w:themeColor="text1"/>
          <w:sz w:val="22"/>
          <w:rtl/>
          <w:lang w:bidi="ar-SA"/>
        </w:rPr>
        <w:t xml:space="preserve"> موس</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است که در تب</w:t>
      </w:r>
      <w:r w:rsidRPr="00B4269C">
        <w:rPr>
          <w:rFonts w:ascii="Times New Roman" w:hAnsi="Times New Roman" w:hint="cs"/>
          <w:color w:val="000000" w:themeColor="text1"/>
          <w:sz w:val="22"/>
          <w:rtl/>
          <w:lang w:bidi="ar-SA"/>
        </w:rPr>
        <w:t>یی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اشتراک با 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گر</w:t>
      </w:r>
      <w:r w:rsidRPr="00B4269C">
        <w:rPr>
          <w:rFonts w:ascii="Times New Roman" w:hAnsi="Times New Roman"/>
          <w:color w:val="000000" w:themeColor="text1"/>
          <w:sz w:val="22"/>
          <w:rtl/>
          <w:lang w:bidi="ar-SA"/>
        </w:rPr>
        <w:t xml:space="preserve"> عناصر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بکار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رود</w:t>
      </w:r>
      <w:r w:rsidRPr="00B4269C">
        <w:rPr>
          <w:rFonts w:ascii="Times New Roman" w:hAnsi="Times New Roman"/>
          <w:color w:val="000000" w:themeColor="text1"/>
          <w:sz w:val="22"/>
          <w:rtl/>
          <w:lang w:bidi="ar-SA"/>
        </w:rPr>
        <w:t>. شناخت و بکار بردن و</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ژگ</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هایی</w:t>
      </w:r>
      <w:r w:rsidRPr="00B4269C">
        <w:rPr>
          <w:rFonts w:ascii="Times New Roman" w:hAnsi="Times New Roman"/>
          <w:color w:val="000000" w:themeColor="text1"/>
          <w:sz w:val="22"/>
          <w:rtl/>
          <w:lang w:bidi="ar-SA"/>
        </w:rPr>
        <w:t xml:space="preserve"> از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همچون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وزن و هارمون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تحل</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ل</w:t>
      </w:r>
      <w:r w:rsidRPr="00B4269C">
        <w:rPr>
          <w:rFonts w:ascii="Times New Roman" w:hAnsi="Times New Roman"/>
          <w:color w:val="000000" w:themeColor="text1"/>
          <w:sz w:val="22"/>
          <w:rtl/>
          <w:lang w:bidi="ar-SA"/>
        </w:rPr>
        <w:t xml:space="preserve"> شهر، </w:t>
      </w:r>
      <w:r w:rsidRPr="00B4269C">
        <w:rPr>
          <w:rFonts w:ascii="Times New Roman" w:hAnsi="Times New Roman"/>
          <w:color w:val="000000" w:themeColor="text1"/>
          <w:sz w:val="22"/>
          <w:rtl/>
          <w:lang w:bidi="ar-SA"/>
        </w:rPr>
        <w:lastRenderedPageBreak/>
        <w:t>بدون شناخت و آگاه</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مفاه</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کل</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پا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ه</w:t>
      </w:r>
      <w:r w:rsidRPr="00B4269C">
        <w:rPr>
          <w:rFonts w:ascii="Times New Roman" w:hAnsi="Times New Roman"/>
          <w:color w:val="000000" w:themeColor="text1"/>
          <w:sz w:val="22"/>
          <w:rtl/>
          <w:lang w:bidi="ar-SA"/>
        </w:rPr>
        <w:t xml:space="preserve"> دانش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w:t>
      </w:r>
      <w:r w:rsidRPr="00B4269C">
        <w:rPr>
          <w:rFonts w:ascii="Times New Roman" w:hAnsi="Times New Roman"/>
          <w:color w:val="000000" w:themeColor="text1"/>
          <w:sz w:val="22"/>
          <w:rtl/>
          <w:lang w:bidi="ar-SA"/>
        </w:rPr>
        <w:t xml:space="preserve"> موجب عدم آگاه</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نحوه تن</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ارتباط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دو موضوع خواهد بود.</w:t>
      </w:r>
    </w:p>
    <w:p w:rsidR="00B4269C" w:rsidRPr="00B4269C" w:rsidRDefault="00B4269C" w:rsidP="00313C99">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همانطورکه</w:t>
      </w:r>
      <w:r w:rsidRPr="00B4269C">
        <w:rPr>
          <w:rFonts w:ascii="Times New Roman" w:hAnsi="Times New Roman"/>
          <w:color w:val="000000" w:themeColor="text1"/>
          <w:sz w:val="22"/>
          <w:rtl/>
          <w:lang w:bidi="ar-SA"/>
        </w:rPr>
        <w:t xml:space="preserve"> اتاق با اثاث</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ه</w:t>
      </w:r>
      <w:r w:rsidRPr="00B4269C">
        <w:rPr>
          <w:rFonts w:ascii="Times New Roman" w:hAnsi="Times New Roman"/>
          <w:color w:val="000000" w:themeColor="text1"/>
          <w:sz w:val="22"/>
          <w:rtl/>
          <w:lang w:bidi="ar-SA"/>
        </w:rPr>
        <w:t xml:space="preserve"> و اتاق خال</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وجود دارد، هم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ن‌طور</w:t>
      </w:r>
      <w:r w:rsidRPr="00B4269C">
        <w:rPr>
          <w:rFonts w:ascii="Times New Roman" w:hAnsi="Times New Roman"/>
          <w:color w:val="000000" w:themeColor="text1"/>
          <w:sz w:val="22"/>
          <w:rtl/>
          <w:lang w:bidi="ar-SA"/>
        </w:rPr>
        <w:t xml:space="preserve"> هم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توان</w:t>
      </w:r>
      <w:r w:rsidRPr="00B4269C">
        <w:rPr>
          <w:rFonts w:ascii="Times New Roman" w:hAnsi="Times New Roman"/>
          <w:color w:val="000000" w:themeColor="text1"/>
          <w:sz w:val="22"/>
          <w:rtl/>
          <w:lang w:bidi="ar-SA"/>
        </w:rPr>
        <w:t xml:space="preserve"> از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تز</w:t>
      </w:r>
      <w:r w:rsidRPr="00B4269C">
        <w:rPr>
          <w:rFonts w:ascii="Times New Roman" w:hAnsi="Times New Roman" w:hint="cs"/>
          <w:color w:val="000000" w:themeColor="text1"/>
          <w:sz w:val="22"/>
          <w:rtl/>
          <w:lang w:bidi="ar-SA"/>
        </w:rPr>
        <w:t>یی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شده و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خال</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صحبت کرد. در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ان</w:t>
      </w:r>
      <w:r w:rsidRPr="00B4269C">
        <w:rPr>
          <w:rFonts w:ascii="Times New Roman" w:hAnsi="Times New Roman"/>
          <w:color w:val="000000" w:themeColor="text1"/>
          <w:sz w:val="22"/>
          <w:rtl/>
          <w:lang w:bidi="ar-SA"/>
        </w:rPr>
        <w:t xml:space="preserve"> آنچه مهم است 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ف</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w:t>
      </w:r>
      <w:r w:rsidRPr="00B4269C">
        <w:rPr>
          <w:rFonts w:ascii="Times New Roman" w:hAnsi="Times New Roman"/>
          <w:color w:val="000000" w:themeColor="text1"/>
          <w:sz w:val="22"/>
          <w:rtl/>
          <w:lang w:bidi="ar-SA"/>
        </w:rPr>
        <w:t xml:space="preserve"> محصور بودن فضاست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ته،</w:t>
      </w:r>
      <w:r w:rsidRPr="00B4269C">
        <w:rPr>
          <w:rFonts w:ascii="Times New Roman" w:hAnsi="Times New Roman"/>
          <w:color w:val="000000" w:themeColor="text1"/>
          <w:sz w:val="22"/>
          <w:rtl/>
          <w:lang w:bidi="ar-SA"/>
        </w:rPr>
        <w:t xml:space="preserve"> کام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لو،</w:t>
      </w:r>
      <w:r w:rsidRPr="00B4269C">
        <w:rPr>
          <w:rFonts w:ascii="Times New Roman" w:hAnsi="Times New Roman"/>
          <w:color w:val="000000" w:themeColor="text1"/>
          <w:sz w:val="22"/>
          <w:rtl/>
          <w:lang w:bidi="ar-SA"/>
        </w:rPr>
        <w:t xml:space="preserve"> 1385).</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olor w:val="000000" w:themeColor="text1"/>
          <w:sz w:val="22"/>
          <w:rtl/>
          <w:lang w:bidi="ar-SA"/>
        </w:rPr>
        <w:t xml:space="preserve"> آنچه باعث هماهنگ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(هارمون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و کارا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در عملکرد به نوع خود در نقش‌جهان اصفهان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xml:space="preserve"> به کار بردن عامل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است که منجر به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در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هماهنگ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تکرار،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و نظم در آن شده است. شما وقت</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قطعه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را گوش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دهی</w:t>
      </w:r>
      <w:r w:rsidRPr="00B4269C">
        <w:rPr>
          <w:rFonts w:ascii="Times New Roman" w:hAnsi="Times New Roman" w:hint="eastAsia"/>
          <w:color w:val="000000" w:themeColor="text1"/>
          <w:sz w:val="22"/>
          <w:rtl/>
          <w:lang w:bidi="ar-SA"/>
        </w:rPr>
        <w:t>د،</w:t>
      </w:r>
      <w:r w:rsidRPr="00B4269C">
        <w:rPr>
          <w:rFonts w:ascii="Times New Roman" w:hAnsi="Times New Roman"/>
          <w:color w:val="000000" w:themeColor="text1"/>
          <w:sz w:val="22"/>
          <w:rtl/>
          <w:lang w:bidi="ar-SA"/>
        </w:rPr>
        <w:t xml:space="preserve"> تکرار نت‌ها در فاصله زمان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مع</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و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جاد</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منحصربه‌فرد آن </w:t>
      </w:r>
      <w:r w:rsidRPr="00B4269C">
        <w:rPr>
          <w:rFonts w:ascii="Times New Roman" w:hAnsi="Times New Roman" w:hint="cs"/>
          <w:color w:val="000000" w:themeColor="text1"/>
          <w:sz w:val="22"/>
          <w:rtl/>
          <w:lang w:bidi="ar-SA"/>
        </w:rPr>
        <w:t>را</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درک</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خواهی</w:t>
      </w:r>
      <w:r w:rsidRPr="00B4269C">
        <w:rPr>
          <w:rFonts w:ascii="Times New Roman" w:hAnsi="Times New Roman" w:hint="eastAsia"/>
          <w:color w:val="000000" w:themeColor="text1"/>
          <w:sz w:val="22"/>
          <w:rtl/>
          <w:lang w:bidi="ar-SA"/>
        </w:rPr>
        <w:t>د</w:t>
      </w:r>
      <w:r w:rsidRPr="00B4269C">
        <w:rPr>
          <w:rFonts w:ascii="Times New Roman" w:hAnsi="Times New Roman"/>
          <w:color w:val="000000" w:themeColor="text1"/>
          <w:sz w:val="22"/>
          <w:rtl/>
          <w:lang w:bidi="ar-SA"/>
        </w:rPr>
        <w:t xml:space="preserve"> کرد. در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اصفهان ن</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w:t>
      </w:r>
      <w:r w:rsidRPr="00B4269C">
        <w:rPr>
          <w:rFonts w:ascii="Times New Roman" w:hAnsi="Times New Roman"/>
          <w:color w:val="000000" w:themeColor="text1"/>
          <w:sz w:val="22"/>
          <w:rtl/>
          <w:lang w:bidi="ar-SA"/>
        </w:rPr>
        <w:t xml:space="preserve"> تکرار طاق و قوس در فاصله مکان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مع</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قابل‌مشاهده است. در ادامه  به عوامل مشترک همچون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توازن و هارمون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سلسله‌</w:t>
      </w:r>
      <w:r>
        <w:rPr>
          <w:rFonts w:ascii="Times New Roman" w:hAnsi="Times New Roman" w:hint="cs"/>
          <w:color w:val="000000" w:themeColor="text1"/>
          <w:sz w:val="22"/>
          <w:rtl/>
          <w:lang w:bidi="ar-SA"/>
        </w:rPr>
        <w:t xml:space="preserve"> </w:t>
      </w:r>
      <w:r w:rsidRPr="00B4269C">
        <w:rPr>
          <w:rFonts w:ascii="Times New Roman" w:hAnsi="Times New Roman"/>
          <w:color w:val="000000" w:themeColor="text1"/>
          <w:sz w:val="22"/>
          <w:rtl/>
          <w:lang w:bidi="ar-SA"/>
        </w:rPr>
        <w:t>مراتب م</w:t>
      </w:r>
      <w:r w:rsidRPr="00B4269C">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پردا</w:t>
      </w:r>
      <w:r>
        <w:rPr>
          <w:rFonts w:ascii="Times New Roman" w:hAnsi="Times New Roman" w:hint="cs"/>
          <w:color w:val="000000" w:themeColor="text1"/>
          <w:sz w:val="22"/>
          <w:rtl/>
          <w:lang w:bidi="ar-SA"/>
        </w:rPr>
        <w:t>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olor w:val="000000" w:themeColor="text1"/>
          <w:sz w:val="22"/>
          <w:rtl/>
          <w:lang w:bidi="ar-SA"/>
        </w:rPr>
        <w:t>7-2-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p>
    <w:p w:rsidR="00B4269C" w:rsidRPr="00B4269C" w:rsidRDefault="00B4269C" w:rsidP="003F767B">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به</w:t>
      </w:r>
      <w:r w:rsidRPr="00B4269C">
        <w:rPr>
          <w:rFonts w:ascii="Times New Roman" w:hAnsi="Times New Roman"/>
          <w:color w:val="000000" w:themeColor="text1"/>
          <w:sz w:val="22"/>
          <w:rtl/>
          <w:lang w:bidi="ar-SA"/>
        </w:rPr>
        <w:t xml:space="preserve"> هر عمل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w:t>
      </w:r>
      <w:r w:rsidRPr="00B4269C">
        <w:rPr>
          <w:rFonts w:ascii="Times New Roman" w:hAnsi="Times New Roman"/>
          <w:color w:val="000000" w:themeColor="text1"/>
          <w:sz w:val="22"/>
          <w:rtl/>
          <w:lang w:bidi="ar-SA"/>
        </w:rPr>
        <w:t xml:space="preserve"> حرکت متناوب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گفته م</w:t>
      </w:r>
      <w:r w:rsidRPr="00B4269C">
        <w:rPr>
          <w:rFonts w:ascii="Times New Roman" w:hAnsi="Times New Roman" w:hint="cs"/>
          <w:color w:val="000000" w:themeColor="text1"/>
          <w:sz w:val="22"/>
          <w:rtl/>
          <w:lang w:bidi="ar-SA"/>
        </w:rPr>
        <w:t>ی</w:t>
      </w:r>
      <w:r w:rsidR="003F767B">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اساس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واقع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الگو است که مدام تکرار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شود</w:t>
      </w:r>
      <w:r w:rsidRPr="00B4269C">
        <w:rPr>
          <w:rFonts w:ascii="Times New Roman" w:hAnsi="Times New Roman"/>
          <w:color w:val="000000" w:themeColor="text1"/>
          <w:sz w:val="22"/>
          <w:rtl/>
          <w:lang w:bidi="ar-SA"/>
        </w:rPr>
        <w:t>. معمولاً انسان‌ها از کار‌ها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که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الگو</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منظم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w:t>
      </w:r>
      <w:r w:rsidRPr="00B4269C">
        <w:rPr>
          <w:rFonts w:ascii="Times New Roman" w:hAnsi="Times New Roman"/>
          <w:color w:val="000000" w:themeColor="text1"/>
          <w:sz w:val="22"/>
          <w:rtl/>
          <w:lang w:bidi="ar-SA"/>
        </w:rPr>
        <w:t xml:space="preserve"> همان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داشته باشد لذت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شتر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برند</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w:t>
      </w:r>
    </w:p>
    <w:p w:rsidR="00B4269C" w:rsidRPr="00B4269C" w:rsidRDefault="00B4269C" w:rsidP="00313C99">
      <w:pPr>
        <w:pStyle w:val="A-text"/>
        <w:rPr>
          <w:rFonts w:ascii="Times New Roman" w:hAnsi="Times New Roman"/>
          <w:color w:val="000000" w:themeColor="text1"/>
          <w:sz w:val="22"/>
          <w:rtl/>
          <w:lang w:bidi="ar-SA"/>
        </w:rPr>
      </w:pPr>
      <w:r w:rsidRPr="00B4269C">
        <w:rPr>
          <w:rFonts w:ascii="Times New Roman" w:hAnsi="Times New Roman" w:cs="Times New Roman" w:hint="cs"/>
          <w:color w:val="000000" w:themeColor="text1"/>
          <w:sz w:val="22"/>
          <w:rtl/>
          <w:lang w:bidi="ar-SA"/>
        </w:rPr>
        <w:t>•</w:t>
      </w:r>
      <w:r w:rsidRPr="00B4269C">
        <w:rPr>
          <w:rFonts w:ascii="Times New Roman" w:hAnsi="Times New Roman"/>
          <w:color w:val="000000" w:themeColor="text1"/>
          <w:sz w:val="22"/>
          <w:rtl/>
          <w:lang w:bidi="ar-SA"/>
        </w:rPr>
        <w:tab/>
        <w:t>به حرکت منظم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زمان را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گفته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s="Times New Roman" w:hint="cs"/>
          <w:color w:val="000000" w:themeColor="text1"/>
          <w:sz w:val="22"/>
          <w:rtl/>
          <w:lang w:bidi="ar-SA"/>
        </w:rPr>
        <w:t>•</w:t>
      </w:r>
      <w:r w:rsidRPr="00B4269C">
        <w:rPr>
          <w:rFonts w:ascii="Times New Roman" w:hAnsi="Times New Roman"/>
          <w:color w:val="000000" w:themeColor="text1"/>
          <w:sz w:val="22"/>
          <w:rtl/>
          <w:lang w:bidi="ar-SA"/>
        </w:rPr>
        <w:tab/>
        <w:t>به توال</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ضربه‌ها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آهنگ که برا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موزون کردن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به کار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رود</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گو</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ند</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cs="Times New Roman" w:hint="cs"/>
          <w:color w:val="000000" w:themeColor="text1"/>
          <w:sz w:val="22"/>
          <w:rtl/>
          <w:lang w:bidi="ar-SA"/>
        </w:rPr>
        <w:t>•</w:t>
      </w:r>
      <w:r w:rsidRPr="00B4269C">
        <w:rPr>
          <w:rFonts w:ascii="Times New Roman" w:hAnsi="Times New Roman"/>
          <w:color w:val="000000" w:themeColor="text1"/>
          <w:sz w:val="22"/>
          <w:rtl/>
          <w:lang w:bidi="ar-SA"/>
        </w:rPr>
        <w:tab/>
        <w:t>قرار دادن صدا‌ها در زمان را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تعر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ف</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کنند</w:t>
      </w:r>
      <w:r w:rsidRPr="00B4269C">
        <w:rPr>
          <w:rFonts w:ascii="Times New Roman" w:hAnsi="Times New Roman"/>
          <w:color w:val="000000" w:themeColor="text1"/>
          <w:sz w:val="22"/>
          <w:rtl/>
          <w:lang w:bidi="ar-SA"/>
        </w:rPr>
        <w:t>.</w:t>
      </w:r>
    </w:p>
    <w:p w:rsidR="00B4269C" w:rsidRPr="00B4269C" w:rsidRDefault="00B4269C" w:rsidP="00B4269C">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شهر مکتب اصفهان و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w:t>
      </w:r>
    </w:p>
    <w:p w:rsidR="00B4269C" w:rsidRPr="00B4269C" w:rsidRDefault="00B4269C" w:rsidP="00313C99">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بنا</w:t>
      </w:r>
      <w:r w:rsidRPr="00B4269C">
        <w:rPr>
          <w:rFonts w:ascii="Times New Roman" w:hAnsi="Times New Roman"/>
          <w:color w:val="000000" w:themeColor="text1"/>
          <w:sz w:val="22"/>
          <w:rtl/>
          <w:lang w:bidi="ar-SA"/>
        </w:rPr>
        <w:t xml:space="preserve"> بر تعريف لوفور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توان</w:t>
      </w:r>
      <w:r w:rsidRPr="00B4269C">
        <w:rPr>
          <w:rFonts w:ascii="Times New Roman" w:hAnsi="Times New Roman"/>
          <w:color w:val="000000" w:themeColor="text1"/>
          <w:sz w:val="22"/>
          <w:rtl/>
          <w:lang w:bidi="ar-SA"/>
        </w:rPr>
        <w:t xml:space="preserve"> ريتم را به‌صورت حركت و پويشى تعريف كرد كه از تكرار واحدى در طول زمان و در فضا اتفاق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افتد</w:t>
      </w:r>
      <w:r w:rsidRPr="00B4269C">
        <w:rPr>
          <w:rFonts w:ascii="Times New Roman" w:hAnsi="Times New Roman"/>
          <w:color w:val="000000" w:themeColor="text1"/>
          <w:sz w:val="22"/>
          <w:rtl/>
          <w:lang w:bidi="ar-SA"/>
        </w:rPr>
        <w:t>. تكرار، اندازه‌گ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w:t>
      </w:r>
      <w:r w:rsidRPr="00B4269C">
        <w:rPr>
          <w:rFonts w:ascii="Times New Roman" w:hAnsi="Times New Roman"/>
          <w:color w:val="000000" w:themeColor="text1"/>
          <w:sz w:val="22"/>
          <w:rtl/>
          <w:lang w:bidi="ar-SA"/>
        </w:rPr>
        <w:t xml:space="preserve"> حركت سه ويژگى اساسى ريتم هستند.</w:t>
      </w:r>
    </w:p>
    <w:p w:rsidR="00B4269C" w:rsidRPr="00B4269C" w:rsidRDefault="00B4269C" w:rsidP="00D4257D">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با</w:t>
      </w:r>
      <w:r w:rsidRPr="00B4269C">
        <w:rPr>
          <w:rFonts w:ascii="Times New Roman" w:hAnsi="Times New Roman"/>
          <w:color w:val="000000" w:themeColor="text1"/>
          <w:sz w:val="22"/>
          <w:rtl/>
          <w:lang w:bidi="ar-SA"/>
        </w:rPr>
        <w:t xml:space="preserve"> توجه به تعار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ف</w:t>
      </w:r>
      <w:r w:rsidRPr="00B4269C">
        <w:rPr>
          <w:rFonts w:ascii="Times New Roman" w:hAnsi="Times New Roman"/>
          <w:color w:val="000000" w:themeColor="text1"/>
          <w:sz w:val="22"/>
          <w:rtl/>
          <w:lang w:bidi="ar-SA"/>
        </w:rPr>
        <w:t xml:space="preserve"> صورت گرفته، در شهر دوره مکتب اصفهان با بهره گرفتن از عامل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جهت خوانا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تلاش</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w:t>
      </w:r>
      <w:r w:rsidRPr="00B4269C">
        <w:rPr>
          <w:rFonts w:ascii="Times New Roman" w:hAnsi="Times New Roman"/>
          <w:color w:val="000000" w:themeColor="text1"/>
          <w:sz w:val="22"/>
          <w:rtl/>
          <w:lang w:bidi="ar-SA"/>
        </w:rPr>
        <w:t xml:space="preserve"> فراوان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شد</w:t>
      </w:r>
      <w:r w:rsidRPr="00B4269C">
        <w:rPr>
          <w:rFonts w:ascii="Times New Roman" w:hAnsi="Times New Roman"/>
          <w:color w:val="000000" w:themeColor="text1"/>
          <w:sz w:val="22"/>
          <w:rtl/>
          <w:lang w:bidi="ar-SA"/>
        </w:rPr>
        <w:t>. که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عامل در شهرها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مانند اصفهان، تبر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w:t>
      </w:r>
      <w:r w:rsidRPr="00B4269C">
        <w:rPr>
          <w:rFonts w:ascii="Times New Roman" w:hAnsi="Times New Roman"/>
          <w:color w:val="000000" w:themeColor="text1"/>
          <w:sz w:val="22"/>
          <w:rtl/>
          <w:lang w:bidi="ar-SA"/>
        </w:rPr>
        <w:t xml:space="preserve"> و کاشان بس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ار</w:t>
      </w:r>
      <w:r w:rsidRPr="00B4269C">
        <w:rPr>
          <w:rFonts w:ascii="Times New Roman" w:hAnsi="Times New Roman"/>
          <w:color w:val="000000" w:themeColor="text1"/>
          <w:sz w:val="22"/>
          <w:rtl/>
          <w:lang w:bidi="ar-SA"/>
        </w:rPr>
        <w:t xml:space="preserve"> مشهود است. که نمونه‌ها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تکرارشونده در عناصر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را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توان</w:t>
      </w:r>
      <w:r w:rsidRPr="00B4269C">
        <w:rPr>
          <w:rFonts w:ascii="Times New Roman" w:hAnsi="Times New Roman"/>
          <w:color w:val="000000" w:themeColor="text1"/>
          <w:sz w:val="22"/>
          <w:rtl/>
          <w:lang w:bidi="ar-SA"/>
        </w:rPr>
        <w:t xml:space="preserve"> در فضاها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عموم</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(مان</w:t>
      </w:r>
      <w:r w:rsidRPr="00B4269C">
        <w:rPr>
          <w:rFonts w:ascii="Times New Roman" w:hAnsi="Times New Roman" w:hint="eastAsia"/>
          <w:color w:val="000000" w:themeColor="text1"/>
          <w:sz w:val="22"/>
          <w:rtl/>
          <w:lang w:bidi="ar-SA"/>
        </w:rPr>
        <w:t>ند</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اصفهان) و سازه</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و</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ابنی</w:t>
      </w:r>
      <w:r w:rsidRPr="00B4269C">
        <w:rPr>
          <w:rFonts w:ascii="Times New Roman" w:hAnsi="Times New Roman" w:hint="eastAsia"/>
          <w:color w:val="000000" w:themeColor="text1"/>
          <w:sz w:val="22"/>
          <w:rtl/>
          <w:lang w:bidi="ar-SA"/>
        </w:rPr>
        <w:t>ه</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w:t>
      </w:r>
      <w:r w:rsidRPr="00B4269C">
        <w:rPr>
          <w:rFonts w:ascii="Times New Roman" w:hAnsi="Times New Roman"/>
          <w:color w:val="000000" w:themeColor="text1"/>
          <w:sz w:val="22"/>
          <w:rtl/>
          <w:lang w:bidi="ar-SA"/>
        </w:rPr>
        <w:t xml:space="preserve"> کاربرد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(مانند پل اله ورد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خان- 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وسه‌پل</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w:t>
      </w:r>
      <w:r w:rsidRPr="00B4269C">
        <w:rPr>
          <w:rFonts w:ascii="Times New Roman" w:hAnsi="Times New Roman"/>
          <w:color w:val="000000" w:themeColor="text1"/>
          <w:sz w:val="22"/>
          <w:rtl/>
          <w:lang w:bidi="ar-SA"/>
        </w:rPr>
        <w:t xml:space="preserve"> پل آج</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چا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(تلخه رود) تبر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w:t>
      </w:r>
      <w:r w:rsidRPr="00B4269C">
        <w:rPr>
          <w:rFonts w:ascii="Times New Roman" w:hAnsi="Times New Roman"/>
          <w:color w:val="000000" w:themeColor="text1"/>
          <w:sz w:val="22"/>
          <w:rtl/>
          <w:lang w:bidi="ar-SA"/>
        </w:rPr>
        <w:t xml:space="preserve"> مشاهده کرد. معماران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دوره با درک عم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color w:val="000000" w:themeColor="text1"/>
          <w:sz w:val="22"/>
          <w:rtl/>
          <w:lang w:bidi="ar-SA"/>
        </w:rPr>
        <w:t xml:space="preserve"> از مفاه</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باشناخت</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شهرساز</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بوم</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مردم</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واری</w:t>
      </w:r>
      <w:r w:rsidRPr="00B4269C">
        <w:rPr>
          <w:rFonts w:ascii="Times New Roman" w:hAnsi="Times New Roman"/>
          <w:color w:val="000000" w:themeColor="text1"/>
          <w:sz w:val="22"/>
          <w:rtl/>
          <w:lang w:bidi="ar-SA"/>
        </w:rPr>
        <w:t xml:space="preserve"> در آن و با بهره</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گی</w:t>
      </w: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عناصر تکرار شونده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در بافت کالبد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 موجب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بصر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جاد</w:t>
      </w:r>
      <w:r w:rsidRPr="00B4269C">
        <w:rPr>
          <w:rFonts w:ascii="Times New Roman" w:hAnsi="Times New Roman"/>
          <w:color w:val="000000" w:themeColor="text1"/>
          <w:sz w:val="22"/>
          <w:rtl/>
          <w:lang w:bidi="ar-SA"/>
        </w:rPr>
        <w:t xml:space="preserve"> آسا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ش</w:t>
      </w:r>
      <w:r w:rsidRPr="00B4269C">
        <w:rPr>
          <w:rFonts w:ascii="Times New Roman" w:hAnsi="Times New Roman"/>
          <w:color w:val="000000" w:themeColor="text1"/>
          <w:sz w:val="22"/>
          <w:rtl/>
          <w:lang w:bidi="ar-SA"/>
        </w:rPr>
        <w:t xml:space="preserve"> در فضاها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عموم</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شده</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اند</w:t>
      </w:r>
      <w:r w:rsidRPr="00B4269C">
        <w:rPr>
          <w:rFonts w:ascii="Times New Roman" w:hAnsi="Times New Roman"/>
          <w:color w:val="000000" w:themeColor="text1"/>
          <w:sz w:val="22"/>
          <w:rtl/>
          <w:lang w:bidi="ar-SA"/>
        </w:rPr>
        <w:t xml:space="preserve">. </w:t>
      </w:r>
      <w:r w:rsidRPr="00B4269C">
        <w:rPr>
          <w:rFonts w:ascii="Times New Roman" w:hAnsi="Times New Roman" w:hint="cs"/>
          <w:color w:val="000000" w:themeColor="text1"/>
          <w:sz w:val="22"/>
          <w:rtl/>
          <w:lang w:bidi="ar-SA"/>
        </w:rPr>
        <w:t>ری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با عناصر تکرار شونده</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ای</w:t>
      </w:r>
      <w:r w:rsidRPr="00B4269C">
        <w:rPr>
          <w:rFonts w:ascii="Times New Roman" w:hAnsi="Times New Roman"/>
          <w:color w:val="000000" w:themeColor="text1"/>
          <w:sz w:val="22"/>
          <w:rtl/>
          <w:lang w:bidi="ar-SA"/>
        </w:rPr>
        <w:t xml:space="preserve"> ظاهر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تکرار چه بسا که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را خوانا و نما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ان</w:t>
      </w:r>
      <w:r w:rsidRPr="00B4269C">
        <w:rPr>
          <w:rFonts w:ascii="Times New Roman" w:hAnsi="Times New Roman"/>
          <w:color w:val="000000" w:themeColor="text1"/>
          <w:sz w:val="22"/>
          <w:rtl/>
          <w:lang w:bidi="ar-SA"/>
        </w:rPr>
        <w:t xml:space="preserve"> جلوه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کند</w:t>
      </w:r>
      <w:r w:rsidRPr="00B4269C">
        <w:rPr>
          <w:rFonts w:ascii="Times New Roman" w:hAnsi="Times New Roman"/>
          <w:color w:val="000000" w:themeColor="text1"/>
          <w:sz w:val="22"/>
          <w:rtl/>
          <w:lang w:bidi="ar-SA"/>
        </w:rPr>
        <w:t>. کاربر با قرار گرفتن در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فضا به ادراک مح</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ط</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ر</w:t>
      </w:r>
      <w:r w:rsidRPr="00B4269C">
        <w:rPr>
          <w:rFonts w:ascii="Times New Roman" w:hAnsi="Times New Roman" w:hint="eastAsia"/>
          <w:color w:val="000000" w:themeColor="text1"/>
          <w:sz w:val="22"/>
          <w:rtl/>
          <w:lang w:bidi="ar-SA"/>
        </w:rPr>
        <w:t>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ده</w:t>
      </w:r>
      <w:r w:rsidRPr="00B4269C">
        <w:rPr>
          <w:rFonts w:ascii="Times New Roman" w:hAnsi="Times New Roman"/>
          <w:color w:val="000000" w:themeColor="text1"/>
          <w:sz w:val="22"/>
          <w:rtl/>
          <w:lang w:bidi="ar-SA"/>
        </w:rPr>
        <w:t xml:space="preserve"> وحظ بصر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بردکه</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امر موجب انگ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زش</w:t>
      </w:r>
      <w:r w:rsidRPr="00B4269C">
        <w:rPr>
          <w:rFonts w:ascii="Times New Roman" w:hAnsi="Times New Roman"/>
          <w:color w:val="000000" w:themeColor="text1"/>
          <w:sz w:val="22"/>
          <w:rtl/>
          <w:lang w:bidi="ar-SA"/>
        </w:rPr>
        <w:t xml:space="preserve"> حس مکان و تعلق‌خاطرو</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00313C99">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گردد</w:t>
      </w:r>
      <w:r w:rsidRPr="00B4269C">
        <w:rPr>
          <w:rFonts w:ascii="Times New Roman" w:hAnsi="Times New Roman"/>
          <w:color w:val="000000" w:themeColor="text1"/>
          <w:sz w:val="22"/>
          <w:rtl/>
          <w:lang w:bidi="ar-SA"/>
        </w:rPr>
        <w:t>. به‌عنوان‌مثال وجود طاق و قوس‌ها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متماد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در رواق</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های</w:t>
      </w:r>
      <w:r w:rsidRPr="00B4269C">
        <w:rPr>
          <w:rFonts w:ascii="Times New Roman" w:hAnsi="Times New Roman"/>
          <w:color w:val="000000" w:themeColor="text1"/>
          <w:sz w:val="22"/>
          <w:rtl/>
          <w:lang w:bidi="ar-SA"/>
        </w:rPr>
        <w:t xml:space="preserve"> طرف</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با مفهوم تکرارشوندگ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تأک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w:t>
      </w:r>
      <w:r w:rsidRPr="00B4269C">
        <w:rPr>
          <w:rFonts w:ascii="Times New Roman" w:hAnsi="Times New Roman"/>
          <w:color w:val="000000" w:themeColor="text1"/>
          <w:sz w:val="22"/>
          <w:rtl/>
          <w:lang w:bidi="ar-SA"/>
        </w:rPr>
        <w:t xml:space="preserve"> بر نقاط عطف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در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تداع</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نمای</w:t>
      </w:r>
      <w:r w:rsidRPr="00B4269C">
        <w:rPr>
          <w:rFonts w:ascii="Times New Roman" w:hAnsi="Times New Roman" w:hint="eastAsia"/>
          <w:color w:val="000000" w:themeColor="text1"/>
          <w:sz w:val="22"/>
          <w:rtl/>
          <w:lang w:bidi="ar-SA"/>
        </w:rPr>
        <w:t>د</w:t>
      </w:r>
      <w:r w:rsidRPr="00B4269C">
        <w:rPr>
          <w:rFonts w:ascii="Times New Roman" w:hAnsi="Times New Roman"/>
          <w:color w:val="000000" w:themeColor="text1"/>
          <w:sz w:val="22"/>
          <w:rtl/>
          <w:lang w:bidi="ar-SA"/>
        </w:rPr>
        <w:t>.</w:t>
      </w:r>
    </w:p>
    <w:p w:rsidR="00B4269C" w:rsidRPr="00B4269C" w:rsidRDefault="00B4269C" w:rsidP="00592C26">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با عامل نت، تکرار نت و زمان تکرار مع</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با عامل عنصر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مانند قوس و تکرار قوس و مکان تکرار مشخص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بنابرا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اگر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را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مجموعه عناصر ز</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با</w:t>
      </w:r>
      <w:r w:rsidRPr="00B4269C">
        <w:rPr>
          <w:rFonts w:ascii="Times New Roman" w:hAnsi="Times New Roman" w:hint="cs"/>
          <w:color w:val="000000" w:themeColor="text1"/>
          <w:sz w:val="22"/>
          <w:rtl/>
          <w:lang w:bidi="ar-SA"/>
        </w:rPr>
        <w:t>یی</w:t>
      </w:r>
      <w:r w:rsidRPr="00B4269C">
        <w:rPr>
          <w:rFonts w:ascii="Times New Roman" w:hAnsi="Times New Roman"/>
          <w:color w:val="000000" w:themeColor="text1"/>
          <w:sz w:val="22"/>
          <w:rtl/>
          <w:lang w:bidi="ar-SA"/>
        </w:rPr>
        <w:t xml:space="preserve"> مشترک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نقش‌جهان در نظر بگ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متوجه م</w:t>
      </w:r>
      <w:r w:rsidRPr="00B4269C">
        <w:rPr>
          <w:rFonts w:ascii="Times New Roman" w:hAnsi="Times New Roman" w:hint="cs"/>
          <w:color w:val="000000" w:themeColor="text1"/>
          <w:sz w:val="22"/>
          <w:rtl/>
          <w:lang w:bidi="ar-SA"/>
        </w:rPr>
        <w:t>ی</w:t>
      </w:r>
      <w:r w:rsidR="00592C26">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که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نوع تناظر </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ک‌به‌</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w:t>
      </w:r>
      <w:r w:rsidRPr="00B4269C">
        <w:rPr>
          <w:rFonts w:ascii="Times New Roman" w:hAnsi="Times New Roman"/>
          <w:color w:val="000000" w:themeColor="text1"/>
          <w:sz w:val="22"/>
          <w:rtl/>
          <w:lang w:bidi="ar-SA"/>
        </w:rPr>
        <w:t xml:space="preserve">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اعضا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مجموعه برقرار است.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تناظر رابطه ب</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نت و قوس، تکرار نت و تکرار قوس، زمان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مکان در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نقش‌جهان را برقرار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کند</w:t>
      </w:r>
      <w:r w:rsidRPr="00B4269C">
        <w:rPr>
          <w:rFonts w:ascii="Times New Roman" w:hAnsi="Times New Roman"/>
          <w:color w:val="000000" w:themeColor="text1"/>
          <w:sz w:val="22"/>
          <w:rtl/>
          <w:lang w:bidi="ar-SA"/>
        </w:rPr>
        <w:t>.</w:t>
      </w:r>
    </w:p>
    <w:p w:rsidR="00B4269C" w:rsidRDefault="00B4269C" w:rsidP="00D4257D">
      <w:pPr>
        <w:pStyle w:val="A-text"/>
        <w:rPr>
          <w:rFonts w:ascii="Times New Roman" w:hAnsi="Times New Roman"/>
          <w:color w:val="000000" w:themeColor="text1"/>
          <w:sz w:val="22"/>
          <w:rtl/>
          <w:lang w:bidi="ar-SA"/>
        </w:rPr>
      </w:pP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دلالت بر تکرار منظم قطعات زمان دارد که چگونگ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آن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با تشخ</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ص</w:t>
      </w:r>
      <w:r w:rsidRPr="00B4269C">
        <w:rPr>
          <w:rFonts w:ascii="Times New Roman" w:hAnsi="Times New Roman"/>
          <w:color w:val="000000" w:themeColor="text1"/>
          <w:sz w:val="22"/>
          <w:rtl/>
          <w:lang w:bidi="ar-SA"/>
        </w:rPr>
        <w:t xml:space="preserve"> (تأک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دها</w:t>
      </w:r>
      <w:r w:rsidRPr="00B4269C">
        <w:rPr>
          <w:rFonts w:ascii="Times New Roman" w:hAnsi="Times New Roman"/>
          <w:color w:val="000000" w:themeColor="text1"/>
          <w:sz w:val="22"/>
          <w:rtl/>
          <w:lang w:bidi="ar-SA"/>
        </w:rPr>
        <w:t>) مشخص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علاوه  بر آن باعث ايجاد احساس نظم در عين پويايي م</w:t>
      </w:r>
      <w:r w:rsidRPr="00B4269C">
        <w:rPr>
          <w:rFonts w:ascii="Times New Roman" w:hAnsi="Times New Roman" w:hint="cs"/>
          <w:color w:val="000000" w:themeColor="text1"/>
          <w:sz w:val="22"/>
          <w:rtl/>
          <w:lang w:bidi="ar-SA"/>
        </w:rPr>
        <w:t>ی</w:t>
      </w:r>
      <w:r w:rsidR="00D4257D">
        <w:rPr>
          <w:rFonts w:ascii="Cambria" w:hAnsi="Cambria" w:cs="Cambria"/>
          <w:color w:val="000000" w:themeColor="text1"/>
          <w:sz w:val="22"/>
          <w:rtl/>
          <w:lang w:bidi="ar-SA"/>
        </w:rPr>
        <w:softHyphen/>
      </w:r>
      <w:r w:rsidRPr="00B4269C">
        <w:rPr>
          <w:rFonts w:ascii="Times New Roman" w:hAnsi="Times New Roman" w:hint="cs"/>
          <w:color w:val="000000" w:themeColor="text1"/>
          <w:sz w:val="22"/>
          <w:rtl/>
          <w:lang w:bidi="ar-SA"/>
        </w:rPr>
        <w:t>شود</w:t>
      </w:r>
      <w:r w:rsidRPr="00B4269C">
        <w:rPr>
          <w:rFonts w:ascii="Times New Roman" w:hAnsi="Times New Roman"/>
          <w:color w:val="000000" w:themeColor="text1"/>
          <w:sz w:val="22"/>
          <w:rtl/>
          <w:lang w:bidi="ar-SA"/>
        </w:rPr>
        <w:t>.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و وزن در موس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ق</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مبحث</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است وابسته به زمان </w:t>
      </w:r>
      <w:r w:rsidRPr="00B4269C">
        <w:rPr>
          <w:rFonts w:ascii="Times New Roman" w:hAnsi="Times New Roman"/>
          <w:color w:val="000000" w:themeColor="text1"/>
          <w:sz w:val="22"/>
          <w:rtl/>
          <w:lang w:bidi="ar-SA"/>
        </w:rPr>
        <w:lastRenderedPageBreak/>
        <w:t>و در معمار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وابسته به فضا. ترد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ن</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ست</w:t>
      </w:r>
      <w:r w:rsidRPr="00B4269C">
        <w:rPr>
          <w:rFonts w:ascii="Times New Roman" w:hAnsi="Times New Roman"/>
          <w:color w:val="000000" w:themeColor="text1"/>
          <w:sz w:val="22"/>
          <w:rtl/>
          <w:lang w:bidi="ar-SA"/>
        </w:rPr>
        <w:t xml:space="preserve"> که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ان</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دو، هماهنگ</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و همخوان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خاص</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موجود است (زناک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س،</w:t>
      </w:r>
      <w:r w:rsidRPr="00B4269C">
        <w:rPr>
          <w:rFonts w:ascii="Times New Roman" w:hAnsi="Times New Roman"/>
          <w:color w:val="000000" w:themeColor="text1"/>
          <w:sz w:val="22"/>
          <w:rtl/>
          <w:lang w:bidi="ar-SA"/>
        </w:rPr>
        <w:t xml:space="preserve"> 1369: 6). در معمار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با مفاه</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متفاوت</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مطرح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شود</w:t>
      </w:r>
      <w:r w:rsidRPr="00B4269C">
        <w:rPr>
          <w:rFonts w:ascii="Times New Roman" w:hAnsi="Times New Roman"/>
          <w:color w:val="000000" w:themeColor="text1"/>
          <w:sz w:val="22"/>
          <w:rtl/>
          <w:lang w:bidi="ar-SA"/>
        </w:rPr>
        <w:t>. درشهر وهرآنچه ما بعنوان عناصر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شناس</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ترک</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ب</w:t>
      </w:r>
      <w:r w:rsidRPr="00B4269C">
        <w:rPr>
          <w:rFonts w:ascii="Times New Roman" w:hAnsi="Times New Roman"/>
          <w:color w:val="000000" w:themeColor="text1"/>
          <w:sz w:val="22"/>
          <w:rtl/>
          <w:lang w:bidi="ar-SA"/>
        </w:rPr>
        <w:t xml:space="preserve"> مصالح با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کد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گر</w:t>
      </w:r>
      <w:r w:rsidRPr="00B4269C">
        <w:rPr>
          <w:rFonts w:ascii="Times New Roman" w:hAnsi="Times New Roman"/>
          <w:color w:val="000000" w:themeColor="text1"/>
          <w:sz w:val="22"/>
          <w:rtl/>
          <w:lang w:bidi="ar-SA"/>
        </w:rPr>
        <w:t xml:space="preserve"> و در فواصل مکان</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مع</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قابل شناسا</w:t>
      </w:r>
      <w:r w:rsidRPr="00B4269C">
        <w:rPr>
          <w:rFonts w:ascii="Times New Roman" w:hAnsi="Times New Roman" w:hint="cs"/>
          <w:color w:val="000000" w:themeColor="text1"/>
          <w:sz w:val="22"/>
          <w:rtl/>
          <w:lang w:bidi="ar-SA"/>
        </w:rPr>
        <w:t>یی</w:t>
      </w:r>
      <w:r w:rsidRPr="00B4269C">
        <w:rPr>
          <w:rFonts w:ascii="Times New Roman" w:hAnsi="Times New Roman" w:hint="eastAsia"/>
          <w:color w:val="000000" w:themeColor="text1"/>
          <w:sz w:val="22"/>
          <w:rtl/>
          <w:lang w:bidi="ar-SA"/>
        </w:rPr>
        <w:t>ست</w:t>
      </w:r>
      <w:r w:rsidRPr="00B4269C">
        <w:rPr>
          <w:rFonts w:ascii="Times New Roman" w:hAnsi="Times New Roman"/>
          <w:color w:val="000000" w:themeColor="text1"/>
          <w:sz w:val="22"/>
          <w:rtl/>
          <w:lang w:bidi="ar-SA"/>
        </w:rPr>
        <w:t xml:space="preserve"> و درشهرمکتب اصفهان ن</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ز</w:t>
      </w:r>
      <w:r w:rsidRPr="00B4269C">
        <w:rPr>
          <w:rFonts w:ascii="Times New Roman" w:hAnsi="Times New Roman"/>
          <w:color w:val="000000" w:themeColor="text1"/>
          <w:sz w:val="22"/>
          <w:rtl/>
          <w:lang w:bidi="ar-SA"/>
        </w:rPr>
        <w:t xml:space="preserve">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مفهوم را درده</w:t>
      </w:r>
      <w:r w:rsidRPr="00B4269C">
        <w:rPr>
          <w:rFonts w:ascii="Times New Roman" w:hAnsi="Times New Roman" w:hint="eastAsia"/>
          <w:color w:val="000000" w:themeColor="text1"/>
          <w:sz w:val="22"/>
          <w:rtl/>
          <w:lang w:bidi="ar-SA"/>
        </w:rPr>
        <w:t>انه</w:t>
      </w:r>
      <w:r w:rsidRPr="00B4269C">
        <w:rPr>
          <w:rFonts w:ascii="Times New Roman" w:hAnsi="Times New Roman"/>
          <w:color w:val="000000" w:themeColor="text1"/>
          <w:sz w:val="22"/>
          <w:rtl/>
          <w:lang w:bidi="ar-SA"/>
        </w:rPr>
        <w:t xml:space="preserve"> پلها با بهره گ</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از قوسها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متحدالشکل هم جنس(مثلا قوس جناغ</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و</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ا</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شهر</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نمود دارد که مهمتر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آن را در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نقش جهان اصفهان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توان</w:t>
      </w:r>
      <w:r w:rsidRPr="00B4269C">
        <w:rPr>
          <w:rFonts w:ascii="Times New Roman" w:hAnsi="Times New Roman"/>
          <w:color w:val="000000" w:themeColor="text1"/>
          <w:sz w:val="22"/>
          <w:rtl/>
          <w:lang w:bidi="ar-SA"/>
        </w:rPr>
        <w:t xml:space="preserve"> مشاهده کرد. در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ن</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ر</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تم</w:t>
      </w:r>
      <w:r w:rsidRPr="00B4269C">
        <w:rPr>
          <w:rFonts w:ascii="Times New Roman" w:hAnsi="Times New Roman"/>
          <w:color w:val="000000" w:themeColor="text1"/>
          <w:sz w:val="22"/>
          <w:rtl/>
          <w:lang w:bidi="ar-SA"/>
        </w:rPr>
        <w:t xml:space="preserve"> در تکرار منظم عناصردرجداره 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دان</w:t>
      </w:r>
      <w:r w:rsidRPr="00B4269C">
        <w:rPr>
          <w:rFonts w:ascii="Times New Roman" w:hAnsi="Times New Roman"/>
          <w:color w:val="000000" w:themeColor="text1"/>
          <w:sz w:val="22"/>
          <w:rtl/>
          <w:lang w:bidi="ar-SA"/>
        </w:rPr>
        <w:t xml:space="preserve"> با استفاده از قوسها</w:t>
      </w:r>
      <w:r w:rsidRPr="00B4269C">
        <w:rPr>
          <w:rFonts w:ascii="Times New Roman" w:hAnsi="Times New Roman" w:hint="cs"/>
          <w:color w:val="000000" w:themeColor="text1"/>
          <w:sz w:val="22"/>
          <w:rtl/>
          <w:lang w:bidi="ar-SA"/>
        </w:rPr>
        <w:t>ی</w:t>
      </w:r>
      <w:r w:rsidRPr="00B4269C">
        <w:rPr>
          <w:rFonts w:ascii="Times New Roman" w:hAnsi="Times New Roman"/>
          <w:color w:val="000000" w:themeColor="text1"/>
          <w:sz w:val="22"/>
          <w:rtl/>
          <w:lang w:bidi="ar-SA"/>
        </w:rPr>
        <w:t xml:space="preserve"> منظم واستفاده از عناصر منظ</w:t>
      </w:r>
      <w:r w:rsidRPr="00B4269C">
        <w:rPr>
          <w:rFonts w:ascii="Times New Roman" w:hAnsi="Times New Roman" w:hint="eastAsia"/>
          <w:color w:val="000000" w:themeColor="text1"/>
          <w:sz w:val="22"/>
          <w:rtl/>
          <w:lang w:bidi="ar-SA"/>
        </w:rPr>
        <w:t>م</w:t>
      </w:r>
      <w:r w:rsidRPr="00B4269C">
        <w:rPr>
          <w:rFonts w:ascii="Times New Roman" w:hAnsi="Times New Roman"/>
          <w:color w:val="000000" w:themeColor="text1"/>
          <w:sz w:val="22"/>
          <w:rtl/>
          <w:lang w:bidi="ar-SA"/>
        </w:rPr>
        <w:t xml:space="preserve"> در ا</w:t>
      </w:r>
      <w:r w:rsidRPr="00B4269C">
        <w:rPr>
          <w:rFonts w:ascii="Times New Roman" w:hAnsi="Times New Roman" w:hint="cs"/>
          <w:color w:val="000000" w:themeColor="text1"/>
          <w:sz w:val="22"/>
          <w:rtl/>
          <w:lang w:bidi="ar-SA"/>
        </w:rPr>
        <w:t>ی</w:t>
      </w:r>
      <w:r w:rsidRPr="00B4269C">
        <w:rPr>
          <w:rFonts w:ascii="Times New Roman" w:hAnsi="Times New Roman" w:hint="eastAsia"/>
          <w:color w:val="000000" w:themeColor="text1"/>
          <w:sz w:val="22"/>
          <w:rtl/>
          <w:lang w:bidi="ar-SA"/>
        </w:rPr>
        <w:t>وانها</w:t>
      </w:r>
      <w:r w:rsidRPr="00B4269C">
        <w:rPr>
          <w:rFonts w:ascii="Times New Roman" w:hAnsi="Times New Roman"/>
          <w:color w:val="000000" w:themeColor="text1"/>
          <w:sz w:val="22"/>
          <w:rtl/>
          <w:lang w:bidi="ar-SA"/>
        </w:rPr>
        <w:t xml:space="preserve"> بوجود آمده است.</w:t>
      </w:r>
    </w:p>
    <w:p w:rsidR="00B4269C" w:rsidRDefault="00B4269C" w:rsidP="00B4269C">
      <w:pPr>
        <w:pStyle w:val="A-text"/>
        <w:rPr>
          <w:rFonts w:ascii="Times New Roman" w:hAnsi="Times New Roman"/>
          <w:color w:val="000000" w:themeColor="text1"/>
          <w:sz w:val="22"/>
          <w:rtl/>
          <w:lang w:bidi="ar-SA"/>
        </w:rPr>
      </w:pPr>
    </w:p>
    <w:p w:rsidR="00B4269C" w:rsidRPr="00C70106" w:rsidRDefault="00313C99" w:rsidP="00313C99">
      <w:pPr>
        <w:pStyle w:val="A-text"/>
        <w:jc w:val="center"/>
        <w:rPr>
          <w:rFonts w:ascii="Times New Roman" w:hAnsi="Times New Roman"/>
          <w:b/>
          <w:bCs/>
          <w:color w:val="000000" w:themeColor="text1"/>
          <w:szCs w:val="22"/>
          <w:rtl/>
          <w:lang w:bidi="ar-SA"/>
        </w:rPr>
      </w:pPr>
      <w:r w:rsidRPr="00C70106">
        <w:rPr>
          <w:rFonts w:ascii="Times New Roman" w:hAnsi="Times New Roman"/>
          <w:b/>
          <w:bCs/>
          <w:color w:val="000000" w:themeColor="text1"/>
          <w:szCs w:val="22"/>
          <w:rtl/>
          <w:lang w:bidi="ar-SA"/>
        </w:rPr>
        <w:t>نصو</w:t>
      </w:r>
      <w:r w:rsidRPr="00C70106">
        <w:rPr>
          <w:rFonts w:ascii="Times New Roman" w:hAnsi="Times New Roman" w:hint="cs"/>
          <w:b/>
          <w:bCs/>
          <w:color w:val="000000" w:themeColor="text1"/>
          <w:szCs w:val="22"/>
          <w:rtl/>
          <w:lang w:bidi="ar-SA"/>
        </w:rPr>
        <w:t>ی</w:t>
      </w:r>
      <w:r w:rsidRPr="00C70106">
        <w:rPr>
          <w:rFonts w:ascii="Times New Roman" w:hAnsi="Times New Roman" w:hint="eastAsia"/>
          <w:b/>
          <w:bCs/>
          <w:color w:val="000000" w:themeColor="text1"/>
          <w:szCs w:val="22"/>
          <w:rtl/>
          <w:lang w:bidi="ar-SA"/>
        </w:rPr>
        <w:t>ر</w:t>
      </w:r>
      <w:r w:rsidRPr="00C70106">
        <w:rPr>
          <w:rFonts w:ascii="Times New Roman" w:hAnsi="Times New Roman"/>
          <w:b/>
          <w:bCs/>
          <w:color w:val="000000" w:themeColor="text1"/>
          <w:szCs w:val="22"/>
          <w:rtl/>
          <w:lang w:bidi="ar-SA"/>
        </w:rPr>
        <w:t xml:space="preserve"> شماره2:</w:t>
      </w:r>
      <w:r w:rsidRPr="00C70106">
        <w:rPr>
          <w:rFonts w:ascii="Times New Roman" w:hAnsi="Times New Roman" w:hint="cs"/>
          <w:b/>
          <w:bCs/>
          <w:color w:val="000000" w:themeColor="text1"/>
          <w:szCs w:val="22"/>
          <w:rtl/>
          <w:lang w:bidi="ar-SA"/>
        </w:rPr>
        <w:t xml:space="preserve"> </w:t>
      </w:r>
      <w:r w:rsidRPr="00C70106">
        <w:rPr>
          <w:rFonts w:ascii="Times New Roman" w:hAnsi="Times New Roman"/>
          <w:b/>
          <w:bCs/>
          <w:color w:val="000000" w:themeColor="text1"/>
          <w:szCs w:val="22"/>
          <w:rtl/>
          <w:lang w:bidi="ar-SA"/>
        </w:rPr>
        <w:t>ر</w:t>
      </w:r>
      <w:r w:rsidRPr="00C70106">
        <w:rPr>
          <w:rFonts w:ascii="Times New Roman" w:hAnsi="Times New Roman" w:hint="cs"/>
          <w:b/>
          <w:bCs/>
          <w:color w:val="000000" w:themeColor="text1"/>
          <w:szCs w:val="22"/>
          <w:rtl/>
          <w:lang w:bidi="ar-SA"/>
        </w:rPr>
        <w:t>ی</w:t>
      </w:r>
      <w:r w:rsidRPr="00C70106">
        <w:rPr>
          <w:rFonts w:ascii="Times New Roman" w:hAnsi="Times New Roman" w:hint="eastAsia"/>
          <w:b/>
          <w:bCs/>
          <w:color w:val="000000" w:themeColor="text1"/>
          <w:szCs w:val="22"/>
          <w:rtl/>
          <w:lang w:bidi="ar-SA"/>
        </w:rPr>
        <w:t>تم</w:t>
      </w:r>
      <w:r w:rsidRPr="00C70106">
        <w:rPr>
          <w:rFonts w:ascii="Times New Roman" w:hAnsi="Times New Roman"/>
          <w:b/>
          <w:bCs/>
          <w:color w:val="000000" w:themeColor="text1"/>
          <w:szCs w:val="22"/>
          <w:rtl/>
          <w:lang w:bidi="ar-SA"/>
        </w:rPr>
        <w:t xml:space="preserve"> در جداره م</w:t>
      </w:r>
      <w:r w:rsidRPr="00C70106">
        <w:rPr>
          <w:rFonts w:ascii="Times New Roman" w:hAnsi="Times New Roman" w:hint="cs"/>
          <w:b/>
          <w:bCs/>
          <w:color w:val="000000" w:themeColor="text1"/>
          <w:szCs w:val="22"/>
          <w:rtl/>
          <w:lang w:bidi="ar-SA"/>
        </w:rPr>
        <w:t>ی</w:t>
      </w:r>
      <w:r w:rsidRPr="00C70106">
        <w:rPr>
          <w:rFonts w:ascii="Times New Roman" w:hAnsi="Times New Roman" w:hint="eastAsia"/>
          <w:b/>
          <w:bCs/>
          <w:color w:val="000000" w:themeColor="text1"/>
          <w:szCs w:val="22"/>
          <w:rtl/>
          <w:lang w:bidi="ar-SA"/>
        </w:rPr>
        <w:t>دان</w:t>
      </w:r>
      <w:r w:rsidRPr="00C70106">
        <w:rPr>
          <w:rFonts w:ascii="Times New Roman" w:hAnsi="Times New Roman"/>
          <w:b/>
          <w:bCs/>
          <w:color w:val="000000" w:themeColor="text1"/>
          <w:szCs w:val="22"/>
          <w:rtl/>
          <w:lang w:bidi="ar-SA"/>
        </w:rPr>
        <w:t xml:space="preserve"> نقش جهان</w:t>
      </w:r>
      <w:r w:rsidRPr="00C70106">
        <w:rPr>
          <w:rFonts w:ascii="Times New Roman" w:hAnsi="Times New Roman" w:hint="cs"/>
          <w:b/>
          <w:bCs/>
          <w:color w:val="000000" w:themeColor="text1"/>
          <w:szCs w:val="22"/>
          <w:rtl/>
          <w:lang w:bidi="ar-SA"/>
        </w:rPr>
        <w:t xml:space="preserve"> </w:t>
      </w:r>
    </w:p>
    <w:p w:rsidR="00B4269C" w:rsidRDefault="00313C99" w:rsidP="00313C99">
      <w:pPr>
        <w:pStyle w:val="A-text"/>
        <w:jc w:val="center"/>
        <w:rPr>
          <w:rFonts w:ascii="Times New Roman" w:hAnsi="Times New Roman"/>
          <w:color w:val="000000" w:themeColor="text1"/>
          <w:sz w:val="22"/>
          <w:rtl/>
          <w:lang w:bidi="ar-SA"/>
        </w:rPr>
      </w:pPr>
      <w:r>
        <w:rPr>
          <w:rFonts w:ascii="Times New Roman" w:hAnsi="Times New Roman"/>
          <w:color w:val="000000" w:themeColor="text1"/>
          <w:sz w:val="22"/>
          <w:lang w:bidi="ar-SA"/>
        </w:rPr>
        <w:drawing>
          <wp:inline distT="0" distB="0" distL="0" distR="0" wp14:anchorId="02549F1D">
            <wp:extent cx="4377055" cy="2115185"/>
            <wp:effectExtent l="114300" t="114300" r="99695" b="151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055" cy="2115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767B" w:rsidRPr="00C70106" w:rsidRDefault="003F767B" w:rsidP="003F767B">
      <w:pPr>
        <w:pStyle w:val="A-text"/>
        <w:jc w:val="center"/>
        <w:rPr>
          <w:rFonts w:ascii="Times New Roman" w:hAnsi="Times New Roman"/>
          <w:b/>
          <w:bCs/>
          <w:color w:val="000000" w:themeColor="text1"/>
          <w:sz w:val="22"/>
          <w:rtl/>
          <w:lang w:bidi="ar-SA"/>
        </w:rPr>
      </w:pPr>
      <w:r w:rsidRPr="00C70106">
        <w:rPr>
          <w:rFonts w:ascii="Times New Roman" w:hAnsi="Times New Roman" w:hint="cs"/>
          <w:b/>
          <w:bCs/>
          <w:color w:val="000000" w:themeColor="text1"/>
          <w:sz w:val="22"/>
          <w:rtl/>
          <w:lang w:bidi="ar-SA"/>
        </w:rPr>
        <w:t>منبع : نگارندگان</w:t>
      </w:r>
    </w:p>
    <w:p w:rsidR="00D4257D" w:rsidRDefault="00D4257D" w:rsidP="00D4257D">
      <w:pPr>
        <w:shd w:val="clear" w:color="auto" w:fill="FFFFFF"/>
        <w:spacing w:line="16" w:lineRule="atLeast"/>
        <w:ind w:left="4"/>
        <w:jc w:val="center"/>
        <w:rPr>
          <w:rFonts w:ascii="Arial" w:hAnsi="Arial" w:cs="B Nazanin"/>
          <w:noProof/>
          <w:sz w:val="24"/>
        </w:rPr>
      </w:pPr>
    </w:p>
    <w:p w:rsidR="00D4257D" w:rsidRDefault="00D4257D" w:rsidP="00D4257D">
      <w:pPr>
        <w:shd w:val="clear" w:color="auto" w:fill="FFFFFF"/>
        <w:spacing w:line="16" w:lineRule="atLeast"/>
        <w:ind w:left="4"/>
        <w:jc w:val="center"/>
        <w:rPr>
          <w:rFonts w:ascii="Arial" w:hAnsi="Arial" w:cs="B Nazanin"/>
          <w:noProof/>
          <w:sz w:val="24"/>
          <w:rtl/>
        </w:rPr>
      </w:pPr>
    </w:p>
    <w:p w:rsidR="00D4257D" w:rsidRDefault="00D4257D" w:rsidP="00D4257D">
      <w:pPr>
        <w:pStyle w:val="ListParagraph"/>
        <w:spacing w:line="16" w:lineRule="atLeast"/>
        <w:ind w:firstLine="1152"/>
        <w:jc w:val="right"/>
        <w:rPr>
          <w:rFonts w:asciiTheme="majorHAnsi" w:eastAsiaTheme="majorEastAsia" w:hAnsiTheme="majorHAnsi" w:cs="B Nazanin"/>
          <w:sz w:val="24"/>
          <w:szCs w:val="24"/>
          <w:rtl/>
          <w:lang w:bidi="fa-IR"/>
        </w:rPr>
      </w:pPr>
      <w:r>
        <w:rPr>
          <w:rFonts w:cs="B Nazanin" w:hint="cs"/>
          <w:sz w:val="24"/>
          <w:szCs w:val="24"/>
          <w:rtl/>
          <w:lang w:bidi="fa-IR"/>
        </w:rPr>
        <w:t>7-3- توازن</w:t>
      </w:r>
    </w:p>
    <w:p w:rsidR="00D4257D" w:rsidRDefault="00D4257D" w:rsidP="00D4257D">
      <w:pPr>
        <w:pStyle w:val="ListParagraph"/>
        <w:bidi/>
        <w:spacing w:line="16" w:lineRule="atLeast"/>
        <w:ind w:left="4" w:hanging="7"/>
        <w:jc w:val="both"/>
        <w:rPr>
          <w:rFonts w:cs="B Nazanin"/>
          <w:sz w:val="24"/>
          <w:szCs w:val="24"/>
          <w:rtl/>
          <w:lang w:bidi="fa-IR"/>
        </w:rPr>
      </w:pPr>
      <w:r>
        <w:rPr>
          <w:rFonts w:cs="B Nazanin" w:hint="cs"/>
          <w:sz w:val="24"/>
          <w:szCs w:val="24"/>
          <w:rtl/>
          <w:lang w:bidi="fa-IR"/>
        </w:rPr>
        <w:t>توازن یکی از ارکان زیباشناختی در معماری و آثار هنری است. ازآنجایی</w:t>
      </w:r>
      <w:r>
        <w:rPr>
          <w:rFonts w:cs="B Nazanin" w:hint="cs"/>
          <w:sz w:val="24"/>
          <w:szCs w:val="24"/>
          <w:rtl/>
          <w:lang w:bidi="fa-IR"/>
        </w:rPr>
        <w:softHyphen/>
        <w:t>که همه‌چیز در فلسفه خلقت توازن دارد در حوزه هنر و شهرسازی نیز این امر نمود پیدا می</w:t>
      </w:r>
      <w:r>
        <w:rPr>
          <w:rFonts w:cs="B Nazanin" w:hint="cs"/>
          <w:sz w:val="24"/>
          <w:szCs w:val="24"/>
          <w:rtl/>
          <w:lang w:bidi="fa-IR"/>
        </w:rPr>
        <w:softHyphen/>
        <w:t>کند. توازن در شهر مکتب اصفهان یکی از عوامل ایجاد حس زیبایی بصری</w:t>
      </w:r>
      <w:r>
        <w:rPr>
          <w:rFonts w:cs="B Nazanin" w:hint="cs"/>
          <w:sz w:val="24"/>
          <w:szCs w:val="24"/>
          <w:rtl/>
          <w:lang w:bidi="fa-IR"/>
        </w:rPr>
        <w:softHyphen/>
        <w:t xml:space="preserve"> است. شهرهایی که حس زیبایی را به شهروندان ارائه می</w:t>
      </w:r>
      <w:r>
        <w:rPr>
          <w:rFonts w:cs="B Nazanin" w:hint="cs"/>
          <w:sz w:val="24"/>
          <w:szCs w:val="24"/>
          <w:rtl/>
          <w:lang w:bidi="fa-IR"/>
        </w:rPr>
        <w:softHyphen/>
        <w:t>نمایند با برخورداری از توازن در سیمای شهر و عناصر شهری موجب غنای بصری شهر و حس آرامش و رضایت</w:t>
      </w:r>
      <w:r>
        <w:rPr>
          <w:rFonts w:cs="B Nazanin" w:hint="cs"/>
          <w:sz w:val="24"/>
          <w:szCs w:val="24"/>
          <w:rtl/>
          <w:lang w:bidi="fa-IR"/>
        </w:rPr>
        <w:softHyphen/>
        <w:t>مندی در شهروندان شده است. بسیار هستند میدان</w:t>
      </w:r>
      <w:r>
        <w:rPr>
          <w:rFonts w:cs="B Nazanin" w:hint="cs"/>
          <w:sz w:val="24"/>
          <w:szCs w:val="24"/>
          <w:rtl/>
          <w:lang w:bidi="fa-IR"/>
        </w:rPr>
        <w:softHyphen/>
        <w:t>های متوازن شهری که باعث ایجاد محیط جاذب و محل جریان رویدادها و گفتمان شهروندی و انگیزش حس تعلق در آن هستند. توازن را می‌توان ترکیبی از تقارن و تعادل دانست، که دارای ویژگی</w:t>
      </w:r>
      <w:r>
        <w:rPr>
          <w:rFonts w:cs="B Nazanin" w:hint="cs"/>
          <w:sz w:val="24"/>
          <w:szCs w:val="24"/>
          <w:rtl/>
          <w:lang w:bidi="fa-IR"/>
        </w:rPr>
        <w:softHyphen/>
        <w:t>های دوگانه از هر دو می‌باشد. در هنگام ایجاد توازن در پلان و یا نمای جداره میدان به یک فرم از تعادل و یا تقارن می</w:t>
      </w:r>
      <w:r>
        <w:rPr>
          <w:rFonts w:cs="B Nazanin" w:hint="cs"/>
          <w:sz w:val="24"/>
          <w:szCs w:val="24"/>
          <w:rtl/>
          <w:lang w:bidi="fa-IR"/>
        </w:rPr>
        <w:softHyphen/>
        <w:t>رسیم که هرکدام از این‌ها در تلاش به رسیدن به توازن هستند. در میدان نقش‌جهان اصفهان به دلیل مستطیلی شکل بودن پلان متقارن می</w:t>
      </w:r>
      <w:r>
        <w:rPr>
          <w:rFonts w:cs="B Nazanin" w:hint="cs"/>
          <w:sz w:val="24"/>
          <w:szCs w:val="24"/>
          <w:rtl/>
          <w:lang w:bidi="fa-IR"/>
        </w:rPr>
        <w:softHyphen/>
        <w:t>نماید ولی عملکرد متقارن وجود ندارد. هرچند در عناصر معماری در جداره</w:t>
      </w:r>
      <w:r>
        <w:rPr>
          <w:rFonts w:cs="B Nazanin" w:hint="cs"/>
          <w:sz w:val="24"/>
          <w:szCs w:val="24"/>
          <w:rtl/>
          <w:lang w:bidi="fa-IR"/>
        </w:rPr>
        <w:softHyphen/>
        <w:t>های میدان از تقارن به‌وفور بهره برده شده است. توازن در شهر و میدان زمانی نمود پیدا می</w:t>
      </w:r>
      <w:r>
        <w:rPr>
          <w:rFonts w:cs="B Nazanin" w:hint="cs"/>
          <w:sz w:val="24"/>
          <w:szCs w:val="24"/>
          <w:rtl/>
          <w:lang w:bidi="fa-IR"/>
        </w:rPr>
        <w:softHyphen/>
        <w:t>کند که عناصر مفهومی در کنار هم و در راستای تلاش در ادراک زیبایی بصری است.</w:t>
      </w:r>
    </w:p>
    <w:p w:rsidR="00D4257D" w:rsidRDefault="00D4257D" w:rsidP="00D4257D">
      <w:pPr>
        <w:pStyle w:val="A-text"/>
        <w:rPr>
          <w:sz w:val="24"/>
          <w:rtl/>
        </w:rPr>
      </w:pPr>
      <w:r>
        <w:rPr>
          <w:rFonts w:hint="cs"/>
          <w:sz w:val="24"/>
          <w:rtl/>
        </w:rPr>
        <w:t>در موسیقی که حرکت آن در بستر زمان است می</w:t>
      </w:r>
      <w:r>
        <w:rPr>
          <w:rFonts w:hint="cs"/>
          <w:sz w:val="24"/>
          <w:rtl/>
        </w:rPr>
        <w:softHyphen/>
        <w:t>توان توازن را در آثار موسیقایی سنتی ایران در قطعات افرادی چون ابوالحسن صبا و علینقی وزیری و دیگران شنید. هرچند که موسیقی هنری درزمینه و بستر شنیداری و غالباً حسی است و شهرسازی یک هنر با بستر دیداری و غالباً لمسی است. مثلاً در شهر مکتب اصفهان می</w:t>
      </w:r>
      <w:r>
        <w:rPr>
          <w:rFonts w:hint="cs"/>
          <w:sz w:val="24"/>
          <w:rtl/>
        </w:rPr>
        <w:softHyphen/>
        <w:t xml:space="preserve">توان به نمونه موردی آن در میدان </w:t>
      </w:r>
      <w:r>
        <w:rPr>
          <w:rFonts w:hint="cs"/>
          <w:sz w:val="24"/>
          <w:rtl/>
        </w:rPr>
        <w:lastRenderedPageBreak/>
        <w:t>نقش‌جهان اصفهان اشاره کرد. درجایی که عمارت حکومتی عالی‌قاپو در ضلع غربی مستقرشده در مقابل آن و در جهت ایجاد توازن، بنای مذهبی مسجد شیخ لطف‌الله</w:t>
      </w:r>
      <w:r>
        <w:rPr>
          <w:rFonts w:hint="cs"/>
          <w:b/>
          <w:bCs/>
          <w:sz w:val="24"/>
          <w:rtl/>
        </w:rPr>
        <w:t xml:space="preserve"> </w:t>
      </w:r>
      <w:r>
        <w:rPr>
          <w:rFonts w:hint="cs"/>
          <w:sz w:val="24"/>
          <w:rtl/>
        </w:rPr>
        <w:t>قرار دارد</w:t>
      </w:r>
      <w:r>
        <w:rPr>
          <w:rFonts w:hint="cs"/>
          <w:b/>
          <w:bCs/>
          <w:sz w:val="24"/>
          <w:rtl/>
        </w:rPr>
        <w:t xml:space="preserve">. </w:t>
      </w:r>
      <w:r>
        <w:rPr>
          <w:rFonts w:hint="cs"/>
          <w:sz w:val="24"/>
          <w:rtl/>
        </w:rPr>
        <w:t>به</w:t>
      </w:r>
      <w:r>
        <w:rPr>
          <w:rFonts w:hint="cs"/>
          <w:b/>
          <w:bCs/>
          <w:sz w:val="24"/>
          <w:rtl/>
        </w:rPr>
        <w:t xml:space="preserve"> </w:t>
      </w:r>
      <w:r>
        <w:rPr>
          <w:rFonts w:hint="cs"/>
          <w:sz w:val="24"/>
          <w:rtl/>
        </w:rPr>
        <w:t>لحاظ ایجاد توازن در دو سوی میدان با احجام مختلف روبرو می</w:t>
      </w:r>
      <w:r>
        <w:rPr>
          <w:rFonts w:hint="cs"/>
          <w:sz w:val="24"/>
          <w:rtl/>
        </w:rPr>
        <w:softHyphen/>
        <w:t>شویم. مسجد شیخ</w:t>
      </w:r>
      <w:r>
        <w:rPr>
          <w:rFonts w:hint="cs"/>
          <w:b/>
          <w:bCs/>
          <w:sz w:val="24"/>
          <w:rtl/>
        </w:rPr>
        <w:t xml:space="preserve"> </w:t>
      </w:r>
      <w:r>
        <w:rPr>
          <w:rFonts w:hint="cs"/>
          <w:sz w:val="24"/>
          <w:rtl/>
        </w:rPr>
        <w:t>لطف‌الله با گنبد کروی شکل کرم رنگ، عمارت عالی‌قاپو با حجم مکعب مستطیل موزون و، مسجد امام با پیش ورودی و ایوان منحصربه‌فرد گویای خلق معمارانه احجام متناسب و ایجاد توازن در این میدان هستند.</w:t>
      </w:r>
    </w:p>
    <w:p w:rsidR="00D4257D" w:rsidRDefault="00D4257D" w:rsidP="00D4257D">
      <w:pPr>
        <w:pStyle w:val="A-text"/>
        <w:rPr>
          <w:sz w:val="24"/>
          <w:rtl/>
        </w:rPr>
      </w:pPr>
    </w:p>
    <w:p w:rsidR="00D4257D" w:rsidRDefault="00D4257D" w:rsidP="00D4257D">
      <w:pPr>
        <w:pStyle w:val="A-text"/>
        <w:rPr>
          <w:sz w:val="24"/>
          <w:rtl/>
        </w:rPr>
      </w:pPr>
    </w:p>
    <w:p w:rsidR="00D4257D" w:rsidRPr="00C70106" w:rsidRDefault="00D4257D" w:rsidP="00D4257D">
      <w:pPr>
        <w:pStyle w:val="A-text"/>
        <w:jc w:val="center"/>
        <w:rPr>
          <w:b/>
          <w:bCs/>
          <w:sz w:val="22"/>
          <w:szCs w:val="22"/>
          <w:rtl/>
        </w:rPr>
      </w:pPr>
      <w:r w:rsidRPr="00C70106">
        <w:rPr>
          <w:rFonts w:hint="cs"/>
          <w:b/>
          <w:bCs/>
          <w:sz w:val="22"/>
          <w:szCs w:val="22"/>
          <w:rtl/>
        </w:rPr>
        <w:t>تصویر</w:t>
      </w:r>
      <w:r w:rsidRPr="00C70106">
        <w:rPr>
          <w:b/>
          <w:bCs/>
          <w:sz w:val="22"/>
          <w:szCs w:val="22"/>
          <w:rtl/>
        </w:rPr>
        <w:t xml:space="preserve"> شماره 3: توازن در جداره م</w:t>
      </w:r>
      <w:r w:rsidRPr="00C70106">
        <w:rPr>
          <w:rFonts w:hint="cs"/>
          <w:b/>
          <w:bCs/>
          <w:sz w:val="22"/>
          <w:szCs w:val="22"/>
          <w:rtl/>
        </w:rPr>
        <w:t>ی</w:t>
      </w:r>
      <w:r w:rsidRPr="00C70106">
        <w:rPr>
          <w:rFonts w:hint="eastAsia"/>
          <w:b/>
          <w:bCs/>
          <w:sz w:val="22"/>
          <w:szCs w:val="22"/>
          <w:rtl/>
        </w:rPr>
        <w:t>دان</w:t>
      </w:r>
      <w:r w:rsidRPr="00C70106">
        <w:rPr>
          <w:b/>
          <w:bCs/>
          <w:sz w:val="22"/>
          <w:szCs w:val="22"/>
          <w:rtl/>
        </w:rPr>
        <w:t xml:space="preserve"> نقش جهان</w:t>
      </w:r>
    </w:p>
    <w:p w:rsidR="00B4269C" w:rsidRDefault="00D4257D" w:rsidP="00D4257D">
      <w:pPr>
        <w:pStyle w:val="A-text"/>
        <w:bidi w:val="0"/>
        <w:jc w:val="center"/>
        <w:rPr>
          <w:rFonts w:ascii="Times New Roman" w:hAnsi="Times New Roman"/>
          <w:color w:val="000000" w:themeColor="text1"/>
          <w:sz w:val="22"/>
          <w:rtl/>
          <w:lang w:bidi="ar-SA"/>
        </w:rPr>
      </w:pPr>
      <w:r>
        <w:rPr>
          <w:rFonts w:ascii="Times New Roman" w:hAnsi="Times New Roman"/>
          <w:color w:val="000000" w:themeColor="text1"/>
          <w:sz w:val="22"/>
          <w:lang w:bidi="ar-SA"/>
        </w:rPr>
        <w:drawing>
          <wp:inline distT="0" distB="0" distL="0" distR="0" wp14:anchorId="40EB19A7" wp14:editId="1643F390">
            <wp:extent cx="5201425" cy="2726011"/>
            <wp:effectExtent l="133350" t="133350" r="151765" b="1701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448" cy="2730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257D" w:rsidRPr="00C70106" w:rsidRDefault="00D4257D" w:rsidP="00D4257D">
      <w:pPr>
        <w:pStyle w:val="A-text"/>
        <w:jc w:val="center"/>
        <w:rPr>
          <w:rFonts w:ascii="Times New Roman" w:hAnsi="Times New Roman"/>
          <w:b/>
          <w:bCs/>
          <w:color w:val="000000" w:themeColor="text1"/>
          <w:szCs w:val="22"/>
          <w:rtl/>
          <w:lang w:bidi="ar-SA"/>
        </w:rPr>
      </w:pPr>
      <w:r w:rsidRPr="00C70106">
        <w:rPr>
          <w:rFonts w:ascii="Times New Roman" w:hAnsi="Times New Roman" w:hint="cs"/>
          <w:b/>
          <w:bCs/>
          <w:color w:val="000000" w:themeColor="text1"/>
          <w:szCs w:val="22"/>
          <w:rtl/>
          <w:lang w:bidi="ar-SA"/>
        </w:rPr>
        <w:t>منبع : نگارندگان</w:t>
      </w:r>
    </w:p>
    <w:p w:rsidR="00D4257D" w:rsidRPr="00D4257D" w:rsidRDefault="00D4257D" w:rsidP="00D4257D">
      <w:pPr>
        <w:pStyle w:val="A-text"/>
        <w:rPr>
          <w:rFonts w:ascii="Times New Roman" w:hAnsi="Times New Roman"/>
          <w:color w:val="000000" w:themeColor="text1"/>
          <w:sz w:val="22"/>
          <w:rtl/>
          <w:lang w:bidi="ar-SA"/>
        </w:rPr>
      </w:pP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color w:val="000000" w:themeColor="text1"/>
          <w:sz w:val="22"/>
          <w:rtl/>
          <w:lang w:bidi="ar-SA"/>
        </w:rPr>
        <w:t xml:space="preserve">7-4- سلسله‌مراتب در اجرا                                   </w:t>
      </w:r>
    </w:p>
    <w:p w:rsidR="00D4257D" w:rsidRPr="00D4257D" w:rsidRDefault="00D4257D" w:rsidP="00592C26">
      <w:pPr>
        <w:pStyle w:val="A-text"/>
        <w:rPr>
          <w:rFonts w:ascii="Times New Roman" w:hAnsi="Times New Roman"/>
          <w:color w:val="000000" w:themeColor="text1"/>
          <w:sz w:val="22"/>
          <w:rtl/>
          <w:lang w:bidi="ar-SA"/>
        </w:rPr>
      </w:pPr>
      <w:r w:rsidRPr="00D4257D">
        <w:rPr>
          <w:rFonts w:ascii="Times New Roman" w:hAnsi="Times New Roman"/>
          <w:color w:val="000000" w:themeColor="text1"/>
          <w:sz w:val="22"/>
          <w:rtl/>
          <w:lang w:bidi="ar-SA"/>
        </w:rPr>
        <w:t xml:space="preserve">سلسله مراتب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از اصول اساس</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حاکم بر مجموعه ها و اجزاء و پد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ده</w:t>
      </w:r>
      <w:r w:rsidRPr="00D4257D">
        <w:rPr>
          <w:rFonts w:ascii="Times New Roman" w:hAnsi="Times New Roman"/>
          <w:color w:val="000000" w:themeColor="text1"/>
          <w:sz w:val="22"/>
          <w:rtl/>
          <w:lang w:bidi="ar-SA"/>
        </w:rPr>
        <w:t xml:space="preserve"> ها</w:t>
      </w:r>
      <w:r w:rsidRPr="00D4257D">
        <w:rPr>
          <w:rFonts w:ascii="Times New Roman" w:hAnsi="Times New Roman" w:hint="cs"/>
          <w:color w:val="000000" w:themeColor="text1"/>
          <w:sz w:val="22"/>
          <w:rtl/>
          <w:lang w:bidi="ar-SA"/>
        </w:rPr>
        <w:t>یی</w:t>
      </w:r>
      <w:r w:rsidRPr="00D4257D">
        <w:rPr>
          <w:rFonts w:ascii="Times New Roman" w:hAnsi="Times New Roman"/>
          <w:color w:val="000000" w:themeColor="text1"/>
          <w:sz w:val="22"/>
          <w:rtl/>
          <w:lang w:bidi="ar-SA"/>
        </w:rPr>
        <w:t xml:space="preserve"> است که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به طور طب</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ع</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 جهان هست</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به عنوان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کل وجود دارند و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توسط انسان طراح</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شوند</w:t>
      </w:r>
      <w:r w:rsidRPr="00D4257D">
        <w:rPr>
          <w:rFonts w:ascii="Times New Roman" w:hAnsi="Times New Roman"/>
          <w:color w:val="000000" w:themeColor="text1"/>
          <w:sz w:val="22"/>
          <w:rtl/>
          <w:lang w:bidi="ar-SA"/>
        </w:rPr>
        <w:t>. اصل سلسله</w:t>
      </w:r>
      <w:r>
        <w:rPr>
          <w:rFonts w:ascii="Cambria" w:hAnsi="Cambria" w:cs="Cambria" w:hint="cs"/>
          <w:color w:val="000000" w:themeColor="text1"/>
          <w:sz w:val="22"/>
          <w:rtl/>
          <w:lang w:bidi="ar-SA"/>
        </w:rPr>
        <w:t xml:space="preserve"> </w:t>
      </w:r>
      <w:r w:rsidRPr="00D4257D">
        <w:rPr>
          <w:rFonts w:ascii="Times New Roman" w:hAnsi="Times New Roman" w:hint="cs"/>
          <w:color w:val="000000" w:themeColor="text1"/>
          <w:sz w:val="22"/>
          <w:rtl/>
          <w:lang w:bidi="ar-SA"/>
        </w:rPr>
        <w:t>مراتب</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نقش</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بسی</w:t>
      </w:r>
      <w:r w:rsidRPr="00D4257D">
        <w:rPr>
          <w:rFonts w:ascii="Times New Roman" w:hAnsi="Times New Roman" w:hint="eastAsia"/>
          <w:color w:val="000000" w:themeColor="text1"/>
          <w:sz w:val="22"/>
          <w:rtl/>
          <w:lang w:bidi="ar-SA"/>
        </w:rPr>
        <w:t>ار</w:t>
      </w:r>
      <w:r w:rsidRPr="00D4257D">
        <w:rPr>
          <w:rFonts w:ascii="Times New Roman" w:hAnsi="Times New Roman"/>
          <w:color w:val="000000" w:themeColor="text1"/>
          <w:sz w:val="22"/>
          <w:rtl/>
          <w:lang w:bidi="ar-SA"/>
        </w:rPr>
        <w:t xml:space="preserve"> مهم</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 تعر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ف</w:t>
      </w:r>
      <w:r w:rsidRPr="00D4257D">
        <w:rPr>
          <w:rFonts w:ascii="Times New Roman" w:hAnsi="Times New Roman"/>
          <w:color w:val="000000" w:themeColor="text1"/>
          <w:sz w:val="22"/>
          <w:rtl/>
          <w:lang w:bidi="ar-SA"/>
        </w:rPr>
        <w:t xml:space="preserve"> اجزا و کل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مجموعه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فا</w:t>
      </w:r>
      <w:r w:rsidRPr="00D4257D">
        <w:rPr>
          <w:rFonts w:ascii="Times New Roman" w:hAnsi="Times New Roman"/>
          <w:color w:val="000000" w:themeColor="text1"/>
          <w:sz w:val="22"/>
          <w:rtl/>
          <w:lang w:bidi="ar-SA"/>
        </w:rPr>
        <w:t xml:space="preserve"> نموده و به آن</w:t>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هوی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بخشد. (نق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زاده، 1375).</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در</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سنت</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ران</w:t>
      </w:r>
      <w:r w:rsidRPr="00D4257D">
        <w:rPr>
          <w:rFonts w:ascii="Times New Roman" w:hAnsi="Times New Roman"/>
          <w:color w:val="000000" w:themeColor="text1"/>
          <w:sz w:val="22"/>
          <w:rtl/>
          <w:lang w:bidi="ar-SA"/>
        </w:rPr>
        <w:t xml:space="preserve"> قبل از اجرا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قطعه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قا</w:t>
      </w:r>
      <w:r w:rsidRPr="00D4257D">
        <w:rPr>
          <w:rFonts w:ascii="Times New Roman" w:hAnsi="Times New Roman" w:hint="cs"/>
          <w:color w:val="000000" w:themeColor="text1"/>
          <w:sz w:val="22"/>
          <w:rtl/>
          <w:lang w:bidi="ar-SA"/>
        </w:rPr>
        <w:t>یی</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رد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ف</w:t>
      </w:r>
      <w:r w:rsidRPr="00D4257D">
        <w:rPr>
          <w:rFonts w:ascii="Times New Roman" w:hAnsi="Times New Roman"/>
          <w:color w:val="000000" w:themeColor="text1"/>
          <w:sz w:val="22"/>
          <w:rtl/>
          <w:lang w:bidi="ar-SA"/>
        </w:rPr>
        <w:t xml:space="preserve"> آواز</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دستگاه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گوشه نوازنده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خواننده ابتدا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ش‌درآمد</w:t>
      </w:r>
      <w:r w:rsidRPr="00D4257D">
        <w:rPr>
          <w:rFonts w:ascii="Times New Roman" w:hAnsi="Times New Roman"/>
          <w:color w:val="000000" w:themeColor="text1"/>
          <w:sz w:val="22"/>
          <w:rtl/>
          <w:lang w:bidi="ar-SA"/>
        </w:rPr>
        <w:t xml:space="preserve">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w:t>
      </w:r>
      <w:r w:rsidRPr="00D4257D">
        <w:rPr>
          <w:rFonts w:ascii="Times New Roman" w:hAnsi="Times New Roman"/>
          <w:color w:val="000000" w:themeColor="text1"/>
          <w:sz w:val="22"/>
          <w:rtl/>
          <w:lang w:bidi="ar-SA"/>
        </w:rPr>
        <w:t xml:space="preserve"> مقدمه) و بعد از آن درآمد (مقدمه) سپس اجرا (متن) در دستگاه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گوشه و درنها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فرود در همان دستگاه را با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xml:space="preserve"> رعا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کند. چه‌بسا قطعان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که در رد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ف‌ها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آواز</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ران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اجرا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شود</w:t>
      </w:r>
      <w:r w:rsidRPr="00D4257D">
        <w:rPr>
          <w:rFonts w:ascii="Times New Roman" w:hAnsi="Times New Roman"/>
          <w:color w:val="000000" w:themeColor="text1"/>
          <w:sz w:val="22"/>
          <w:rtl/>
          <w:lang w:bidi="ar-SA"/>
        </w:rPr>
        <w:t xml:space="preserve"> که به دل</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ل</w:t>
      </w:r>
      <w:r w:rsidRPr="00D4257D">
        <w:rPr>
          <w:rFonts w:ascii="Times New Roman" w:hAnsi="Times New Roman"/>
          <w:color w:val="000000" w:themeColor="text1"/>
          <w:sz w:val="22"/>
          <w:rtl/>
          <w:lang w:bidi="ar-SA"/>
        </w:rPr>
        <w:t xml:space="preserve"> عدم رعا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سلسله‌مراتب فوق ازنظر اسات</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ران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مردود و به سمع شنونده 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ز</w:t>
      </w:r>
      <w:r w:rsidRPr="00D4257D">
        <w:rPr>
          <w:rFonts w:ascii="Times New Roman" w:hAnsi="Times New Roman"/>
          <w:color w:val="000000" w:themeColor="text1"/>
          <w:sz w:val="22"/>
          <w:rtl/>
          <w:lang w:bidi="ar-SA"/>
        </w:rPr>
        <w:t xml:space="preserve"> دارا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نقص خواهد بود. مثلاً اگر قطعه</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ای</w:t>
      </w:r>
      <w:r w:rsidRPr="00D4257D">
        <w:rPr>
          <w:rFonts w:ascii="Times New Roman" w:hAnsi="Times New Roman"/>
          <w:color w:val="000000" w:themeColor="text1"/>
          <w:sz w:val="22"/>
          <w:rtl/>
          <w:lang w:bidi="ar-SA"/>
        </w:rPr>
        <w:t xml:space="preserve"> در دستگاه هما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ون</w:t>
      </w:r>
      <w:r w:rsidRPr="00D4257D">
        <w:rPr>
          <w:rFonts w:ascii="Times New Roman" w:hAnsi="Times New Roman"/>
          <w:color w:val="000000" w:themeColor="text1"/>
          <w:sz w:val="22"/>
          <w:rtl/>
          <w:lang w:bidi="ar-SA"/>
        </w:rPr>
        <w:t xml:space="preserve"> اجرا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شود،</w:t>
      </w:r>
      <w:r w:rsidRPr="00D4257D">
        <w:rPr>
          <w:rFonts w:ascii="Times New Roman" w:hAnsi="Times New Roman"/>
          <w:color w:val="000000" w:themeColor="text1"/>
          <w:sz w:val="22"/>
          <w:rtl/>
          <w:lang w:bidi="ar-SA"/>
        </w:rPr>
        <w:t xml:space="preserve"> ابتدا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w:t>
      </w:r>
      <w:r w:rsidRPr="00D4257D">
        <w:rPr>
          <w:rFonts w:ascii="Times New Roman" w:hAnsi="Times New Roman"/>
          <w:color w:val="000000" w:themeColor="text1"/>
          <w:sz w:val="22"/>
          <w:rtl/>
          <w:lang w:bidi="ar-SA"/>
        </w:rPr>
        <w:t xml:space="preserve"> درآمد هما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ون،</w:t>
      </w:r>
      <w:r w:rsidRPr="00D4257D">
        <w:rPr>
          <w:rFonts w:ascii="Times New Roman" w:hAnsi="Times New Roman"/>
          <w:color w:val="000000" w:themeColor="text1"/>
          <w:sz w:val="22"/>
          <w:rtl/>
          <w:lang w:bidi="ar-SA"/>
        </w:rPr>
        <w:t xml:space="preserve"> سپس درآمد هما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ون</w:t>
      </w:r>
      <w:r w:rsidRPr="00D4257D">
        <w:rPr>
          <w:rFonts w:ascii="Times New Roman" w:hAnsi="Times New Roman"/>
          <w:color w:val="000000" w:themeColor="text1"/>
          <w:sz w:val="22"/>
          <w:rtl/>
          <w:lang w:bidi="ar-SA"/>
        </w:rPr>
        <w:t xml:space="preserve"> و ورود به دستگ</w:t>
      </w:r>
      <w:r w:rsidRPr="00D4257D">
        <w:rPr>
          <w:rFonts w:ascii="Times New Roman" w:hAnsi="Times New Roman" w:hint="eastAsia"/>
          <w:color w:val="000000" w:themeColor="text1"/>
          <w:sz w:val="22"/>
          <w:rtl/>
          <w:lang w:bidi="ar-SA"/>
        </w:rPr>
        <w:t>اه</w:t>
      </w:r>
      <w:r w:rsidRPr="00D4257D">
        <w:rPr>
          <w:rFonts w:ascii="Times New Roman" w:hAnsi="Times New Roman"/>
          <w:color w:val="000000" w:themeColor="text1"/>
          <w:sz w:val="22"/>
          <w:rtl/>
          <w:lang w:bidi="ar-SA"/>
        </w:rPr>
        <w:t xml:space="preserve"> هما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ون</w:t>
      </w:r>
      <w:r w:rsidRPr="00D4257D">
        <w:rPr>
          <w:rFonts w:ascii="Times New Roman" w:hAnsi="Times New Roman"/>
          <w:color w:val="000000" w:themeColor="text1"/>
          <w:sz w:val="22"/>
          <w:rtl/>
          <w:lang w:bidi="ar-SA"/>
        </w:rPr>
        <w:t xml:space="preserve"> و اجرا در آن و درنها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خروج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فرود در دستگاه هما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اصل است.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سنت</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ران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سلسله‌مراتب را رعا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کند</w:t>
      </w:r>
      <w:r w:rsidRPr="00D4257D">
        <w:rPr>
          <w:rFonts w:ascii="Times New Roman" w:hAnsi="Times New Roman"/>
          <w:color w:val="000000" w:themeColor="text1"/>
          <w:sz w:val="22"/>
          <w:rtl/>
          <w:lang w:bidi="ar-SA"/>
        </w:rPr>
        <w:t>.</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سلسله‌مراتب</w:t>
      </w:r>
      <w:r w:rsidRPr="00D4257D">
        <w:rPr>
          <w:rFonts w:ascii="Times New Roman" w:hAnsi="Times New Roman"/>
          <w:color w:val="000000" w:themeColor="text1"/>
          <w:sz w:val="22"/>
          <w:rtl/>
          <w:lang w:bidi="ar-SA"/>
        </w:rPr>
        <w:t xml:space="preserve"> در معمار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w:t>
      </w:r>
      <w:r w:rsidRPr="00D4257D">
        <w:rPr>
          <w:rFonts w:ascii="Times New Roman" w:hAnsi="Times New Roman"/>
          <w:color w:val="000000" w:themeColor="text1"/>
          <w:sz w:val="22"/>
          <w:rtl/>
          <w:lang w:bidi="ar-SA"/>
        </w:rPr>
        <w:t xml:space="preserve"> تفک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اهم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w:t>
      </w:r>
      <w:r w:rsidRPr="00D4257D">
        <w:rPr>
          <w:rFonts w:ascii="Times New Roman" w:hAnsi="Times New Roman"/>
          <w:color w:val="000000" w:themeColor="text1"/>
          <w:sz w:val="22"/>
          <w:rtl/>
          <w:lang w:bidi="ar-SA"/>
        </w:rPr>
        <w:t xml:space="preserve"> بامعنا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فرم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فضا از سا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w:t>
      </w:r>
      <w:r w:rsidRPr="00D4257D">
        <w:rPr>
          <w:rFonts w:ascii="Times New Roman" w:hAnsi="Times New Roman"/>
          <w:color w:val="000000" w:themeColor="text1"/>
          <w:sz w:val="22"/>
          <w:rtl/>
          <w:lang w:bidi="ar-SA"/>
        </w:rPr>
        <w:t xml:space="preserve"> فرم</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w:t>
      </w:r>
      <w:r w:rsidRPr="00D4257D">
        <w:rPr>
          <w:rFonts w:ascii="Times New Roman" w:hAnsi="Times New Roman"/>
          <w:color w:val="000000" w:themeColor="text1"/>
          <w:sz w:val="22"/>
          <w:rtl/>
          <w:lang w:bidi="ar-SA"/>
        </w:rPr>
        <w:t xml:space="preserve"> فضاها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سازمانده</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w:t>
      </w:r>
      <w:r w:rsidRPr="00D4257D">
        <w:rPr>
          <w:rFonts w:ascii="Times New Roman" w:hAnsi="Times New Roman"/>
          <w:color w:val="000000" w:themeColor="text1"/>
          <w:sz w:val="22"/>
          <w:rtl/>
          <w:lang w:bidi="ar-SA"/>
        </w:rPr>
        <w:t xml:space="preserve"> به</w:t>
      </w:r>
      <w:r>
        <w:rPr>
          <w:rFonts w:ascii="Cambria" w:hAnsi="Cambria" w:cs="Cambria" w:hint="cs"/>
          <w:color w:val="000000" w:themeColor="text1"/>
          <w:sz w:val="22"/>
          <w:rtl/>
          <w:lang w:bidi="ar-SA"/>
        </w:rPr>
        <w:t xml:space="preserve"> </w:t>
      </w:r>
      <w:r w:rsidRPr="00D4257D">
        <w:rPr>
          <w:rFonts w:ascii="Times New Roman" w:hAnsi="Times New Roman" w:hint="cs"/>
          <w:color w:val="000000" w:themeColor="text1"/>
          <w:sz w:val="22"/>
          <w:rtl/>
          <w:lang w:bidi="ar-SA"/>
        </w:rPr>
        <w:t>وسی</w:t>
      </w:r>
      <w:r w:rsidRPr="00D4257D">
        <w:rPr>
          <w:rFonts w:ascii="Times New Roman" w:hAnsi="Times New Roman" w:hint="eastAsia"/>
          <w:color w:val="000000" w:themeColor="text1"/>
          <w:sz w:val="22"/>
          <w:rtl/>
          <w:lang w:bidi="ar-SA"/>
        </w:rPr>
        <w:t>له</w:t>
      </w:r>
      <w:r w:rsidRPr="00D4257D">
        <w:rPr>
          <w:rFonts w:ascii="Times New Roman" w:hAnsi="Times New Roman"/>
          <w:color w:val="000000" w:themeColor="text1"/>
          <w:sz w:val="22"/>
          <w:rtl/>
          <w:lang w:bidi="ar-SA"/>
        </w:rPr>
        <w:t xml:space="preserve"> اندازه شکل با مکان آن است (گروتر، 33:1383). در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نقش</w:t>
      </w:r>
      <w:r>
        <w:rPr>
          <w:rFonts w:ascii="Cambria" w:hAnsi="Cambria" w:cs="Cambria" w:hint="cs"/>
          <w:color w:val="000000" w:themeColor="text1"/>
          <w:sz w:val="22"/>
          <w:rtl/>
          <w:lang w:bidi="ar-SA"/>
        </w:rPr>
        <w:t xml:space="preserve"> </w:t>
      </w:r>
      <w:r w:rsidRPr="00D4257D">
        <w:rPr>
          <w:rFonts w:ascii="Times New Roman" w:hAnsi="Times New Roman" w:hint="cs"/>
          <w:color w:val="000000" w:themeColor="text1"/>
          <w:sz w:val="22"/>
          <w:rtl/>
          <w:lang w:bidi="ar-SA"/>
        </w:rPr>
        <w:t>جهان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اصفهان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قبل</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از</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ورود</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به</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هر</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فضای</w:t>
      </w:r>
      <w:r w:rsidRPr="00D4257D">
        <w:rPr>
          <w:rFonts w:ascii="Times New Roman" w:hAnsi="Times New Roman"/>
          <w:color w:val="000000" w:themeColor="text1"/>
          <w:sz w:val="22"/>
          <w:rtl/>
          <w:lang w:bidi="ar-SA"/>
        </w:rPr>
        <w:t xml:space="preserve"> اصل</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فضا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w:t>
      </w:r>
      <w:r w:rsidRPr="00D4257D">
        <w:rPr>
          <w:rFonts w:ascii="Times New Roman" w:hAnsi="Times New Roman"/>
          <w:color w:val="000000" w:themeColor="text1"/>
          <w:sz w:val="22"/>
          <w:rtl/>
          <w:lang w:bidi="ar-SA"/>
        </w:rPr>
        <w:t xml:space="preserve"> ورود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طراح</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شده است. مثلاً در مسجد امام قبل از ورود به صحن اصل</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مسجد ابتدا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وان</w:t>
      </w:r>
      <w:r w:rsidRPr="00D4257D">
        <w:rPr>
          <w:rFonts w:ascii="Times New Roman" w:hAnsi="Times New Roman"/>
          <w:color w:val="000000" w:themeColor="text1"/>
          <w:sz w:val="22"/>
          <w:rtl/>
          <w:lang w:bidi="ar-SA"/>
        </w:rPr>
        <w:t xml:space="preserve"> رف</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ع</w:t>
      </w:r>
      <w:r w:rsidRPr="00D4257D">
        <w:rPr>
          <w:rFonts w:ascii="Times New Roman" w:hAnsi="Times New Roman"/>
          <w:color w:val="000000" w:themeColor="text1"/>
          <w:sz w:val="22"/>
          <w:rtl/>
          <w:lang w:bidi="ar-SA"/>
        </w:rPr>
        <w:t xml:space="preserve"> ز</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با</w:t>
      </w:r>
      <w:r w:rsidRPr="00D4257D">
        <w:rPr>
          <w:rFonts w:ascii="Times New Roman" w:hAnsi="Times New Roman"/>
          <w:color w:val="000000" w:themeColor="text1"/>
          <w:sz w:val="22"/>
          <w:rtl/>
          <w:lang w:bidi="ar-SA"/>
        </w:rPr>
        <w:t xml:space="preserve"> با دعوت</w:t>
      </w:r>
      <w:r>
        <w:rPr>
          <w:rFonts w:ascii="Cambria" w:hAnsi="Cambria" w:cs="Cambria" w:hint="cs"/>
          <w:color w:val="000000" w:themeColor="text1"/>
          <w:sz w:val="22"/>
          <w:rtl/>
          <w:lang w:bidi="ar-SA"/>
        </w:rPr>
        <w:t xml:space="preserve"> </w:t>
      </w:r>
      <w:r w:rsidRPr="00D4257D">
        <w:rPr>
          <w:rFonts w:ascii="Times New Roman" w:hAnsi="Times New Roman" w:hint="cs"/>
          <w:color w:val="000000" w:themeColor="text1"/>
          <w:sz w:val="22"/>
          <w:rtl/>
          <w:lang w:bidi="ar-SA"/>
        </w:rPr>
        <w:lastRenderedPageBreak/>
        <w:t>کنندگی</w:t>
      </w:r>
      <w:r w:rsidRPr="00D4257D">
        <w:rPr>
          <w:rFonts w:ascii="Times New Roman" w:hAnsi="Times New Roman"/>
          <w:color w:val="000000" w:themeColor="text1"/>
          <w:sz w:val="22"/>
          <w:rtl/>
          <w:lang w:bidi="ar-SA"/>
        </w:rPr>
        <w:t xml:space="preserve"> منحصربه‌فرد به‌عنوان فضا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w:t>
      </w:r>
      <w:r w:rsidRPr="00D4257D">
        <w:rPr>
          <w:rFonts w:ascii="Times New Roman" w:hAnsi="Times New Roman"/>
          <w:color w:val="000000" w:themeColor="text1"/>
          <w:sz w:val="22"/>
          <w:rtl/>
          <w:lang w:bidi="ar-SA"/>
        </w:rPr>
        <w:t xml:space="preserve"> ورود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نما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ان</w:t>
      </w:r>
      <w:r w:rsidRPr="00D4257D">
        <w:rPr>
          <w:rFonts w:ascii="Times New Roman" w:hAnsi="Times New Roman"/>
          <w:color w:val="000000" w:themeColor="text1"/>
          <w:sz w:val="22"/>
          <w:rtl/>
          <w:lang w:bidi="ar-SA"/>
        </w:rPr>
        <w:t xml:space="preserve"> است. بعدازآن از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راهرو</w:t>
      </w:r>
      <w:r w:rsidRPr="00D4257D">
        <w:rPr>
          <w:rFonts w:ascii="Times New Roman" w:hAnsi="Times New Roman" w:hint="cs"/>
          <w:color w:val="000000" w:themeColor="text1"/>
          <w:sz w:val="22"/>
          <w:rtl/>
          <w:lang w:bidi="ar-SA"/>
        </w:rPr>
        <w:t>یی</w:t>
      </w:r>
      <w:r w:rsidRPr="00D4257D">
        <w:rPr>
          <w:rFonts w:ascii="Times New Roman" w:hAnsi="Times New Roman"/>
          <w:color w:val="000000" w:themeColor="text1"/>
          <w:sz w:val="22"/>
          <w:rtl/>
          <w:lang w:bidi="ar-SA"/>
        </w:rPr>
        <w:t xml:space="preserve"> که نسبت به محور اصل</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پ</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ش</w:t>
      </w:r>
      <w:r w:rsidRPr="00D4257D">
        <w:rPr>
          <w:rFonts w:ascii="Times New Roman" w:hAnsi="Times New Roman"/>
          <w:color w:val="000000" w:themeColor="text1"/>
          <w:sz w:val="22"/>
          <w:rtl/>
          <w:lang w:bidi="ar-SA"/>
        </w:rPr>
        <w:t xml:space="preserve"> ورود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چرخش داشته به</w:t>
      </w:r>
      <w:r>
        <w:rPr>
          <w:rFonts w:ascii="Cambria" w:hAnsi="Cambria" w:cs="Cambria" w:hint="cs"/>
          <w:color w:val="000000" w:themeColor="text1"/>
          <w:sz w:val="22"/>
          <w:rtl/>
          <w:lang w:bidi="ar-SA"/>
        </w:rPr>
        <w:t xml:space="preserve"> </w:t>
      </w:r>
      <w:r w:rsidRPr="00D4257D">
        <w:rPr>
          <w:rFonts w:ascii="Times New Roman" w:hAnsi="Times New Roman" w:hint="cs"/>
          <w:color w:val="000000" w:themeColor="text1"/>
          <w:sz w:val="22"/>
          <w:rtl/>
          <w:lang w:bidi="ar-SA"/>
        </w:rPr>
        <w:t>عنوان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فضای</w:t>
      </w:r>
      <w:r w:rsidRPr="00D4257D">
        <w:rPr>
          <w:rFonts w:ascii="Times New Roman" w:hAnsi="Times New Roman"/>
          <w:color w:val="000000" w:themeColor="text1"/>
          <w:sz w:val="22"/>
          <w:rtl/>
          <w:lang w:bidi="ar-SA"/>
        </w:rPr>
        <w:t xml:space="preserve"> ورود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xml:space="preserve"> گذشت و در انتها 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ز</w:t>
      </w:r>
      <w:r w:rsidRPr="00D4257D">
        <w:rPr>
          <w:rFonts w:ascii="Times New Roman" w:hAnsi="Times New Roman"/>
          <w:color w:val="000000" w:themeColor="text1"/>
          <w:sz w:val="22"/>
          <w:rtl/>
          <w:lang w:bidi="ar-SA"/>
        </w:rPr>
        <w:t xml:space="preserve"> به صحن اصل</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مسجد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رسد</w:t>
      </w:r>
      <w:r w:rsidRPr="00D4257D">
        <w:rPr>
          <w:rFonts w:ascii="Times New Roman" w:hAnsi="Times New Roman"/>
          <w:color w:val="000000" w:themeColor="text1"/>
          <w:sz w:val="22"/>
          <w:rtl/>
          <w:lang w:bidi="ar-SA"/>
        </w:rPr>
        <w:t>.</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color w:val="000000" w:themeColor="text1"/>
          <w:sz w:val="22"/>
          <w:rtl/>
          <w:lang w:bidi="ar-SA"/>
        </w:rPr>
        <w:t>7-5-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در</w:t>
      </w:r>
      <w:r w:rsidRPr="00D4257D">
        <w:rPr>
          <w:rFonts w:ascii="Times New Roman" w:hAnsi="Times New Roman"/>
          <w:color w:val="000000" w:themeColor="text1"/>
          <w:sz w:val="22"/>
          <w:rtl/>
          <w:lang w:bidi="ar-SA"/>
        </w:rPr>
        <w:t xml:space="preserve"> لغت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به معنا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سازش و تناسب است و در اصطلاح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 فارس</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را به‌جا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آن به کار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برند</w:t>
      </w:r>
      <w:r w:rsidRPr="00D4257D">
        <w:rPr>
          <w:rFonts w:ascii="Times New Roman" w:hAnsi="Times New Roman"/>
          <w:color w:val="000000" w:themeColor="text1"/>
          <w:sz w:val="22"/>
          <w:rtl/>
          <w:lang w:bidi="ar-SA"/>
        </w:rPr>
        <w:t xml:space="preserve"> و عبارت از صداها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مختلف</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است که در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آن همگ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به گوش رسد و باهم تناسب و ارتباط داشته باشد.</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به</w:t>
      </w:r>
      <w:r w:rsidRPr="00D4257D">
        <w:rPr>
          <w:rFonts w:ascii="Times New Roman" w:hAnsi="Times New Roman"/>
          <w:color w:val="000000" w:themeColor="text1"/>
          <w:sz w:val="22"/>
          <w:rtl/>
          <w:lang w:bidi="ar-SA"/>
        </w:rPr>
        <w:t xml:space="preserve"> وجود آوردن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رنگ،‌ فرم‌، فضا و زمان است و اگر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شود‌، شهر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ز</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با</w:t>
      </w:r>
      <w:r w:rsidRPr="00D4257D">
        <w:rPr>
          <w:rFonts w:ascii="Times New Roman" w:hAnsi="Times New Roman"/>
          <w:color w:val="000000" w:themeColor="text1"/>
          <w:sz w:val="22"/>
          <w:rtl/>
          <w:lang w:bidi="ar-SA"/>
        </w:rPr>
        <w:t xml:space="preserve"> خواه</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م</w:t>
      </w:r>
      <w:r w:rsidRPr="00D4257D">
        <w:rPr>
          <w:rFonts w:ascii="Times New Roman" w:hAnsi="Times New Roman"/>
          <w:color w:val="000000" w:themeColor="text1"/>
          <w:sz w:val="22"/>
          <w:rtl/>
          <w:lang w:bidi="ar-SA"/>
        </w:rPr>
        <w:t xml:space="preserve"> داشت و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بدون در نظر گرفتن دانش آن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سر</w:t>
      </w:r>
      <w:r w:rsidRPr="00D4257D">
        <w:rPr>
          <w:rFonts w:ascii="Times New Roman" w:hAnsi="Times New Roman"/>
          <w:color w:val="000000" w:themeColor="text1"/>
          <w:sz w:val="22"/>
          <w:rtl/>
          <w:lang w:bidi="ar-SA"/>
        </w:rPr>
        <w:t xml:space="preserve"> نخواهد شد. 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دمان</w:t>
      </w:r>
      <w:r w:rsidRPr="00D4257D">
        <w:rPr>
          <w:rFonts w:ascii="Times New Roman" w:hAnsi="Times New Roman"/>
          <w:color w:val="000000" w:themeColor="text1"/>
          <w:sz w:val="22"/>
          <w:rtl/>
          <w:lang w:bidi="ar-SA"/>
        </w:rPr>
        <w:t xml:space="preserve"> شهر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تول</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xml:space="preserve">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کار تخصص</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است تا بتوان با بهره‌گ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از عناصر و المان</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شهر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تم</w:t>
      </w:r>
      <w:r w:rsidRPr="00D4257D">
        <w:rPr>
          <w:rFonts w:ascii="Times New Roman" w:hAnsi="Times New Roman"/>
          <w:color w:val="000000" w:themeColor="text1"/>
          <w:sz w:val="22"/>
          <w:rtl/>
          <w:lang w:bidi="ar-SA"/>
        </w:rPr>
        <w:t xml:space="preserve"> در سطوح مختلف و فضاها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شهر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تعر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ف</w:t>
      </w:r>
      <w:r w:rsidRPr="00D4257D">
        <w:rPr>
          <w:rFonts w:ascii="Times New Roman" w:hAnsi="Times New Roman"/>
          <w:color w:val="000000" w:themeColor="text1"/>
          <w:sz w:val="22"/>
          <w:rtl/>
          <w:lang w:bidi="ar-SA"/>
        </w:rPr>
        <w:t xml:space="preserve"> شود.</w:t>
      </w:r>
    </w:p>
    <w:p w:rsidR="00D4257D" w:rsidRPr="00D4257D" w:rsidRDefault="00D4257D" w:rsidP="00D4257D">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در</w:t>
      </w:r>
      <w:r w:rsidRPr="00D4257D">
        <w:rPr>
          <w:rFonts w:ascii="Times New Roman" w:hAnsi="Times New Roman"/>
          <w:color w:val="000000" w:themeColor="text1"/>
          <w:sz w:val="22"/>
          <w:rtl/>
          <w:lang w:bidi="ar-SA"/>
        </w:rPr>
        <w:t xml:space="preserve"> شهر مکتب اصفهان با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متفاوت روبرو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شوی</w:t>
      </w:r>
      <w:r w:rsidRPr="00D4257D">
        <w:rPr>
          <w:rFonts w:ascii="Times New Roman" w:hAnsi="Times New Roman" w:hint="eastAsia"/>
          <w:color w:val="000000" w:themeColor="text1"/>
          <w:sz w:val="22"/>
          <w:rtl/>
          <w:lang w:bidi="ar-SA"/>
        </w:rPr>
        <w:t>م</w:t>
      </w:r>
      <w:r w:rsidRPr="00D4257D">
        <w:rPr>
          <w:rFonts w:ascii="Times New Roman" w:hAnsi="Times New Roman"/>
          <w:color w:val="000000" w:themeColor="text1"/>
          <w:sz w:val="22"/>
          <w:rtl/>
          <w:lang w:bidi="ar-SA"/>
        </w:rPr>
        <w:t>.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تفاوت غالباً با عملکرد فضاها شکل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گی</w:t>
      </w:r>
      <w:r w:rsidRPr="00D4257D">
        <w:rPr>
          <w:rFonts w:ascii="Times New Roman" w:hAnsi="Times New Roman" w:hint="eastAsia"/>
          <w:color w:val="000000" w:themeColor="text1"/>
          <w:sz w:val="22"/>
          <w:rtl/>
          <w:lang w:bidi="ar-SA"/>
        </w:rPr>
        <w:t>رد</w:t>
      </w:r>
      <w:r w:rsidRPr="00D4257D">
        <w:rPr>
          <w:rFonts w:ascii="Times New Roman" w:hAnsi="Times New Roman"/>
          <w:color w:val="000000" w:themeColor="text1"/>
          <w:sz w:val="22"/>
          <w:rtl/>
          <w:lang w:bidi="ar-SA"/>
        </w:rPr>
        <w:t>. مثلا</w:t>
      </w:r>
      <w:r>
        <w:rPr>
          <w:rFonts w:ascii="Times New Roman" w:hAnsi="Times New Roman"/>
          <w:color w:val="000000" w:themeColor="text1"/>
          <w:sz w:val="22"/>
          <w:rtl/>
          <w:lang w:bidi="ar-SA"/>
        </w:rPr>
        <w:t>ً در بازار ب</w:t>
      </w:r>
      <w:r w:rsidRPr="00D4257D">
        <w:rPr>
          <w:rFonts w:ascii="Times New Roman" w:hAnsi="Times New Roman" w:hint="cs"/>
          <w:color w:val="000000" w:themeColor="text1"/>
          <w:sz w:val="22"/>
          <w:rtl/>
          <w:lang w:bidi="ar-SA"/>
        </w:rPr>
        <w:t>عنوان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از فضاها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عموم</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شاخص شهر مکتب اصفهان با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فضاها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متجانس در مجاورت هم مانند ورود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ت</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مچه</w:t>
      </w:r>
      <w:r w:rsidRPr="00D4257D">
        <w:rPr>
          <w:rFonts w:ascii="Times New Roman" w:hAnsi="Times New Roman"/>
          <w:color w:val="000000" w:themeColor="text1"/>
          <w:sz w:val="22"/>
          <w:rtl/>
          <w:lang w:bidi="ar-SA"/>
        </w:rPr>
        <w:t>- راسته- سرا  و....(هارمون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 اجزا) و </w:t>
      </w:r>
      <w:r w:rsidRPr="00D4257D">
        <w:rPr>
          <w:rFonts w:ascii="Times New Roman" w:hAnsi="Times New Roman" w:hint="eastAsia"/>
          <w:color w:val="000000" w:themeColor="text1"/>
          <w:sz w:val="22"/>
          <w:rtl/>
          <w:lang w:bidi="ar-SA"/>
        </w:rPr>
        <w:t>قرارگ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آن در کنار فضاها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گر</w:t>
      </w:r>
      <w:r w:rsidRPr="00D4257D">
        <w:rPr>
          <w:rFonts w:ascii="Times New Roman" w:hAnsi="Times New Roman"/>
          <w:color w:val="000000" w:themeColor="text1"/>
          <w:sz w:val="22"/>
          <w:rtl/>
          <w:lang w:bidi="ar-SA"/>
        </w:rPr>
        <w:t xml:space="preserve"> عموم</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شهر مانند مسجد، مدرسه،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(که هرکدام عملکرد جداگانه</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ای</w:t>
      </w:r>
      <w:r w:rsidRPr="00D4257D">
        <w:rPr>
          <w:rFonts w:ascii="Times New Roman" w:hAnsi="Times New Roman"/>
          <w:color w:val="000000" w:themeColor="text1"/>
          <w:sz w:val="22"/>
          <w:rtl/>
          <w:lang w:bidi="ar-SA"/>
        </w:rPr>
        <w:t xml:space="preserve"> دارند)، موجب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در عناصر شهر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شده است. در شهر مکتب اصفهان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از عوامل مهم در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ز</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با</w:t>
      </w:r>
      <w:r w:rsidRPr="00D4257D">
        <w:rPr>
          <w:rFonts w:ascii="Times New Roman" w:hAnsi="Times New Roman" w:hint="cs"/>
          <w:color w:val="000000" w:themeColor="text1"/>
          <w:sz w:val="22"/>
          <w:rtl/>
          <w:lang w:bidi="ar-SA"/>
        </w:rPr>
        <w:t>یی</w:t>
      </w:r>
      <w:r w:rsidRPr="00D4257D">
        <w:rPr>
          <w:rFonts w:ascii="Times New Roman" w:hAnsi="Times New Roman"/>
          <w:color w:val="000000" w:themeColor="text1"/>
          <w:sz w:val="22"/>
          <w:rtl/>
          <w:lang w:bidi="ar-SA"/>
        </w:rPr>
        <w:t xml:space="preserve"> بصر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است که در نظر سازندگان آن قرار داشت</w:t>
      </w:r>
      <w:r w:rsidRPr="00D4257D">
        <w:rPr>
          <w:rFonts w:ascii="Times New Roman" w:hAnsi="Times New Roman" w:hint="eastAsia"/>
          <w:color w:val="000000" w:themeColor="text1"/>
          <w:sz w:val="22"/>
          <w:rtl/>
          <w:lang w:bidi="ar-SA"/>
        </w:rPr>
        <w:t>ه</w:t>
      </w:r>
      <w:r w:rsidRPr="00D4257D">
        <w:rPr>
          <w:rFonts w:ascii="Times New Roman" w:hAnsi="Times New Roman"/>
          <w:color w:val="000000" w:themeColor="text1"/>
          <w:sz w:val="22"/>
          <w:rtl/>
          <w:lang w:bidi="ar-SA"/>
        </w:rPr>
        <w:t xml:space="preserve"> است و آن را در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اجزا در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نقش جه م</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-ب</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م</w:t>
      </w:r>
      <w:r w:rsidRPr="00D4257D">
        <w:rPr>
          <w:rFonts w:ascii="Times New Roman" w:hAnsi="Times New Roman"/>
          <w:color w:val="000000" w:themeColor="text1"/>
          <w:sz w:val="22"/>
          <w:rtl/>
          <w:lang w:bidi="ar-SA"/>
        </w:rPr>
        <w:t>.‌ در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00592C26">
        <w:rPr>
          <w:rFonts w:ascii="Times New Roman" w:hAnsi="Times New Roman"/>
          <w:color w:val="000000" w:themeColor="text1"/>
          <w:sz w:val="22"/>
          <w:rtl/>
          <w:lang w:bidi="ar-SA"/>
        </w:rPr>
        <w:t xml:space="preserve"> ب</w:t>
      </w:r>
      <w:r w:rsidRPr="00D4257D">
        <w:rPr>
          <w:rFonts w:ascii="Times New Roman" w:hAnsi="Times New Roman" w:hint="cs"/>
          <w:color w:val="000000" w:themeColor="text1"/>
          <w:sz w:val="22"/>
          <w:rtl/>
          <w:lang w:bidi="ar-SA"/>
        </w:rPr>
        <w:t>عنوان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مطالعه</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موردی</w:t>
      </w:r>
      <w:r w:rsidRPr="00D4257D">
        <w:rPr>
          <w:rFonts w:ascii="Times New Roman" w:hAnsi="Times New Roman"/>
          <w:color w:val="000000" w:themeColor="text1"/>
          <w:sz w:val="22"/>
          <w:rtl/>
          <w:lang w:bidi="ar-SA"/>
        </w:rPr>
        <w:t xml:space="preserve">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تحق</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توان</w:t>
      </w:r>
      <w:r w:rsidRPr="00D4257D">
        <w:rPr>
          <w:rFonts w:ascii="Times New Roman" w:hAnsi="Times New Roman"/>
          <w:color w:val="000000" w:themeColor="text1"/>
          <w:sz w:val="22"/>
          <w:rtl/>
          <w:lang w:bidi="ar-SA"/>
        </w:rPr>
        <w:t xml:space="preserve"> ترک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w:t>
      </w:r>
      <w:r w:rsidRPr="00D4257D">
        <w:rPr>
          <w:rFonts w:ascii="Times New Roman" w:hAnsi="Times New Roman"/>
          <w:color w:val="000000" w:themeColor="text1"/>
          <w:sz w:val="22"/>
          <w:rtl/>
          <w:lang w:bidi="ar-SA"/>
        </w:rPr>
        <w:t xml:space="preserve"> و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را در ترک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w:t>
      </w:r>
      <w:r w:rsidRPr="00D4257D">
        <w:rPr>
          <w:rFonts w:ascii="Times New Roman" w:hAnsi="Times New Roman"/>
          <w:color w:val="000000" w:themeColor="text1"/>
          <w:sz w:val="22"/>
          <w:rtl/>
          <w:lang w:bidi="ar-SA"/>
        </w:rPr>
        <w:t xml:space="preserve"> کل</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و هم در جز</w:t>
      </w:r>
      <w:r w:rsidRPr="00D4257D">
        <w:rPr>
          <w:rFonts w:ascii="Times New Roman" w:hAnsi="Times New Roman" w:hint="cs"/>
          <w:color w:val="000000" w:themeColor="text1"/>
          <w:sz w:val="22"/>
          <w:rtl/>
          <w:lang w:bidi="ar-SA"/>
        </w:rPr>
        <w:t>یی</w:t>
      </w:r>
      <w:r w:rsidRPr="00D4257D">
        <w:rPr>
          <w:rFonts w:ascii="Times New Roman" w:hAnsi="Times New Roman" w:hint="eastAsia"/>
          <w:color w:val="000000" w:themeColor="text1"/>
          <w:sz w:val="22"/>
          <w:rtl/>
          <w:lang w:bidi="ar-SA"/>
        </w:rPr>
        <w:t>ات</w:t>
      </w:r>
      <w:r w:rsidRPr="00D4257D">
        <w:rPr>
          <w:rFonts w:ascii="Times New Roman" w:hAnsi="Times New Roman"/>
          <w:color w:val="000000" w:themeColor="text1"/>
          <w:sz w:val="22"/>
          <w:rtl/>
          <w:lang w:bidi="ar-SA"/>
        </w:rPr>
        <w:t xml:space="preserve"> مانند رنگ جنس مصالح و نحوه ترک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w:t>
      </w:r>
      <w:r w:rsidRPr="00D4257D">
        <w:rPr>
          <w:rFonts w:ascii="Times New Roman" w:hAnsi="Times New Roman"/>
          <w:color w:val="000000" w:themeColor="text1"/>
          <w:sz w:val="22"/>
          <w:rtl/>
          <w:lang w:bidi="ar-SA"/>
        </w:rPr>
        <w:t xml:space="preserve"> آن</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مشاهده</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کرد</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با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قرار</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گرفتن</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در</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رنگ</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مختلف کرم و خاک</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آب</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لاجورد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سف</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xml:space="preserve"> را در ترک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w:t>
      </w:r>
      <w:r w:rsidRPr="00D4257D">
        <w:rPr>
          <w:rFonts w:ascii="Times New Roman" w:hAnsi="Times New Roman"/>
          <w:color w:val="000000" w:themeColor="text1"/>
          <w:sz w:val="22"/>
          <w:rtl/>
          <w:lang w:bidi="ar-SA"/>
        </w:rPr>
        <w:t xml:space="preserve"> اجزا و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جاد</w:t>
      </w:r>
      <w:r w:rsidRPr="00D4257D">
        <w:rPr>
          <w:rFonts w:ascii="Times New Roman" w:hAnsi="Times New Roman"/>
          <w:color w:val="000000" w:themeColor="text1"/>
          <w:sz w:val="22"/>
          <w:rtl/>
          <w:lang w:bidi="ar-SA"/>
        </w:rPr>
        <w:t xml:space="preserve">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دان</w:t>
      </w:r>
      <w:r w:rsidRPr="00D4257D">
        <w:rPr>
          <w:rFonts w:ascii="Times New Roman" w:hAnsi="Times New Roman"/>
          <w:color w:val="000000" w:themeColor="text1"/>
          <w:sz w:val="22"/>
          <w:rtl/>
          <w:lang w:bidi="ar-SA"/>
        </w:rPr>
        <w:t xml:space="preserve"> مشاهده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کنی</w:t>
      </w:r>
      <w:r w:rsidRPr="00D4257D">
        <w:rPr>
          <w:rFonts w:ascii="Times New Roman" w:hAnsi="Times New Roman" w:hint="eastAsia"/>
          <w:color w:val="000000" w:themeColor="text1"/>
          <w:sz w:val="22"/>
          <w:rtl/>
          <w:lang w:bidi="ar-SA"/>
        </w:rPr>
        <w:t>م</w:t>
      </w:r>
      <w:r w:rsidRPr="00D4257D">
        <w:rPr>
          <w:rFonts w:ascii="Times New Roman" w:hAnsi="Times New Roman"/>
          <w:color w:val="000000" w:themeColor="text1"/>
          <w:sz w:val="22"/>
          <w:rtl/>
          <w:lang w:bidi="ar-SA"/>
        </w:rPr>
        <w:t xml:space="preserve">. </w:t>
      </w:r>
    </w:p>
    <w:p w:rsidR="00B4269C" w:rsidRDefault="00D4257D" w:rsidP="00592C26">
      <w:pPr>
        <w:pStyle w:val="A-text"/>
        <w:rPr>
          <w:rFonts w:ascii="Times New Roman" w:hAnsi="Times New Roman"/>
          <w:color w:val="000000" w:themeColor="text1"/>
          <w:sz w:val="22"/>
          <w:rtl/>
          <w:lang w:bidi="ar-SA"/>
        </w:rPr>
      </w:pPr>
      <w:r w:rsidRPr="00D4257D">
        <w:rPr>
          <w:rFonts w:ascii="Times New Roman" w:hAnsi="Times New Roman" w:hint="eastAsia"/>
          <w:color w:val="000000" w:themeColor="text1"/>
          <w:sz w:val="22"/>
          <w:rtl/>
          <w:lang w:bidi="ar-SA"/>
        </w:rPr>
        <w:t>در</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با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المانها،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ساخته شده و با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فضاها معمار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خلق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گردد</w:t>
      </w:r>
      <w:r w:rsidRPr="00D4257D">
        <w:rPr>
          <w:rFonts w:ascii="Times New Roman" w:hAnsi="Times New Roman"/>
          <w:color w:val="000000" w:themeColor="text1"/>
          <w:sz w:val="22"/>
          <w:rtl/>
          <w:lang w:bidi="ar-SA"/>
        </w:rPr>
        <w:t>. المان</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عبارتند از نتها، طول نواخت نتها، انواع ضربها، ر</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تم</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و مترونم</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است</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با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اجرای</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ک</w:t>
      </w:r>
      <w:r w:rsidRPr="00D4257D">
        <w:rPr>
          <w:rFonts w:ascii="Times New Roman" w:hAnsi="Times New Roman"/>
          <w:color w:val="000000" w:themeColor="text1"/>
          <w:sz w:val="22"/>
          <w:rtl/>
          <w:lang w:bidi="ar-SA"/>
        </w:rPr>
        <w:t xml:space="preserve">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مونوتن شن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ده</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شود</w:t>
      </w:r>
      <w:r w:rsidRPr="00D4257D">
        <w:rPr>
          <w:rFonts w:ascii="Times New Roman" w:hAnsi="Times New Roman"/>
          <w:color w:val="000000" w:themeColor="text1"/>
          <w:sz w:val="22"/>
          <w:rtl/>
          <w:lang w:bidi="ar-SA"/>
        </w:rPr>
        <w:t xml:space="preserve"> و با هماهنگ</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نواخت نتها در فضا،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به گوش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رسد</w:t>
      </w:r>
      <w:r w:rsidRPr="00D4257D">
        <w:rPr>
          <w:rFonts w:ascii="Times New Roman" w:hAnsi="Times New Roman"/>
          <w:color w:val="000000" w:themeColor="text1"/>
          <w:sz w:val="22"/>
          <w:rtl/>
          <w:lang w:bidi="ar-SA"/>
        </w:rPr>
        <w:t>. از ترک</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ب</w:t>
      </w:r>
      <w:r w:rsidRPr="00D4257D">
        <w:rPr>
          <w:rFonts w:ascii="Times New Roman" w:hAnsi="Times New Roman"/>
          <w:color w:val="000000" w:themeColor="text1"/>
          <w:sz w:val="22"/>
          <w:rtl/>
          <w:lang w:bidi="ar-SA"/>
        </w:rPr>
        <w:t xml:space="preserve"> المان</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معمار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ن</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ز،</w:t>
      </w:r>
      <w:r w:rsidRPr="00D4257D">
        <w:rPr>
          <w:rFonts w:ascii="Times New Roman" w:hAnsi="Times New Roman"/>
          <w:color w:val="000000" w:themeColor="text1"/>
          <w:sz w:val="22"/>
          <w:rtl/>
          <w:lang w:bidi="ar-SA"/>
        </w:rPr>
        <w:t xml:space="preserve"> فضا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هارمون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به دست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آی</w:t>
      </w:r>
      <w:r w:rsidRPr="00D4257D">
        <w:rPr>
          <w:rFonts w:ascii="Times New Roman" w:hAnsi="Times New Roman" w:hint="eastAsia"/>
          <w:color w:val="000000" w:themeColor="text1"/>
          <w:sz w:val="22"/>
          <w:rtl/>
          <w:lang w:bidi="ar-SA"/>
        </w:rPr>
        <w:t>د</w:t>
      </w:r>
      <w:r w:rsidRPr="00D4257D">
        <w:rPr>
          <w:rFonts w:ascii="Times New Roman" w:hAnsi="Times New Roman"/>
          <w:color w:val="000000" w:themeColor="text1"/>
          <w:sz w:val="22"/>
          <w:rtl/>
          <w:lang w:bidi="ar-SA"/>
        </w:rPr>
        <w:t>. ا</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ن</w:t>
      </w:r>
      <w:r w:rsidRPr="00D4257D">
        <w:rPr>
          <w:rFonts w:ascii="Times New Roman" w:hAnsi="Times New Roman"/>
          <w:color w:val="000000" w:themeColor="text1"/>
          <w:sz w:val="22"/>
          <w:rtl/>
          <w:lang w:bidi="ar-SA"/>
        </w:rPr>
        <w:t xml:space="preserve"> المان</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اکثراً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شناخته</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شده</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هستند،</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مثل</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شکل</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مختلف هندس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w:t>
      </w:r>
      <w:r w:rsidRPr="00D4257D">
        <w:rPr>
          <w:rFonts w:ascii="Times New Roman" w:hAnsi="Times New Roman"/>
          <w:color w:val="000000" w:themeColor="text1"/>
          <w:sz w:val="22"/>
          <w:rtl/>
          <w:lang w:bidi="ar-SA"/>
        </w:rPr>
        <w:t xml:space="preserve"> رنگ</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سازه</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های</w:t>
      </w:r>
      <w:r w:rsidRPr="00D4257D">
        <w:rPr>
          <w:rFonts w:ascii="Times New Roman" w:hAnsi="Times New Roman"/>
          <w:color w:val="000000" w:themeColor="text1"/>
          <w:sz w:val="22"/>
          <w:rtl/>
          <w:lang w:bidi="ar-SA"/>
        </w:rPr>
        <w:t xml:space="preserve"> گوناگون، مصالح مختلف، فضا</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سبز، آب نماها، قوس</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ها</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و</w:t>
      </w:r>
      <w:r w:rsidRPr="00D4257D">
        <w:rPr>
          <w:rFonts w:ascii="Times New Roman" w:hAnsi="Times New Roman"/>
          <w:color w:val="000000" w:themeColor="text1"/>
          <w:sz w:val="22"/>
          <w:rtl/>
          <w:lang w:bidi="ar-SA"/>
        </w:rPr>
        <w:t xml:space="preserve"> </w:t>
      </w:r>
      <w:r w:rsidRPr="00D4257D">
        <w:rPr>
          <w:rFonts w:ascii="Times New Roman" w:hAnsi="Times New Roman" w:hint="cs"/>
          <w:color w:val="000000" w:themeColor="text1"/>
          <w:sz w:val="22"/>
          <w:rtl/>
          <w:lang w:bidi="ar-SA"/>
        </w:rPr>
        <w:t>انرژی</w:t>
      </w:r>
      <w:r w:rsidRPr="00D4257D">
        <w:rPr>
          <w:rFonts w:ascii="Times New Roman" w:hAnsi="Times New Roman"/>
          <w:color w:val="000000" w:themeColor="text1"/>
          <w:sz w:val="22"/>
          <w:rtl/>
          <w:lang w:bidi="ar-SA"/>
        </w:rPr>
        <w:t xml:space="preserve"> 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ال</w:t>
      </w:r>
      <w:r w:rsidRPr="00D4257D">
        <w:rPr>
          <w:rFonts w:ascii="Times New Roman" w:hAnsi="Times New Roman"/>
          <w:color w:val="000000" w:themeColor="text1"/>
          <w:sz w:val="22"/>
          <w:rtl/>
          <w:lang w:bidi="ar-SA"/>
        </w:rPr>
        <w:t xml:space="preserve"> در معمار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همانگونه که آهنگساز موس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ق</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را د</w:t>
      </w:r>
      <w:r w:rsidRPr="00D4257D">
        <w:rPr>
          <w:rFonts w:ascii="Times New Roman" w:hAnsi="Times New Roman" w:hint="eastAsia"/>
          <w:color w:val="000000" w:themeColor="text1"/>
          <w:sz w:val="22"/>
          <w:rtl/>
          <w:lang w:bidi="ar-SA"/>
        </w:rPr>
        <w:t>رون</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شنود</w:t>
      </w:r>
      <w:r w:rsidRPr="00D4257D">
        <w:rPr>
          <w:rFonts w:ascii="Times New Roman" w:hAnsi="Times New Roman"/>
          <w:color w:val="000000" w:themeColor="text1"/>
          <w:sz w:val="22"/>
          <w:rtl/>
          <w:lang w:bidi="ar-SA"/>
        </w:rPr>
        <w:t xml:space="preserve"> و به صورت نت به رو</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پنج خط حامل م</w:t>
      </w:r>
      <w:r w:rsidRPr="00D4257D">
        <w:rPr>
          <w:rFonts w:ascii="Times New Roman" w:hAnsi="Times New Roman" w:hint="cs"/>
          <w:color w:val="000000" w:themeColor="text1"/>
          <w:sz w:val="22"/>
          <w:rtl/>
          <w:lang w:bidi="ar-SA"/>
        </w:rPr>
        <w:t>ی</w:t>
      </w:r>
      <w:r>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آورد،</w:t>
      </w:r>
      <w:r w:rsidRPr="00D4257D">
        <w:rPr>
          <w:rFonts w:ascii="Times New Roman" w:hAnsi="Times New Roman"/>
          <w:color w:val="000000" w:themeColor="text1"/>
          <w:sz w:val="22"/>
          <w:rtl/>
          <w:lang w:bidi="ar-SA"/>
        </w:rPr>
        <w:t xml:space="preserve"> معمار طرح معمار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را تجسم کرده و سپس ترس</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م</w:t>
      </w:r>
      <w:r w:rsidRPr="00D4257D">
        <w:rPr>
          <w:rFonts w:ascii="Times New Roman" w:hAnsi="Times New Roman"/>
          <w:color w:val="000000" w:themeColor="text1"/>
          <w:sz w:val="22"/>
          <w:rtl/>
          <w:lang w:bidi="ar-SA"/>
        </w:rPr>
        <w:t xml:space="preserve"> م</w:t>
      </w:r>
      <w:r w:rsidRPr="00D4257D">
        <w:rPr>
          <w:rFonts w:ascii="Times New Roman" w:hAnsi="Times New Roman" w:hint="cs"/>
          <w:color w:val="000000" w:themeColor="text1"/>
          <w:sz w:val="22"/>
          <w:rtl/>
          <w:lang w:bidi="ar-SA"/>
        </w:rPr>
        <w:t>ی</w:t>
      </w:r>
      <w:r w:rsidR="00592C26">
        <w:rPr>
          <w:rFonts w:ascii="Cambria" w:hAnsi="Cambria" w:cs="Cambria"/>
          <w:color w:val="000000" w:themeColor="text1"/>
          <w:sz w:val="22"/>
          <w:rtl/>
          <w:lang w:bidi="ar-SA"/>
        </w:rPr>
        <w:softHyphen/>
      </w:r>
      <w:r w:rsidRPr="00D4257D">
        <w:rPr>
          <w:rFonts w:ascii="Times New Roman" w:hAnsi="Times New Roman" w:hint="cs"/>
          <w:color w:val="000000" w:themeColor="text1"/>
          <w:sz w:val="22"/>
          <w:rtl/>
          <w:lang w:bidi="ar-SA"/>
        </w:rPr>
        <w:t>کند</w:t>
      </w:r>
      <w:r w:rsidRPr="00D4257D">
        <w:rPr>
          <w:rFonts w:ascii="Times New Roman" w:hAnsi="Times New Roman"/>
          <w:color w:val="000000" w:themeColor="text1"/>
          <w:sz w:val="22"/>
          <w:rtl/>
          <w:lang w:bidi="ar-SA"/>
        </w:rPr>
        <w:t xml:space="preserve"> (باقر</w:t>
      </w:r>
      <w:r w:rsidRPr="00D4257D">
        <w:rPr>
          <w:rFonts w:ascii="Times New Roman" w:hAnsi="Times New Roman" w:hint="cs"/>
          <w:color w:val="000000" w:themeColor="text1"/>
          <w:sz w:val="22"/>
          <w:rtl/>
          <w:lang w:bidi="ar-SA"/>
        </w:rPr>
        <w:t>ی</w:t>
      </w:r>
      <w:r w:rsidRPr="00D4257D">
        <w:rPr>
          <w:rFonts w:ascii="Times New Roman" w:hAnsi="Times New Roman"/>
          <w:color w:val="000000" w:themeColor="text1"/>
          <w:sz w:val="22"/>
          <w:rtl/>
          <w:lang w:bidi="ar-SA"/>
        </w:rPr>
        <w:t xml:space="preserve"> و ماف</w:t>
      </w:r>
      <w:r w:rsidRPr="00D4257D">
        <w:rPr>
          <w:rFonts w:ascii="Times New Roman" w:hAnsi="Times New Roman" w:hint="cs"/>
          <w:color w:val="000000" w:themeColor="text1"/>
          <w:sz w:val="22"/>
          <w:rtl/>
          <w:lang w:bidi="ar-SA"/>
        </w:rPr>
        <w:t>ی</w:t>
      </w:r>
      <w:r w:rsidRPr="00D4257D">
        <w:rPr>
          <w:rFonts w:ascii="Times New Roman" w:hAnsi="Times New Roman" w:hint="eastAsia"/>
          <w:color w:val="000000" w:themeColor="text1"/>
          <w:sz w:val="22"/>
          <w:rtl/>
          <w:lang w:bidi="ar-SA"/>
        </w:rPr>
        <w:t>،</w:t>
      </w:r>
      <w:r w:rsidRPr="00D4257D">
        <w:rPr>
          <w:rFonts w:ascii="Times New Roman" w:hAnsi="Times New Roman"/>
          <w:color w:val="000000" w:themeColor="text1"/>
          <w:sz w:val="22"/>
          <w:rtl/>
          <w:lang w:bidi="ar-SA"/>
        </w:rPr>
        <w:t xml:space="preserve"> 1393).</w:t>
      </w:r>
    </w:p>
    <w:p w:rsidR="00D4257D" w:rsidRDefault="00D4257D" w:rsidP="00D4257D">
      <w:pPr>
        <w:spacing w:line="16" w:lineRule="atLeast"/>
        <w:ind w:firstLine="4"/>
        <w:rPr>
          <w:rFonts w:asciiTheme="majorHAnsi" w:eastAsiaTheme="majorEastAsia" w:hAnsiTheme="majorHAnsi" w:cs="B Nazanin"/>
          <w:sz w:val="24"/>
          <w:rtl/>
          <w:lang w:bidi="fa-IR"/>
        </w:rPr>
      </w:pPr>
    </w:p>
    <w:p w:rsidR="00D4257D" w:rsidRDefault="00D4257D" w:rsidP="00D4257D">
      <w:pPr>
        <w:spacing w:line="16" w:lineRule="atLeast"/>
        <w:ind w:left="4"/>
        <w:rPr>
          <w:rFonts w:cs="B Titr"/>
          <w:sz w:val="24"/>
          <w:rtl/>
          <w:lang w:bidi="fa-IR"/>
        </w:rPr>
      </w:pPr>
      <w:r>
        <w:rPr>
          <w:rFonts w:cs="B Titr" w:hint="cs"/>
          <w:b/>
          <w:bCs/>
          <w:sz w:val="24"/>
          <w:rtl/>
          <w:lang w:bidi="fa-IR"/>
        </w:rPr>
        <w:t xml:space="preserve">8- نتیجه‌گیری </w:t>
      </w:r>
    </w:p>
    <w:p w:rsidR="00D4257D" w:rsidRDefault="00D4257D" w:rsidP="00D4257D">
      <w:pPr>
        <w:spacing w:line="16" w:lineRule="atLeast"/>
        <w:ind w:firstLine="720"/>
        <w:rPr>
          <w:rFonts w:cs="B Nazanin"/>
          <w:sz w:val="24"/>
          <w:rtl/>
          <w:lang w:bidi="fa-IR"/>
        </w:rPr>
      </w:pPr>
      <w:r>
        <w:rPr>
          <w:rFonts w:cs="B Nazanin" w:hint="cs"/>
          <w:sz w:val="24"/>
          <w:rtl/>
          <w:lang w:bidi="fa-IR"/>
        </w:rPr>
        <w:t>در تحقیق مقایسه تطبیقی شهر مکتب اصفهان (نمونه موردی میدان نقش‌جهان) با موسیقی سنتی ایرانی به این نتیجه می</w:t>
      </w:r>
      <w:r>
        <w:rPr>
          <w:rFonts w:cs="B Nazanin" w:hint="cs"/>
          <w:sz w:val="24"/>
          <w:rtl/>
          <w:lang w:bidi="fa-IR"/>
        </w:rPr>
        <w:softHyphen/>
        <w:t>رسیم که هر دو در مفاهیم ریتم، توازن، سلسله‌مراتب و هارمونی تشابه معنایی دارند. ریتم در موسیقی ایرانی برای موزون کردن و گوش</w:t>
      </w:r>
      <w:r>
        <w:rPr>
          <w:rFonts w:cs="B Nazanin" w:hint="cs"/>
          <w:sz w:val="24"/>
          <w:rtl/>
          <w:lang w:bidi="fa-IR"/>
        </w:rPr>
        <w:softHyphen/>
        <w:t>نوازی بکار می</w:t>
      </w:r>
      <w:r>
        <w:rPr>
          <w:rFonts w:cs="B Nazanin" w:hint="cs"/>
          <w:sz w:val="24"/>
          <w:rtl/>
          <w:lang w:bidi="fa-IR"/>
        </w:rPr>
        <w:softHyphen/>
        <w:t>رود و موجب وجد و افزایش لذت شنیداری شنونده می</w:t>
      </w:r>
      <w:r>
        <w:rPr>
          <w:rFonts w:cs="B Nazanin" w:hint="cs"/>
          <w:sz w:val="24"/>
          <w:rtl/>
          <w:lang w:bidi="fa-IR"/>
        </w:rPr>
        <w:softHyphen/>
        <w:t>شود. در میدان نقش‌جهان اصفهان و در بناهای آن ریتم به‌عنوان عامل اصلی در ایجاد زیبایی بصری و القا حس آرامش محیطی مشاهده گردید.</w:t>
      </w:r>
      <w:r>
        <w:rPr>
          <w:rtl/>
          <w:lang w:bidi="fa-IR"/>
        </w:rPr>
        <w:t xml:space="preserve"> </w:t>
      </w:r>
      <w:r>
        <w:rPr>
          <w:rFonts w:cs="B Nazanin" w:hint="cs"/>
          <w:sz w:val="24"/>
          <w:rtl/>
          <w:lang w:bidi="fa-IR"/>
        </w:rPr>
        <w:t>عوامل مشخصه ریتم در موسیقی نت، تکرار نت و زمان تکرار آن است. ریتم در میدان نقش‌جهان با عنصر قوس و تکرار قوس و جایگاه تکرار نمود دارد. بنابراین ریتم مجموعه</w:t>
      </w:r>
      <w:r>
        <w:rPr>
          <w:rFonts w:cs="B Nazanin" w:hint="cs"/>
          <w:sz w:val="24"/>
          <w:rtl/>
          <w:lang w:bidi="fa-IR"/>
        </w:rPr>
        <w:softHyphen/>
        <w:t>ای از عناصر زیبایی مشترک در موسیقی ایرانی و معماری میدان نقش‌جهان است که تناظر یک‌به‌یک بین اعضا این مجموعه برقرار است. این تناظر ارتباط مستقیم بین نت و قوس، تکرار نت و تکرار قوس، زمان در موسیقی و مکان در معماری نقش‌جهان برقرارمیکند. توازن در موسیقی سنتی ایرانی با اجرا و استفاده از قطعات نزدیک و هم‌سنخ در یک دستگاه موجب افزایش ادراک شنیداری و انتظام موسیقایی در شنونده می</w:t>
      </w:r>
      <w:r>
        <w:rPr>
          <w:rFonts w:cs="B Nazanin" w:hint="cs"/>
          <w:sz w:val="24"/>
          <w:rtl/>
          <w:lang w:bidi="fa-IR"/>
        </w:rPr>
        <w:softHyphen/>
        <w:t>شود. در شهر مکتب اصفهان و میدان نقش‌جهان نیز موارد متعددی در استفاده از کاربری</w:t>
      </w:r>
      <w:r>
        <w:rPr>
          <w:rFonts w:cs="B Nazanin" w:hint="cs"/>
          <w:sz w:val="24"/>
          <w:rtl/>
          <w:lang w:bidi="fa-IR"/>
        </w:rPr>
        <w:softHyphen/>
        <w:t>ها با احجام موزون  و مصالح همگن جهت ایجاد توازن در میدان به چشم می</w:t>
      </w:r>
      <w:r>
        <w:rPr>
          <w:rFonts w:cs="B Nazanin" w:hint="cs"/>
          <w:sz w:val="24"/>
          <w:rtl/>
          <w:lang w:bidi="fa-IR"/>
        </w:rPr>
        <w:softHyphen/>
        <w:t xml:space="preserve">خورد. سلسله‌مراتب همان‌گونه که رعایت اجزا یک دستگاه (پیش‌درآمد، درآمد، اجرا در دستگاه و فرود) در اجرای </w:t>
      </w:r>
      <w:r>
        <w:rPr>
          <w:rFonts w:cs="B Nazanin" w:hint="cs"/>
          <w:sz w:val="24"/>
          <w:rtl/>
          <w:lang w:bidi="fa-IR"/>
        </w:rPr>
        <w:lastRenderedPageBreak/>
        <w:t xml:space="preserve">موسیقی سنتی ضروری است در میدان نقش‌جهان نیز به سلسله‌مراتب فضایی (پیش ورودی، ورودی، صحن اصلی) به عینی قابل‌مشاهده است. </w:t>
      </w:r>
    </w:p>
    <w:p w:rsidR="00D4257D" w:rsidRDefault="00D4257D" w:rsidP="00D4257D">
      <w:pPr>
        <w:spacing w:line="16" w:lineRule="atLeast"/>
        <w:ind w:firstLine="4"/>
        <w:rPr>
          <w:rFonts w:cs="B Nazanin"/>
          <w:sz w:val="24"/>
          <w:rtl/>
          <w:lang w:bidi="fa-IR"/>
        </w:rPr>
      </w:pPr>
      <w:r>
        <w:rPr>
          <w:rFonts w:cs="B Nazanin" w:hint="cs"/>
          <w:sz w:val="24"/>
          <w:rtl/>
          <w:lang w:bidi="fa-IR"/>
        </w:rPr>
        <w:t xml:space="preserve"> هارمونی در ترکیب موسیقی سنتی ایرانی به جهت زیبایی در ساختار موسیقایی وجود دارد که با استفاده از اصل ترکیب در جهت هماهنگی و اجرای بهتر موسیقی ایرانی مورداستفاده قرار می</w:t>
      </w:r>
      <w:r>
        <w:rPr>
          <w:rFonts w:cs="B Nazanin" w:hint="cs"/>
          <w:sz w:val="24"/>
          <w:rtl/>
          <w:lang w:bidi="fa-IR"/>
        </w:rPr>
        <w:softHyphen/>
        <w:t>گیرد. این مفاهیم در مکتب شهر اصفهان و میدان نقش‌جهان و مشاهده‌شده است مثلاً هارمونی در رنگ و جنس مصالح بکار رفته و همگونی و هماهنگی در فرم و حجم بکار رفته در میدان باعث ایجاد هارمونی شده است.</w:t>
      </w:r>
    </w:p>
    <w:p w:rsidR="00B4269C" w:rsidRDefault="00B4269C" w:rsidP="00B4269C">
      <w:pPr>
        <w:pStyle w:val="A-text"/>
        <w:rPr>
          <w:rFonts w:ascii="Times New Roman" w:hAnsi="Times New Roman"/>
          <w:color w:val="000000" w:themeColor="text1"/>
          <w:sz w:val="22"/>
          <w:rtl/>
          <w:lang w:bidi="ar-SA"/>
        </w:rPr>
      </w:pPr>
    </w:p>
    <w:p w:rsidR="00B4269C" w:rsidRPr="00C70106" w:rsidRDefault="007B6B6E" w:rsidP="007B6B6E">
      <w:pPr>
        <w:pStyle w:val="A-text"/>
        <w:jc w:val="center"/>
        <w:rPr>
          <w:rFonts w:ascii="Times New Roman" w:hAnsi="Times New Roman"/>
          <w:b/>
          <w:bCs/>
          <w:color w:val="000000" w:themeColor="text1"/>
          <w:szCs w:val="22"/>
          <w:rtl/>
          <w:lang w:bidi="ar-SA"/>
        </w:rPr>
      </w:pPr>
      <w:r w:rsidRPr="00C70106">
        <w:rPr>
          <w:rFonts w:ascii="Times New Roman" w:hAnsi="Times New Roman"/>
          <w:b/>
          <w:bCs/>
          <w:color w:val="000000" w:themeColor="text1"/>
          <w:szCs w:val="22"/>
          <w:rtl/>
          <w:lang w:bidi="ar-SA"/>
        </w:rPr>
        <w:t>جدول شماره2: خلاصه نت</w:t>
      </w:r>
      <w:r w:rsidRPr="00C70106">
        <w:rPr>
          <w:rFonts w:ascii="Times New Roman" w:hAnsi="Times New Roman" w:hint="cs"/>
          <w:b/>
          <w:bCs/>
          <w:color w:val="000000" w:themeColor="text1"/>
          <w:szCs w:val="22"/>
          <w:rtl/>
          <w:lang w:bidi="ar-SA"/>
        </w:rPr>
        <w:t>ی</w:t>
      </w:r>
      <w:r w:rsidRPr="00C70106">
        <w:rPr>
          <w:rFonts w:ascii="Times New Roman" w:hAnsi="Times New Roman" w:hint="eastAsia"/>
          <w:b/>
          <w:bCs/>
          <w:color w:val="000000" w:themeColor="text1"/>
          <w:szCs w:val="22"/>
          <w:rtl/>
          <w:lang w:bidi="ar-SA"/>
        </w:rPr>
        <w:t>جه</w:t>
      </w:r>
      <w:r w:rsidRPr="00C70106">
        <w:rPr>
          <w:rFonts w:ascii="Times New Roman" w:hAnsi="Times New Roman"/>
          <w:b/>
          <w:bCs/>
          <w:color w:val="000000" w:themeColor="text1"/>
          <w:szCs w:val="22"/>
          <w:rtl/>
          <w:lang w:bidi="ar-SA"/>
        </w:rPr>
        <w:t xml:space="preserve"> گ</w:t>
      </w:r>
      <w:r w:rsidRPr="00C70106">
        <w:rPr>
          <w:rFonts w:ascii="Times New Roman" w:hAnsi="Times New Roman" w:hint="cs"/>
          <w:b/>
          <w:bCs/>
          <w:color w:val="000000" w:themeColor="text1"/>
          <w:szCs w:val="22"/>
          <w:rtl/>
          <w:lang w:bidi="ar-SA"/>
        </w:rPr>
        <w:t>ی</w:t>
      </w:r>
      <w:r w:rsidRPr="00C70106">
        <w:rPr>
          <w:rFonts w:ascii="Times New Roman" w:hAnsi="Times New Roman" w:hint="eastAsia"/>
          <w:b/>
          <w:bCs/>
          <w:color w:val="000000" w:themeColor="text1"/>
          <w:szCs w:val="22"/>
          <w:rtl/>
          <w:lang w:bidi="ar-SA"/>
        </w:rPr>
        <w:t>ر</w:t>
      </w:r>
      <w:r w:rsidRPr="00C70106">
        <w:rPr>
          <w:rFonts w:ascii="Times New Roman" w:hAnsi="Times New Roman" w:hint="cs"/>
          <w:b/>
          <w:bCs/>
          <w:color w:val="000000" w:themeColor="text1"/>
          <w:szCs w:val="22"/>
          <w:rtl/>
          <w:lang w:bidi="ar-SA"/>
        </w:rPr>
        <w:t>ی</w:t>
      </w:r>
    </w:p>
    <w:tbl>
      <w:tblPr>
        <w:tblStyle w:val="TableGrid"/>
        <w:bidiVisual/>
        <w:tblW w:w="5000" w:type="pct"/>
        <w:tblLook w:val="04A0" w:firstRow="1" w:lastRow="0" w:firstColumn="1" w:lastColumn="0" w:noHBand="0" w:noVBand="1"/>
      </w:tblPr>
      <w:tblGrid>
        <w:gridCol w:w="2188"/>
        <w:gridCol w:w="7"/>
        <w:gridCol w:w="2180"/>
        <w:gridCol w:w="16"/>
        <w:gridCol w:w="2195"/>
        <w:gridCol w:w="26"/>
        <w:gridCol w:w="2166"/>
      </w:tblGrid>
      <w:tr w:rsidR="007B6B6E" w:rsidRPr="007B6B6E" w:rsidTr="007B6B6E">
        <w:tc>
          <w:tcPr>
            <w:tcW w:w="1250" w:type="pct"/>
            <w:gridSpan w:val="2"/>
            <w:tcBorders>
              <w:top w:val="single" w:sz="4" w:space="0" w:color="auto"/>
              <w:left w:val="single" w:sz="4" w:space="0" w:color="auto"/>
              <w:bottom w:val="single" w:sz="4" w:space="0" w:color="auto"/>
              <w:right w:val="single" w:sz="4" w:space="0" w:color="auto"/>
              <w:tr2bl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lang w:bidi="fa-IR"/>
              </w:rPr>
            </w:pPr>
            <w:r w:rsidRPr="007B6B6E">
              <w:rPr>
                <w:rFonts w:ascii="Cambria" w:hAnsi="Cambria" w:cs="B Nazanin" w:hint="cs"/>
                <w:sz w:val="20"/>
                <w:szCs w:val="20"/>
                <w:rtl/>
                <w:lang w:bidi="fa-IR"/>
              </w:rPr>
              <w:t xml:space="preserve">              مولفه های تطبیق</w:t>
            </w:r>
          </w:p>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عناصر در تطبیق</w:t>
            </w:r>
          </w:p>
        </w:tc>
        <w:tc>
          <w:tcPr>
            <w:tcW w:w="1251"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موسیقی سنتی ایرانی</w:t>
            </w:r>
          </w:p>
        </w:tc>
        <w:tc>
          <w:tcPr>
            <w:tcW w:w="1250"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شهر مکتب اصفهان(نمونه موردی میدان نقش جهان)</w:t>
            </w:r>
          </w:p>
        </w:tc>
        <w:tc>
          <w:tcPr>
            <w:tcW w:w="1249"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نتیجه قیاس در مطابقت</w:t>
            </w:r>
          </w:p>
        </w:tc>
      </w:tr>
      <w:tr w:rsidR="007B6B6E" w:rsidRPr="007B6B6E" w:rsidTr="007B6B6E">
        <w:tc>
          <w:tcPr>
            <w:tcW w:w="1250"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ریتم</w:t>
            </w:r>
          </w:p>
        </w:tc>
        <w:tc>
          <w:tcPr>
            <w:tcW w:w="1251"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jc w:val="center"/>
              <w:rPr>
                <w:rFonts w:ascii="Cambria" w:hAnsi="Cambria" w:cs="B Nazanin"/>
                <w:sz w:val="20"/>
                <w:szCs w:val="20"/>
                <w:rtl/>
                <w:lang w:bidi="fa-IR"/>
              </w:rPr>
            </w:pPr>
            <w:r w:rsidRPr="007B6B6E">
              <w:rPr>
                <w:rFonts w:ascii="Cambria" w:hAnsi="Cambria" w:cs="B Nazanin" w:hint="cs"/>
                <w:sz w:val="20"/>
                <w:szCs w:val="20"/>
                <w:rtl/>
                <w:lang w:bidi="fa-IR"/>
              </w:rPr>
              <w:t>حرکت وتکرارمنظم موسیقی در واحد زمان است</w:t>
            </w:r>
          </w:p>
        </w:tc>
        <w:tc>
          <w:tcPr>
            <w:tcW w:w="1250"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jc w:val="center"/>
              <w:rPr>
                <w:rFonts w:ascii="Cambria" w:hAnsi="Cambria" w:cs="B Nazanin"/>
                <w:sz w:val="20"/>
                <w:szCs w:val="20"/>
                <w:rtl/>
                <w:lang w:bidi="fa-IR"/>
              </w:rPr>
            </w:pPr>
            <w:r w:rsidRPr="007B6B6E">
              <w:rPr>
                <w:rFonts w:ascii="Cambria" w:hAnsi="Cambria" w:cs="B Nazanin" w:hint="cs"/>
                <w:sz w:val="20"/>
                <w:szCs w:val="20"/>
                <w:rtl/>
                <w:lang w:bidi="fa-IR"/>
              </w:rPr>
              <w:t>تکرار منظم عناصردرجداره های میدان با استفاده از قوسهای منظم</w:t>
            </w:r>
          </w:p>
        </w:tc>
        <w:tc>
          <w:tcPr>
            <w:tcW w:w="1249"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هردومولفه دارای تکرار منظم عناصر تکرارشونده خود شباهت دارند</w:t>
            </w:r>
          </w:p>
        </w:tc>
      </w:tr>
      <w:tr w:rsidR="007B6B6E" w:rsidRPr="007B6B6E" w:rsidTr="007B6B6E">
        <w:tc>
          <w:tcPr>
            <w:tcW w:w="1250"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توازن</w:t>
            </w:r>
          </w:p>
        </w:tc>
        <w:tc>
          <w:tcPr>
            <w:tcW w:w="1251"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در ترکیب موسیقی استفاده از توازن موجب افزایش حظ شنیداری در شنونده میشود</w:t>
            </w:r>
          </w:p>
        </w:tc>
        <w:tc>
          <w:tcPr>
            <w:tcW w:w="1250"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توازن در شهر و میدان زمانی نمود پیدا می</w:t>
            </w:r>
            <w:r w:rsidR="00592C26">
              <w:rPr>
                <w:rFonts w:ascii="Cambria" w:hAnsi="Cambria" w:cs="Cambria"/>
                <w:sz w:val="20"/>
                <w:szCs w:val="20"/>
                <w:rtl/>
                <w:lang w:bidi="fa-IR"/>
              </w:rPr>
              <w:softHyphen/>
            </w:r>
            <w:r w:rsidRPr="007B6B6E">
              <w:rPr>
                <w:rFonts w:ascii="Cambria" w:hAnsi="Cambria" w:cs="B Nazanin" w:hint="cs"/>
                <w:sz w:val="20"/>
                <w:szCs w:val="20"/>
                <w:rtl/>
                <w:lang w:bidi="fa-IR"/>
              </w:rPr>
              <w:t>کند که عناصر مفهومی در کنار هم و در راستای تلاش در ادراک زیبایی بصری است.</w:t>
            </w:r>
          </w:p>
        </w:tc>
        <w:tc>
          <w:tcPr>
            <w:tcW w:w="1249"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درهردومولفه عامل توازن باعث ایجاد زیبایی بصری(درشهر) وزیبایی شنیداری در موسقی میشود.</w:t>
            </w:r>
          </w:p>
        </w:tc>
      </w:tr>
      <w:tr w:rsidR="007B6B6E" w:rsidRPr="007B6B6E" w:rsidTr="007B6B6E">
        <w:tc>
          <w:tcPr>
            <w:tcW w:w="1250"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سلسه مراتب در اجرا</w:t>
            </w:r>
          </w:p>
        </w:tc>
        <w:tc>
          <w:tcPr>
            <w:tcW w:w="1251"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اجرادر هر دستگاه موسیقی سنتی ایرانی مستلزم رعایت ترتیب، پیش درآمد، درآمد، اجرا در دستگاه و فرود در آن است</w:t>
            </w:r>
          </w:p>
        </w:tc>
        <w:tc>
          <w:tcPr>
            <w:tcW w:w="1250"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jc w:val="center"/>
              <w:rPr>
                <w:rFonts w:ascii="Cambria" w:hAnsi="Cambria" w:cs="B Nazanin"/>
                <w:sz w:val="20"/>
                <w:szCs w:val="20"/>
                <w:rtl/>
                <w:lang w:bidi="fa-IR"/>
              </w:rPr>
            </w:pPr>
            <w:r w:rsidRPr="007B6B6E">
              <w:rPr>
                <w:rFonts w:ascii="Cambria" w:hAnsi="Cambria" w:cs="B Nazanin" w:hint="cs"/>
                <w:sz w:val="20"/>
                <w:szCs w:val="20"/>
                <w:rtl/>
                <w:lang w:bidi="fa-IR"/>
              </w:rPr>
              <w:t>در میدان نقش</w:t>
            </w:r>
            <w:r w:rsidRPr="007B6B6E">
              <w:rPr>
                <w:rFonts w:cs="B Nazanin"/>
                <w:sz w:val="20"/>
                <w:szCs w:val="20"/>
                <w:rtl/>
                <w:lang w:bidi="fa-IR"/>
              </w:rPr>
              <w:t xml:space="preserve"> </w:t>
            </w:r>
            <w:r w:rsidRPr="007B6B6E">
              <w:rPr>
                <w:rFonts w:ascii="Cambria" w:hAnsi="Cambria" w:cs="B Nazanin" w:hint="cs"/>
                <w:sz w:val="20"/>
                <w:szCs w:val="20"/>
                <w:rtl/>
                <w:lang w:bidi="fa-IR"/>
              </w:rPr>
              <w:t>جهان اصفهان قبل از ورود به هر فضای اصلی میدان یک فضای پیش ورودی طراحی شده است.</w:t>
            </w:r>
          </w:p>
        </w:tc>
        <w:tc>
          <w:tcPr>
            <w:tcW w:w="1249"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firstLine="0"/>
              <w:rPr>
                <w:rFonts w:ascii="Cambria" w:hAnsi="Cambria" w:cs="B Nazanin"/>
                <w:sz w:val="20"/>
                <w:szCs w:val="20"/>
                <w:rtl/>
                <w:lang w:bidi="fa-IR"/>
              </w:rPr>
            </w:pPr>
            <w:r w:rsidRPr="007B6B6E">
              <w:rPr>
                <w:rFonts w:ascii="Cambria" w:hAnsi="Cambria" w:cs="B Nazanin" w:hint="cs"/>
                <w:sz w:val="20"/>
                <w:szCs w:val="20"/>
                <w:rtl/>
                <w:lang w:bidi="fa-IR"/>
              </w:rPr>
              <w:t>سلسه مراتب دراجرا موضوعیست که درهردو مولفه رعایت آن مشهود است.</w:t>
            </w:r>
          </w:p>
        </w:tc>
      </w:tr>
      <w:tr w:rsidR="007B6B6E" w:rsidRPr="007B6B6E" w:rsidTr="007B6B6E">
        <w:trPr>
          <w:trHeight w:val="649"/>
        </w:trPr>
        <w:tc>
          <w:tcPr>
            <w:tcW w:w="1246"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after="200" w:line="16" w:lineRule="atLeast"/>
              <w:ind w:left="108" w:firstLine="4"/>
              <w:rPr>
                <w:rFonts w:ascii="Cambria" w:hAnsi="Cambria" w:cs="B Nazanin"/>
                <w:sz w:val="20"/>
                <w:szCs w:val="20"/>
                <w:rtl/>
                <w:lang w:bidi="fa-IR"/>
              </w:rPr>
            </w:pPr>
            <w:r w:rsidRPr="007B6B6E">
              <w:rPr>
                <w:rFonts w:ascii="Cambria" w:hAnsi="Cambria" w:cs="B Nazanin" w:hint="cs"/>
                <w:sz w:val="20"/>
                <w:szCs w:val="20"/>
                <w:rtl/>
                <w:lang w:bidi="fa-IR"/>
              </w:rPr>
              <w:t>هارمونی</w:t>
            </w:r>
          </w:p>
        </w:tc>
        <w:tc>
          <w:tcPr>
            <w:tcW w:w="1246" w:type="pct"/>
            <w:gridSpan w:val="2"/>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left="108" w:firstLine="4"/>
              <w:rPr>
                <w:rFonts w:ascii="Cambria" w:hAnsi="Cambria" w:cs="B Nazanin"/>
                <w:sz w:val="20"/>
                <w:szCs w:val="20"/>
                <w:rtl/>
                <w:lang w:bidi="fa-IR"/>
              </w:rPr>
            </w:pPr>
            <w:r w:rsidRPr="007B6B6E">
              <w:rPr>
                <w:rFonts w:ascii="Cambria" w:hAnsi="Cambria" w:cs="B Nazanin" w:hint="cs"/>
                <w:sz w:val="20"/>
                <w:szCs w:val="20"/>
                <w:rtl/>
                <w:lang w:bidi="fa-IR"/>
              </w:rPr>
              <w:t>هارمونی در ترکیب موسیقی سنتی ایرانی به جهت زیبایی در ساختار موسیقایی وجود دارد که با استفاده از اصل ترکیب در جهت هماهنگی و اجرای بهتر موسیقی ایرانی مورداستفاده قرار می</w:t>
            </w:r>
            <w:r w:rsidRPr="007B6B6E">
              <w:rPr>
                <w:rFonts w:cs="B Nazanin"/>
                <w:sz w:val="20"/>
                <w:szCs w:val="20"/>
                <w:rtl/>
                <w:lang w:bidi="fa-IR"/>
              </w:rPr>
              <w:t xml:space="preserve"> </w:t>
            </w:r>
            <w:r w:rsidRPr="007B6B6E">
              <w:rPr>
                <w:rFonts w:ascii="Cambria" w:hAnsi="Cambria" w:cs="B Nazanin" w:hint="cs"/>
                <w:sz w:val="20"/>
                <w:szCs w:val="20"/>
                <w:rtl/>
                <w:lang w:bidi="fa-IR"/>
              </w:rPr>
              <w:t>گیرد.</w:t>
            </w:r>
          </w:p>
        </w:tc>
        <w:tc>
          <w:tcPr>
            <w:tcW w:w="1274" w:type="pct"/>
            <w:gridSpan w:val="3"/>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left="108" w:firstLine="4"/>
              <w:rPr>
                <w:rFonts w:ascii="Cambria" w:hAnsi="Cambria" w:cs="B Nazanin"/>
                <w:sz w:val="20"/>
                <w:szCs w:val="20"/>
                <w:rtl/>
                <w:lang w:bidi="fa-IR"/>
              </w:rPr>
            </w:pPr>
            <w:r w:rsidRPr="007B6B6E">
              <w:rPr>
                <w:rFonts w:ascii="Cambria" w:hAnsi="Cambria" w:cs="B Nazanin" w:hint="cs"/>
                <w:sz w:val="20"/>
                <w:szCs w:val="20"/>
                <w:rtl/>
                <w:lang w:bidi="fa-IR"/>
              </w:rPr>
              <w:t>در شهر مکتب اصفهان هارمونی یکی از عوامل مهم در ایجاد زیبایی بصری است که در نظر سازندگان آن قرار داشته است و آن را در هماهنگی بین اجزا در میدان نقش جهان می</w:t>
            </w:r>
            <w:r w:rsidRPr="007B6B6E">
              <w:rPr>
                <w:rFonts w:cs="B Nazanin"/>
                <w:sz w:val="20"/>
                <w:szCs w:val="20"/>
                <w:rtl/>
                <w:lang w:bidi="fa-IR"/>
              </w:rPr>
              <w:t xml:space="preserve"> </w:t>
            </w:r>
            <w:r w:rsidRPr="007B6B6E">
              <w:rPr>
                <w:rFonts w:ascii="Cambria" w:hAnsi="Cambria" w:cs="B Nazanin" w:hint="cs"/>
                <w:sz w:val="20"/>
                <w:szCs w:val="20"/>
                <w:rtl/>
                <w:lang w:bidi="fa-IR"/>
              </w:rPr>
              <w:t>بینیم.</w:t>
            </w:r>
          </w:p>
        </w:tc>
        <w:tc>
          <w:tcPr>
            <w:tcW w:w="1235" w:type="pct"/>
            <w:tcBorders>
              <w:top w:val="single" w:sz="4" w:space="0" w:color="auto"/>
              <w:left w:val="single" w:sz="4" w:space="0" w:color="auto"/>
              <w:bottom w:val="single" w:sz="4" w:space="0" w:color="auto"/>
              <w:right w:val="single" w:sz="4" w:space="0" w:color="auto"/>
            </w:tcBorders>
            <w:hideMark/>
          </w:tcPr>
          <w:p w:rsidR="007B6B6E" w:rsidRPr="007B6B6E" w:rsidRDefault="007B6B6E" w:rsidP="007B6B6E">
            <w:pPr>
              <w:widowControl/>
              <w:spacing w:line="16" w:lineRule="atLeast"/>
              <w:ind w:left="108" w:firstLine="4"/>
              <w:rPr>
                <w:rFonts w:ascii="Cambria" w:hAnsi="Cambria" w:cs="B Nazanin"/>
                <w:sz w:val="20"/>
                <w:szCs w:val="20"/>
                <w:rtl/>
                <w:lang w:bidi="fa-IR"/>
              </w:rPr>
            </w:pPr>
            <w:r w:rsidRPr="007B6B6E">
              <w:rPr>
                <w:rFonts w:ascii="Cambria" w:hAnsi="Cambria" w:cs="B Nazanin" w:hint="cs"/>
                <w:sz w:val="20"/>
                <w:szCs w:val="20"/>
                <w:rtl/>
                <w:lang w:bidi="fa-IR"/>
              </w:rPr>
              <w:t>هارمونی درنرکیب موسیقی سنتی ایران و هارمونی در رنگ و جنس مصالح بکار رفته در فرم و حجم در میدان باعث ایجاد زیبایی شده است.</w:t>
            </w:r>
          </w:p>
        </w:tc>
      </w:tr>
    </w:tbl>
    <w:p w:rsidR="00B4269C" w:rsidRPr="00C70106" w:rsidRDefault="007B6B6E" w:rsidP="007B6B6E">
      <w:pPr>
        <w:pStyle w:val="A-text"/>
        <w:jc w:val="center"/>
        <w:rPr>
          <w:rFonts w:ascii="Times New Roman" w:hAnsi="Times New Roman"/>
          <w:b/>
          <w:bCs/>
          <w:color w:val="000000" w:themeColor="text1"/>
          <w:sz w:val="22"/>
          <w:szCs w:val="22"/>
          <w:rtl/>
          <w:lang w:bidi="ar-SA"/>
        </w:rPr>
      </w:pPr>
      <w:r w:rsidRPr="00C70106">
        <w:rPr>
          <w:rFonts w:ascii="Times New Roman" w:hAnsi="Times New Roman" w:hint="cs"/>
          <w:b/>
          <w:bCs/>
          <w:color w:val="000000" w:themeColor="text1"/>
          <w:sz w:val="22"/>
          <w:szCs w:val="22"/>
          <w:rtl/>
          <w:lang w:bidi="ar-SA"/>
        </w:rPr>
        <w:t>منبع: نگارندگان</w:t>
      </w:r>
    </w:p>
    <w:p w:rsidR="00B4269C" w:rsidRDefault="00B4269C" w:rsidP="00B4269C">
      <w:pPr>
        <w:pStyle w:val="A-text"/>
        <w:rPr>
          <w:rFonts w:ascii="Times New Roman" w:hAnsi="Times New Roman"/>
          <w:color w:val="000000" w:themeColor="text1"/>
          <w:sz w:val="22"/>
          <w:lang w:bidi="ar-SA"/>
        </w:rPr>
      </w:pPr>
    </w:p>
    <w:p w:rsidR="00F432CB" w:rsidRDefault="00F432CB" w:rsidP="00B4269C">
      <w:pPr>
        <w:pStyle w:val="A-text"/>
        <w:rPr>
          <w:rFonts w:ascii="Times New Roman" w:hAnsi="Times New Roman"/>
          <w:color w:val="000000" w:themeColor="text1"/>
          <w:sz w:val="22"/>
          <w:lang w:bidi="ar-SA"/>
        </w:rPr>
      </w:pPr>
    </w:p>
    <w:p w:rsidR="00F432CB" w:rsidRDefault="00F432CB"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lang w:bidi="ar-SA"/>
        </w:rPr>
      </w:pPr>
    </w:p>
    <w:p w:rsidR="0038722F" w:rsidRDefault="0038722F" w:rsidP="00B4269C">
      <w:pPr>
        <w:pStyle w:val="A-text"/>
        <w:rPr>
          <w:rFonts w:ascii="Times New Roman" w:hAnsi="Times New Roman"/>
          <w:color w:val="000000" w:themeColor="text1"/>
          <w:sz w:val="22"/>
          <w:rtl/>
          <w:lang w:bidi="ar-SA"/>
        </w:rPr>
      </w:pPr>
    </w:p>
    <w:p w:rsidR="00F432CB" w:rsidRDefault="007B6B6E" w:rsidP="00F432CB">
      <w:pPr>
        <w:pStyle w:val="A-text"/>
        <w:ind w:firstLine="0"/>
        <w:rPr>
          <w:rFonts w:ascii="Times New Roman" w:hAnsi="Times New Roman"/>
          <w:b/>
          <w:bCs/>
          <w:color w:val="000000" w:themeColor="text1"/>
          <w:sz w:val="24"/>
          <w:szCs w:val="28"/>
          <w:lang w:bidi="ar-SA"/>
        </w:rPr>
      </w:pPr>
      <w:r w:rsidRPr="007B6B6E">
        <w:rPr>
          <w:rFonts w:ascii="Times New Roman" w:hAnsi="Times New Roman"/>
          <w:b/>
          <w:bCs/>
          <w:color w:val="000000" w:themeColor="text1"/>
          <w:sz w:val="24"/>
          <w:szCs w:val="28"/>
          <w:rtl/>
          <w:lang w:bidi="ar-SA"/>
        </w:rPr>
        <w:t>منابع</w:t>
      </w:r>
    </w:p>
    <w:p w:rsidR="00F432CB" w:rsidRDefault="007B6B6E" w:rsidP="00F432CB">
      <w:pPr>
        <w:pStyle w:val="ListParagraph"/>
        <w:numPr>
          <w:ilvl w:val="0"/>
          <w:numId w:val="3"/>
        </w:numPr>
        <w:bidi/>
        <w:spacing w:line="16" w:lineRule="atLeast"/>
        <w:jc w:val="lowKashida"/>
        <w:rPr>
          <w:rFonts w:ascii="Times New Roman" w:hAnsi="Times New Roman" w:cs="B Nazanin"/>
          <w:color w:val="000000" w:themeColor="text1"/>
        </w:rPr>
      </w:pPr>
      <w:bookmarkStart w:id="0" w:name="_GoBack"/>
      <w:r w:rsidRPr="00F432CB">
        <w:rPr>
          <w:rFonts w:ascii="Times New Roman" w:hAnsi="Times New Roman" w:cs="B Nazanin"/>
          <w:color w:val="000000" w:themeColor="text1"/>
          <w:rtl/>
        </w:rPr>
        <w:t>باقر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ز</w:t>
      </w:r>
      <w:r w:rsidR="00F432CB">
        <w:rPr>
          <w:rFonts w:ascii="Times New Roman" w:hAnsi="Times New Roman" w:cs="B Nazanin" w:hint="cs"/>
          <w:color w:val="000000" w:themeColor="text1"/>
          <w:rtl/>
          <w:lang w:bidi="fa-IR"/>
        </w:rPr>
        <w:t xml:space="preserve">. </w:t>
      </w:r>
      <w:r w:rsidRPr="00F432CB">
        <w:rPr>
          <w:rFonts w:ascii="Times New Roman" w:hAnsi="Times New Roman" w:cs="B Nazanin"/>
          <w:color w:val="000000" w:themeColor="text1"/>
          <w:rtl/>
        </w:rPr>
        <w:t>ماف</w:t>
      </w:r>
      <w:r w:rsidRPr="00F432CB">
        <w:rPr>
          <w:rFonts w:ascii="Times New Roman" w:hAnsi="Times New Roman" w:cs="B Nazanin" w:hint="cs"/>
          <w:color w:val="000000" w:themeColor="text1"/>
          <w:rtl/>
        </w:rPr>
        <w:t>ی</w:t>
      </w:r>
      <w:r w:rsidR="00F432CB">
        <w:rPr>
          <w:rFonts w:ascii="Times New Roman" w:hAnsi="Times New Roman" w:cs="B Nazanin" w:hint="cs"/>
          <w:color w:val="000000" w:themeColor="text1"/>
          <w:rtl/>
        </w:rPr>
        <w:t>، ف.</w:t>
      </w:r>
      <w:r w:rsidR="00F432CB">
        <w:rPr>
          <w:rFonts w:ascii="Times New Roman" w:hAnsi="Times New Roman" w:cs="B Nazanin"/>
          <w:color w:val="000000" w:themeColor="text1"/>
          <w:rtl/>
        </w:rPr>
        <w:t xml:space="preserve"> (1393)</w:t>
      </w:r>
      <w:r w:rsidRPr="00F432CB">
        <w:rPr>
          <w:rFonts w:ascii="Times New Roman" w:hAnsi="Times New Roman" w:cs="B Nazanin"/>
          <w:color w:val="000000" w:themeColor="text1"/>
          <w:rtl/>
        </w:rPr>
        <w:t xml:space="preserve"> </w:t>
      </w:r>
      <w:r w:rsidR="00F432CB">
        <w:rPr>
          <w:rFonts w:ascii="Times New Roman" w:hAnsi="Times New Roman" w:cs="Cambria" w:hint="cs"/>
          <w:color w:val="000000" w:themeColor="text1"/>
          <w:rtl/>
        </w:rPr>
        <w:t>"</w:t>
      </w:r>
      <w:r w:rsidRPr="00F432CB">
        <w:rPr>
          <w:rFonts w:ascii="Times New Roman" w:hAnsi="Times New Roman" w:cs="B Nazanin"/>
          <w:color w:val="000000" w:themeColor="text1"/>
          <w:rtl/>
        </w:rPr>
        <w:t>تب</w:t>
      </w:r>
      <w:r w:rsidRPr="00F432CB">
        <w:rPr>
          <w:rFonts w:ascii="Times New Roman" w:hAnsi="Times New Roman" w:cs="B Nazanin" w:hint="cs"/>
          <w:color w:val="000000" w:themeColor="text1"/>
          <w:rtl/>
        </w:rPr>
        <w:t>یی</w:t>
      </w:r>
      <w:r w:rsidRPr="00F432CB">
        <w:rPr>
          <w:rFonts w:ascii="Times New Roman" w:hAnsi="Times New Roman" w:cs="B Nazanin" w:hint="eastAsia"/>
          <w:color w:val="000000" w:themeColor="text1"/>
          <w:rtl/>
        </w:rPr>
        <w:t>ن</w:t>
      </w:r>
      <w:r w:rsidRPr="00F432CB">
        <w:rPr>
          <w:rFonts w:ascii="Times New Roman" w:hAnsi="Times New Roman" w:cs="B Nazanin"/>
          <w:color w:val="000000" w:themeColor="text1"/>
          <w:rtl/>
        </w:rPr>
        <w:t xml:space="preserve"> مفهوم فضا</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هارمون</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در موس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معمار</w:t>
      </w:r>
      <w:r w:rsidRPr="00F432CB">
        <w:rPr>
          <w:rFonts w:ascii="Times New Roman" w:hAnsi="Times New Roman" w:cs="B Nazanin" w:hint="cs"/>
          <w:color w:val="000000" w:themeColor="text1"/>
          <w:rtl/>
        </w:rPr>
        <w:t>ی</w:t>
      </w:r>
      <w:r w:rsidR="00F432CB">
        <w:rPr>
          <w:rFonts w:ascii="Times New Roman" w:hAnsi="Times New Roman" w:cs="Cambria" w:hint="cs"/>
          <w:color w:val="000000" w:themeColor="text1"/>
          <w:rtl/>
        </w:rPr>
        <w:t>"</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دوم</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ن</w:t>
      </w:r>
      <w:r w:rsidRPr="00F432CB">
        <w:rPr>
          <w:rFonts w:ascii="Times New Roman" w:hAnsi="Times New Roman" w:cs="B Nazanin"/>
          <w:color w:val="000000" w:themeColor="text1"/>
          <w:rtl/>
        </w:rPr>
        <w:t xml:space="preserve"> کنگره 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ن</w:t>
      </w:r>
      <w:r w:rsidRPr="00F432CB">
        <w:rPr>
          <w:rFonts w:ascii="Times New Roman" w:hAnsi="Times New Roman" w:cs="B Nazanin"/>
          <w:color w:val="000000" w:themeColor="text1"/>
          <w:rtl/>
        </w:rPr>
        <w:t xml:space="preserve"> الملل</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سازه، معمار</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توسعه شهر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تبر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ز</w:t>
      </w:r>
      <w:r w:rsidR="00F432CB">
        <w:rPr>
          <w:rFonts w:ascii="Times New Roman" w:hAnsi="Times New Roman" w:cs="B Nazanin" w:hint="cs"/>
          <w:color w:val="000000" w:themeColor="text1"/>
          <w:rtl/>
        </w:rPr>
        <w:t>، ایران</w:t>
      </w:r>
      <w:r w:rsidRPr="00F432CB">
        <w:rPr>
          <w:rFonts w:ascii="Times New Roman" w:hAnsi="Times New Roman" w:cs="B Nazanin"/>
          <w:color w:val="000000" w:themeColor="text1"/>
          <w:rtl/>
        </w:rPr>
        <w:t>.</w:t>
      </w:r>
    </w:p>
    <w:p w:rsidR="00F432CB" w:rsidRPr="00C71754" w:rsidRDefault="007B6B6E" w:rsidP="00786229">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پاکزاد،</w:t>
      </w:r>
      <w:r w:rsidR="00C71754">
        <w:rPr>
          <w:rFonts w:ascii="Times New Roman" w:hAnsi="Times New Roman" w:cs="B Nazanin"/>
          <w:color w:val="000000" w:themeColor="text1"/>
          <w:rtl/>
        </w:rPr>
        <w:t xml:space="preserve"> ج</w:t>
      </w:r>
      <w:r w:rsidR="00C71754">
        <w:rPr>
          <w:rFonts w:ascii="Times New Roman" w:hAnsi="Times New Roman" w:cs="B Nazanin" w:hint="cs"/>
          <w:color w:val="000000" w:themeColor="text1"/>
          <w:rtl/>
        </w:rPr>
        <w:t>.</w:t>
      </w:r>
      <w:r w:rsidR="00F432CB">
        <w:rPr>
          <w:rFonts w:ascii="Times New Roman" w:hAnsi="Times New Roman" w:cs="B Nazanin"/>
          <w:color w:val="000000" w:themeColor="text1"/>
          <w:rtl/>
        </w:rPr>
        <w:t xml:space="preserve"> (139</w:t>
      </w:r>
      <w:r w:rsidR="00786229">
        <w:rPr>
          <w:rFonts w:ascii="Times New Roman" w:hAnsi="Times New Roman" w:cs="B Nazanin" w:hint="cs"/>
          <w:color w:val="000000" w:themeColor="text1"/>
          <w:rtl/>
        </w:rPr>
        <w:t>3</w:t>
      </w:r>
      <w:r w:rsidR="00F432CB">
        <w:rPr>
          <w:rFonts w:ascii="Times New Roman" w:hAnsi="Times New Roman" w:cs="B Nazanin"/>
          <w:color w:val="000000" w:themeColor="text1"/>
          <w:rtl/>
        </w:rPr>
        <w:t>)</w:t>
      </w:r>
      <w:r w:rsidRPr="00F432CB">
        <w:rPr>
          <w:rFonts w:ascii="Times New Roman" w:hAnsi="Times New Roman" w:cs="B Nazanin"/>
          <w:color w:val="000000" w:themeColor="text1"/>
          <w:rtl/>
        </w:rPr>
        <w:t xml:space="preserve"> مبان</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نظر</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فرا</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ند</w:t>
      </w:r>
      <w:r w:rsidRPr="00F432CB">
        <w:rPr>
          <w:rFonts w:ascii="Times New Roman" w:hAnsi="Times New Roman" w:cs="B Nazanin"/>
          <w:color w:val="000000" w:themeColor="text1"/>
          <w:rtl/>
        </w:rPr>
        <w:t xml:space="preserve"> طراح</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w:t>
      </w:r>
      <w:r w:rsidRPr="00786229">
        <w:rPr>
          <w:rFonts w:ascii="Times New Roman" w:hAnsi="Times New Roman" w:cs="B Nazanin"/>
          <w:color w:val="000000" w:themeColor="text1"/>
          <w:rtl/>
        </w:rPr>
        <w:t>شهر</w:t>
      </w:r>
      <w:r w:rsidRPr="00786229">
        <w:rPr>
          <w:rFonts w:ascii="Times New Roman" w:hAnsi="Times New Roman" w:cs="B Nazanin" w:hint="cs"/>
          <w:color w:val="000000" w:themeColor="text1"/>
          <w:rtl/>
        </w:rPr>
        <w:t>ی</w:t>
      </w:r>
      <w:r w:rsidR="00C71754" w:rsidRPr="00786229">
        <w:rPr>
          <w:rFonts w:ascii="Times New Roman" w:hAnsi="Times New Roman" w:cs="B Nazanin" w:hint="cs"/>
          <w:color w:val="000000" w:themeColor="text1"/>
          <w:rtl/>
        </w:rPr>
        <w:t xml:space="preserve"> (چاپ </w:t>
      </w:r>
      <w:r w:rsidR="00786229" w:rsidRPr="00786229">
        <w:rPr>
          <w:rFonts w:ascii="Times New Roman" w:hAnsi="Times New Roman" w:cs="B Nazanin" w:hint="cs"/>
          <w:color w:val="000000" w:themeColor="text1"/>
          <w:rtl/>
        </w:rPr>
        <w:t>ششم</w:t>
      </w:r>
      <w:r w:rsidR="00C71754" w:rsidRPr="00786229">
        <w:rPr>
          <w:rFonts w:ascii="Times New Roman" w:hAnsi="Times New Roman" w:cs="B Nazanin" w:hint="cs"/>
          <w:color w:val="000000" w:themeColor="text1"/>
          <w:rtl/>
        </w:rPr>
        <w:t>)</w:t>
      </w:r>
      <w:r w:rsidRPr="00786229">
        <w:rPr>
          <w:rFonts w:ascii="Times New Roman" w:hAnsi="Times New Roman" w:cs="B Nazanin" w:hint="eastAsia"/>
          <w:color w:val="000000" w:themeColor="text1"/>
          <w:rtl/>
        </w:rPr>
        <w:t>،</w:t>
      </w:r>
      <w:r w:rsidR="00C71754" w:rsidRPr="00786229">
        <w:rPr>
          <w:rFonts w:ascii="Times New Roman" w:hAnsi="Times New Roman" w:cs="B Nazanin" w:hint="cs"/>
          <w:color w:val="000000" w:themeColor="text1"/>
          <w:rtl/>
        </w:rPr>
        <w:t xml:space="preserve"> انتشارات </w:t>
      </w:r>
      <w:r w:rsidRPr="00C71754">
        <w:rPr>
          <w:rFonts w:ascii="Times New Roman" w:hAnsi="Times New Roman" w:cs="B Nazanin"/>
          <w:color w:val="000000" w:themeColor="text1"/>
          <w:rtl/>
        </w:rPr>
        <w:t>وزارت مسکن و شهرساز</w:t>
      </w:r>
      <w:r w:rsidRPr="00C71754">
        <w:rPr>
          <w:rFonts w:ascii="Times New Roman" w:hAnsi="Times New Roman" w:cs="B Nazanin" w:hint="cs"/>
          <w:color w:val="000000" w:themeColor="text1"/>
          <w:rtl/>
        </w:rPr>
        <w:t>ی</w:t>
      </w:r>
      <w:r w:rsidR="00C71754" w:rsidRPr="00C71754">
        <w:rPr>
          <w:rFonts w:ascii="Times New Roman" w:hAnsi="Times New Roman" w:cs="B Nazanin" w:hint="cs"/>
          <w:color w:val="000000" w:themeColor="text1"/>
          <w:rtl/>
        </w:rPr>
        <w:t>.</w:t>
      </w:r>
    </w:p>
    <w:p w:rsidR="00F432CB" w:rsidRDefault="007B6B6E" w:rsidP="00786229">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ج</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کوبز،</w:t>
      </w:r>
      <w:r w:rsidRPr="00F432CB">
        <w:rPr>
          <w:rFonts w:ascii="Times New Roman" w:hAnsi="Times New Roman" w:cs="B Nazanin"/>
          <w:color w:val="000000" w:themeColor="text1"/>
          <w:rtl/>
        </w:rPr>
        <w:t xml:space="preserve"> ج</w:t>
      </w:r>
      <w:r w:rsidR="00C71754">
        <w:rPr>
          <w:rFonts w:ascii="Times New Roman" w:hAnsi="Times New Roman" w:cs="B Nazanin" w:hint="cs"/>
          <w:color w:val="000000" w:themeColor="text1"/>
          <w:rtl/>
        </w:rPr>
        <w:t>.</w:t>
      </w:r>
      <w:r w:rsidR="00C71754">
        <w:rPr>
          <w:rFonts w:ascii="Times New Roman" w:hAnsi="Times New Roman" w:cs="B Nazanin"/>
          <w:color w:val="000000" w:themeColor="text1"/>
          <w:rtl/>
        </w:rPr>
        <w:t xml:space="preserve"> (139</w:t>
      </w:r>
      <w:r w:rsidR="00786229">
        <w:rPr>
          <w:rFonts w:ascii="Times New Roman" w:hAnsi="Times New Roman" w:cs="B Nazanin" w:hint="cs"/>
          <w:color w:val="000000" w:themeColor="text1"/>
          <w:rtl/>
        </w:rPr>
        <w:t>3</w:t>
      </w:r>
      <w:r w:rsidR="00C71754">
        <w:rPr>
          <w:rFonts w:ascii="Times New Roman" w:hAnsi="Times New Roman" w:cs="B Nazanin"/>
          <w:color w:val="000000" w:themeColor="text1"/>
          <w:rtl/>
        </w:rPr>
        <w:t>)</w:t>
      </w:r>
      <w:r w:rsidRPr="00F432CB">
        <w:rPr>
          <w:rFonts w:ascii="Times New Roman" w:hAnsi="Times New Roman" w:cs="B Nazanin"/>
          <w:color w:val="000000" w:themeColor="text1"/>
          <w:rtl/>
        </w:rPr>
        <w:t xml:space="preserve"> مرگ و زندگ</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شهرها</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بزرگ آمر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کا</w:t>
      </w:r>
      <w:r w:rsidRPr="00F432CB">
        <w:rPr>
          <w:rFonts w:ascii="Times New Roman" w:hAnsi="Times New Roman" w:cs="B Nazanin" w:hint="cs"/>
          <w:color w:val="000000" w:themeColor="text1"/>
          <w:rtl/>
        </w:rPr>
        <w:t>یی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ترجم</w:t>
      </w:r>
      <w:r w:rsidRPr="00F432CB">
        <w:rPr>
          <w:rFonts w:ascii="Times New Roman" w:hAnsi="Times New Roman" w:cs="B Nazanin" w:hint="cs"/>
          <w:color w:val="000000" w:themeColor="text1"/>
          <w:rtl/>
        </w:rPr>
        <w:t>ۀ</w:t>
      </w:r>
      <w:r w:rsidRPr="00F432CB">
        <w:rPr>
          <w:rFonts w:ascii="Times New Roman" w:hAnsi="Times New Roman" w:cs="B Nazanin"/>
          <w:color w:val="000000" w:themeColor="text1"/>
          <w:rtl/>
        </w:rPr>
        <w:t xml:space="preserve"> حم</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درضا</w:t>
      </w:r>
      <w:r w:rsidRPr="00F432CB">
        <w:rPr>
          <w:rFonts w:ascii="Times New Roman" w:hAnsi="Times New Roman" w:cs="B Nazanin"/>
          <w:color w:val="000000" w:themeColor="text1"/>
          <w:rtl/>
        </w:rPr>
        <w:t xml:space="preserve"> پارس</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آرزو </w:t>
      </w:r>
      <w:r w:rsidRPr="00786229">
        <w:rPr>
          <w:rFonts w:ascii="Times New Roman" w:hAnsi="Times New Roman" w:cs="B Nazanin"/>
          <w:color w:val="000000" w:themeColor="text1"/>
          <w:rtl/>
        </w:rPr>
        <w:t>افلاطون</w:t>
      </w:r>
      <w:r w:rsidRPr="00786229">
        <w:rPr>
          <w:rFonts w:ascii="Times New Roman" w:hAnsi="Times New Roman" w:cs="B Nazanin" w:hint="cs"/>
          <w:color w:val="000000" w:themeColor="text1"/>
          <w:rtl/>
        </w:rPr>
        <w:t>ی</w:t>
      </w:r>
      <w:r w:rsidR="00C71754" w:rsidRPr="00786229">
        <w:rPr>
          <w:rFonts w:ascii="Times New Roman" w:hAnsi="Times New Roman" w:cs="B Nazanin" w:hint="cs"/>
          <w:color w:val="000000" w:themeColor="text1"/>
          <w:rtl/>
        </w:rPr>
        <w:t xml:space="preserve"> (چاپ</w:t>
      </w:r>
      <w:r w:rsidR="00786229" w:rsidRPr="00786229">
        <w:rPr>
          <w:rFonts w:ascii="Times New Roman" w:hAnsi="Times New Roman" w:cs="B Nazanin" w:hint="cs"/>
          <w:color w:val="000000" w:themeColor="text1"/>
          <w:rtl/>
        </w:rPr>
        <w:t xml:space="preserve"> سوم</w:t>
      </w:r>
      <w:r w:rsidR="00C71754" w:rsidRPr="00786229">
        <w:rPr>
          <w:rFonts w:ascii="Times New Roman" w:hAnsi="Times New Roman" w:cs="B Nazanin" w:hint="cs"/>
          <w:color w:val="000000" w:themeColor="text1"/>
          <w:rtl/>
        </w:rPr>
        <w:t xml:space="preserve">)، </w:t>
      </w:r>
      <w:r w:rsidR="00C71754">
        <w:rPr>
          <w:rFonts w:ascii="Times New Roman" w:hAnsi="Times New Roman" w:cs="B Nazanin" w:hint="cs"/>
          <w:color w:val="000000" w:themeColor="text1"/>
          <w:rtl/>
        </w:rPr>
        <w:t xml:space="preserve">انتشارات </w:t>
      </w:r>
      <w:r w:rsidR="00F432CB">
        <w:rPr>
          <w:rFonts w:ascii="Times New Roman" w:hAnsi="Times New Roman" w:cs="B Nazanin"/>
          <w:color w:val="000000" w:themeColor="text1"/>
          <w:rtl/>
        </w:rPr>
        <w:t>دانشگاه تهران.</w:t>
      </w:r>
    </w:p>
    <w:p w:rsidR="00F432CB" w:rsidRDefault="007B6B6E" w:rsidP="00253D6F">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حب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س</w:t>
      </w:r>
      <w:r w:rsidR="00C71754">
        <w:rPr>
          <w:rFonts w:ascii="Times New Roman" w:hAnsi="Times New Roman" w:cs="B Nazanin" w:hint="cs"/>
          <w:color w:val="000000" w:themeColor="text1"/>
          <w:rtl/>
        </w:rPr>
        <w:t xml:space="preserve">. </w:t>
      </w:r>
      <w:r w:rsidR="00C71754">
        <w:rPr>
          <w:rFonts w:ascii="Times New Roman" w:hAnsi="Times New Roman" w:cs="B Nazanin" w:hint="eastAsia"/>
          <w:color w:val="000000" w:themeColor="text1"/>
          <w:rtl/>
        </w:rPr>
        <w:t>م</w:t>
      </w:r>
      <w:r w:rsidR="00C71754">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(13</w:t>
      </w:r>
      <w:r w:rsidR="00C71754">
        <w:rPr>
          <w:rFonts w:ascii="Times New Roman" w:hAnsi="Times New Roman" w:cs="B Nazanin" w:hint="cs"/>
          <w:color w:val="000000" w:themeColor="text1"/>
          <w:rtl/>
        </w:rPr>
        <w:t>77</w:t>
      </w:r>
      <w:r w:rsidRPr="00F432CB">
        <w:rPr>
          <w:rFonts w:ascii="Times New Roman" w:hAnsi="Times New Roman" w:cs="B Nazanin"/>
          <w:color w:val="000000" w:themeColor="text1"/>
          <w:rtl/>
        </w:rPr>
        <w:t>)</w:t>
      </w:r>
      <w:r w:rsidR="00C71754">
        <w:rPr>
          <w:rFonts w:ascii="Times New Roman" w:hAnsi="Times New Roman" w:cs="B Nazanin" w:hint="cs"/>
          <w:color w:val="000000" w:themeColor="text1"/>
          <w:rtl/>
        </w:rPr>
        <w:t xml:space="preserve"> </w:t>
      </w:r>
      <w:r w:rsidR="00C71754">
        <w:rPr>
          <w:rFonts w:ascii="Times New Roman" w:hAnsi="Times New Roman" w:cs="Cambria" w:hint="cs"/>
          <w:color w:val="000000" w:themeColor="text1"/>
          <w:rtl/>
        </w:rPr>
        <w:t>"</w:t>
      </w:r>
      <w:r w:rsidRPr="00F432CB">
        <w:rPr>
          <w:rFonts w:ascii="Times New Roman" w:hAnsi="Times New Roman" w:cs="B Nazanin"/>
          <w:color w:val="000000" w:themeColor="text1"/>
          <w:rtl/>
        </w:rPr>
        <w:t>مکتب اصفهان در شهرساز</w:t>
      </w:r>
      <w:r w:rsidRPr="00F432CB">
        <w:rPr>
          <w:rFonts w:ascii="Times New Roman" w:hAnsi="Times New Roman" w:cs="B Nazanin" w:hint="cs"/>
          <w:color w:val="000000" w:themeColor="text1"/>
          <w:rtl/>
        </w:rPr>
        <w:t>ی</w:t>
      </w:r>
      <w:r w:rsidR="00C71754">
        <w:rPr>
          <w:rFonts w:ascii="Times New Roman" w:hAnsi="Times New Roman" w:cs="Cambria" w:hint="cs"/>
          <w:color w:val="000000" w:themeColor="text1"/>
          <w:rtl/>
        </w:rPr>
        <w:t>"</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مجله هنرها</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ز</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با،</w:t>
      </w:r>
      <w:r w:rsidRPr="00F432CB">
        <w:rPr>
          <w:rFonts w:ascii="Times New Roman" w:hAnsi="Times New Roman" w:cs="B Nazanin"/>
          <w:color w:val="000000" w:themeColor="text1"/>
          <w:rtl/>
        </w:rPr>
        <w:t xml:space="preserve"> شماره </w:t>
      </w:r>
      <w:r w:rsidR="00253D6F">
        <w:rPr>
          <w:rFonts w:ascii="Times New Roman" w:hAnsi="Times New Roman" w:cs="B Nazanin" w:hint="cs"/>
          <w:color w:val="000000" w:themeColor="text1"/>
          <w:rtl/>
        </w:rPr>
        <w:t>3</w:t>
      </w:r>
      <w:r w:rsidR="00C71754">
        <w:rPr>
          <w:rFonts w:ascii="Times New Roman" w:hAnsi="Times New Roman" w:cs="B Nazanin" w:hint="cs"/>
          <w:color w:val="000000" w:themeColor="text1"/>
          <w:rtl/>
        </w:rPr>
        <w:t>.</w:t>
      </w:r>
    </w:p>
    <w:p w:rsidR="00F432CB" w:rsidRDefault="007B6B6E" w:rsidP="004831F7">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حب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دمحسن</w:t>
      </w:r>
      <w:r w:rsidRPr="00F432CB">
        <w:rPr>
          <w:rFonts w:ascii="Times New Roman" w:hAnsi="Times New Roman" w:cs="B Nazanin"/>
          <w:color w:val="000000" w:themeColor="text1"/>
          <w:rtl/>
        </w:rPr>
        <w:t xml:space="preserve"> (13</w:t>
      </w:r>
      <w:r w:rsidR="004831F7">
        <w:rPr>
          <w:rFonts w:ascii="Times New Roman" w:hAnsi="Times New Roman" w:cs="B Nazanin" w:hint="cs"/>
          <w:color w:val="000000" w:themeColor="text1"/>
          <w:rtl/>
        </w:rPr>
        <w:t>91</w:t>
      </w:r>
      <w:r w:rsidRPr="00F432CB">
        <w:rPr>
          <w:rFonts w:ascii="Times New Roman" w:hAnsi="Times New Roman" w:cs="B Nazanin"/>
          <w:color w:val="000000" w:themeColor="text1"/>
          <w:rtl/>
        </w:rPr>
        <w:t>). از شار تا شهر</w:t>
      </w:r>
      <w:r w:rsidR="004831F7">
        <w:rPr>
          <w:rFonts w:ascii="Times New Roman" w:hAnsi="Times New Roman" w:cs="B Nazanin" w:hint="cs"/>
          <w:color w:val="000000" w:themeColor="text1"/>
          <w:rtl/>
        </w:rPr>
        <w:t xml:space="preserve"> (چاپ دوازدهم)</w:t>
      </w:r>
      <w:r w:rsidRPr="00F432CB">
        <w:rPr>
          <w:rFonts w:ascii="Times New Roman" w:hAnsi="Times New Roman" w:cs="B Nazanin"/>
          <w:color w:val="000000" w:themeColor="text1"/>
          <w:rtl/>
        </w:rPr>
        <w:t>، انتشارات دانشگاه تهران.</w:t>
      </w:r>
    </w:p>
    <w:p w:rsidR="00F432CB" w:rsidRDefault="007B6B6E" w:rsidP="0006329C">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ز</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ته،</w:t>
      </w:r>
      <w:r w:rsidRPr="00F432CB">
        <w:rPr>
          <w:rFonts w:ascii="Times New Roman" w:hAnsi="Times New Roman" w:cs="B Nazanin"/>
          <w:color w:val="000000" w:themeColor="text1"/>
          <w:rtl/>
        </w:rPr>
        <w:t xml:space="preserve"> ک</w:t>
      </w:r>
      <w:r w:rsidR="0006329C">
        <w:rPr>
          <w:rFonts w:ascii="Times New Roman" w:hAnsi="Times New Roman" w:cs="B Nazanin" w:hint="cs"/>
          <w:color w:val="000000" w:themeColor="text1"/>
          <w:rtl/>
        </w:rPr>
        <w:t>.</w:t>
      </w:r>
      <w:r w:rsidR="0006329C">
        <w:rPr>
          <w:rFonts w:ascii="Times New Roman" w:hAnsi="Times New Roman" w:cs="B Nazanin"/>
          <w:color w:val="000000" w:themeColor="text1"/>
          <w:rtl/>
        </w:rPr>
        <w:t xml:space="preserve"> (13</w:t>
      </w:r>
      <w:r w:rsidR="0006329C">
        <w:rPr>
          <w:rFonts w:ascii="Times New Roman" w:hAnsi="Times New Roman" w:cs="B Nazanin" w:hint="cs"/>
          <w:color w:val="000000" w:themeColor="text1"/>
          <w:rtl/>
        </w:rPr>
        <w:t>94</w:t>
      </w:r>
      <w:r w:rsidR="0006329C">
        <w:rPr>
          <w:rFonts w:ascii="Times New Roman" w:hAnsi="Times New Roman" w:cs="B Nazanin"/>
          <w:color w:val="000000" w:themeColor="text1"/>
          <w:rtl/>
        </w:rPr>
        <w:t>)</w:t>
      </w:r>
      <w:r w:rsidRPr="00F432CB">
        <w:rPr>
          <w:rFonts w:ascii="Times New Roman" w:hAnsi="Times New Roman" w:cs="B Nazanin"/>
          <w:color w:val="000000" w:themeColor="text1"/>
          <w:rtl/>
        </w:rPr>
        <w:t xml:space="preserve"> ساخت شهر براساس مبان</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هنر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ترجمه فر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دون</w:t>
      </w:r>
      <w:r w:rsidRPr="00F432CB">
        <w:rPr>
          <w:rFonts w:ascii="Times New Roman" w:hAnsi="Times New Roman" w:cs="B Nazanin"/>
          <w:color w:val="000000" w:themeColor="text1"/>
          <w:rtl/>
        </w:rPr>
        <w:t xml:space="preserve"> قر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w:t>
      </w:r>
      <w:r w:rsidR="0006329C">
        <w:rPr>
          <w:rFonts w:ascii="Times New Roman" w:hAnsi="Times New Roman" w:cs="B Nazanin" w:hint="cs"/>
          <w:color w:val="000000" w:themeColor="text1"/>
          <w:rtl/>
        </w:rPr>
        <w:t>(چاپ سوم)</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انتشارات دانشگاه تهران.</w:t>
      </w:r>
    </w:p>
    <w:p w:rsidR="00F432CB" w:rsidRDefault="007B6B6E" w:rsidP="0006329C">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سم</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ع</w:t>
      </w:r>
      <w:r w:rsidR="0006329C">
        <w:rPr>
          <w:rFonts w:ascii="Cambria" w:hAnsi="Cambria" w:cs="Cambria"/>
          <w:color w:val="000000" w:themeColor="text1"/>
          <w:rtl/>
        </w:rPr>
        <w:softHyphen/>
      </w:r>
      <w:r w:rsidRPr="00F432CB">
        <w:rPr>
          <w:rFonts w:ascii="Times New Roman" w:hAnsi="Times New Roman" w:cs="B Nazanin" w:hint="cs"/>
          <w:color w:val="000000" w:themeColor="text1"/>
          <w:rtl/>
        </w:rPr>
        <w:t>پور،</w:t>
      </w:r>
      <w:r w:rsidRPr="00F432CB">
        <w:rPr>
          <w:rFonts w:ascii="Times New Roman" w:hAnsi="Times New Roman" w:cs="B Nazanin"/>
          <w:color w:val="000000" w:themeColor="text1"/>
          <w:rtl/>
        </w:rPr>
        <w:t xml:space="preserve"> ت</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د</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ان،</w:t>
      </w:r>
      <w:r w:rsidRPr="00F432CB">
        <w:rPr>
          <w:rFonts w:ascii="Times New Roman" w:hAnsi="Times New Roman" w:cs="B Nazanin"/>
          <w:color w:val="000000" w:themeColor="text1"/>
          <w:rtl/>
        </w:rPr>
        <w:t xml:space="preserve"> س</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ع</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(1395) </w:t>
      </w:r>
      <w:r w:rsidR="0006329C">
        <w:rPr>
          <w:rFonts w:ascii="Times New Roman" w:hAnsi="Times New Roman" w:cs="Cambria" w:hint="cs"/>
          <w:color w:val="000000" w:themeColor="text1"/>
          <w:rtl/>
        </w:rPr>
        <w:t>"</w:t>
      </w:r>
      <w:r w:rsidRPr="00F432CB">
        <w:rPr>
          <w:rFonts w:ascii="Times New Roman" w:hAnsi="Times New Roman" w:cs="B Nazanin"/>
          <w:color w:val="000000" w:themeColor="text1"/>
          <w:rtl/>
        </w:rPr>
        <w:t>تعب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ر</w:t>
      </w:r>
      <w:r w:rsidRPr="00F432CB">
        <w:rPr>
          <w:rFonts w:ascii="Times New Roman" w:hAnsi="Times New Roman" w:cs="B Nazanin"/>
          <w:color w:val="000000" w:themeColor="text1"/>
          <w:rtl/>
        </w:rPr>
        <w:t xml:space="preserve"> عناصر موس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و</w:t>
      </w:r>
      <w:r w:rsidRPr="00F432CB">
        <w:rPr>
          <w:rFonts w:ascii="Times New Roman" w:hAnsi="Times New Roman" w:cs="B Nazanin"/>
          <w:color w:val="000000" w:themeColor="text1"/>
          <w:rtl/>
        </w:rPr>
        <w:t xml:space="preserve"> معمار</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با زبان مشترک نمونه مورد</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موس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معمار</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سنت</w:t>
      </w:r>
      <w:r w:rsidRPr="00F432CB">
        <w:rPr>
          <w:rFonts w:ascii="Times New Roman" w:hAnsi="Times New Roman" w:cs="B Nazanin" w:hint="cs"/>
          <w:color w:val="000000" w:themeColor="text1"/>
          <w:rtl/>
        </w:rPr>
        <w:t>ی</w:t>
      </w:r>
      <w:r w:rsidR="0006329C">
        <w:rPr>
          <w:rFonts w:ascii="Times New Roman" w:hAnsi="Times New Roman" w:cs="Cambria" w:hint="cs"/>
          <w:color w:val="000000" w:themeColor="text1"/>
          <w:rtl/>
        </w:rPr>
        <w:t>"</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مجله مطالعات تطب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هنر، سال </w:t>
      </w:r>
      <w:r w:rsidR="0006329C">
        <w:rPr>
          <w:rFonts w:ascii="Times New Roman" w:hAnsi="Times New Roman" w:cs="B Nazanin" w:hint="cs"/>
          <w:color w:val="000000" w:themeColor="text1"/>
          <w:rtl/>
        </w:rPr>
        <w:t>6</w:t>
      </w:r>
      <w:r w:rsidRPr="00F432CB">
        <w:rPr>
          <w:rFonts w:ascii="Times New Roman" w:hAnsi="Times New Roman" w:cs="B Nazanin"/>
          <w:color w:val="000000" w:themeColor="text1"/>
          <w:rtl/>
        </w:rPr>
        <w:t>، شماره 11</w:t>
      </w:r>
      <w:r w:rsidR="0006329C">
        <w:rPr>
          <w:rFonts w:ascii="Times New Roman" w:hAnsi="Times New Roman" w:cs="B Nazanin" w:hint="cs"/>
          <w:color w:val="000000" w:themeColor="text1"/>
          <w:rtl/>
        </w:rPr>
        <w:t>.</w:t>
      </w:r>
    </w:p>
    <w:p w:rsidR="00F432CB" w:rsidRDefault="007B6B6E" w:rsidP="0006329C">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قره</w:t>
      </w:r>
      <w:r w:rsidR="0006329C">
        <w:rPr>
          <w:rFonts w:ascii="Cambria" w:hAnsi="Cambria" w:cs="Cambria"/>
          <w:color w:val="000000" w:themeColor="text1"/>
          <w:rtl/>
        </w:rPr>
        <w:softHyphen/>
      </w:r>
      <w:r w:rsidRPr="00F432CB">
        <w:rPr>
          <w:rFonts w:ascii="Times New Roman" w:hAnsi="Times New Roman" w:cs="B Nazanin" w:hint="cs"/>
          <w:color w:val="000000" w:themeColor="text1"/>
          <w:rtl/>
        </w:rPr>
        <w:t>خانلو،</w:t>
      </w:r>
      <w:r w:rsidRPr="00F432CB">
        <w:rPr>
          <w:rFonts w:ascii="Times New Roman" w:hAnsi="Times New Roman" w:cs="B Nazanin"/>
          <w:color w:val="000000" w:themeColor="text1"/>
          <w:rtl/>
        </w:rPr>
        <w:t xml:space="preserve"> م</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نقصان محمد</w:t>
      </w:r>
      <w:r w:rsidRPr="00F432CB">
        <w:rPr>
          <w:rFonts w:ascii="Times New Roman" w:hAnsi="Times New Roman" w:cs="B Nazanin" w:hint="cs"/>
          <w:color w:val="000000" w:themeColor="text1"/>
          <w:rtl/>
        </w:rPr>
        <w:t>ی</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م</w:t>
      </w:r>
      <w:r w:rsidR="0006329C">
        <w:rPr>
          <w:rFonts w:ascii="Times New Roman" w:hAnsi="Times New Roman" w:cs="B Nazanin" w:hint="cs"/>
          <w:color w:val="000000" w:themeColor="text1"/>
          <w:rtl/>
        </w:rPr>
        <w:t>.</w:t>
      </w:r>
      <w:r w:rsidRPr="00F432CB">
        <w:rPr>
          <w:rFonts w:ascii="Times New Roman" w:hAnsi="Times New Roman" w:cs="B Nazanin"/>
          <w:color w:val="000000" w:themeColor="text1"/>
          <w:rtl/>
        </w:rPr>
        <w:t xml:space="preserve"> سراج، ح</w:t>
      </w:r>
      <w:r w:rsidR="0006329C">
        <w:rPr>
          <w:rFonts w:ascii="Times New Roman" w:hAnsi="Times New Roman" w:cs="B Nazanin" w:hint="cs"/>
          <w:color w:val="000000" w:themeColor="text1"/>
          <w:rtl/>
        </w:rPr>
        <w:t>.</w:t>
      </w:r>
      <w:r w:rsidR="0006329C">
        <w:rPr>
          <w:rFonts w:ascii="Times New Roman" w:hAnsi="Times New Roman" w:cs="B Nazanin"/>
          <w:color w:val="000000" w:themeColor="text1"/>
          <w:rtl/>
        </w:rPr>
        <w:t xml:space="preserve"> (1395)</w:t>
      </w:r>
      <w:r w:rsidRPr="00F432CB">
        <w:rPr>
          <w:rFonts w:ascii="Times New Roman" w:hAnsi="Times New Roman" w:cs="B Nazanin"/>
          <w:color w:val="000000" w:themeColor="text1"/>
          <w:rtl/>
        </w:rPr>
        <w:t xml:space="preserve"> </w:t>
      </w:r>
      <w:r w:rsidR="0006329C">
        <w:rPr>
          <w:rFonts w:ascii="Times New Roman" w:hAnsi="Times New Roman" w:cs="Cambria" w:hint="cs"/>
          <w:color w:val="000000" w:themeColor="text1"/>
          <w:rtl/>
        </w:rPr>
        <w:t>"</w:t>
      </w:r>
      <w:r w:rsidRPr="00F432CB">
        <w:rPr>
          <w:rFonts w:ascii="Times New Roman" w:hAnsi="Times New Roman" w:cs="B Nazanin"/>
          <w:color w:val="000000" w:themeColor="text1"/>
          <w:rtl/>
        </w:rPr>
        <w:t>مطالعه تطب</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طراح</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شهر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موس</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ق</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معمار</w:t>
      </w:r>
      <w:r w:rsidRPr="00F432CB">
        <w:rPr>
          <w:rFonts w:ascii="Times New Roman" w:hAnsi="Times New Roman" w:cs="B Nazanin" w:hint="cs"/>
          <w:color w:val="000000" w:themeColor="text1"/>
          <w:rtl/>
        </w:rPr>
        <w:t>ی</w:t>
      </w:r>
      <w:r w:rsidR="0006329C">
        <w:rPr>
          <w:rFonts w:ascii="Times New Roman" w:hAnsi="Times New Roman" w:cs="Cambria" w:hint="cs"/>
          <w:color w:val="000000" w:themeColor="text1"/>
          <w:rtl/>
        </w:rPr>
        <w:t>"</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دوم</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ن</w:t>
      </w:r>
      <w:r w:rsidRPr="00F432CB">
        <w:rPr>
          <w:rFonts w:ascii="Times New Roman" w:hAnsi="Times New Roman" w:cs="B Nazanin"/>
          <w:color w:val="000000" w:themeColor="text1"/>
          <w:rtl/>
        </w:rPr>
        <w:t xml:space="preserve"> کنفرانس شهرساز</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،مد</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ت</w:t>
      </w:r>
      <w:r w:rsidRPr="00F432CB">
        <w:rPr>
          <w:rFonts w:ascii="Times New Roman" w:hAnsi="Times New Roman" w:cs="B Nazanin"/>
          <w:color w:val="000000" w:themeColor="text1"/>
          <w:rtl/>
        </w:rPr>
        <w:t xml:space="preserve"> و توسعه شهر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ش</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راز،</w:t>
      </w:r>
      <w:r w:rsidRPr="00F432CB">
        <w:rPr>
          <w:rFonts w:ascii="Times New Roman" w:hAnsi="Times New Roman" w:cs="B Nazanin"/>
          <w:color w:val="000000" w:themeColor="text1"/>
          <w:rtl/>
        </w:rPr>
        <w:t xml:space="preserve"> </w:t>
      </w:r>
      <w:r w:rsidR="0006329C">
        <w:rPr>
          <w:rFonts w:ascii="Times New Roman" w:hAnsi="Times New Roman" w:cs="B Nazanin" w:hint="cs"/>
          <w:color w:val="000000" w:themeColor="text1"/>
          <w:rtl/>
        </w:rPr>
        <w:t>ایران</w:t>
      </w:r>
      <w:r w:rsidRPr="00F432CB">
        <w:rPr>
          <w:rFonts w:ascii="Times New Roman" w:hAnsi="Times New Roman" w:cs="B Nazanin"/>
          <w:color w:val="000000" w:themeColor="text1"/>
          <w:rtl/>
        </w:rPr>
        <w:t>.</w:t>
      </w:r>
    </w:p>
    <w:p w:rsidR="00F432CB" w:rsidRDefault="007B6B6E" w:rsidP="00786229">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کارمونا،</w:t>
      </w:r>
      <w:r w:rsidR="0098266A">
        <w:rPr>
          <w:rFonts w:ascii="Times New Roman" w:hAnsi="Times New Roman" w:cs="B Nazanin"/>
          <w:color w:val="000000" w:themeColor="text1"/>
          <w:rtl/>
        </w:rPr>
        <w:t xml:space="preserve"> م</w:t>
      </w:r>
      <w:r w:rsidR="0098266A">
        <w:rPr>
          <w:rFonts w:ascii="Times New Roman" w:hAnsi="Times New Roman" w:cs="B Nazanin" w:hint="cs"/>
          <w:color w:val="000000" w:themeColor="text1"/>
          <w:rtl/>
        </w:rPr>
        <w:t>.</w:t>
      </w:r>
      <w:r w:rsidR="0098266A">
        <w:rPr>
          <w:rFonts w:ascii="Times New Roman" w:hAnsi="Times New Roman" w:cs="B Nazanin"/>
          <w:color w:val="000000" w:themeColor="text1"/>
          <w:rtl/>
        </w:rPr>
        <w:t xml:space="preserve"> و همکاران (1391)</w:t>
      </w:r>
      <w:r w:rsidRPr="00F432CB">
        <w:rPr>
          <w:rFonts w:ascii="Times New Roman" w:hAnsi="Times New Roman" w:cs="B Nazanin"/>
          <w:color w:val="000000" w:themeColor="text1"/>
          <w:rtl/>
        </w:rPr>
        <w:t xml:space="preserve"> مکان‌ها</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عموم</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فضاها</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شهر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ترجم</w:t>
      </w:r>
      <w:r w:rsidRPr="00F432CB">
        <w:rPr>
          <w:rFonts w:ascii="Times New Roman" w:hAnsi="Times New Roman" w:cs="B Nazanin" w:hint="cs"/>
          <w:color w:val="000000" w:themeColor="text1"/>
          <w:rtl/>
        </w:rPr>
        <w:t>ۀ</w:t>
      </w:r>
      <w:r w:rsidRPr="00F432CB">
        <w:rPr>
          <w:rFonts w:ascii="Times New Roman" w:hAnsi="Times New Roman" w:cs="B Nazanin"/>
          <w:color w:val="000000" w:themeColor="text1"/>
          <w:rtl/>
        </w:rPr>
        <w:t xml:space="preserve"> فر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با</w:t>
      </w:r>
      <w:r w:rsidRPr="00F432CB">
        <w:rPr>
          <w:rFonts w:ascii="Times New Roman" w:hAnsi="Times New Roman" w:cs="B Nazanin"/>
          <w:color w:val="000000" w:themeColor="text1"/>
          <w:rtl/>
        </w:rPr>
        <w:t xml:space="preserve"> قرائ</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و </w:t>
      </w:r>
      <w:r w:rsidRPr="00786229">
        <w:rPr>
          <w:rFonts w:ascii="Times New Roman" w:hAnsi="Times New Roman" w:cs="B Nazanin"/>
          <w:color w:val="000000" w:themeColor="text1"/>
          <w:rtl/>
        </w:rPr>
        <w:t>همکاران</w:t>
      </w:r>
      <w:r w:rsidR="0098266A" w:rsidRPr="00786229">
        <w:rPr>
          <w:rFonts w:ascii="Times New Roman" w:hAnsi="Times New Roman" w:cs="B Nazanin" w:hint="cs"/>
          <w:color w:val="000000" w:themeColor="text1"/>
          <w:rtl/>
        </w:rPr>
        <w:t xml:space="preserve">(چاپ </w:t>
      </w:r>
      <w:r w:rsidR="00786229" w:rsidRPr="00786229">
        <w:rPr>
          <w:rFonts w:ascii="Times New Roman" w:hAnsi="Times New Roman" w:cs="B Nazanin" w:hint="cs"/>
          <w:color w:val="000000" w:themeColor="text1"/>
          <w:rtl/>
        </w:rPr>
        <w:t>اول</w:t>
      </w:r>
      <w:r w:rsidR="0098266A" w:rsidRPr="00786229">
        <w:rPr>
          <w:rFonts w:ascii="Times New Roman" w:hAnsi="Times New Roman" w:cs="B Nazanin" w:hint="cs"/>
          <w:color w:val="000000" w:themeColor="text1"/>
          <w:rtl/>
        </w:rPr>
        <w:t>)</w:t>
      </w:r>
      <w:r w:rsidRPr="00786229">
        <w:rPr>
          <w:rFonts w:ascii="Times New Roman" w:hAnsi="Times New Roman" w:cs="B Nazanin"/>
          <w:color w:val="000000" w:themeColor="text1"/>
          <w:rtl/>
        </w:rPr>
        <w:t>،</w:t>
      </w:r>
      <w:r w:rsidR="0098266A" w:rsidRPr="00786229">
        <w:rPr>
          <w:rFonts w:ascii="Times New Roman" w:hAnsi="Times New Roman" w:cs="B Nazanin" w:hint="cs"/>
          <w:color w:val="000000" w:themeColor="text1"/>
          <w:rtl/>
        </w:rPr>
        <w:t xml:space="preserve"> </w:t>
      </w:r>
      <w:r w:rsidR="0098266A">
        <w:rPr>
          <w:rFonts w:ascii="Times New Roman" w:hAnsi="Times New Roman" w:cs="B Nazanin" w:hint="cs"/>
          <w:color w:val="000000" w:themeColor="text1"/>
          <w:rtl/>
        </w:rPr>
        <w:t>انتشارات</w:t>
      </w:r>
      <w:r w:rsidRPr="00F432CB">
        <w:rPr>
          <w:rFonts w:ascii="Times New Roman" w:hAnsi="Times New Roman" w:cs="B Nazanin"/>
          <w:color w:val="000000" w:themeColor="text1"/>
          <w:rtl/>
        </w:rPr>
        <w:t xml:space="preserve"> دانشگاه هنر.</w:t>
      </w:r>
    </w:p>
    <w:p w:rsidR="00F432CB" w:rsidRDefault="007B6B6E" w:rsidP="00347DFC">
      <w:pPr>
        <w:pStyle w:val="ListParagraph"/>
        <w:numPr>
          <w:ilvl w:val="0"/>
          <w:numId w:val="3"/>
        </w:numPr>
        <w:bidi/>
        <w:spacing w:line="16" w:lineRule="atLeast"/>
        <w:jc w:val="lowKashida"/>
        <w:rPr>
          <w:rFonts w:ascii="Times New Roman" w:hAnsi="Times New Roman" w:cs="B Nazanin"/>
          <w:color w:val="000000" w:themeColor="text1"/>
        </w:rPr>
      </w:pPr>
      <w:r w:rsidRPr="00F432CB">
        <w:rPr>
          <w:rFonts w:ascii="Times New Roman" w:hAnsi="Times New Roman" w:cs="B Nazanin" w:hint="eastAsia"/>
          <w:color w:val="000000" w:themeColor="text1"/>
          <w:rtl/>
        </w:rPr>
        <w:t>گروتر،</w:t>
      </w:r>
      <w:r w:rsidRPr="00F432CB">
        <w:rPr>
          <w:rFonts w:ascii="Times New Roman" w:hAnsi="Times New Roman" w:cs="B Nazanin"/>
          <w:color w:val="000000" w:themeColor="text1"/>
          <w:rtl/>
        </w:rPr>
        <w:t xml:space="preserve"> </w:t>
      </w:r>
      <w:r w:rsidRPr="00F432CB">
        <w:rPr>
          <w:rFonts w:ascii="Times New Roman" w:hAnsi="Times New Roman" w:cs="B Nazanin" w:hint="cs"/>
          <w:color w:val="000000" w:themeColor="text1"/>
          <w:rtl/>
        </w:rPr>
        <w:t>ی</w:t>
      </w:r>
      <w:r w:rsidR="0098266A">
        <w:rPr>
          <w:rFonts w:ascii="Times New Roman" w:hAnsi="Times New Roman" w:cs="B Nazanin" w:hint="cs"/>
          <w:color w:val="000000" w:themeColor="text1"/>
          <w:rtl/>
        </w:rPr>
        <w:t>.</w:t>
      </w:r>
      <w:r w:rsidR="0098266A">
        <w:rPr>
          <w:rFonts w:ascii="Times New Roman" w:hAnsi="Times New Roman" w:cs="B Nazanin"/>
          <w:color w:val="000000" w:themeColor="text1"/>
          <w:rtl/>
        </w:rPr>
        <w:t xml:space="preserve"> (13</w:t>
      </w:r>
      <w:r w:rsidR="00347DFC">
        <w:rPr>
          <w:rFonts w:ascii="Times New Roman" w:hAnsi="Times New Roman" w:cs="B Nazanin" w:hint="cs"/>
          <w:color w:val="000000" w:themeColor="text1"/>
          <w:rtl/>
        </w:rPr>
        <w:t>9</w:t>
      </w:r>
      <w:r w:rsidR="0098266A">
        <w:rPr>
          <w:rFonts w:ascii="Times New Roman" w:hAnsi="Times New Roman" w:cs="B Nazanin"/>
          <w:color w:val="000000" w:themeColor="text1"/>
          <w:rtl/>
        </w:rPr>
        <w:t>3)</w:t>
      </w:r>
      <w:r w:rsidRPr="00F432CB">
        <w:rPr>
          <w:rFonts w:ascii="Times New Roman" w:hAnsi="Times New Roman" w:cs="B Nazanin"/>
          <w:color w:val="000000" w:themeColor="text1"/>
          <w:rtl/>
        </w:rPr>
        <w:t xml:space="preserve"> ز</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با</w:t>
      </w:r>
      <w:r w:rsidRPr="00F432CB">
        <w:rPr>
          <w:rFonts w:ascii="Times New Roman" w:hAnsi="Times New Roman" w:cs="B Nazanin" w:hint="cs"/>
          <w:color w:val="000000" w:themeColor="text1"/>
          <w:rtl/>
        </w:rPr>
        <w:t>یی</w:t>
      </w:r>
      <w:r w:rsidR="0098266A">
        <w:rPr>
          <w:rFonts w:ascii="Cambria" w:hAnsi="Cambria" w:cs="Cambria"/>
          <w:color w:val="000000" w:themeColor="text1"/>
          <w:rtl/>
        </w:rPr>
        <w:softHyphen/>
      </w:r>
      <w:r w:rsidRPr="00F432CB">
        <w:rPr>
          <w:rFonts w:ascii="Times New Roman" w:hAnsi="Times New Roman" w:cs="B Nazanin" w:hint="cs"/>
          <w:color w:val="000000" w:themeColor="text1"/>
          <w:rtl/>
        </w:rPr>
        <w:t>شناسی</w:t>
      </w:r>
      <w:r w:rsidRPr="00F432CB">
        <w:rPr>
          <w:rFonts w:ascii="Times New Roman" w:hAnsi="Times New Roman" w:cs="B Nazanin"/>
          <w:color w:val="000000" w:themeColor="text1"/>
          <w:rtl/>
        </w:rPr>
        <w:t xml:space="preserve"> در معمار</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w:t>
      </w:r>
      <w:r w:rsidRPr="00F432CB">
        <w:rPr>
          <w:rFonts w:ascii="Times New Roman" w:hAnsi="Times New Roman" w:cs="B Nazanin"/>
          <w:color w:val="000000" w:themeColor="text1"/>
          <w:rtl/>
        </w:rPr>
        <w:t xml:space="preserve"> ترجمه پاکزاد</w:t>
      </w:r>
      <w:r w:rsidR="0098266A">
        <w:rPr>
          <w:rFonts w:ascii="Times New Roman" w:hAnsi="Times New Roman" w:cs="B Nazanin" w:hint="cs"/>
          <w:color w:val="000000" w:themeColor="text1"/>
          <w:rtl/>
        </w:rPr>
        <w:t xml:space="preserve">، </w:t>
      </w:r>
      <w:r w:rsidR="0098266A" w:rsidRPr="00786229">
        <w:rPr>
          <w:rFonts w:ascii="Times New Roman" w:hAnsi="Times New Roman" w:cs="B Nazanin" w:hint="cs"/>
          <w:color w:val="000000" w:themeColor="text1"/>
          <w:rtl/>
        </w:rPr>
        <w:t>ج.</w:t>
      </w:r>
      <w:r w:rsidRPr="00786229">
        <w:rPr>
          <w:rFonts w:ascii="Times New Roman" w:hAnsi="Times New Roman" w:cs="B Nazanin"/>
          <w:color w:val="000000" w:themeColor="text1"/>
          <w:rtl/>
        </w:rPr>
        <w:t xml:space="preserve"> هما</w:t>
      </w:r>
      <w:r w:rsidRPr="00786229">
        <w:rPr>
          <w:rFonts w:ascii="Times New Roman" w:hAnsi="Times New Roman" w:cs="B Nazanin" w:hint="cs"/>
          <w:color w:val="000000" w:themeColor="text1"/>
          <w:rtl/>
        </w:rPr>
        <w:t>ی</w:t>
      </w:r>
      <w:r w:rsidRPr="00786229">
        <w:rPr>
          <w:rFonts w:ascii="Times New Roman" w:hAnsi="Times New Roman" w:cs="B Nazanin" w:hint="eastAsia"/>
          <w:color w:val="000000" w:themeColor="text1"/>
          <w:rtl/>
        </w:rPr>
        <w:t>ون،</w:t>
      </w:r>
      <w:r w:rsidR="0098266A" w:rsidRPr="00786229">
        <w:rPr>
          <w:rFonts w:ascii="Times New Roman" w:hAnsi="Times New Roman" w:cs="B Nazanin" w:hint="cs"/>
          <w:color w:val="000000" w:themeColor="text1"/>
          <w:rtl/>
        </w:rPr>
        <w:t xml:space="preserve"> ع.(چاپ </w:t>
      </w:r>
      <w:r w:rsidR="00347DFC" w:rsidRPr="00786229">
        <w:rPr>
          <w:rFonts w:ascii="Times New Roman" w:hAnsi="Times New Roman" w:cs="B Nazanin" w:hint="cs"/>
          <w:color w:val="000000" w:themeColor="text1"/>
          <w:rtl/>
          <w:lang w:bidi="fa-IR"/>
        </w:rPr>
        <w:t>دوم</w:t>
      </w:r>
      <w:r w:rsidR="0098266A" w:rsidRPr="00786229">
        <w:rPr>
          <w:rFonts w:ascii="Times New Roman" w:hAnsi="Times New Roman" w:cs="B Nazanin" w:hint="cs"/>
          <w:color w:val="000000" w:themeColor="text1"/>
          <w:rtl/>
        </w:rPr>
        <w:t>)،</w:t>
      </w:r>
      <w:r w:rsidRPr="00786229">
        <w:rPr>
          <w:rFonts w:ascii="Times New Roman" w:hAnsi="Times New Roman" w:cs="B Nazanin"/>
          <w:color w:val="000000" w:themeColor="text1"/>
          <w:rtl/>
        </w:rPr>
        <w:t xml:space="preserve"> انتشارات </w:t>
      </w:r>
      <w:r w:rsidRPr="00F432CB">
        <w:rPr>
          <w:rFonts w:ascii="Times New Roman" w:hAnsi="Times New Roman" w:cs="B Nazanin"/>
          <w:color w:val="000000" w:themeColor="text1"/>
          <w:rtl/>
        </w:rPr>
        <w:t>دانشگاه شه</w:t>
      </w:r>
      <w:r w:rsidRPr="00F432CB">
        <w:rPr>
          <w:rFonts w:ascii="Times New Roman" w:hAnsi="Times New Roman" w:cs="B Nazanin" w:hint="cs"/>
          <w:color w:val="000000" w:themeColor="text1"/>
          <w:rtl/>
        </w:rPr>
        <w:t>ی</w:t>
      </w:r>
      <w:r w:rsidRPr="00F432CB">
        <w:rPr>
          <w:rFonts w:ascii="Times New Roman" w:hAnsi="Times New Roman" w:cs="B Nazanin" w:hint="eastAsia"/>
          <w:color w:val="000000" w:themeColor="text1"/>
          <w:rtl/>
        </w:rPr>
        <w:t>د</w:t>
      </w:r>
      <w:r w:rsidRPr="00F432CB">
        <w:rPr>
          <w:rFonts w:ascii="Times New Roman" w:hAnsi="Times New Roman" w:cs="B Nazanin"/>
          <w:color w:val="000000" w:themeColor="text1"/>
          <w:rtl/>
        </w:rPr>
        <w:t xml:space="preserve"> بهشت</w:t>
      </w:r>
      <w:r w:rsidRPr="00F432CB">
        <w:rPr>
          <w:rFonts w:ascii="Times New Roman" w:hAnsi="Times New Roman" w:cs="B Nazanin" w:hint="cs"/>
          <w:color w:val="000000" w:themeColor="text1"/>
          <w:rtl/>
        </w:rPr>
        <w:t>ی</w:t>
      </w:r>
      <w:r w:rsidRPr="00F432CB">
        <w:rPr>
          <w:rFonts w:ascii="Times New Roman" w:hAnsi="Times New Roman" w:cs="B Nazanin"/>
          <w:color w:val="000000" w:themeColor="text1"/>
          <w:rtl/>
        </w:rPr>
        <w:t xml:space="preserve">. </w:t>
      </w:r>
    </w:p>
    <w:p w:rsidR="00F432CB" w:rsidRPr="00F432CB" w:rsidRDefault="007B6B6E" w:rsidP="00723C6A">
      <w:pPr>
        <w:pStyle w:val="ListParagraph"/>
        <w:numPr>
          <w:ilvl w:val="0"/>
          <w:numId w:val="3"/>
        </w:numPr>
        <w:spacing w:line="16" w:lineRule="atLeast"/>
        <w:rPr>
          <w:rFonts w:ascii="Times New Roman" w:hAnsi="Times New Roman" w:cs="B Nazanin"/>
          <w:color w:val="000000" w:themeColor="text1"/>
        </w:rPr>
      </w:pPr>
      <w:proofErr w:type="spellStart"/>
      <w:r w:rsidRPr="00F432CB">
        <w:rPr>
          <w:rFonts w:ascii="Times New Roman" w:hAnsi="Times New Roman"/>
          <w:color w:val="000000" w:themeColor="text1"/>
        </w:rPr>
        <w:t>Mareggi</w:t>
      </w:r>
      <w:proofErr w:type="spellEnd"/>
      <w:r w:rsidRPr="00F432CB">
        <w:rPr>
          <w:rFonts w:ascii="Times New Roman" w:hAnsi="Times New Roman"/>
          <w:color w:val="000000" w:themeColor="text1"/>
        </w:rPr>
        <w:t>, M. (2013). Urban Rhythms in the Contemporary City, in Urban and Landscape Perspectives,</w:t>
      </w:r>
      <w:r w:rsidR="00723C6A">
        <w:rPr>
          <w:rFonts w:ascii="Times New Roman" w:hAnsi="Times New Roman"/>
          <w:color w:val="000000" w:themeColor="text1"/>
        </w:rPr>
        <w:t xml:space="preserve"> </w:t>
      </w:r>
      <w:r w:rsidRPr="00F432CB">
        <w:rPr>
          <w:rFonts w:ascii="Times New Roman" w:hAnsi="Times New Roman"/>
          <w:color w:val="000000" w:themeColor="text1"/>
        </w:rPr>
        <w:t>15, 3-20</w:t>
      </w:r>
      <w:r w:rsidRPr="00F432CB">
        <w:rPr>
          <w:rFonts w:ascii="Times New Roman" w:hAnsi="Times New Roman"/>
          <w:color w:val="000000" w:themeColor="text1"/>
          <w:rtl/>
        </w:rPr>
        <w:t>.</w:t>
      </w:r>
    </w:p>
    <w:p w:rsidR="00F432CB" w:rsidRPr="00F432CB" w:rsidRDefault="007B6B6E" w:rsidP="00723C6A">
      <w:pPr>
        <w:pStyle w:val="ListParagraph"/>
        <w:numPr>
          <w:ilvl w:val="0"/>
          <w:numId w:val="3"/>
        </w:numPr>
        <w:spacing w:line="16" w:lineRule="atLeast"/>
        <w:rPr>
          <w:rFonts w:ascii="Times New Roman" w:hAnsi="Times New Roman" w:cs="B Nazanin"/>
          <w:color w:val="000000" w:themeColor="text1"/>
        </w:rPr>
      </w:pPr>
      <w:proofErr w:type="spellStart"/>
      <w:r w:rsidRPr="00F432CB">
        <w:rPr>
          <w:rFonts w:ascii="Times New Roman" w:hAnsi="Times New Roman"/>
          <w:color w:val="000000" w:themeColor="text1"/>
        </w:rPr>
        <w:t>Mayr</w:t>
      </w:r>
      <w:proofErr w:type="spellEnd"/>
      <w:r w:rsidRPr="00F432CB">
        <w:rPr>
          <w:rFonts w:ascii="Times New Roman" w:hAnsi="Times New Roman"/>
          <w:color w:val="000000" w:themeColor="text1"/>
        </w:rPr>
        <w:t>, A</w:t>
      </w:r>
      <w:r w:rsidR="00723C6A">
        <w:rPr>
          <w:rFonts w:ascii="Times New Roman" w:hAnsi="Times New Roman"/>
          <w:color w:val="000000" w:themeColor="text1"/>
        </w:rPr>
        <w:t>.</w:t>
      </w:r>
      <w:r w:rsidRPr="00F432CB">
        <w:rPr>
          <w:rFonts w:ascii="Times New Roman" w:hAnsi="Times New Roman"/>
          <w:color w:val="000000" w:themeColor="text1"/>
        </w:rPr>
        <w:t xml:space="preserve"> </w:t>
      </w:r>
      <w:r w:rsidR="00723C6A">
        <w:rPr>
          <w:rFonts w:ascii="Times New Roman" w:hAnsi="Times New Roman"/>
          <w:color w:val="000000" w:themeColor="text1"/>
        </w:rPr>
        <w:t>and</w:t>
      </w:r>
      <w:r w:rsidRPr="00F432CB">
        <w:rPr>
          <w:rFonts w:ascii="Times New Roman" w:hAnsi="Times New Roman"/>
          <w:color w:val="000000" w:themeColor="text1"/>
        </w:rPr>
        <w:t xml:space="preserve"> </w:t>
      </w:r>
      <w:proofErr w:type="spellStart"/>
      <w:r w:rsidRPr="00F432CB">
        <w:rPr>
          <w:rFonts w:ascii="Times New Roman" w:hAnsi="Times New Roman"/>
          <w:color w:val="000000" w:themeColor="text1"/>
        </w:rPr>
        <w:t>Antonella</w:t>
      </w:r>
      <w:proofErr w:type="spellEnd"/>
      <w:r w:rsidRPr="00F432CB">
        <w:rPr>
          <w:rFonts w:ascii="Times New Roman" w:hAnsi="Times New Roman"/>
          <w:color w:val="000000" w:themeColor="text1"/>
        </w:rPr>
        <w:t xml:space="preserve">, R. (2013). Intermezzo: </w:t>
      </w:r>
      <w:proofErr w:type="spellStart"/>
      <w:r w:rsidRPr="00F432CB">
        <w:rPr>
          <w:rFonts w:ascii="Times New Roman" w:hAnsi="Times New Roman"/>
          <w:color w:val="000000" w:themeColor="text1"/>
        </w:rPr>
        <w:t>Timewalk</w:t>
      </w:r>
      <w:proofErr w:type="spellEnd"/>
      <w:r w:rsidRPr="00F432CB">
        <w:rPr>
          <w:rFonts w:ascii="Times New Roman" w:hAnsi="Times New Roman"/>
          <w:color w:val="000000" w:themeColor="text1"/>
        </w:rPr>
        <w:t>, in Urban and Landscape Perspectives, 15, 87-98</w:t>
      </w:r>
      <w:r w:rsidRPr="00F432CB">
        <w:rPr>
          <w:rFonts w:ascii="Times New Roman" w:hAnsi="Times New Roman"/>
          <w:color w:val="000000" w:themeColor="text1"/>
          <w:rtl/>
        </w:rPr>
        <w:t>.</w:t>
      </w:r>
    </w:p>
    <w:p w:rsidR="007B6B6E" w:rsidRPr="00F432CB" w:rsidRDefault="007B6B6E" w:rsidP="00723C6A">
      <w:pPr>
        <w:pStyle w:val="ListParagraph"/>
        <w:numPr>
          <w:ilvl w:val="0"/>
          <w:numId w:val="3"/>
        </w:numPr>
        <w:spacing w:line="16" w:lineRule="atLeast"/>
        <w:rPr>
          <w:rFonts w:ascii="Times New Roman" w:hAnsi="Times New Roman"/>
          <w:color w:val="000000" w:themeColor="text1"/>
        </w:rPr>
      </w:pPr>
      <w:proofErr w:type="spellStart"/>
      <w:r w:rsidRPr="00F432CB">
        <w:rPr>
          <w:rFonts w:ascii="Times New Roman" w:hAnsi="Times New Roman"/>
          <w:color w:val="000000" w:themeColor="text1"/>
        </w:rPr>
        <w:t>Xenakis</w:t>
      </w:r>
      <w:proofErr w:type="spellEnd"/>
      <w:r w:rsidRPr="00F432CB">
        <w:rPr>
          <w:rFonts w:ascii="Times New Roman" w:hAnsi="Times New Roman"/>
          <w:color w:val="000000" w:themeColor="text1"/>
        </w:rPr>
        <w:t xml:space="preserve">, I. (2008). </w:t>
      </w:r>
      <w:bookmarkStart w:id="1" w:name="OLE_LINK1"/>
      <w:bookmarkStart w:id="2" w:name="OLE_LINK2"/>
      <w:r w:rsidRPr="00F432CB">
        <w:rPr>
          <w:rFonts w:ascii="Times New Roman" w:hAnsi="Times New Roman"/>
          <w:color w:val="000000" w:themeColor="text1"/>
        </w:rPr>
        <w:t>Music and Architecture</w:t>
      </w:r>
      <w:r w:rsidR="00723C6A">
        <w:rPr>
          <w:rFonts w:ascii="Times New Roman" w:hAnsi="Times New Roman"/>
          <w:color w:val="000000" w:themeColor="text1"/>
        </w:rPr>
        <w:t>,</w:t>
      </w:r>
      <w:r w:rsidRPr="00F432CB">
        <w:rPr>
          <w:rFonts w:ascii="Times New Roman" w:hAnsi="Times New Roman"/>
          <w:color w:val="000000" w:themeColor="text1"/>
        </w:rPr>
        <w:t xml:space="preserve"> New York: </w:t>
      </w:r>
      <w:proofErr w:type="spellStart"/>
      <w:r w:rsidRPr="00F432CB">
        <w:rPr>
          <w:rFonts w:ascii="Times New Roman" w:hAnsi="Times New Roman"/>
          <w:color w:val="000000" w:themeColor="text1"/>
        </w:rPr>
        <w:t>Pendragon</w:t>
      </w:r>
      <w:proofErr w:type="spellEnd"/>
      <w:r w:rsidRPr="00F432CB">
        <w:rPr>
          <w:rFonts w:ascii="Times New Roman" w:hAnsi="Times New Roman"/>
          <w:color w:val="000000" w:themeColor="text1"/>
        </w:rPr>
        <w:t xml:space="preserve"> University Press</w:t>
      </w:r>
      <w:bookmarkEnd w:id="1"/>
      <w:bookmarkEnd w:id="2"/>
      <w:r w:rsidRPr="00F432CB">
        <w:rPr>
          <w:rFonts w:ascii="Times New Roman" w:hAnsi="Times New Roman"/>
          <w:color w:val="000000" w:themeColor="text1"/>
          <w:rtl/>
        </w:rPr>
        <w:t>.</w:t>
      </w:r>
    </w:p>
    <w:bookmarkEnd w:id="0"/>
    <w:p w:rsidR="007B6B6E" w:rsidRPr="007B6B6E" w:rsidRDefault="007B6B6E" w:rsidP="007B6B6E">
      <w:pPr>
        <w:pStyle w:val="A-text"/>
        <w:rPr>
          <w:rFonts w:ascii="Times New Roman" w:hAnsi="Times New Roman"/>
          <w:color w:val="000000" w:themeColor="text1"/>
          <w:sz w:val="22"/>
          <w:rtl/>
          <w:lang w:bidi="ar-SA"/>
        </w:rPr>
      </w:pPr>
      <w:r w:rsidRPr="007B6B6E">
        <w:rPr>
          <w:rFonts w:ascii="Times New Roman" w:hAnsi="Times New Roman"/>
          <w:color w:val="000000" w:themeColor="text1"/>
          <w:sz w:val="22"/>
          <w:rtl/>
          <w:lang w:bidi="ar-SA"/>
        </w:rPr>
        <w:tab/>
      </w:r>
    </w:p>
    <w:sectPr w:rsidR="007B6B6E" w:rsidRPr="007B6B6E" w:rsidSect="00D4257D">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DEC" w:rsidRDefault="006C2DEC" w:rsidP="0034061F">
      <w:r>
        <w:separator/>
      </w:r>
    </w:p>
  </w:endnote>
  <w:endnote w:type="continuationSeparator" w:id="0">
    <w:p w:rsidR="006C2DEC" w:rsidRDefault="006C2DEC"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embedRegular r:id="rId1" w:subsetted="1" w:fontKey="{F7A39B2D-74D8-4290-812A-3999CE5D9B58}"/>
    <w:embedBold r:id="rId2" w:subsetted="1" w:fontKey="{C62DD3A8-3DAD-4852-A1C3-17C93E158C1A}"/>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embedRegular r:id="rId3" w:fontKey="{8AAEB01A-7176-43CC-BDC5-82660178D454}"/>
    <w:embedBold r:id="rId4" w:fontKey="{BB387D18-42FC-417B-AFE4-2D9542A3ABB6}"/>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5" w:subsetted="1" w:fontKey="{7F68950B-CC8C-4586-AFE2-A9DADE3193E7}"/>
  </w:font>
  <w:font w:name="B Titr">
    <w:panose1 w:val="00000700000000000000"/>
    <w:charset w:val="B2"/>
    <w:family w:val="auto"/>
    <w:pitch w:val="variable"/>
    <w:sig w:usb0="00002001" w:usb1="80000000" w:usb2="00000008" w:usb3="00000000" w:csb0="00000040" w:csb1="00000000"/>
    <w:embedRegular r:id="rId6" w:subsetted="1" w:fontKey="{B3A39CC5-780E-47C0-936E-9A8B8FF1C4C8}"/>
    <w:embedBold r:id="rId7" w:subsetted="1" w:fontKey="{7F66CD70-06C2-4BFE-8953-2BB170774EA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D4257D" w:rsidRPr="005D41AB" w:rsidRDefault="00D4257D">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5053AB">
              <w:rPr>
                <w:b/>
                <w:bCs/>
                <w:noProof/>
                <w:sz w:val="16"/>
                <w:szCs w:val="18"/>
                <w:rtl/>
              </w:rPr>
              <w:t>11</w:t>
            </w:r>
            <w:r w:rsidRPr="005D41AB">
              <w:rPr>
                <w:b/>
                <w:bCs/>
                <w:sz w:val="16"/>
                <w:szCs w:val="16"/>
              </w:rPr>
              <w:fldChar w:fldCharType="end"/>
            </w:r>
          </w:p>
        </w:sdtContent>
      </w:sdt>
    </w:sdtContent>
  </w:sdt>
  <w:p w:rsidR="00D4257D" w:rsidRDefault="00D425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D4257D" w:rsidRPr="009030F7" w:rsidRDefault="00D4257D">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786229">
              <w:rPr>
                <w:b/>
                <w:bCs/>
                <w:noProof/>
                <w:sz w:val="16"/>
                <w:szCs w:val="18"/>
                <w:rtl/>
              </w:rPr>
              <w:t>11</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786229">
              <w:rPr>
                <w:b/>
                <w:bCs/>
                <w:noProof/>
                <w:sz w:val="16"/>
                <w:szCs w:val="18"/>
                <w:rtl/>
              </w:rPr>
              <w:t>11</w:t>
            </w:r>
            <w:r w:rsidRPr="009030F7">
              <w:rPr>
                <w:b/>
                <w:bCs/>
                <w:sz w:val="16"/>
                <w:szCs w:val="16"/>
              </w:rPr>
              <w:fldChar w:fldCharType="end"/>
            </w:r>
          </w:p>
        </w:sdtContent>
      </w:sdt>
    </w:sdtContent>
  </w:sdt>
  <w:p w:rsidR="00D4257D" w:rsidRDefault="00D4257D">
    <w:pPr>
      <w:pStyle w:val="Footer"/>
    </w:pPr>
    <w:r>
      <w:rPr>
        <w:b/>
        <w:bCs/>
        <w:noProof/>
        <w:sz w:val="16"/>
        <w:szCs w:val="20"/>
        <w:rtl/>
      </w:rPr>
      <mc:AlternateContent>
        <mc:Choice Requires="wps">
          <w:drawing>
            <wp:anchor distT="0" distB="0" distL="114300" distR="114300" simplePos="0" relativeHeight="251666432" behindDoc="0" locked="0" layoutInCell="1" allowOverlap="1" wp14:anchorId="72E372D9" wp14:editId="1AB9E37F">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0DBE"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57D" w:rsidRDefault="00D4257D" w:rsidP="00D4257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B84F"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D4257D" w:rsidRDefault="00D4257D" w:rsidP="00D4257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DEC" w:rsidRDefault="006C2DEC" w:rsidP="0034061F">
      <w:r>
        <w:separator/>
      </w:r>
    </w:p>
  </w:footnote>
  <w:footnote w:type="continuationSeparator" w:id="0">
    <w:p w:rsidR="006C2DEC" w:rsidRDefault="006C2DEC"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57D" w:rsidRPr="005D41AB" w:rsidRDefault="00D4257D" w:rsidP="00D4257D">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57D" w:rsidRPr="00767F67" w:rsidRDefault="00D4257D" w:rsidP="00D4257D">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D4257D" w:rsidTr="00D4257D">
      <w:tc>
        <w:tcPr>
          <w:tcW w:w="4502" w:type="dxa"/>
          <w:shd w:val="clear" w:color="auto" w:fill="auto"/>
        </w:tcPr>
        <w:p w:rsidR="00D4257D" w:rsidRPr="00436FE5" w:rsidRDefault="00D4257D" w:rsidP="00D4257D">
          <w:pPr>
            <w:pStyle w:val="Normal1stParagraph"/>
            <w:ind w:firstLine="0"/>
            <w:jc w:val="left"/>
            <w:rPr>
              <w:rFonts w:cs="B Nazanin"/>
              <w:sz w:val="20"/>
              <w:szCs w:val="20"/>
              <w:rtl/>
            </w:rPr>
          </w:pPr>
        </w:p>
      </w:tc>
      <w:tc>
        <w:tcPr>
          <w:tcW w:w="4502" w:type="dxa"/>
          <w:shd w:val="clear" w:color="auto" w:fill="auto"/>
        </w:tcPr>
        <w:p w:rsidR="00D4257D" w:rsidRPr="000816BB" w:rsidRDefault="00D4257D" w:rsidP="00D4257D">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4257D" w:rsidRPr="00CB2F32" w:rsidRDefault="00D4257D" w:rsidP="00D4257D">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57D" w:rsidRDefault="00D4257D" w:rsidP="00D4257D">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FBB"/>
    <w:multiLevelType w:val="hybridMultilevel"/>
    <w:tmpl w:val="8B467F9E"/>
    <w:lvl w:ilvl="0" w:tplc="040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3F790F"/>
    <w:multiLevelType w:val="hybridMultilevel"/>
    <w:tmpl w:val="E93C6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494796"/>
    <w:multiLevelType w:val="hybridMultilevel"/>
    <w:tmpl w:val="11346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C84B88"/>
    <w:multiLevelType w:val="hybridMultilevel"/>
    <w:tmpl w:val="E81065F2"/>
    <w:lvl w:ilvl="0" w:tplc="A1DAD8E8">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3003A"/>
    <w:rsid w:val="0006329C"/>
    <w:rsid w:val="00065317"/>
    <w:rsid w:val="00253D6F"/>
    <w:rsid w:val="002E713B"/>
    <w:rsid w:val="00313C99"/>
    <w:rsid w:val="003372A2"/>
    <w:rsid w:val="0034061F"/>
    <w:rsid w:val="00347DFC"/>
    <w:rsid w:val="0038722F"/>
    <w:rsid w:val="003F767B"/>
    <w:rsid w:val="003F7EC2"/>
    <w:rsid w:val="004831F7"/>
    <w:rsid w:val="0049159E"/>
    <w:rsid w:val="00496EF1"/>
    <w:rsid w:val="005053AB"/>
    <w:rsid w:val="00592C26"/>
    <w:rsid w:val="005E2A75"/>
    <w:rsid w:val="00653A02"/>
    <w:rsid w:val="006C2DEC"/>
    <w:rsid w:val="00723C6A"/>
    <w:rsid w:val="00786229"/>
    <w:rsid w:val="007B6B6E"/>
    <w:rsid w:val="007E2D3E"/>
    <w:rsid w:val="00844013"/>
    <w:rsid w:val="009030F7"/>
    <w:rsid w:val="009163FF"/>
    <w:rsid w:val="0098266A"/>
    <w:rsid w:val="009C0EBD"/>
    <w:rsid w:val="00A41D9E"/>
    <w:rsid w:val="00AC4E7F"/>
    <w:rsid w:val="00B26181"/>
    <w:rsid w:val="00B36EB3"/>
    <w:rsid w:val="00B4269C"/>
    <w:rsid w:val="00B63FC3"/>
    <w:rsid w:val="00C210AA"/>
    <w:rsid w:val="00C70106"/>
    <w:rsid w:val="00C71754"/>
    <w:rsid w:val="00D30B4D"/>
    <w:rsid w:val="00D4257D"/>
    <w:rsid w:val="00E00B6F"/>
    <w:rsid w:val="00E169CD"/>
    <w:rsid w:val="00E21F67"/>
    <w:rsid w:val="00E968DF"/>
    <w:rsid w:val="00EC0427"/>
    <w:rsid w:val="00F432CB"/>
    <w:rsid w:val="00F71F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3FFDAE-8E2B-40DA-AA01-7E2EE2AE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TableGrid">
    <w:name w:val="Table Grid"/>
    <w:basedOn w:val="TableNormal"/>
    <w:uiPriority w:val="59"/>
    <w:rsid w:val="007B6B6E"/>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370264">
      <w:bodyDiv w:val="1"/>
      <w:marLeft w:val="0"/>
      <w:marRight w:val="0"/>
      <w:marTop w:val="0"/>
      <w:marBottom w:val="0"/>
      <w:divBdr>
        <w:top w:val="none" w:sz="0" w:space="0" w:color="auto"/>
        <w:left w:val="none" w:sz="0" w:space="0" w:color="auto"/>
        <w:bottom w:val="none" w:sz="0" w:space="0" w:color="auto"/>
        <w:right w:val="none" w:sz="0" w:space="0" w:color="auto"/>
      </w:divBdr>
    </w:div>
    <w:div w:id="1198547444">
      <w:bodyDiv w:val="1"/>
      <w:marLeft w:val="0"/>
      <w:marRight w:val="0"/>
      <w:marTop w:val="0"/>
      <w:marBottom w:val="0"/>
      <w:divBdr>
        <w:top w:val="none" w:sz="0" w:space="0" w:color="auto"/>
        <w:left w:val="none" w:sz="0" w:space="0" w:color="auto"/>
        <w:bottom w:val="none" w:sz="0" w:space="0" w:color="auto"/>
        <w:right w:val="none" w:sz="0" w:space="0" w:color="auto"/>
      </w:divBdr>
    </w:div>
    <w:div w:id="1329484013">
      <w:bodyDiv w:val="1"/>
      <w:marLeft w:val="0"/>
      <w:marRight w:val="0"/>
      <w:marTop w:val="0"/>
      <w:marBottom w:val="0"/>
      <w:divBdr>
        <w:top w:val="none" w:sz="0" w:space="0" w:color="auto"/>
        <w:left w:val="none" w:sz="0" w:space="0" w:color="auto"/>
        <w:bottom w:val="none" w:sz="0" w:space="0" w:color="auto"/>
        <w:right w:val="none" w:sz="0" w:space="0" w:color="auto"/>
      </w:divBdr>
    </w:div>
    <w:div w:id="211099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6E3E4-5B9E-497F-94F8-19119A8B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rasoul Jafarizadeh</cp:lastModifiedBy>
  <cp:revision>22</cp:revision>
  <cp:lastPrinted>2020-01-24T14:59:00Z</cp:lastPrinted>
  <dcterms:created xsi:type="dcterms:W3CDTF">2020-01-24T09:05:00Z</dcterms:created>
  <dcterms:modified xsi:type="dcterms:W3CDTF">2020-01-25T13:59:00Z</dcterms:modified>
</cp:coreProperties>
</file>