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474"/>
        <w:bidiVisual/>
        <w:tblW w:w="8819" w:type="dxa"/>
        <w:tblLayout w:type="fixed"/>
        <w:tblLook w:val="04A0" w:firstRow="1" w:lastRow="0" w:firstColumn="1" w:lastColumn="0" w:noHBand="0" w:noVBand="1"/>
      </w:tblPr>
      <w:tblGrid>
        <w:gridCol w:w="8819"/>
      </w:tblGrid>
      <w:tr w:rsidR="003F7EC2" w:rsidRPr="000C0656" w:rsidTr="00453FE1">
        <w:trPr>
          <w:trHeight w:val="2267"/>
        </w:trPr>
        <w:tc>
          <w:tcPr>
            <w:tcW w:w="8819" w:type="dxa"/>
            <w:shd w:val="clear" w:color="auto" w:fill="D9D9D9"/>
          </w:tcPr>
          <w:p w:rsidR="003F7EC2" w:rsidRPr="008D6F1D" w:rsidRDefault="003F7EC2" w:rsidP="00453FE1">
            <w:pPr>
              <w:pStyle w:val="Subtitle"/>
              <w:ind w:firstLine="0"/>
              <w:rPr>
                <w:rFonts w:asciiTheme="minorHAnsi" w:hAnsiTheme="minorHAnsi" w:cs="B Nazanin" w:hint="cs"/>
                <w:b w:val="0"/>
                <w:bCs w:val="0"/>
                <w:sz w:val="16"/>
                <w:szCs w:val="14"/>
                <w:rtl/>
              </w:rPr>
            </w:pPr>
          </w:p>
          <w:p w:rsidR="00453FE1" w:rsidRDefault="00E868D1" w:rsidP="00453FE1">
            <w:pPr>
              <w:bidi w:val="0"/>
              <w:ind w:firstLine="0"/>
              <w:jc w:val="center"/>
              <w:rPr>
                <w:rFonts w:cs="B Nazanin"/>
                <w:b/>
                <w:bCs/>
                <w:color w:val="000000"/>
                <w:sz w:val="24"/>
                <w:lang w:bidi="fa-IR"/>
              </w:rPr>
            </w:pPr>
            <w:r w:rsidRPr="00E868D1">
              <w:rPr>
                <w:rFonts w:cs="B Nazanin"/>
                <w:b/>
                <w:bCs/>
                <w:color w:val="000000"/>
                <w:sz w:val="24"/>
                <w:lang w:bidi="fa-IR"/>
              </w:rPr>
              <w:t>Some Reflections on Architectural Projects Seeking for Spatial Emancipation</w:t>
            </w:r>
          </w:p>
          <w:p w:rsidR="00E868D1" w:rsidRPr="00B53A92" w:rsidRDefault="00E868D1" w:rsidP="00E868D1">
            <w:pPr>
              <w:bidi w:val="0"/>
              <w:ind w:firstLine="0"/>
              <w:jc w:val="center"/>
              <w:rPr>
                <w:rFonts w:cs="B Nazanin"/>
                <w:b/>
                <w:bCs/>
                <w:color w:val="000000"/>
                <w:sz w:val="24"/>
                <w:lang w:bidi="fa-IR"/>
              </w:rPr>
            </w:pPr>
          </w:p>
          <w:p w:rsidR="00453FE1" w:rsidRPr="00B63FC3" w:rsidRDefault="00E868D1" w:rsidP="00453FE1">
            <w:pPr>
              <w:pStyle w:val="AuthorsEnglish"/>
            </w:pPr>
            <w:proofErr w:type="spellStart"/>
            <w:r>
              <w:t>Babak</w:t>
            </w:r>
            <w:proofErr w:type="spellEnd"/>
            <w:r>
              <w:t xml:space="preserve"> </w:t>
            </w:r>
            <w:proofErr w:type="spellStart"/>
            <w:r>
              <w:t>Ashtari</w:t>
            </w:r>
            <w:proofErr w:type="spellEnd"/>
            <w:r w:rsidR="00453FE1" w:rsidRPr="00B63FC3">
              <w:t xml:space="preserve"> </w:t>
            </w:r>
            <w:r w:rsidR="00453FE1" w:rsidRPr="00B63FC3">
              <w:rPr>
                <w:vertAlign w:val="superscript"/>
              </w:rPr>
              <w:t>1</w:t>
            </w:r>
            <w:r>
              <w:t xml:space="preserve">, </w:t>
            </w:r>
            <w:r w:rsidRPr="00E868D1">
              <w:t xml:space="preserve">Mansour </w:t>
            </w:r>
            <w:proofErr w:type="spellStart"/>
            <w:r w:rsidRPr="00E868D1">
              <w:t>Yeganeh</w:t>
            </w:r>
            <w:proofErr w:type="spellEnd"/>
            <w:r w:rsidRPr="00E868D1">
              <w:t xml:space="preserve"> </w:t>
            </w:r>
            <w:r w:rsidR="00453FE1" w:rsidRPr="00B63FC3">
              <w:rPr>
                <w:vertAlign w:val="superscript"/>
              </w:rPr>
              <w:t>2</w:t>
            </w:r>
          </w:p>
          <w:p w:rsidR="00453FE1" w:rsidRDefault="00E868D1" w:rsidP="00E868D1">
            <w:pPr>
              <w:pStyle w:val="AffiliationsEnglish"/>
              <w:numPr>
                <w:ilvl w:val="0"/>
                <w:numId w:val="2"/>
              </w:numPr>
            </w:pPr>
            <w:r w:rsidRPr="00E868D1">
              <w:t xml:space="preserve">PhD Candidate, Department of Architecture, </w:t>
            </w:r>
            <w:proofErr w:type="spellStart"/>
            <w:r w:rsidRPr="00E868D1">
              <w:t>Tarbiat</w:t>
            </w:r>
            <w:proofErr w:type="spellEnd"/>
            <w:r w:rsidRPr="00E868D1">
              <w:t xml:space="preserve"> </w:t>
            </w:r>
            <w:proofErr w:type="spellStart"/>
            <w:r w:rsidRPr="00E868D1">
              <w:t>Modares</w:t>
            </w:r>
            <w:proofErr w:type="spellEnd"/>
            <w:r w:rsidRPr="00E868D1">
              <w:t xml:space="preserve"> University, Tehran, Iran</w:t>
            </w:r>
          </w:p>
          <w:p w:rsidR="00453FE1" w:rsidRPr="00B63FC3" w:rsidRDefault="00E868D1" w:rsidP="00E868D1">
            <w:pPr>
              <w:pStyle w:val="AffiliationsEnglish"/>
              <w:numPr>
                <w:ilvl w:val="0"/>
                <w:numId w:val="2"/>
              </w:numPr>
            </w:pPr>
            <w:r w:rsidRPr="00E868D1">
              <w:t xml:space="preserve">Assistant Professor, Department of Architecture, </w:t>
            </w:r>
            <w:proofErr w:type="spellStart"/>
            <w:r w:rsidRPr="00E868D1">
              <w:t>Tarbiat</w:t>
            </w:r>
            <w:proofErr w:type="spellEnd"/>
            <w:r w:rsidRPr="00E868D1">
              <w:t xml:space="preserve"> </w:t>
            </w:r>
            <w:proofErr w:type="spellStart"/>
            <w:r w:rsidRPr="00E868D1">
              <w:t>Modares</w:t>
            </w:r>
            <w:proofErr w:type="spellEnd"/>
            <w:r w:rsidRPr="00E868D1">
              <w:t xml:space="preserve"> University, Tehran, Iran </w:t>
            </w:r>
            <w:r>
              <w:t xml:space="preserve"> </w:t>
            </w:r>
          </w:p>
          <w:p w:rsidR="003F7EC2" w:rsidRPr="000C0656" w:rsidRDefault="003F7EC2" w:rsidP="00E868D1">
            <w:pPr>
              <w:pStyle w:val="Adres-Nevisandeha"/>
              <w:jc w:val="both"/>
              <w:rPr>
                <w:rFonts w:cs="B Nazanin"/>
                <w:b/>
                <w:bCs/>
                <w:color w:val="000000"/>
                <w:sz w:val="16"/>
                <w:szCs w:val="16"/>
                <w:rtl/>
              </w:rPr>
            </w:pPr>
          </w:p>
        </w:tc>
      </w:tr>
      <w:tr w:rsidR="003F7EC2" w:rsidRPr="000C0656" w:rsidTr="00453FE1">
        <w:tc>
          <w:tcPr>
            <w:tcW w:w="8819" w:type="dxa"/>
            <w:shd w:val="clear" w:color="auto" w:fill="FFFFFF"/>
          </w:tcPr>
          <w:p w:rsidR="003F7EC2" w:rsidRPr="00B63FC3" w:rsidRDefault="003F7EC2" w:rsidP="00453FE1">
            <w:pPr>
              <w:pStyle w:val="AffiliationsEnglish"/>
              <w:jc w:val="both"/>
            </w:pPr>
          </w:p>
        </w:tc>
      </w:tr>
      <w:tr w:rsidR="003F7EC2" w:rsidRPr="000C0656" w:rsidTr="00453FE1">
        <w:trPr>
          <w:trHeight w:val="80"/>
        </w:trPr>
        <w:tc>
          <w:tcPr>
            <w:tcW w:w="8819" w:type="dxa"/>
            <w:shd w:val="clear" w:color="auto" w:fill="FFFFFF"/>
          </w:tcPr>
          <w:p w:rsidR="003F7EC2" w:rsidRPr="000C0656" w:rsidRDefault="003F7EC2" w:rsidP="00453FE1">
            <w:pPr>
              <w:bidi w:val="0"/>
              <w:ind w:firstLine="0"/>
              <w:rPr>
                <w:rFonts w:ascii="Calibri" w:hAnsi="Calibri" w:cs="B Nazanin"/>
                <w:color w:val="000000"/>
                <w:sz w:val="18"/>
                <w:szCs w:val="18"/>
                <w:vertAlign w:val="superscript"/>
              </w:rPr>
            </w:pPr>
          </w:p>
        </w:tc>
      </w:tr>
      <w:tr w:rsidR="003F7EC2" w:rsidRPr="000C0656" w:rsidTr="00453FE1">
        <w:trPr>
          <w:trHeight w:val="80"/>
        </w:trPr>
        <w:tc>
          <w:tcPr>
            <w:tcW w:w="8819" w:type="dxa"/>
            <w:shd w:val="clear" w:color="auto" w:fill="D9D9D9"/>
          </w:tcPr>
          <w:p w:rsidR="003F7EC2" w:rsidRPr="00453FE1" w:rsidRDefault="0034061F" w:rsidP="00453FE1">
            <w:pPr>
              <w:pStyle w:val="Footer"/>
              <w:tabs>
                <w:tab w:val="clear" w:pos="8640"/>
                <w:tab w:val="right" w:pos="8788"/>
              </w:tabs>
              <w:spacing w:line="216" w:lineRule="auto"/>
              <w:ind w:firstLine="0"/>
              <w:jc w:val="center"/>
              <w:rPr>
                <w:sz w:val="18"/>
                <w:szCs w:val="22"/>
                <w:lang w:bidi="fa-IR"/>
              </w:rPr>
            </w:pPr>
            <w:r w:rsidRPr="00453FE1">
              <w:rPr>
                <w:sz w:val="18"/>
                <w:szCs w:val="22"/>
              </w:rPr>
              <w:t>*Corresponding Author:</w:t>
            </w:r>
            <w:r w:rsidR="00653A02" w:rsidRPr="00453FE1">
              <w:rPr>
                <w:sz w:val="18"/>
                <w:szCs w:val="22"/>
                <w:lang w:bidi="fa-IR"/>
              </w:rPr>
              <w:t xml:space="preserve"> </w:t>
            </w:r>
            <w:r w:rsidR="00453FE1" w:rsidRPr="00453FE1">
              <w:rPr>
                <w:sz w:val="18"/>
                <w:szCs w:val="22"/>
                <w:lang w:bidi="fa-IR"/>
              </w:rPr>
              <w:t xml:space="preserve"> </w:t>
            </w:r>
            <w:r w:rsidR="00E868D1">
              <w:t xml:space="preserve"> </w:t>
            </w:r>
            <w:r w:rsidR="00E868D1" w:rsidRPr="00E868D1">
              <w:rPr>
                <w:sz w:val="18"/>
                <w:szCs w:val="22"/>
                <w:lang w:bidi="fa-IR"/>
              </w:rPr>
              <w:t>Babak1980.architect@gmail.com</w:t>
            </w:r>
          </w:p>
        </w:tc>
      </w:tr>
    </w:tbl>
    <w:p w:rsidR="00453FE1" w:rsidRDefault="00453FE1" w:rsidP="00453FE1">
      <w:pPr>
        <w:pStyle w:val="Chekideh"/>
        <w:bidi w:val="0"/>
        <w:ind w:firstLine="0"/>
        <w:rPr>
          <w:rFonts w:cs="B Nazanin"/>
          <w:b/>
          <w:bCs/>
          <w:color w:val="000000"/>
          <w:sz w:val="18"/>
        </w:rPr>
      </w:pPr>
    </w:p>
    <w:p w:rsidR="00453FE1" w:rsidRDefault="00453FE1" w:rsidP="00453FE1">
      <w:pPr>
        <w:pStyle w:val="Chekideh"/>
        <w:bidi w:val="0"/>
        <w:ind w:firstLine="0"/>
        <w:rPr>
          <w:rFonts w:cs="B Nazanin"/>
          <w:b/>
          <w:bCs/>
          <w:color w:val="000000"/>
          <w:sz w:val="18"/>
        </w:rPr>
      </w:pPr>
    </w:p>
    <w:p w:rsidR="00453FE1" w:rsidRDefault="00453FE1" w:rsidP="00453FE1">
      <w:pPr>
        <w:pStyle w:val="Chekideh"/>
        <w:bidi w:val="0"/>
        <w:ind w:firstLine="0"/>
        <w:rPr>
          <w:rFonts w:cs="B Nazanin"/>
          <w:b/>
          <w:bCs/>
          <w:color w:val="000000"/>
          <w:sz w:val="18"/>
        </w:rPr>
      </w:pPr>
    </w:p>
    <w:p w:rsidR="00453FE1" w:rsidRDefault="00453FE1" w:rsidP="00453FE1">
      <w:pPr>
        <w:pStyle w:val="Chekideh"/>
        <w:bidi w:val="0"/>
        <w:ind w:firstLine="0"/>
        <w:rPr>
          <w:rFonts w:cs="B Nazanin"/>
          <w:b/>
          <w:bCs/>
          <w:color w:val="000000"/>
          <w:sz w:val="22"/>
          <w:szCs w:val="22"/>
        </w:rPr>
      </w:pPr>
    </w:p>
    <w:p w:rsidR="003F7EC2" w:rsidRPr="000C0656" w:rsidRDefault="003F7EC2" w:rsidP="00453FE1">
      <w:pPr>
        <w:pStyle w:val="Chekideh"/>
        <w:bidi w:val="0"/>
        <w:ind w:left="851" w:right="850" w:firstLine="0"/>
        <w:rPr>
          <w:rFonts w:cs="B Nazanin"/>
          <w:sz w:val="20"/>
          <w:szCs w:val="20"/>
          <w:rtl/>
        </w:rPr>
      </w:pPr>
      <w:r w:rsidRPr="00D15901">
        <w:rPr>
          <w:rFonts w:cs="B Nazanin"/>
          <w:b/>
          <w:bCs/>
          <w:color w:val="000000"/>
          <w:sz w:val="24"/>
          <w:szCs w:val="24"/>
        </w:rPr>
        <w:t>Abstract</w:t>
      </w:r>
      <w:r w:rsidRPr="00D15901">
        <w:rPr>
          <w:rFonts w:cs="B Nazanin"/>
          <w:b/>
          <w:bCs/>
          <w:color w:val="000000"/>
          <w:sz w:val="28"/>
          <w:szCs w:val="26"/>
        </w:rPr>
        <w:t xml:space="preserve"> </w:t>
      </w:r>
      <w:r w:rsidRPr="00453FE1">
        <w:rPr>
          <w:rFonts w:cs="B Nazanin"/>
          <w:b/>
          <w:bCs/>
          <w:color w:val="000000"/>
          <w:sz w:val="22"/>
          <w:szCs w:val="22"/>
        </w:rPr>
        <w:t xml:space="preserve"> </w:t>
      </w:r>
    </w:p>
    <w:p w:rsidR="003F7EC2" w:rsidRPr="000C0656" w:rsidRDefault="003F7EC2" w:rsidP="00453FE1">
      <w:pPr>
        <w:pStyle w:val="Chekideh"/>
        <w:ind w:left="851" w:right="850" w:firstLine="0"/>
        <w:rPr>
          <w:rFonts w:cs="B Nazanin"/>
          <w:sz w:val="6"/>
          <w:szCs w:val="8"/>
          <w:rtl/>
        </w:rPr>
      </w:pPr>
    </w:p>
    <w:p w:rsidR="00453FE1" w:rsidRPr="00D15901" w:rsidRDefault="00E868D1" w:rsidP="00E868D1">
      <w:pPr>
        <w:tabs>
          <w:tab w:val="left" w:pos="1790"/>
        </w:tabs>
        <w:bidi w:val="0"/>
        <w:ind w:left="851" w:right="850"/>
        <w:rPr>
          <w:i/>
          <w:iCs/>
          <w:sz w:val="24"/>
        </w:rPr>
      </w:pPr>
      <w:r w:rsidRPr="00D15901">
        <w:rPr>
          <w:i/>
          <w:iCs/>
          <w:sz w:val="24"/>
        </w:rPr>
        <w:t>Spatial emancipation can be considered as an architectural meta-project, namely, endeavors have made by designers to overcome traditional boundaries of space so as to achieve much more continuity and fluidity in architectural space. Although these efforts has long lasting history, after modern period thanks to the remarkable advancement in technology regarding structure of the buildings, significant architectural projects has been developed in line with this general approach. Nonetheless, reflection on these projects and their contribution to spatial emancipation as a general approach and interrelation of these projects in a historical evolutionary process has remained disregarded. Thus, this qualitative documentary study tried to bring forward significant architectural projects after modern period each of which obtain a significant achievement in liberating space from imposed traditional boundaries and also cast a light on their interrelations in a historical evolutionary process. The required data has been collected by literature survey and document analysis and the collected data has been analyzed through descriptive-analytic method. The findings illustrated that, Free Plan accompanying with Open Plan, Free Section and boundless space are three major architectural projects which not only has significant contribution to spatial emancipation as a general approach, but also there is a meaningful and didactic interrelations between them in a historical evolutionary process.</w:t>
      </w:r>
    </w:p>
    <w:p w:rsidR="00015FC4" w:rsidRPr="000C0656" w:rsidRDefault="00015FC4" w:rsidP="00453FE1">
      <w:pPr>
        <w:pStyle w:val="Chekideh"/>
        <w:bidi w:val="0"/>
        <w:ind w:left="851" w:right="850" w:firstLine="0"/>
        <w:rPr>
          <w:rFonts w:cs="B Nazanin"/>
          <w:spacing w:val="-4"/>
          <w:szCs w:val="16"/>
        </w:rPr>
      </w:pPr>
    </w:p>
    <w:p w:rsidR="00453FE1" w:rsidRDefault="00453FE1" w:rsidP="00453FE1">
      <w:pPr>
        <w:pStyle w:val="Chekideh"/>
        <w:bidi w:val="0"/>
        <w:ind w:left="851" w:right="850" w:firstLine="0"/>
        <w:rPr>
          <w:rFonts w:cs="B Nazanin"/>
          <w:b/>
          <w:bCs/>
          <w:sz w:val="20"/>
          <w:szCs w:val="20"/>
        </w:rPr>
      </w:pPr>
    </w:p>
    <w:p w:rsidR="00453FE1" w:rsidRDefault="003F7EC2" w:rsidP="00453FE1">
      <w:pPr>
        <w:pStyle w:val="Chekideh"/>
        <w:bidi w:val="0"/>
        <w:ind w:left="851" w:right="850" w:firstLine="0"/>
        <w:rPr>
          <w:rFonts w:cs="B Nazanin"/>
          <w:b/>
          <w:bCs/>
          <w:sz w:val="20"/>
          <w:szCs w:val="20"/>
        </w:rPr>
      </w:pPr>
      <w:r w:rsidRPr="00D15901">
        <w:rPr>
          <w:rFonts w:cs="B Nazanin"/>
          <w:b/>
          <w:bCs/>
          <w:sz w:val="24"/>
          <w:szCs w:val="24"/>
        </w:rPr>
        <w:t>Keywords</w:t>
      </w:r>
      <w:r w:rsidRPr="00453FE1">
        <w:rPr>
          <w:rFonts w:cs="B Nazanin" w:hint="cs"/>
          <w:b/>
          <w:bCs/>
          <w:sz w:val="20"/>
          <w:szCs w:val="20"/>
          <w:rtl/>
        </w:rPr>
        <w:t>:</w:t>
      </w:r>
      <w:r w:rsidR="00453FE1">
        <w:rPr>
          <w:rFonts w:cs="B Nazanin"/>
          <w:b/>
          <w:bCs/>
          <w:sz w:val="20"/>
          <w:szCs w:val="20"/>
        </w:rPr>
        <w:t xml:space="preserve"> </w:t>
      </w:r>
    </w:p>
    <w:p w:rsidR="00453FE1" w:rsidRDefault="00E868D1" w:rsidP="00453FE1">
      <w:pPr>
        <w:widowControl/>
        <w:bidi w:val="0"/>
        <w:spacing w:after="160" w:line="259" w:lineRule="auto"/>
        <w:ind w:left="851" w:right="850" w:firstLine="0"/>
        <w:jc w:val="left"/>
        <w:rPr>
          <w:rtl/>
          <w:lang w:bidi="fa-IR"/>
        </w:rPr>
      </w:pPr>
      <w:r w:rsidRPr="00E868D1">
        <w:rPr>
          <w:rFonts w:cs="Times New Roman"/>
          <w:i/>
          <w:iCs/>
          <w:kern w:val="32"/>
          <w:sz w:val="24"/>
          <w:lang w:bidi="fa-IR"/>
        </w:rPr>
        <w:t>Spatial Eman</w:t>
      </w:r>
      <w:r w:rsidR="008D6F1D">
        <w:rPr>
          <w:rFonts w:cs="Times New Roman"/>
          <w:i/>
          <w:iCs/>
          <w:kern w:val="32"/>
          <w:sz w:val="24"/>
          <w:lang w:bidi="fa-IR"/>
        </w:rPr>
        <w:t>cipation, Architectural Project</w:t>
      </w:r>
      <w:bookmarkStart w:id="0" w:name="_GoBack"/>
      <w:bookmarkEnd w:id="0"/>
      <w:r w:rsidRPr="00E868D1">
        <w:rPr>
          <w:rFonts w:cs="Times New Roman"/>
          <w:i/>
          <w:iCs/>
          <w:kern w:val="32"/>
          <w:sz w:val="24"/>
          <w:lang w:bidi="fa-IR"/>
        </w:rPr>
        <w:t>, Free plan, Free section, Boundless Space</w:t>
      </w:r>
      <w:r w:rsidR="00453FE1">
        <w:rPr>
          <w:rtl/>
        </w:rPr>
        <w:br w:type="page"/>
      </w:r>
    </w:p>
    <w:p w:rsidR="0034061F" w:rsidRPr="0034061F" w:rsidRDefault="0034061F" w:rsidP="0034061F">
      <w:pPr>
        <w:pStyle w:val="Normal1stParagraph"/>
        <w:rPr>
          <w:rtl/>
        </w:rPr>
        <w:sectPr w:rsidR="0034061F" w:rsidRPr="0034061F" w:rsidSect="00254A61">
          <w:headerReference w:type="first" r:id="rId8"/>
          <w:footnotePr>
            <w:numRestart w:val="eachPage"/>
          </w:footnotePr>
          <w:type w:val="continuous"/>
          <w:pgSz w:w="11907" w:h="16840" w:code="9"/>
          <w:pgMar w:top="1985" w:right="1701" w:bottom="1134" w:left="1418" w:header="1134" w:footer="1418" w:gutter="0"/>
          <w:cols w:space="397"/>
          <w:titlePg/>
          <w:bidi/>
          <w:docGrid w:linePitch="360"/>
        </w:sectPr>
      </w:pPr>
    </w:p>
    <w:p w:rsidR="00453FE1" w:rsidRPr="00E21F67" w:rsidRDefault="00453FE1" w:rsidP="00453FE1">
      <w:pPr>
        <w:bidi w:val="0"/>
        <w:rPr>
          <w:sz w:val="20"/>
          <w:szCs w:val="20"/>
        </w:rPr>
      </w:pPr>
    </w:p>
    <w:p w:rsidR="00453FE1" w:rsidRDefault="00453FE1" w:rsidP="00D15901">
      <w:pPr>
        <w:pStyle w:val="ListParagraph"/>
        <w:numPr>
          <w:ilvl w:val="0"/>
          <w:numId w:val="5"/>
        </w:numPr>
        <w:tabs>
          <w:tab w:val="left" w:pos="24"/>
        </w:tabs>
        <w:spacing w:line="260" w:lineRule="exact"/>
        <w:rPr>
          <w:rFonts w:asciiTheme="majorBidi" w:hAnsiTheme="majorBidi" w:cstheme="majorBidi"/>
          <w:b/>
          <w:sz w:val="24"/>
          <w:szCs w:val="18"/>
        </w:rPr>
      </w:pPr>
      <w:r w:rsidRPr="00D15901">
        <w:rPr>
          <w:rFonts w:asciiTheme="majorBidi" w:hAnsiTheme="majorBidi" w:cstheme="majorBidi"/>
          <w:b/>
          <w:sz w:val="24"/>
          <w:szCs w:val="18"/>
        </w:rPr>
        <w:t>Introduction</w:t>
      </w:r>
    </w:p>
    <w:p w:rsidR="00D15901" w:rsidRDefault="00D15901" w:rsidP="00D15901">
      <w:pPr>
        <w:tabs>
          <w:tab w:val="left" w:pos="24"/>
        </w:tabs>
        <w:bidi w:val="0"/>
        <w:spacing w:line="260" w:lineRule="exact"/>
        <w:ind w:firstLine="0"/>
        <w:rPr>
          <w:rFonts w:asciiTheme="majorBidi" w:hAnsiTheme="majorBidi" w:cstheme="majorBidi"/>
          <w:bCs/>
          <w:sz w:val="24"/>
          <w:szCs w:val="18"/>
        </w:rPr>
      </w:pPr>
    </w:p>
    <w:p w:rsidR="00D15901" w:rsidRPr="00D15901" w:rsidRDefault="00D15901" w:rsidP="00D15901">
      <w:pPr>
        <w:tabs>
          <w:tab w:val="left" w:pos="24"/>
        </w:tabs>
        <w:bidi w:val="0"/>
        <w:spacing w:line="260" w:lineRule="exact"/>
        <w:ind w:firstLine="567"/>
        <w:rPr>
          <w:rFonts w:asciiTheme="majorBidi" w:hAnsiTheme="majorBidi" w:cstheme="majorBidi"/>
          <w:bCs/>
          <w:sz w:val="24"/>
          <w:szCs w:val="18"/>
        </w:rPr>
      </w:pPr>
      <w:r w:rsidRPr="00D15901">
        <w:rPr>
          <w:rFonts w:asciiTheme="majorBidi" w:hAnsiTheme="majorBidi" w:cstheme="majorBidi"/>
          <w:bCs/>
          <w:sz w:val="24"/>
          <w:szCs w:val="18"/>
          <w:lang w:val="en"/>
        </w:rPr>
        <w:t>Space is indisputably the focal point of any architectural endeavors, ethereal essence which influence body and mind.</w:t>
      </w:r>
      <w:r w:rsidRPr="00D15901">
        <w:rPr>
          <w:rFonts w:asciiTheme="majorBidi" w:hAnsiTheme="majorBidi" w:cstheme="majorBidi"/>
          <w:b/>
          <w:bCs/>
          <w:sz w:val="24"/>
          <w:szCs w:val="18"/>
          <w:lang w:val="en"/>
        </w:rPr>
        <w:t xml:space="preserve"> </w:t>
      </w:r>
      <w:r w:rsidRPr="00D15901">
        <w:rPr>
          <w:rFonts w:asciiTheme="majorBidi" w:hAnsiTheme="majorBidi" w:cstheme="majorBidi"/>
          <w:bCs/>
          <w:sz w:val="24"/>
          <w:szCs w:val="18"/>
        </w:rPr>
        <w:t>One of the major issues for architects has been seeking for methods enable them to overcome more and more the imposed boundaries of space. These boundaries can be counted as any obstacles which disturb the continuity of space as a result of demanded structural and environmental considerations. Typically, these obstacles demonstrated themselves as limiter vertical or horizontal layers, normally seen as walls, ceiling or even the floor slabs. The more advancement in building construction technology achieved, the more architects could get rid of these obstacles.</w:t>
      </w:r>
    </w:p>
    <w:p w:rsidR="00D15901" w:rsidRPr="00D15901" w:rsidRDefault="00D15901" w:rsidP="00D15901">
      <w:pPr>
        <w:tabs>
          <w:tab w:val="left" w:pos="24"/>
        </w:tabs>
        <w:bidi w:val="0"/>
        <w:spacing w:line="260" w:lineRule="exact"/>
        <w:ind w:firstLine="567"/>
        <w:rPr>
          <w:rFonts w:asciiTheme="majorBidi" w:hAnsiTheme="majorBidi" w:cstheme="majorBidi"/>
          <w:bCs/>
          <w:sz w:val="24"/>
          <w:szCs w:val="18"/>
        </w:rPr>
      </w:pPr>
      <w:r w:rsidRPr="00D15901">
        <w:rPr>
          <w:rFonts w:asciiTheme="majorBidi" w:hAnsiTheme="majorBidi" w:cstheme="majorBidi"/>
          <w:bCs/>
          <w:sz w:val="24"/>
          <w:szCs w:val="18"/>
        </w:rPr>
        <w:t xml:space="preserve"> </w:t>
      </w:r>
    </w:p>
    <w:p w:rsidR="00D15901" w:rsidRPr="00D15901" w:rsidRDefault="00D15901" w:rsidP="00D15901">
      <w:pPr>
        <w:tabs>
          <w:tab w:val="left" w:pos="24"/>
        </w:tabs>
        <w:bidi w:val="0"/>
        <w:spacing w:line="260" w:lineRule="exact"/>
        <w:ind w:firstLine="567"/>
        <w:rPr>
          <w:rFonts w:asciiTheme="majorBidi" w:hAnsiTheme="majorBidi" w:cstheme="majorBidi"/>
          <w:bCs/>
          <w:sz w:val="24"/>
          <w:szCs w:val="18"/>
        </w:rPr>
      </w:pPr>
      <w:r w:rsidRPr="00D15901">
        <w:rPr>
          <w:rFonts w:asciiTheme="majorBidi" w:hAnsiTheme="majorBidi" w:cstheme="majorBidi"/>
          <w:bCs/>
          <w:sz w:val="24"/>
          <w:szCs w:val="18"/>
          <w:lang w:val="en"/>
        </w:rPr>
        <w:t>It has been an enduring anxiety to achieve spatial emancipation in architectural records. Architects in every epoch endeavored to exploit latest techniques to overcome existed obstacles.</w:t>
      </w:r>
      <w:r w:rsidRPr="00D15901">
        <w:rPr>
          <w:rFonts w:asciiTheme="majorBidi" w:hAnsiTheme="majorBidi" w:cstheme="majorBidi"/>
          <w:bCs/>
          <w:sz w:val="24"/>
          <w:szCs w:val="18"/>
        </w:rPr>
        <w:t xml:space="preserve"> For instance in Gothic architecture, as a result of employment of skeletal stone structures, the ratio of mass to void in cathedrals is far less than Romanesque or Byzantine cathedrals. It was therefore the advancement of technology which played a crucial role in design of weightless tall Gothic churches with extensive internal void, which can be noticed as a great achievement in liberating the space through reducing the mass of buildings.</w:t>
      </w:r>
    </w:p>
    <w:p w:rsidR="00D15901" w:rsidRPr="00D15901" w:rsidRDefault="00D15901" w:rsidP="00D15901">
      <w:pPr>
        <w:tabs>
          <w:tab w:val="left" w:pos="24"/>
        </w:tabs>
        <w:bidi w:val="0"/>
        <w:spacing w:line="260" w:lineRule="exact"/>
        <w:ind w:firstLine="567"/>
        <w:rPr>
          <w:rFonts w:asciiTheme="majorBidi" w:hAnsiTheme="majorBidi" w:cstheme="majorBidi"/>
          <w:bCs/>
          <w:sz w:val="24"/>
          <w:szCs w:val="18"/>
        </w:rPr>
      </w:pPr>
    </w:p>
    <w:p w:rsidR="00D15901" w:rsidRPr="00D15901" w:rsidRDefault="00D15901" w:rsidP="00D15901">
      <w:pPr>
        <w:tabs>
          <w:tab w:val="left" w:pos="24"/>
        </w:tabs>
        <w:bidi w:val="0"/>
        <w:spacing w:line="260" w:lineRule="exact"/>
        <w:ind w:firstLine="567"/>
        <w:rPr>
          <w:rFonts w:asciiTheme="majorBidi" w:hAnsiTheme="majorBidi" w:cstheme="majorBidi"/>
          <w:bCs/>
          <w:sz w:val="24"/>
          <w:szCs w:val="18"/>
          <w:lang w:val="en"/>
        </w:rPr>
      </w:pPr>
      <w:r w:rsidRPr="00D15901">
        <w:rPr>
          <w:rFonts w:asciiTheme="majorBidi" w:hAnsiTheme="majorBidi" w:cstheme="majorBidi"/>
          <w:bCs/>
          <w:sz w:val="24"/>
          <w:szCs w:val="18"/>
        </w:rPr>
        <w:t xml:space="preserve">This search for achieving more emancipation through reducing the material features of architecture on the side of its spatial continuity has been noticed even as a general approach throughout architectural history. According to </w:t>
      </w:r>
      <w:proofErr w:type="spellStart"/>
      <w:r w:rsidRPr="00D15901">
        <w:rPr>
          <w:rFonts w:asciiTheme="majorBidi" w:hAnsiTheme="majorBidi" w:cstheme="majorBidi"/>
          <w:bCs/>
          <w:sz w:val="24"/>
          <w:szCs w:val="18"/>
        </w:rPr>
        <w:t>Mirmiran</w:t>
      </w:r>
      <w:proofErr w:type="spellEnd"/>
      <w:r w:rsidRPr="00D15901">
        <w:rPr>
          <w:rFonts w:asciiTheme="majorBidi" w:hAnsiTheme="majorBidi" w:cstheme="majorBidi"/>
          <w:bCs/>
          <w:sz w:val="24"/>
          <w:szCs w:val="18"/>
        </w:rPr>
        <w:t xml:space="preserve"> (1996), </w:t>
      </w:r>
      <w:r w:rsidRPr="00D15901">
        <w:rPr>
          <w:rFonts w:asciiTheme="majorBidi" w:hAnsiTheme="majorBidi" w:cstheme="majorBidi"/>
          <w:bCs/>
          <w:sz w:val="24"/>
          <w:szCs w:val="18"/>
          <w:lang w:val="en"/>
        </w:rPr>
        <w:t xml:space="preserve">deep analysis illustrates common link between all great achievements in architecture. "In general, global architecture features a process of evolution that has taken place over a thousands of years. This process is a movement from material state to spiritual state; in architectural term, reduction in material and expansion of space." </w:t>
      </w:r>
    </w:p>
    <w:p w:rsidR="00D15901" w:rsidRPr="00D15901" w:rsidRDefault="00D15901" w:rsidP="00D15901">
      <w:pPr>
        <w:tabs>
          <w:tab w:val="left" w:pos="24"/>
        </w:tabs>
        <w:bidi w:val="0"/>
        <w:ind w:firstLine="567"/>
        <w:rPr>
          <w:rFonts w:asciiTheme="majorBidi" w:hAnsiTheme="majorBidi" w:cstheme="majorBidi"/>
          <w:bCs/>
          <w:sz w:val="24"/>
          <w:szCs w:val="18"/>
          <w:lang w:val="en"/>
        </w:rPr>
      </w:pPr>
    </w:p>
    <w:p w:rsidR="00D15901" w:rsidRDefault="00D15901" w:rsidP="00D15901">
      <w:pPr>
        <w:tabs>
          <w:tab w:val="left" w:pos="24"/>
        </w:tabs>
        <w:bidi w:val="0"/>
        <w:ind w:firstLine="567"/>
        <w:rPr>
          <w:rFonts w:asciiTheme="majorBidi" w:hAnsiTheme="majorBidi" w:cstheme="majorBidi"/>
          <w:bCs/>
          <w:sz w:val="24"/>
          <w:szCs w:val="18"/>
        </w:rPr>
      </w:pPr>
      <w:r w:rsidRPr="00D15901">
        <w:rPr>
          <w:rFonts w:asciiTheme="majorBidi" w:hAnsiTheme="majorBidi" w:cstheme="majorBidi"/>
          <w:bCs/>
          <w:sz w:val="24"/>
          <w:szCs w:val="18"/>
        </w:rPr>
        <w:t>Yet, with the rise of modern movement, particularly in the twentieth century thanks to the utilization of steel and concrete skeleton, architects found more opportunities to maneuver through this approach and to develop significant architectural projects, each of which tried to eliminate the limiter of space whether as vertical or horizontal layers. At first, for the sake of clarification it is necessary to explain what the exact aspired meaning of architectural project is for this paper.</w:t>
      </w:r>
    </w:p>
    <w:p w:rsidR="00D15901" w:rsidRDefault="00D15901" w:rsidP="00D15901">
      <w:pPr>
        <w:tabs>
          <w:tab w:val="left" w:pos="24"/>
        </w:tabs>
        <w:bidi w:val="0"/>
        <w:ind w:firstLine="567"/>
        <w:rPr>
          <w:rFonts w:asciiTheme="majorBidi" w:hAnsiTheme="majorBidi" w:cstheme="majorBidi"/>
          <w:bCs/>
          <w:sz w:val="24"/>
          <w:szCs w:val="18"/>
        </w:rPr>
      </w:pPr>
    </w:p>
    <w:p w:rsidR="00D15901" w:rsidRDefault="00D15901" w:rsidP="00D15901">
      <w:pPr>
        <w:tabs>
          <w:tab w:val="left" w:pos="24"/>
        </w:tabs>
        <w:bidi w:val="0"/>
        <w:ind w:firstLine="0"/>
        <w:rPr>
          <w:rFonts w:asciiTheme="majorBidi" w:hAnsiTheme="majorBidi" w:cstheme="majorBidi"/>
          <w:bCs/>
          <w:sz w:val="24"/>
          <w:szCs w:val="18"/>
        </w:rPr>
      </w:pPr>
    </w:p>
    <w:p w:rsidR="00D15901" w:rsidRDefault="00D15901" w:rsidP="00D15901">
      <w:pPr>
        <w:pStyle w:val="ListParagraph"/>
        <w:numPr>
          <w:ilvl w:val="1"/>
          <w:numId w:val="5"/>
        </w:numPr>
        <w:tabs>
          <w:tab w:val="left" w:pos="24"/>
        </w:tabs>
        <w:rPr>
          <w:rFonts w:asciiTheme="majorBidi" w:hAnsiTheme="majorBidi" w:cstheme="majorBidi"/>
          <w:bCs/>
          <w:sz w:val="24"/>
          <w:szCs w:val="18"/>
        </w:rPr>
      </w:pPr>
      <w:r>
        <w:rPr>
          <w:rFonts w:asciiTheme="majorBidi" w:hAnsiTheme="majorBidi" w:cstheme="majorBidi"/>
          <w:b/>
          <w:bCs/>
          <w:sz w:val="24"/>
          <w:szCs w:val="18"/>
          <w:lang w:val="en"/>
        </w:rPr>
        <w:t xml:space="preserve"> </w:t>
      </w:r>
      <w:r w:rsidRPr="00D15901">
        <w:rPr>
          <w:rFonts w:asciiTheme="majorBidi" w:hAnsiTheme="majorBidi" w:cstheme="majorBidi"/>
          <w:b/>
          <w:bCs/>
          <w:sz w:val="24"/>
          <w:szCs w:val="18"/>
          <w:lang w:val="en"/>
        </w:rPr>
        <w:t>The notion of Architectural Project</w:t>
      </w:r>
    </w:p>
    <w:p w:rsidR="00D15901" w:rsidRDefault="00D15901" w:rsidP="00D15901">
      <w:pPr>
        <w:tabs>
          <w:tab w:val="left" w:pos="24"/>
        </w:tabs>
        <w:bidi w:val="0"/>
        <w:ind w:firstLine="567"/>
        <w:rPr>
          <w:rFonts w:asciiTheme="majorBidi" w:hAnsiTheme="majorBidi" w:cstheme="majorBidi"/>
          <w:bCs/>
          <w:sz w:val="24"/>
          <w:szCs w:val="18"/>
        </w:rPr>
      </w:pPr>
      <w:r w:rsidRPr="00D15901">
        <w:rPr>
          <w:rFonts w:asciiTheme="majorBidi" w:hAnsiTheme="majorBidi" w:cstheme="majorBidi"/>
          <w:bCs/>
          <w:sz w:val="24"/>
          <w:szCs w:val="18"/>
        </w:rPr>
        <w:t>Humankind is inevitably dealing with space in every aspect of his life. There is a reciprocal relationship between human and space; they impact each other or let's say, they shape each other. Architecture as a certain discipline which its main agenda is to providing a suitable space for living, indisputably has a potential to affect the space not only environmentally but also socially, economically and politically. Yet the main issue is how architecture can attain its potential</w:t>
      </w:r>
      <w:r w:rsidRPr="00D15901">
        <w:rPr>
          <w:rFonts w:asciiTheme="majorBidi" w:hAnsiTheme="majorBidi" w:cs="Times New Roman"/>
          <w:bCs/>
          <w:sz w:val="24"/>
          <w:szCs w:val="18"/>
          <w:rtl/>
        </w:rPr>
        <w:t>.</w:t>
      </w:r>
    </w:p>
    <w:p w:rsidR="00D15901" w:rsidRPr="00D15901" w:rsidRDefault="00D15901" w:rsidP="00D15901">
      <w:pPr>
        <w:tabs>
          <w:tab w:val="left" w:pos="24"/>
        </w:tabs>
        <w:bidi w:val="0"/>
        <w:ind w:firstLine="567"/>
        <w:rPr>
          <w:rFonts w:asciiTheme="majorBidi" w:hAnsiTheme="majorBidi" w:cstheme="majorBidi"/>
          <w:bCs/>
          <w:sz w:val="24"/>
          <w:szCs w:val="18"/>
        </w:rPr>
      </w:pPr>
    </w:p>
    <w:p w:rsidR="00D15901" w:rsidRDefault="00D15901" w:rsidP="00D15901">
      <w:pPr>
        <w:tabs>
          <w:tab w:val="left" w:pos="24"/>
        </w:tabs>
        <w:bidi w:val="0"/>
        <w:ind w:firstLine="567"/>
        <w:rPr>
          <w:rFonts w:asciiTheme="majorBidi" w:hAnsiTheme="majorBidi" w:cstheme="majorBidi"/>
          <w:bCs/>
          <w:sz w:val="24"/>
          <w:szCs w:val="18"/>
        </w:rPr>
      </w:pPr>
      <w:r w:rsidRPr="00D15901">
        <w:rPr>
          <w:rFonts w:asciiTheme="majorBidi" w:hAnsiTheme="majorBidi" w:cstheme="majorBidi"/>
          <w:bCs/>
          <w:sz w:val="24"/>
          <w:szCs w:val="18"/>
        </w:rPr>
        <w:t xml:space="preserve">One of the most informative argument in this regard has been put forward by Eisenman as he distinguished between architectural project and architectural practice and argued: "architectural project involves the discipline of architecture in some ways; that is a discipline being able to define the world and being able to be a critical response or </w:t>
      </w:r>
      <w:r w:rsidRPr="00D15901">
        <w:rPr>
          <w:rFonts w:asciiTheme="majorBidi" w:hAnsiTheme="majorBidi" w:cstheme="majorBidi"/>
          <w:bCs/>
          <w:sz w:val="24"/>
          <w:szCs w:val="18"/>
        </w:rPr>
        <w:lastRenderedPageBreak/>
        <w:t>resonance on that definition." (Eisenman, 2013</w:t>
      </w:r>
      <w:r>
        <w:rPr>
          <w:rFonts w:asciiTheme="majorBidi" w:hAnsiTheme="majorBidi" w:cs="Times New Roman"/>
          <w:bCs/>
          <w:sz w:val="24"/>
          <w:szCs w:val="18"/>
        </w:rPr>
        <w:t>)</w:t>
      </w:r>
    </w:p>
    <w:p w:rsidR="008E3F0E" w:rsidRPr="00D15901" w:rsidRDefault="008E3F0E" w:rsidP="008E3F0E">
      <w:pPr>
        <w:tabs>
          <w:tab w:val="left" w:pos="24"/>
        </w:tabs>
        <w:bidi w:val="0"/>
        <w:ind w:firstLine="567"/>
        <w:rPr>
          <w:rFonts w:asciiTheme="majorBidi" w:hAnsiTheme="majorBidi" w:cstheme="majorBidi"/>
          <w:bCs/>
          <w:sz w:val="24"/>
          <w:szCs w:val="18"/>
        </w:rPr>
      </w:pPr>
    </w:p>
    <w:p w:rsidR="00D15901" w:rsidRPr="00D15901" w:rsidRDefault="00D15901" w:rsidP="003A7574">
      <w:pPr>
        <w:tabs>
          <w:tab w:val="left" w:pos="24"/>
        </w:tabs>
        <w:bidi w:val="0"/>
        <w:ind w:firstLine="567"/>
        <w:rPr>
          <w:rFonts w:asciiTheme="majorBidi" w:hAnsiTheme="majorBidi" w:cstheme="majorBidi"/>
          <w:bCs/>
          <w:sz w:val="24"/>
          <w:szCs w:val="18"/>
        </w:rPr>
      </w:pPr>
      <w:r w:rsidRPr="00D15901">
        <w:rPr>
          <w:rFonts w:asciiTheme="majorBidi" w:hAnsiTheme="majorBidi" w:cstheme="majorBidi"/>
          <w:bCs/>
          <w:sz w:val="24"/>
          <w:szCs w:val="18"/>
        </w:rPr>
        <w:t>Accordingly, project is an intellectual pursuit carried out as a critical meta-narrative that may engage the world at large, but is articulated in a manner to address architects with an epistemological stake in the field. Thus, the architect’s project should resist and avoid consumption by the normative constraints of the profession, whereas Practice engages projects that are so overdetermined. (</w:t>
      </w:r>
      <w:proofErr w:type="spellStart"/>
      <w:r w:rsidRPr="00D15901">
        <w:rPr>
          <w:rFonts w:asciiTheme="majorBidi" w:hAnsiTheme="majorBidi" w:cstheme="majorBidi"/>
          <w:bCs/>
          <w:sz w:val="24"/>
          <w:szCs w:val="18"/>
        </w:rPr>
        <w:t>Manack</w:t>
      </w:r>
      <w:proofErr w:type="spellEnd"/>
      <w:r w:rsidRPr="00D15901">
        <w:rPr>
          <w:rFonts w:asciiTheme="majorBidi" w:hAnsiTheme="majorBidi" w:cstheme="majorBidi"/>
          <w:bCs/>
          <w:sz w:val="24"/>
          <w:szCs w:val="18"/>
        </w:rPr>
        <w:t>, 2016; see also Allen, 1999</w:t>
      </w:r>
      <w:r w:rsidR="001D7EB3">
        <w:rPr>
          <w:rFonts w:asciiTheme="majorBidi" w:hAnsiTheme="majorBidi" w:cs="Times New Roman"/>
          <w:bCs/>
          <w:sz w:val="24"/>
          <w:szCs w:val="18"/>
        </w:rPr>
        <w:t>)</w:t>
      </w:r>
    </w:p>
    <w:p w:rsidR="00D15901" w:rsidRPr="00D15901" w:rsidRDefault="00D15901" w:rsidP="003A7574">
      <w:pPr>
        <w:tabs>
          <w:tab w:val="left" w:pos="24"/>
        </w:tabs>
        <w:bidi w:val="0"/>
        <w:ind w:firstLine="567"/>
        <w:rPr>
          <w:rFonts w:asciiTheme="majorBidi" w:hAnsiTheme="majorBidi" w:cstheme="majorBidi"/>
          <w:bCs/>
          <w:sz w:val="24"/>
          <w:szCs w:val="18"/>
        </w:rPr>
      </w:pPr>
    </w:p>
    <w:p w:rsidR="00D15901" w:rsidRPr="00D15901" w:rsidRDefault="00D15901" w:rsidP="003A7574">
      <w:pPr>
        <w:tabs>
          <w:tab w:val="left" w:pos="24"/>
        </w:tabs>
        <w:bidi w:val="0"/>
        <w:ind w:firstLine="567"/>
        <w:rPr>
          <w:rFonts w:asciiTheme="majorBidi" w:hAnsiTheme="majorBidi" w:cstheme="majorBidi"/>
          <w:bCs/>
          <w:sz w:val="24"/>
          <w:szCs w:val="18"/>
        </w:rPr>
      </w:pPr>
      <w:r w:rsidRPr="00D15901">
        <w:rPr>
          <w:rFonts w:asciiTheme="majorBidi" w:hAnsiTheme="majorBidi" w:cstheme="majorBidi"/>
          <w:bCs/>
          <w:sz w:val="24"/>
          <w:szCs w:val="18"/>
        </w:rPr>
        <w:t xml:space="preserve">The main point is that any architectural project is always act as a critic of status quo, thus it should be ideological and intellectual. Ergo, it is involved with theory. From this standpoint, architecture enables certain ways of thinking that are "irreducible to other modes of thought". As hay maintained: "While any theory that talks about architecture only—that does not relate architecture to the larger social, material field—is practically useless, at the same time any theory that does not articulate the concrete specificity and semi-autonomy of architecture’s codes and operations misses a major medium of social practice". (Hays, 1998, pp. </w:t>
      </w:r>
      <w:proofErr w:type="spellStart"/>
      <w:r w:rsidRPr="00D15901">
        <w:rPr>
          <w:rFonts w:asciiTheme="majorBidi" w:hAnsiTheme="majorBidi" w:cstheme="majorBidi"/>
          <w:bCs/>
          <w:sz w:val="24"/>
          <w:szCs w:val="18"/>
        </w:rPr>
        <w:t>i</w:t>
      </w:r>
      <w:proofErr w:type="spellEnd"/>
      <w:r w:rsidRPr="00D15901">
        <w:rPr>
          <w:rFonts w:asciiTheme="majorBidi" w:hAnsiTheme="majorBidi" w:cstheme="majorBidi"/>
          <w:bCs/>
          <w:sz w:val="24"/>
          <w:szCs w:val="18"/>
        </w:rPr>
        <w:t>-xii</w:t>
      </w:r>
      <w:r w:rsidR="001D7EB3">
        <w:rPr>
          <w:rFonts w:asciiTheme="majorBidi" w:hAnsiTheme="majorBidi" w:cs="Times New Roman"/>
          <w:bCs/>
          <w:sz w:val="24"/>
          <w:szCs w:val="18"/>
        </w:rPr>
        <w:t>)</w:t>
      </w:r>
    </w:p>
    <w:p w:rsidR="00D15901" w:rsidRPr="00D15901" w:rsidRDefault="00D15901" w:rsidP="003A7574">
      <w:pPr>
        <w:tabs>
          <w:tab w:val="left" w:pos="24"/>
        </w:tabs>
        <w:bidi w:val="0"/>
        <w:ind w:firstLine="567"/>
        <w:rPr>
          <w:rFonts w:asciiTheme="majorBidi" w:hAnsiTheme="majorBidi" w:cstheme="majorBidi"/>
          <w:bCs/>
          <w:sz w:val="24"/>
          <w:szCs w:val="18"/>
        </w:rPr>
      </w:pPr>
    </w:p>
    <w:p w:rsidR="00D15901" w:rsidRDefault="00D15901" w:rsidP="003A7574">
      <w:pPr>
        <w:tabs>
          <w:tab w:val="left" w:pos="24"/>
        </w:tabs>
        <w:bidi w:val="0"/>
        <w:ind w:firstLine="567"/>
        <w:rPr>
          <w:rFonts w:asciiTheme="majorBidi" w:hAnsiTheme="majorBidi" w:cstheme="majorBidi"/>
          <w:bCs/>
          <w:sz w:val="24"/>
          <w:szCs w:val="18"/>
        </w:rPr>
      </w:pPr>
      <w:r w:rsidRPr="00D15901">
        <w:rPr>
          <w:rFonts w:asciiTheme="majorBidi" w:hAnsiTheme="majorBidi" w:cstheme="majorBidi"/>
          <w:bCs/>
          <w:sz w:val="24"/>
          <w:szCs w:val="18"/>
        </w:rPr>
        <w:t>Moreover, architectural project is the outcome of the zeitgeist; it favors the advances and challenges the boundaries. Hence, it has the capability to push the borders of the discipline. Some architect, typically those who have engaged in theoretical aspect as well as practical, have developed several projects throughout their career. Yet, some other pursue same project for the whole of their profession. That is to say, architectural project does not relate to particular building or any kind of commission. Besides, it does not indicate the ideas or concept of the particular building; maybe several works of an architect developed as the same project but with different ideas and concepts. Architectural Project is more related to the intellectual endeavors transcends beyond certain building or commissioned work and its objective is to challenge the major issues of the discipline.</w:t>
      </w:r>
    </w:p>
    <w:p w:rsidR="008013D9" w:rsidRDefault="008013D9" w:rsidP="008013D9">
      <w:pPr>
        <w:tabs>
          <w:tab w:val="left" w:pos="24"/>
        </w:tabs>
        <w:bidi w:val="0"/>
        <w:ind w:firstLine="0"/>
        <w:rPr>
          <w:rFonts w:asciiTheme="majorBidi" w:hAnsiTheme="majorBidi" w:cstheme="majorBidi"/>
          <w:bCs/>
          <w:sz w:val="24"/>
          <w:szCs w:val="18"/>
        </w:rPr>
      </w:pPr>
    </w:p>
    <w:p w:rsidR="008013D9" w:rsidRDefault="008013D9" w:rsidP="008013D9">
      <w:pPr>
        <w:tabs>
          <w:tab w:val="left" w:pos="24"/>
        </w:tabs>
        <w:bidi w:val="0"/>
        <w:ind w:firstLine="0"/>
        <w:rPr>
          <w:rFonts w:asciiTheme="majorBidi" w:hAnsiTheme="majorBidi" w:cstheme="majorBidi"/>
          <w:bCs/>
          <w:sz w:val="24"/>
          <w:szCs w:val="18"/>
        </w:rPr>
      </w:pPr>
    </w:p>
    <w:p w:rsidR="008013D9" w:rsidRDefault="008013D9" w:rsidP="008013D9">
      <w:pPr>
        <w:pStyle w:val="ListParagraph"/>
        <w:numPr>
          <w:ilvl w:val="1"/>
          <w:numId w:val="5"/>
        </w:numPr>
        <w:tabs>
          <w:tab w:val="left" w:pos="24"/>
        </w:tabs>
        <w:rPr>
          <w:rFonts w:asciiTheme="majorBidi" w:hAnsiTheme="majorBidi" w:cstheme="majorBidi"/>
          <w:bCs/>
          <w:sz w:val="24"/>
          <w:szCs w:val="18"/>
        </w:rPr>
      </w:pPr>
      <w:r>
        <w:rPr>
          <w:rFonts w:asciiTheme="majorBidi" w:eastAsia="AkzidenzGroteskBE-Regular" w:hAnsiTheme="majorBidi" w:cstheme="majorBidi"/>
          <w:b/>
          <w:bCs/>
          <w:sz w:val="24"/>
          <w:lang w:val="en"/>
        </w:rPr>
        <w:t xml:space="preserve"> </w:t>
      </w:r>
      <w:r w:rsidRPr="008013D9">
        <w:rPr>
          <w:rFonts w:asciiTheme="majorBidi" w:eastAsia="AkzidenzGroteskBE-Regular" w:hAnsiTheme="majorBidi" w:cstheme="majorBidi"/>
          <w:b/>
          <w:bCs/>
          <w:sz w:val="24"/>
          <w:lang w:val="en"/>
        </w:rPr>
        <w:t>Problem statement, Objective and Methodology</w:t>
      </w:r>
    </w:p>
    <w:p w:rsidR="008013D9" w:rsidRPr="008013D9" w:rsidRDefault="008013D9" w:rsidP="008013D9">
      <w:pPr>
        <w:tabs>
          <w:tab w:val="left" w:pos="24"/>
        </w:tabs>
        <w:bidi w:val="0"/>
        <w:ind w:firstLine="567"/>
        <w:rPr>
          <w:rFonts w:asciiTheme="majorBidi" w:hAnsiTheme="majorBidi" w:cstheme="majorBidi"/>
          <w:bCs/>
          <w:sz w:val="24"/>
          <w:szCs w:val="18"/>
        </w:rPr>
      </w:pPr>
      <w:r w:rsidRPr="008013D9">
        <w:rPr>
          <w:rFonts w:asciiTheme="majorBidi" w:hAnsiTheme="majorBidi" w:cstheme="majorBidi"/>
          <w:bCs/>
          <w:sz w:val="24"/>
          <w:szCs w:val="18"/>
        </w:rPr>
        <w:t>Spatial emancipation can be considered as architectural meta-project, namely, endeavors have made by designers to overcome traditional boundaries of space so as to achieve much more continuity and fluidity in architectural space. This general approach includes noticeable contributions throughout the history. Yet, after modern period thanks to the remarkable advancement in technology regarding structure of the buildings, significant architectural projects has been developed in line with this general approach. Although certain studies somehow addressed these projects separately, nevertheless reflection on these projects and their contributions to spatial emancipation as a general approach and interrelation of these projects in a historical evolutionary process has remained relatively disregarded</w:t>
      </w:r>
      <w:r w:rsidRPr="008013D9">
        <w:rPr>
          <w:rFonts w:asciiTheme="majorBidi" w:hAnsiTheme="majorBidi" w:cs="Times New Roman"/>
          <w:bCs/>
          <w:sz w:val="24"/>
          <w:szCs w:val="18"/>
          <w:rtl/>
        </w:rPr>
        <w:t>.</w:t>
      </w:r>
    </w:p>
    <w:p w:rsidR="008013D9" w:rsidRPr="008013D9" w:rsidRDefault="008013D9" w:rsidP="008013D9">
      <w:pPr>
        <w:tabs>
          <w:tab w:val="left" w:pos="24"/>
        </w:tabs>
        <w:bidi w:val="0"/>
        <w:ind w:firstLine="567"/>
        <w:rPr>
          <w:rFonts w:asciiTheme="majorBidi" w:hAnsiTheme="majorBidi" w:cstheme="majorBidi"/>
          <w:bCs/>
          <w:sz w:val="24"/>
          <w:szCs w:val="18"/>
        </w:rPr>
      </w:pPr>
      <w:r w:rsidRPr="008013D9">
        <w:rPr>
          <w:rFonts w:asciiTheme="majorBidi" w:hAnsiTheme="majorBidi" w:cs="Times New Roman"/>
          <w:bCs/>
          <w:sz w:val="24"/>
          <w:szCs w:val="18"/>
          <w:rtl/>
        </w:rPr>
        <w:t xml:space="preserve"> </w:t>
      </w:r>
    </w:p>
    <w:p w:rsidR="00D15901" w:rsidRDefault="008013D9" w:rsidP="008E3F0E">
      <w:pPr>
        <w:tabs>
          <w:tab w:val="left" w:pos="24"/>
        </w:tabs>
        <w:bidi w:val="0"/>
        <w:ind w:firstLine="567"/>
        <w:rPr>
          <w:rFonts w:asciiTheme="majorBidi" w:hAnsiTheme="majorBidi" w:cstheme="majorBidi"/>
          <w:bCs/>
          <w:sz w:val="24"/>
          <w:szCs w:val="18"/>
        </w:rPr>
      </w:pPr>
      <w:r w:rsidRPr="008013D9">
        <w:rPr>
          <w:rFonts w:asciiTheme="majorBidi" w:hAnsiTheme="majorBidi" w:cstheme="majorBidi"/>
          <w:bCs/>
          <w:sz w:val="24"/>
          <w:szCs w:val="18"/>
        </w:rPr>
        <w:t>Thus, considering the spatial emancipation as a general approach, the main objectives of this qualitative documentary study are first, addressing the significant architectural projects since modern period which have contribution to this approach and second, shedding a light on their interrelations in a historical evolutionary process. In view of the aims of this research, required data has been collected by literature survey and document analysis and then collected data has been analyzed through descriptive-analytic method.</w:t>
      </w:r>
    </w:p>
    <w:p w:rsidR="008013D9" w:rsidRDefault="008013D9" w:rsidP="008013D9">
      <w:pPr>
        <w:pStyle w:val="ListParagraph"/>
        <w:numPr>
          <w:ilvl w:val="0"/>
          <w:numId w:val="5"/>
        </w:numPr>
        <w:rPr>
          <w:rFonts w:asciiTheme="majorBidi" w:hAnsiTheme="majorBidi" w:cstheme="majorBidi"/>
          <w:b/>
          <w:sz w:val="24"/>
          <w:szCs w:val="18"/>
        </w:rPr>
      </w:pPr>
      <w:r w:rsidRPr="008013D9">
        <w:rPr>
          <w:rFonts w:asciiTheme="majorBidi" w:hAnsiTheme="majorBidi" w:cstheme="majorBidi"/>
          <w:b/>
          <w:sz w:val="24"/>
          <w:szCs w:val="18"/>
        </w:rPr>
        <w:lastRenderedPageBreak/>
        <w:t>Architectural Projects seeking for Spatial Emancipation</w:t>
      </w:r>
    </w:p>
    <w:p w:rsidR="008013D9" w:rsidRDefault="008013D9" w:rsidP="008013D9">
      <w:pPr>
        <w:pStyle w:val="ListParagraph"/>
        <w:ind w:left="644"/>
        <w:rPr>
          <w:rFonts w:asciiTheme="majorBidi" w:hAnsiTheme="majorBidi" w:cstheme="majorBidi"/>
          <w:b/>
          <w:sz w:val="24"/>
          <w:szCs w:val="18"/>
        </w:rPr>
      </w:pPr>
    </w:p>
    <w:p w:rsidR="008013D9" w:rsidRPr="008013D9" w:rsidRDefault="008013D9" w:rsidP="008013D9">
      <w:pPr>
        <w:pStyle w:val="ListParagraph"/>
        <w:numPr>
          <w:ilvl w:val="1"/>
          <w:numId w:val="5"/>
        </w:numPr>
        <w:rPr>
          <w:rFonts w:asciiTheme="majorBidi" w:hAnsiTheme="majorBidi" w:cstheme="majorBidi"/>
          <w:b/>
          <w:sz w:val="24"/>
          <w:szCs w:val="18"/>
        </w:rPr>
      </w:pPr>
      <w:r w:rsidRPr="008013D9">
        <w:rPr>
          <w:rFonts w:asciiTheme="majorBidi" w:hAnsiTheme="majorBidi" w:cstheme="majorBidi"/>
          <w:b/>
          <w:sz w:val="24"/>
          <w:szCs w:val="18"/>
        </w:rPr>
        <w:t xml:space="preserve"> Free Plan Project</w:t>
      </w:r>
    </w:p>
    <w:p w:rsidR="008013D9" w:rsidRDefault="008013D9" w:rsidP="008013D9">
      <w:pPr>
        <w:bidi w:val="0"/>
        <w:ind w:firstLine="567"/>
        <w:rPr>
          <w:rFonts w:asciiTheme="majorBidi" w:hAnsiTheme="majorBidi" w:cstheme="majorBidi"/>
          <w:bCs/>
          <w:sz w:val="24"/>
          <w:szCs w:val="18"/>
        </w:rPr>
      </w:pPr>
      <w:r w:rsidRPr="008013D9">
        <w:rPr>
          <w:rFonts w:asciiTheme="majorBidi" w:hAnsiTheme="majorBidi" w:cstheme="majorBidi"/>
          <w:bCs/>
          <w:sz w:val="24"/>
          <w:szCs w:val="18"/>
        </w:rPr>
        <w:t xml:space="preserve">The term ‘Free Plan’ undoubtedly reminds the name of the master of modern architecture, to wit Le Corbusier. He had a long-lasting ambition to liberate the space from its traditional boundaries. This can be traced conspicuously through his massive oeuvre even his primary works. Indeed he was the man of his time who had profoundly perceived zeitgeist. Short term apprenticeship at the </w:t>
      </w:r>
      <w:proofErr w:type="spellStart"/>
      <w:r w:rsidRPr="008013D9">
        <w:rPr>
          <w:rFonts w:asciiTheme="majorBidi" w:hAnsiTheme="majorBidi" w:cstheme="majorBidi"/>
          <w:bCs/>
          <w:sz w:val="24"/>
          <w:szCs w:val="18"/>
        </w:rPr>
        <w:t>Auguste</w:t>
      </w:r>
      <w:proofErr w:type="spellEnd"/>
      <w:r w:rsidRPr="008013D9">
        <w:rPr>
          <w:rFonts w:asciiTheme="majorBidi" w:hAnsiTheme="majorBidi" w:cstheme="majorBidi"/>
          <w:bCs/>
          <w:sz w:val="24"/>
          <w:szCs w:val="18"/>
        </w:rPr>
        <w:t xml:space="preserve"> Perret's office, who was the pioneer of reinforced concrete and a brief experience at Peter Behrens' practice, forming his long-life admiration for concrete. By subtle utilization of advances in construction technology, namely reinforced concrete skeleton, in 1914 he proposed his famous diagram for </w:t>
      </w:r>
      <w:proofErr w:type="spellStart"/>
      <w:r w:rsidRPr="008013D9">
        <w:rPr>
          <w:rFonts w:asciiTheme="majorBidi" w:hAnsiTheme="majorBidi" w:cstheme="majorBidi"/>
          <w:bCs/>
          <w:sz w:val="24"/>
          <w:szCs w:val="18"/>
        </w:rPr>
        <w:t>Maison</w:t>
      </w:r>
      <w:proofErr w:type="spellEnd"/>
      <w:r w:rsidRPr="008013D9">
        <w:rPr>
          <w:rFonts w:asciiTheme="majorBidi" w:hAnsiTheme="majorBidi" w:cstheme="majorBidi"/>
          <w:bCs/>
          <w:sz w:val="24"/>
          <w:szCs w:val="18"/>
        </w:rPr>
        <w:t xml:space="preserve"> Dom-</w:t>
      </w:r>
      <w:proofErr w:type="spellStart"/>
      <w:r w:rsidRPr="008013D9">
        <w:rPr>
          <w:rFonts w:asciiTheme="majorBidi" w:hAnsiTheme="majorBidi" w:cstheme="majorBidi"/>
          <w:bCs/>
          <w:sz w:val="24"/>
          <w:szCs w:val="18"/>
        </w:rPr>
        <w:t>Ino</w:t>
      </w:r>
      <w:proofErr w:type="spellEnd"/>
      <w:r w:rsidRPr="008013D9">
        <w:rPr>
          <w:rFonts w:asciiTheme="majorBidi" w:hAnsiTheme="majorBidi" w:cstheme="majorBidi"/>
          <w:bCs/>
          <w:sz w:val="24"/>
          <w:szCs w:val="18"/>
        </w:rPr>
        <w:t xml:space="preserve"> (</w:t>
      </w:r>
      <w:proofErr w:type="spellStart"/>
      <w:r w:rsidRPr="008013D9">
        <w:rPr>
          <w:rFonts w:asciiTheme="majorBidi" w:hAnsiTheme="majorBidi" w:cstheme="majorBidi"/>
          <w:bCs/>
          <w:sz w:val="24"/>
          <w:szCs w:val="18"/>
        </w:rPr>
        <w:t>domus</w:t>
      </w:r>
      <w:proofErr w:type="spellEnd"/>
      <w:r w:rsidRPr="008013D9">
        <w:rPr>
          <w:rFonts w:asciiTheme="majorBidi" w:hAnsiTheme="majorBidi" w:cstheme="majorBidi"/>
          <w:bCs/>
          <w:sz w:val="24"/>
          <w:szCs w:val="18"/>
        </w:rPr>
        <w:t xml:space="preserve"> being Latin for house, and </w:t>
      </w:r>
      <w:proofErr w:type="spellStart"/>
      <w:r w:rsidRPr="008013D9">
        <w:rPr>
          <w:rFonts w:asciiTheme="majorBidi" w:hAnsiTheme="majorBidi" w:cstheme="majorBidi"/>
          <w:bCs/>
          <w:sz w:val="24"/>
          <w:szCs w:val="18"/>
        </w:rPr>
        <w:t>ino</w:t>
      </w:r>
      <w:proofErr w:type="spellEnd"/>
      <w:r w:rsidRPr="008013D9">
        <w:rPr>
          <w:rFonts w:asciiTheme="majorBidi" w:hAnsiTheme="majorBidi" w:cstheme="majorBidi"/>
          <w:bCs/>
          <w:sz w:val="24"/>
          <w:szCs w:val="18"/>
        </w:rPr>
        <w:t xml:space="preserve"> evoking innovation). (Curtis, 1996)</w:t>
      </w:r>
    </w:p>
    <w:p w:rsidR="008013D9" w:rsidRDefault="008013D9" w:rsidP="008013D9">
      <w:pPr>
        <w:bidi w:val="0"/>
        <w:ind w:firstLine="567"/>
        <w:rPr>
          <w:rFonts w:asciiTheme="majorBidi" w:hAnsiTheme="majorBidi" w:cstheme="majorBidi"/>
          <w:bCs/>
          <w:sz w:val="24"/>
          <w:szCs w:val="18"/>
        </w:rPr>
      </w:pPr>
    </w:p>
    <w:p w:rsidR="003A7574" w:rsidRDefault="008013D9" w:rsidP="003A7574">
      <w:pPr>
        <w:bidi w:val="0"/>
        <w:ind w:firstLine="0"/>
        <w:jc w:val="center"/>
        <w:rPr>
          <w:rFonts w:asciiTheme="majorBidi" w:hAnsiTheme="majorBidi" w:cstheme="majorBidi"/>
          <w:bCs/>
          <w:sz w:val="24"/>
          <w:szCs w:val="18"/>
        </w:rPr>
      </w:pPr>
      <w:r>
        <w:rPr>
          <w:rFonts w:ascii="Calibri" w:hAnsi="Calibri" w:cs="Calibri"/>
          <w:noProof/>
          <w:lang w:bidi="fa-IR"/>
        </w:rPr>
        <w:drawing>
          <wp:inline distT="0" distB="0" distL="0" distR="0" wp14:anchorId="253EB8ED" wp14:editId="724925AD">
            <wp:extent cx="2950799" cy="17194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408" cy="1758284"/>
                    </a:xfrm>
                    <a:prstGeom prst="rect">
                      <a:avLst/>
                    </a:prstGeom>
                    <a:noFill/>
                    <a:ln>
                      <a:noFill/>
                    </a:ln>
                  </pic:spPr>
                </pic:pic>
              </a:graphicData>
            </a:graphic>
          </wp:inline>
        </w:drawing>
      </w:r>
    </w:p>
    <w:p w:rsidR="008013D9" w:rsidRDefault="008013D9" w:rsidP="008013D9">
      <w:pPr>
        <w:autoSpaceDE w:val="0"/>
        <w:autoSpaceDN w:val="0"/>
        <w:bidi w:val="0"/>
        <w:adjustRightInd w:val="0"/>
        <w:spacing w:after="200" w:line="360" w:lineRule="auto"/>
        <w:ind w:firstLine="0"/>
        <w:jc w:val="center"/>
        <w:rPr>
          <w:rFonts w:asciiTheme="majorBidi" w:hAnsiTheme="majorBidi" w:cstheme="majorBidi"/>
          <w:sz w:val="20"/>
          <w:szCs w:val="22"/>
          <w:lang w:val="en"/>
        </w:rPr>
      </w:pPr>
      <w:r w:rsidRPr="008013D9">
        <w:rPr>
          <w:rFonts w:asciiTheme="majorBidi" w:hAnsiTheme="majorBidi" w:cstheme="majorBidi"/>
          <w:b/>
          <w:bCs/>
          <w:sz w:val="20"/>
          <w:szCs w:val="22"/>
          <w:lang w:val="en"/>
        </w:rPr>
        <w:t xml:space="preserve">Fig 1. </w:t>
      </w:r>
      <w:proofErr w:type="spellStart"/>
      <w:r w:rsidRPr="008013D9">
        <w:rPr>
          <w:rFonts w:asciiTheme="majorBidi" w:hAnsiTheme="majorBidi" w:cstheme="majorBidi"/>
          <w:sz w:val="20"/>
          <w:szCs w:val="22"/>
          <w:lang w:val="en"/>
        </w:rPr>
        <w:t>Maison</w:t>
      </w:r>
      <w:proofErr w:type="spellEnd"/>
      <w:r w:rsidRPr="008013D9">
        <w:rPr>
          <w:rFonts w:asciiTheme="majorBidi" w:hAnsiTheme="majorBidi" w:cstheme="majorBidi"/>
          <w:sz w:val="20"/>
          <w:szCs w:val="22"/>
          <w:lang w:val="en"/>
        </w:rPr>
        <w:t xml:space="preserve"> Dom-</w:t>
      </w:r>
      <w:proofErr w:type="spellStart"/>
      <w:r w:rsidRPr="008013D9">
        <w:rPr>
          <w:rFonts w:asciiTheme="majorBidi" w:hAnsiTheme="majorBidi" w:cstheme="majorBidi"/>
          <w:sz w:val="20"/>
          <w:szCs w:val="22"/>
          <w:lang w:val="en"/>
        </w:rPr>
        <w:t>Ino</w:t>
      </w:r>
      <w:proofErr w:type="spellEnd"/>
      <w:r w:rsidRPr="008013D9">
        <w:rPr>
          <w:rFonts w:asciiTheme="majorBidi" w:hAnsiTheme="majorBidi" w:cstheme="majorBidi"/>
          <w:sz w:val="20"/>
          <w:szCs w:val="22"/>
          <w:lang w:val="en"/>
        </w:rPr>
        <w:t xml:space="preserve"> </w:t>
      </w:r>
      <w:proofErr w:type="spellStart"/>
      <w:r w:rsidRPr="008013D9">
        <w:rPr>
          <w:rFonts w:asciiTheme="majorBidi" w:hAnsiTheme="majorBidi" w:cstheme="majorBidi"/>
          <w:sz w:val="20"/>
          <w:szCs w:val="22"/>
          <w:lang w:val="en"/>
        </w:rPr>
        <w:t>Digram</w:t>
      </w:r>
      <w:proofErr w:type="spellEnd"/>
      <w:r w:rsidRPr="008013D9">
        <w:rPr>
          <w:rFonts w:asciiTheme="majorBidi" w:hAnsiTheme="majorBidi" w:cstheme="majorBidi"/>
          <w:sz w:val="20"/>
          <w:szCs w:val="22"/>
          <w:lang w:val="en"/>
        </w:rPr>
        <w:t>. (Curtis, 1986)</w:t>
      </w:r>
    </w:p>
    <w:p w:rsidR="00333D60" w:rsidRDefault="00333D60" w:rsidP="00333D60">
      <w:pPr>
        <w:autoSpaceDE w:val="0"/>
        <w:autoSpaceDN w:val="0"/>
        <w:bidi w:val="0"/>
        <w:adjustRightInd w:val="0"/>
        <w:ind w:firstLine="567"/>
        <w:jc w:val="left"/>
        <w:rPr>
          <w:rFonts w:asciiTheme="majorBidi" w:hAnsiTheme="majorBidi" w:cstheme="majorBidi"/>
          <w:sz w:val="24"/>
          <w:lang w:val="en"/>
        </w:rPr>
      </w:pPr>
      <w:r w:rsidRPr="00EF5FD0">
        <w:rPr>
          <w:rFonts w:asciiTheme="majorBidi" w:hAnsiTheme="majorBidi" w:cstheme="majorBidi"/>
          <w:sz w:val="24"/>
          <w:lang w:val="en"/>
        </w:rPr>
        <w:t>The</w:t>
      </w:r>
      <w:r>
        <w:rPr>
          <w:rFonts w:asciiTheme="majorBidi" w:hAnsiTheme="majorBidi" w:cstheme="majorBidi"/>
          <w:sz w:val="24"/>
          <w:lang w:val="en"/>
        </w:rPr>
        <w:t xml:space="preserve"> Idea of Dom-</w:t>
      </w:r>
      <w:proofErr w:type="spellStart"/>
      <w:r>
        <w:rPr>
          <w:rFonts w:asciiTheme="majorBidi" w:hAnsiTheme="majorBidi" w:cstheme="majorBidi"/>
          <w:sz w:val="24"/>
          <w:lang w:val="en"/>
        </w:rPr>
        <w:t>Ino</w:t>
      </w:r>
      <w:proofErr w:type="spellEnd"/>
      <w:r>
        <w:rPr>
          <w:rFonts w:asciiTheme="majorBidi" w:hAnsiTheme="majorBidi" w:cstheme="majorBidi"/>
          <w:sz w:val="24"/>
          <w:lang w:val="en"/>
        </w:rPr>
        <w:t xml:space="preserve"> structure</w:t>
      </w:r>
      <w:r w:rsidRPr="00EF5FD0">
        <w:rPr>
          <w:rFonts w:asciiTheme="majorBidi" w:hAnsiTheme="majorBidi" w:cstheme="majorBidi"/>
          <w:sz w:val="24"/>
          <w:lang w:val="en"/>
        </w:rPr>
        <w:t xml:space="preserve"> was developed as part of mass-produced housing in reinforced concrete for reconstruction of villages in northern France</w:t>
      </w:r>
      <w:r>
        <w:rPr>
          <w:rFonts w:asciiTheme="majorBidi" w:hAnsiTheme="majorBidi" w:cstheme="majorBidi"/>
          <w:sz w:val="24"/>
          <w:lang w:val="en"/>
        </w:rPr>
        <w:t>. This innovative diagram</w:t>
      </w:r>
      <w:r w:rsidRPr="00EF5FD0">
        <w:rPr>
          <w:rFonts w:asciiTheme="majorBidi" w:hAnsiTheme="majorBidi" w:cstheme="majorBidi"/>
          <w:sz w:val="24"/>
          <w:lang w:val="en"/>
        </w:rPr>
        <w:t xml:space="preserve"> comprised </w:t>
      </w:r>
      <w:r w:rsidRPr="00EF5FD0">
        <w:rPr>
          <w:rFonts w:asciiTheme="majorBidi" w:hAnsiTheme="majorBidi" w:cstheme="majorBidi"/>
          <w:sz w:val="24"/>
        </w:rPr>
        <w:t>three rectangular horizontal slabs, six slender columns supporting each of the upper two slabs and six blocks at the bottom as pedestals, and stairs as connection between slabs.</w:t>
      </w:r>
      <w:r w:rsidRPr="00EF5FD0">
        <w:rPr>
          <w:rFonts w:asciiTheme="majorBidi" w:hAnsiTheme="majorBidi" w:cstheme="majorBidi"/>
          <w:sz w:val="24"/>
          <w:lang w:val="en"/>
        </w:rPr>
        <w:t xml:space="preserve">The essential feature of the </w:t>
      </w:r>
      <w:proofErr w:type="spellStart"/>
      <w:r w:rsidRPr="00EF5FD0">
        <w:rPr>
          <w:rFonts w:asciiTheme="majorBidi" w:hAnsiTheme="majorBidi" w:cstheme="majorBidi"/>
          <w:sz w:val="24"/>
          <w:lang w:val="en"/>
        </w:rPr>
        <w:t>Maison</w:t>
      </w:r>
      <w:proofErr w:type="spellEnd"/>
      <w:r w:rsidRPr="00EF5FD0">
        <w:rPr>
          <w:rFonts w:asciiTheme="majorBidi" w:hAnsiTheme="majorBidi" w:cstheme="majorBidi"/>
          <w:sz w:val="24"/>
          <w:lang w:val="en"/>
        </w:rPr>
        <w:t xml:space="preserve"> Dom-</w:t>
      </w:r>
      <w:proofErr w:type="spellStart"/>
      <w:r w:rsidRPr="00EF5FD0">
        <w:rPr>
          <w:rFonts w:asciiTheme="majorBidi" w:hAnsiTheme="majorBidi" w:cstheme="majorBidi"/>
          <w:sz w:val="24"/>
          <w:lang w:val="en"/>
        </w:rPr>
        <w:t>Ino</w:t>
      </w:r>
      <w:proofErr w:type="spellEnd"/>
      <w:r w:rsidRPr="00EF5FD0">
        <w:rPr>
          <w:rFonts w:asciiTheme="majorBidi" w:hAnsiTheme="majorBidi" w:cstheme="majorBidi"/>
          <w:sz w:val="24"/>
          <w:lang w:val="en"/>
        </w:rPr>
        <w:t xml:space="preserve"> which broadly recognized as the icon of modern architecture was the complete independence between the structure (reinforced concrete skeleton) and the other building elements such as walls or windows.</w:t>
      </w:r>
    </w:p>
    <w:p w:rsidR="00333D60" w:rsidRDefault="00333D60" w:rsidP="00333D60">
      <w:pPr>
        <w:autoSpaceDE w:val="0"/>
        <w:autoSpaceDN w:val="0"/>
        <w:bidi w:val="0"/>
        <w:adjustRightInd w:val="0"/>
        <w:ind w:firstLine="567"/>
        <w:jc w:val="left"/>
        <w:rPr>
          <w:rFonts w:asciiTheme="majorBidi" w:hAnsiTheme="majorBidi" w:cstheme="majorBidi"/>
          <w:sz w:val="24"/>
          <w:lang w:val="en"/>
        </w:rPr>
      </w:pPr>
    </w:p>
    <w:p w:rsidR="00333D60" w:rsidRDefault="00333D60" w:rsidP="00333D60">
      <w:pPr>
        <w:autoSpaceDE w:val="0"/>
        <w:autoSpaceDN w:val="0"/>
        <w:bidi w:val="0"/>
        <w:adjustRightInd w:val="0"/>
        <w:spacing w:after="200"/>
        <w:ind w:firstLine="567"/>
        <w:jc w:val="left"/>
        <w:rPr>
          <w:rFonts w:asciiTheme="majorBidi" w:hAnsiTheme="majorBidi" w:cstheme="majorBidi"/>
          <w:sz w:val="24"/>
          <w:lang w:val="en"/>
        </w:rPr>
      </w:pPr>
      <w:r w:rsidRPr="00E113D7">
        <w:rPr>
          <w:rFonts w:asciiTheme="majorBidi" w:hAnsiTheme="majorBidi" w:cstheme="majorBidi"/>
          <w:sz w:val="24"/>
          <w:lang w:val="en"/>
        </w:rPr>
        <w:t>In 1926 Le</w:t>
      </w:r>
      <w:r>
        <w:rPr>
          <w:rFonts w:asciiTheme="majorBidi" w:hAnsiTheme="majorBidi" w:cstheme="majorBidi"/>
          <w:sz w:val="24"/>
          <w:lang w:val="en"/>
        </w:rPr>
        <w:t xml:space="preserve"> Corbusier articulated a set of</w:t>
      </w:r>
      <w:r w:rsidRPr="00E113D7">
        <w:rPr>
          <w:rFonts w:asciiTheme="majorBidi" w:hAnsiTheme="majorBidi" w:cstheme="majorBidi"/>
          <w:sz w:val="24"/>
          <w:lang w:val="en"/>
        </w:rPr>
        <w:t xml:space="preserve"> architectural principles based on his extensive practices, which he termed </w:t>
      </w:r>
      <w:r w:rsidRPr="00E113D7">
        <w:rPr>
          <w:rFonts w:asciiTheme="majorBidi" w:hAnsiTheme="majorBidi" w:cstheme="majorBidi"/>
          <w:i/>
          <w:iCs/>
          <w:sz w:val="24"/>
          <w:lang w:val="en"/>
        </w:rPr>
        <w:t>"Five Points for a New Architecture".</w:t>
      </w:r>
      <w:r w:rsidRPr="00333D60">
        <w:t xml:space="preserve"> </w:t>
      </w:r>
      <w:r w:rsidRPr="00333D60">
        <w:rPr>
          <w:rFonts w:asciiTheme="majorBidi" w:hAnsiTheme="majorBidi" w:cstheme="majorBidi"/>
          <w:sz w:val="24"/>
          <w:lang w:val="en"/>
        </w:rPr>
        <w:t>Among these five points, certainly the most critical one for Le Corbusier was the Free Plan. The notion of plan has always been a critical issue for Corbusier. As he wrote in Towards a New Architecture: "Mass and surface are elements by which architecture manifests itself. Mass and surface are determined by the plan. The plan is the generator... The plan carries in itself the very essence of sensation. …A Plan calls for the most active imagination. It calls for the most severe discipline also. The plan is what determines everything; it is the decisive moment". (Le Corbusier, 1923, pp. 47-48)</w:t>
      </w:r>
    </w:p>
    <w:p w:rsidR="00333D60" w:rsidRPr="00333D60" w:rsidRDefault="00333D60" w:rsidP="00333D60">
      <w:pPr>
        <w:autoSpaceDE w:val="0"/>
        <w:autoSpaceDN w:val="0"/>
        <w:bidi w:val="0"/>
        <w:adjustRightInd w:val="0"/>
        <w:spacing w:after="200"/>
        <w:ind w:firstLine="567"/>
        <w:jc w:val="left"/>
        <w:rPr>
          <w:rFonts w:asciiTheme="majorBidi" w:hAnsiTheme="majorBidi" w:cstheme="majorBidi"/>
          <w:sz w:val="24"/>
          <w:lang w:val="en"/>
        </w:rPr>
      </w:pPr>
      <w:r w:rsidRPr="00333D60">
        <w:rPr>
          <w:rFonts w:asciiTheme="majorBidi" w:hAnsiTheme="majorBidi" w:cstheme="majorBidi"/>
          <w:sz w:val="24"/>
          <w:lang w:val="en"/>
        </w:rPr>
        <w:t xml:space="preserve">Although in 1920s Corbusier implemented his points in several domestic houses which critics usually refers them as white villas, yet undoubtedly it was the famous villa </w:t>
      </w:r>
      <w:proofErr w:type="spellStart"/>
      <w:r w:rsidRPr="00333D60">
        <w:rPr>
          <w:rFonts w:asciiTheme="majorBidi" w:hAnsiTheme="majorBidi" w:cstheme="majorBidi"/>
          <w:sz w:val="24"/>
          <w:lang w:val="en"/>
        </w:rPr>
        <w:t>Savoye</w:t>
      </w:r>
      <w:proofErr w:type="spellEnd"/>
      <w:r w:rsidRPr="00333D60">
        <w:rPr>
          <w:rFonts w:asciiTheme="majorBidi" w:hAnsiTheme="majorBidi" w:cstheme="majorBidi"/>
          <w:sz w:val="24"/>
          <w:lang w:val="en"/>
        </w:rPr>
        <w:t xml:space="preserve"> at </w:t>
      </w:r>
      <w:proofErr w:type="spellStart"/>
      <w:r w:rsidRPr="00333D60">
        <w:rPr>
          <w:rFonts w:asciiTheme="majorBidi" w:hAnsiTheme="majorBidi" w:cstheme="majorBidi"/>
          <w:sz w:val="24"/>
          <w:lang w:val="en"/>
        </w:rPr>
        <w:t>Poissy</w:t>
      </w:r>
      <w:proofErr w:type="spellEnd"/>
      <w:r w:rsidRPr="00333D60">
        <w:rPr>
          <w:rFonts w:asciiTheme="majorBidi" w:hAnsiTheme="majorBidi" w:cstheme="majorBidi"/>
          <w:sz w:val="24"/>
          <w:lang w:val="en"/>
        </w:rPr>
        <w:t xml:space="preserve"> (1929–1931) in which Corbusier objectified his essential five points.</w:t>
      </w:r>
    </w:p>
    <w:p w:rsidR="00333D60" w:rsidRDefault="00333D60" w:rsidP="00333D60">
      <w:pPr>
        <w:autoSpaceDE w:val="0"/>
        <w:autoSpaceDN w:val="0"/>
        <w:bidi w:val="0"/>
        <w:adjustRightInd w:val="0"/>
        <w:spacing w:line="360" w:lineRule="auto"/>
        <w:ind w:firstLine="0"/>
        <w:jc w:val="left"/>
        <w:rPr>
          <w:rFonts w:asciiTheme="majorBidi" w:hAnsiTheme="majorBidi" w:cstheme="majorBidi"/>
          <w:b/>
          <w:bCs/>
        </w:rPr>
      </w:pPr>
    </w:p>
    <w:p w:rsidR="00333D60" w:rsidRDefault="00333D60" w:rsidP="00333D60">
      <w:pPr>
        <w:autoSpaceDE w:val="0"/>
        <w:autoSpaceDN w:val="0"/>
        <w:bidi w:val="0"/>
        <w:adjustRightInd w:val="0"/>
        <w:spacing w:line="360" w:lineRule="auto"/>
        <w:ind w:firstLine="0"/>
        <w:jc w:val="left"/>
        <w:rPr>
          <w:rFonts w:asciiTheme="majorBidi" w:hAnsiTheme="majorBidi" w:cstheme="majorBidi"/>
          <w:b/>
          <w:bCs/>
        </w:rPr>
      </w:pPr>
    </w:p>
    <w:p w:rsidR="00333D60" w:rsidRPr="00B34487" w:rsidRDefault="00333D60" w:rsidP="00333D60">
      <w:pPr>
        <w:autoSpaceDE w:val="0"/>
        <w:autoSpaceDN w:val="0"/>
        <w:bidi w:val="0"/>
        <w:adjustRightInd w:val="0"/>
        <w:spacing w:line="360" w:lineRule="auto"/>
        <w:ind w:firstLine="0"/>
        <w:jc w:val="left"/>
        <w:rPr>
          <w:rFonts w:asciiTheme="majorBidi" w:hAnsiTheme="majorBidi" w:cstheme="majorBidi"/>
        </w:rPr>
      </w:pPr>
      <w:proofErr w:type="spellStart"/>
      <w:r w:rsidRPr="00B34487">
        <w:rPr>
          <w:rFonts w:asciiTheme="majorBidi" w:hAnsiTheme="majorBidi" w:cstheme="majorBidi"/>
          <w:b/>
          <w:bCs/>
        </w:rPr>
        <w:lastRenderedPageBreak/>
        <w:t>Tabel</w:t>
      </w:r>
      <w:proofErr w:type="spellEnd"/>
      <w:r w:rsidRPr="00B34487">
        <w:rPr>
          <w:rFonts w:asciiTheme="majorBidi" w:hAnsiTheme="majorBidi" w:cstheme="majorBidi"/>
          <w:b/>
          <w:bCs/>
        </w:rPr>
        <w:t xml:space="preserve"> 1. </w:t>
      </w:r>
      <w:r w:rsidRPr="00B34487">
        <w:rPr>
          <w:rFonts w:asciiTheme="majorBidi" w:hAnsiTheme="majorBidi" w:cstheme="majorBidi"/>
        </w:rPr>
        <w:t xml:space="preserve">Le Corbusier's </w:t>
      </w:r>
      <w:r w:rsidRPr="00B34487">
        <w:rPr>
          <w:rFonts w:asciiTheme="majorBidi" w:hAnsiTheme="majorBidi" w:cstheme="majorBidi"/>
          <w:i/>
          <w:iCs/>
          <w:lang w:val="en"/>
        </w:rPr>
        <w:t>Five Points for a New Architecture</w:t>
      </w:r>
      <w:r w:rsidRPr="00B34487">
        <w:rPr>
          <w:rFonts w:asciiTheme="majorBidi" w:hAnsiTheme="majorBidi" w:cstheme="majorBidi"/>
        </w:rPr>
        <w:t>. (Developed by authors)</w:t>
      </w:r>
    </w:p>
    <w:p w:rsidR="008013D9" w:rsidRDefault="00333D60" w:rsidP="00333D60">
      <w:pPr>
        <w:bidi w:val="0"/>
        <w:ind w:firstLine="0"/>
        <w:jc w:val="center"/>
        <w:rPr>
          <w:rFonts w:asciiTheme="majorBidi" w:hAnsiTheme="majorBidi" w:cstheme="majorBidi"/>
          <w:bCs/>
          <w:sz w:val="24"/>
          <w:szCs w:val="18"/>
        </w:rPr>
      </w:pPr>
      <w:r w:rsidRPr="00B23240">
        <w:rPr>
          <w:rFonts w:asciiTheme="majorBidi" w:hAnsiTheme="majorBidi" w:cstheme="majorBidi"/>
          <w:noProof/>
          <w:sz w:val="24"/>
          <w:lang w:bidi="fa-IR"/>
        </w:rPr>
        <w:drawing>
          <wp:inline distT="0" distB="0" distL="0" distR="0" wp14:anchorId="53A5627D" wp14:editId="0AC02969">
            <wp:extent cx="3888188" cy="2723206"/>
            <wp:effectExtent l="0" t="0" r="0" b="1270"/>
            <wp:docPr id="2" name="Picture 2" descr="C:\Users\Mina\Desktop\Arch 512\Five Points for a New 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a\Desktop\Arch 512\Five Points for a New Architec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1253" cy="2774379"/>
                    </a:xfrm>
                    <a:prstGeom prst="rect">
                      <a:avLst/>
                    </a:prstGeom>
                    <a:noFill/>
                    <a:ln>
                      <a:noFill/>
                    </a:ln>
                  </pic:spPr>
                </pic:pic>
              </a:graphicData>
            </a:graphic>
          </wp:inline>
        </w:drawing>
      </w:r>
    </w:p>
    <w:p w:rsidR="00333D60" w:rsidRPr="008013D9" w:rsidRDefault="00333D60" w:rsidP="00333D60">
      <w:pPr>
        <w:bidi w:val="0"/>
        <w:ind w:firstLine="0"/>
        <w:jc w:val="center"/>
        <w:rPr>
          <w:rFonts w:asciiTheme="majorBidi" w:hAnsiTheme="majorBidi" w:cstheme="majorBidi"/>
          <w:bCs/>
          <w:sz w:val="24"/>
          <w:szCs w:val="18"/>
        </w:rPr>
      </w:pPr>
    </w:p>
    <w:p w:rsidR="00D15901" w:rsidRPr="00D15901" w:rsidRDefault="00333D60" w:rsidP="00333D60">
      <w:pPr>
        <w:tabs>
          <w:tab w:val="left" w:pos="24"/>
        </w:tabs>
        <w:bidi w:val="0"/>
        <w:ind w:firstLine="567"/>
        <w:rPr>
          <w:rFonts w:asciiTheme="majorBidi" w:hAnsiTheme="majorBidi" w:cstheme="majorBidi"/>
          <w:bCs/>
          <w:sz w:val="24"/>
          <w:szCs w:val="18"/>
        </w:rPr>
      </w:pPr>
      <w:r w:rsidRPr="00333D60">
        <w:rPr>
          <w:rFonts w:asciiTheme="majorBidi" w:hAnsiTheme="majorBidi" w:cstheme="majorBidi"/>
          <w:bCs/>
          <w:sz w:val="24"/>
          <w:szCs w:val="18"/>
        </w:rPr>
        <w:t xml:space="preserve">The mass of this iconic building is elevated from the ground, supported by </w:t>
      </w:r>
      <w:proofErr w:type="spellStart"/>
      <w:r w:rsidRPr="00333D60">
        <w:rPr>
          <w:rFonts w:asciiTheme="majorBidi" w:hAnsiTheme="majorBidi" w:cstheme="majorBidi"/>
          <w:bCs/>
          <w:sz w:val="24"/>
          <w:szCs w:val="18"/>
        </w:rPr>
        <w:t>pilotis</w:t>
      </w:r>
      <w:proofErr w:type="spellEnd"/>
      <w:r w:rsidRPr="00333D60">
        <w:rPr>
          <w:rFonts w:asciiTheme="majorBidi" w:hAnsiTheme="majorBidi" w:cstheme="majorBidi"/>
          <w:bCs/>
          <w:sz w:val="24"/>
          <w:szCs w:val="18"/>
        </w:rPr>
        <w:t xml:space="preserve">; the whole façade enjoys strips of ribbon windows and the roof acts as a domestic garden. Yet it also has specific element, namely a ramp rising from ground level to the third floor roof terrace and providing particular continuous circulation throughout the villa. In fact, for Corbusier circulation is a modern practice of efficiency modeled on the automobile. The Villa </w:t>
      </w:r>
      <w:proofErr w:type="spellStart"/>
      <w:r w:rsidRPr="00333D60">
        <w:rPr>
          <w:rFonts w:asciiTheme="majorBidi" w:hAnsiTheme="majorBidi" w:cstheme="majorBidi"/>
          <w:bCs/>
          <w:sz w:val="24"/>
          <w:szCs w:val="18"/>
        </w:rPr>
        <w:t>Savoye</w:t>
      </w:r>
      <w:proofErr w:type="spellEnd"/>
      <w:r w:rsidRPr="00333D60">
        <w:rPr>
          <w:rFonts w:asciiTheme="majorBidi" w:hAnsiTheme="majorBidi" w:cstheme="majorBidi"/>
          <w:bCs/>
          <w:sz w:val="24"/>
          <w:szCs w:val="18"/>
        </w:rPr>
        <w:t xml:space="preserve"> can be seen as an outcome of his canon pertaining to circulation. As Benton (2007) pointed, the spatial flow of the building, being organized around the ever-climbing promenade orients and directs through the space. These elements, along with Le Corbusier’s balance of dynamic and rectilinear elements brings a specific character to the building. In this villa, the ramp winds from the entrance up to the salon, a formal interior space that flows seamlessly into the roof terrace outside and it finally culminates in the curved solarium crowning the house, whose rounded enclosure appears to be an abstract sculpture when viewed from below.</w:t>
      </w:r>
    </w:p>
    <w:p w:rsidR="00D15901" w:rsidRDefault="00D15901" w:rsidP="00453FE1">
      <w:pPr>
        <w:bidi w:val="0"/>
        <w:rPr>
          <w:rFonts w:cs="Nazanin"/>
          <w:szCs w:val="26"/>
        </w:rPr>
      </w:pPr>
    </w:p>
    <w:p w:rsidR="00D15901" w:rsidRDefault="00D15901" w:rsidP="00D15901">
      <w:pPr>
        <w:bidi w:val="0"/>
        <w:rPr>
          <w:rFonts w:cs="Nazanin"/>
          <w:szCs w:val="26"/>
        </w:rPr>
      </w:pPr>
    </w:p>
    <w:p w:rsidR="00D15901" w:rsidRDefault="00333D60" w:rsidP="00BD0E52">
      <w:pPr>
        <w:bidi w:val="0"/>
        <w:ind w:firstLine="0"/>
        <w:jc w:val="center"/>
        <w:rPr>
          <w:rFonts w:cs="Nazanin"/>
          <w:szCs w:val="26"/>
        </w:rPr>
      </w:pPr>
      <w:r w:rsidRPr="00C67BA3">
        <w:rPr>
          <w:rFonts w:ascii="Calibri" w:hAnsi="Calibri" w:cs="Calibri"/>
          <w:noProof/>
          <w:color w:val="400000"/>
          <w:sz w:val="24"/>
          <w:lang w:bidi="fa-IR"/>
        </w:rPr>
        <w:drawing>
          <wp:inline distT="0" distB="0" distL="0" distR="0" wp14:anchorId="215C86A5" wp14:editId="75A63C15">
            <wp:extent cx="3021014" cy="1881826"/>
            <wp:effectExtent l="0" t="0" r="8255" b="4445"/>
            <wp:docPr id="12" name="Picture 12" descr="D:\zzzz koolhas\villa Sav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zzz koolhas\villa Sav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0720" cy="1887872"/>
                    </a:xfrm>
                    <a:prstGeom prst="rect">
                      <a:avLst/>
                    </a:prstGeom>
                    <a:noFill/>
                    <a:ln>
                      <a:noFill/>
                    </a:ln>
                  </pic:spPr>
                </pic:pic>
              </a:graphicData>
            </a:graphic>
          </wp:inline>
        </w:drawing>
      </w:r>
    </w:p>
    <w:p w:rsidR="00333D60" w:rsidRPr="00333D60" w:rsidRDefault="00333D60" w:rsidP="00333D60">
      <w:pPr>
        <w:autoSpaceDE w:val="0"/>
        <w:autoSpaceDN w:val="0"/>
        <w:adjustRightInd w:val="0"/>
        <w:spacing w:line="360" w:lineRule="auto"/>
        <w:jc w:val="center"/>
        <w:rPr>
          <w:rFonts w:asciiTheme="majorBidi" w:hAnsiTheme="majorBidi" w:cstheme="majorBidi"/>
          <w:sz w:val="20"/>
          <w:szCs w:val="22"/>
          <w:lang w:val="en"/>
        </w:rPr>
      </w:pPr>
      <w:r w:rsidRPr="00333D60">
        <w:rPr>
          <w:rFonts w:asciiTheme="majorBidi" w:hAnsiTheme="majorBidi" w:cstheme="majorBidi"/>
          <w:b/>
          <w:bCs/>
          <w:sz w:val="20"/>
          <w:szCs w:val="22"/>
          <w:lang w:val="en"/>
        </w:rPr>
        <w:t xml:space="preserve">Fig 2. </w:t>
      </w:r>
      <w:r w:rsidRPr="00333D60">
        <w:rPr>
          <w:rFonts w:asciiTheme="majorBidi" w:hAnsiTheme="majorBidi" w:cstheme="majorBidi"/>
          <w:sz w:val="20"/>
          <w:szCs w:val="22"/>
          <w:lang w:val="en"/>
        </w:rPr>
        <w:t xml:space="preserve">Villa </w:t>
      </w:r>
      <w:proofErr w:type="spellStart"/>
      <w:r w:rsidRPr="00333D60">
        <w:rPr>
          <w:rFonts w:asciiTheme="majorBidi" w:hAnsiTheme="majorBidi" w:cstheme="majorBidi"/>
          <w:sz w:val="20"/>
          <w:szCs w:val="22"/>
          <w:lang w:val="en"/>
        </w:rPr>
        <w:t>Savoye</w:t>
      </w:r>
      <w:proofErr w:type="spellEnd"/>
      <w:r w:rsidRPr="00333D60">
        <w:rPr>
          <w:rFonts w:asciiTheme="majorBidi" w:hAnsiTheme="majorBidi" w:cstheme="majorBidi"/>
          <w:sz w:val="20"/>
          <w:szCs w:val="22"/>
          <w:lang w:val="en"/>
        </w:rPr>
        <w:t xml:space="preserve">, embodiment of </w:t>
      </w:r>
      <w:proofErr w:type="spellStart"/>
      <w:r w:rsidRPr="00333D60">
        <w:rPr>
          <w:rFonts w:asciiTheme="majorBidi" w:hAnsiTheme="majorBidi" w:cstheme="majorBidi"/>
          <w:sz w:val="20"/>
          <w:szCs w:val="22"/>
          <w:lang w:val="en"/>
        </w:rPr>
        <w:t>Corbusian</w:t>
      </w:r>
      <w:proofErr w:type="spellEnd"/>
      <w:r w:rsidRPr="00333D60">
        <w:rPr>
          <w:rFonts w:asciiTheme="majorBidi" w:hAnsiTheme="majorBidi" w:cstheme="majorBidi"/>
          <w:sz w:val="20"/>
          <w:szCs w:val="22"/>
          <w:lang w:val="en"/>
        </w:rPr>
        <w:t xml:space="preserve"> Five Points for a New Architecture. (Curtis, 1986)</w:t>
      </w:r>
    </w:p>
    <w:p w:rsidR="00333D60" w:rsidRDefault="00333D60" w:rsidP="00333D60">
      <w:pPr>
        <w:bidi w:val="0"/>
        <w:ind w:firstLine="0"/>
        <w:rPr>
          <w:rFonts w:cs="Nazanin"/>
          <w:szCs w:val="26"/>
        </w:rPr>
      </w:pPr>
    </w:p>
    <w:p w:rsidR="00D15901" w:rsidRPr="00985028" w:rsidRDefault="00333D60" w:rsidP="00333D60">
      <w:pPr>
        <w:bidi w:val="0"/>
        <w:ind w:firstLine="567"/>
        <w:rPr>
          <w:rFonts w:cs="Nazanin"/>
          <w:sz w:val="24"/>
          <w:szCs w:val="28"/>
        </w:rPr>
      </w:pPr>
      <w:r w:rsidRPr="00985028">
        <w:rPr>
          <w:rFonts w:cs="Nazanin"/>
          <w:sz w:val="24"/>
          <w:szCs w:val="28"/>
        </w:rPr>
        <w:t xml:space="preserve">Free Plan project for Le Corbusier was not merely free arrangement of walls as spatial partitions separated from load-bearing columns; he suggested complex movement systems which are more than circulation systems. That is, traversing pathway, providing altering lookout points which play a key role in the experience of space. He referred to this </w:t>
      </w:r>
      <w:r w:rsidRPr="00985028">
        <w:rPr>
          <w:rFonts w:cs="Nazanin"/>
          <w:sz w:val="24"/>
          <w:szCs w:val="28"/>
        </w:rPr>
        <w:lastRenderedPageBreak/>
        <w:t>concept as ‘Architectural Promenade’, namely, the observer's pathway through the built space. That is, sequence of images that unfolds before the eyes of the observer as he or she gradually advances through the structure.</w:t>
      </w:r>
    </w:p>
    <w:p w:rsidR="0039795F" w:rsidRDefault="0039795F" w:rsidP="0039795F">
      <w:pPr>
        <w:bidi w:val="0"/>
        <w:ind w:firstLine="567"/>
        <w:rPr>
          <w:rFonts w:cs="Nazanin"/>
          <w:szCs w:val="26"/>
        </w:rPr>
      </w:pPr>
    </w:p>
    <w:p w:rsidR="0039795F" w:rsidRDefault="0039795F" w:rsidP="0039795F">
      <w:pPr>
        <w:bidi w:val="0"/>
        <w:ind w:firstLine="0"/>
        <w:jc w:val="center"/>
        <w:rPr>
          <w:rFonts w:cs="Nazanin"/>
          <w:szCs w:val="26"/>
        </w:rPr>
      </w:pPr>
      <w:r w:rsidRPr="00F436B4">
        <w:rPr>
          <w:rFonts w:asciiTheme="majorBidi" w:hAnsiTheme="majorBidi" w:cstheme="majorBidi"/>
          <w:noProof/>
          <w:sz w:val="24"/>
          <w:lang w:bidi="fa-IR"/>
        </w:rPr>
        <w:drawing>
          <wp:inline distT="0" distB="0" distL="0" distR="0" wp14:anchorId="5AA0D345" wp14:editId="66D5D5CE">
            <wp:extent cx="2879518" cy="2921461"/>
            <wp:effectExtent l="0" t="0" r="0" b="0"/>
            <wp:docPr id="4" name="Picture 4" descr="C:\Users\Mina\Desktop\Arch 512\Villa Savoy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a\Desktop\Arch 512\Villa Savoye Pl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758" cy="2945040"/>
                    </a:xfrm>
                    <a:prstGeom prst="rect">
                      <a:avLst/>
                    </a:prstGeom>
                    <a:noFill/>
                    <a:ln>
                      <a:noFill/>
                    </a:ln>
                  </pic:spPr>
                </pic:pic>
              </a:graphicData>
            </a:graphic>
          </wp:inline>
        </w:drawing>
      </w:r>
    </w:p>
    <w:p w:rsidR="0039795F" w:rsidRDefault="0039795F" w:rsidP="0039795F">
      <w:pPr>
        <w:autoSpaceDE w:val="0"/>
        <w:autoSpaceDN w:val="0"/>
        <w:bidi w:val="0"/>
        <w:adjustRightInd w:val="0"/>
        <w:spacing w:line="360" w:lineRule="auto"/>
        <w:jc w:val="center"/>
        <w:rPr>
          <w:rFonts w:asciiTheme="majorBidi" w:hAnsiTheme="majorBidi" w:cstheme="majorBidi"/>
          <w:sz w:val="20"/>
          <w:szCs w:val="22"/>
          <w:lang w:val="en"/>
        </w:rPr>
      </w:pPr>
      <w:r w:rsidRPr="0039795F">
        <w:rPr>
          <w:rFonts w:asciiTheme="majorBidi" w:hAnsiTheme="majorBidi" w:cstheme="majorBidi"/>
          <w:b/>
          <w:bCs/>
          <w:sz w:val="20"/>
          <w:szCs w:val="22"/>
          <w:lang w:val="en"/>
        </w:rPr>
        <w:t xml:space="preserve">Fig 3. </w:t>
      </w:r>
      <w:r w:rsidRPr="0039795F">
        <w:rPr>
          <w:rFonts w:asciiTheme="majorBidi" w:hAnsiTheme="majorBidi" w:cstheme="majorBidi"/>
          <w:sz w:val="20"/>
          <w:szCs w:val="22"/>
          <w:lang w:val="en"/>
        </w:rPr>
        <w:t xml:space="preserve">Villa </w:t>
      </w:r>
      <w:proofErr w:type="spellStart"/>
      <w:r w:rsidRPr="0039795F">
        <w:rPr>
          <w:rFonts w:asciiTheme="majorBidi" w:hAnsiTheme="majorBidi" w:cstheme="majorBidi"/>
          <w:sz w:val="20"/>
          <w:szCs w:val="22"/>
          <w:lang w:val="en"/>
        </w:rPr>
        <w:t>Savoye</w:t>
      </w:r>
      <w:proofErr w:type="spellEnd"/>
      <w:r w:rsidRPr="0039795F">
        <w:rPr>
          <w:rFonts w:asciiTheme="majorBidi" w:hAnsiTheme="majorBidi" w:cstheme="majorBidi"/>
          <w:sz w:val="20"/>
          <w:szCs w:val="22"/>
          <w:lang w:val="en"/>
        </w:rPr>
        <w:t>, facilitated circulation in ground floor plan. (Baker, 1986, p.200)</w:t>
      </w:r>
    </w:p>
    <w:p w:rsidR="00985028" w:rsidRDefault="00985028" w:rsidP="00985028">
      <w:pPr>
        <w:autoSpaceDE w:val="0"/>
        <w:autoSpaceDN w:val="0"/>
        <w:bidi w:val="0"/>
        <w:adjustRightInd w:val="0"/>
        <w:spacing w:line="360" w:lineRule="auto"/>
        <w:jc w:val="center"/>
        <w:rPr>
          <w:rFonts w:asciiTheme="majorBidi" w:hAnsiTheme="majorBidi" w:cstheme="majorBidi"/>
          <w:sz w:val="20"/>
          <w:szCs w:val="22"/>
          <w:lang w:val="en"/>
        </w:rPr>
      </w:pPr>
    </w:p>
    <w:p w:rsidR="0039795F" w:rsidRPr="00985028" w:rsidRDefault="0039795F" w:rsidP="00985028">
      <w:pPr>
        <w:autoSpaceDE w:val="0"/>
        <w:autoSpaceDN w:val="0"/>
        <w:bidi w:val="0"/>
        <w:adjustRightInd w:val="0"/>
        <w:ind w:firstLine="567"/>
        <w:rPr>
          <w:rFonts w:asciiTheme="majorBidi" w:hAnsiTheme="majorBidi" w:cstheme="majorBidi"/>
          <w:sz w:val="24"/>
          <w:lang w:val="en"/>
        </w:rPr>
      </w:pPr>
      <w:r w:rsidRPr="00985028">
        <w:rPr>
          <w:rFonts w:asciiTheme="majorBidi" w:hAnsiTheme="majorBidi" w:cstheme="majorBidi"/>
          <w:sz w:val="24"/>
          <w:lang w:val="en"/>
        </w:rPr>
        <w:t xml:space="preserve">Through ascending the levels of the building via the ramp one perceives the continuity of space while experiencing determined spatial sequences. As Rowe (1994) argued, In the Villa </w:t>
      </w:r>
      <w:proofErr w:type="spellStart"/>
      <w:r w:rsidRPr="00985028">
        <w:rPr>
          <w:rFonts w:asciiTheme="majorBidi" w:hAnsiTheme="majorBidi" w:cstheme="majorBidi"/>
          <w:sz w:val="24"/>
          <w:lang w:val="en"/>
        </w:rPr>
        <w:t>Savoye</w:t>
      </w:r>
      <w:proofErr w:type="spellEnd"/>
      <w:r w:rsidRPr="00985028">
        <w:rPr>
          <w:rFonts w:asciiTheme="majorBidi" w:hAnsiTheme="majorBidi" w:cstheme="majorBidi"/>
          <w:sz w:val="24"/>
          <w:lang w:val="en"/>
        </w:rPr>
        <w:t xml:space="preserve"> Corbusier incorporated the structural ideas from the </w:t>
      </w:r>
      <w:proofErr w:type="spellStart"/>
      <w:r w:rsidRPr="00985028">
        <w:rPr>
          <w:rFonts w:asciiTheme="majorBidi" w:hAnsiTheme="majorBidi" w:cstheme="majorBidi"/>
          <w:sz w:val="24"/>
          <w:lang w:val="en"/>
        </w:rPr>
        <w:t>Maison</w:t>
      </w:r>
      <w:proofErr w:type="spellEnd"/>
      <w:r w:rsidRPr="00985028">
        <w:rPr>
          <w:rFonts w:asciiTheme="majorBidi" w:hAnsiTheme="majorBidi" w:cstheme="majorBidi"/>
          <w:sz w:val="24"/>
          <w:lang w:val="en"/>
        </w:rPr>
        <w:t xml:space="preserve"> Domino with a ramp allowing for viewing Le Corbusier’s architectural promenade as it flows upward travelling inside and outside from the ground floor to the solarium. From the Rowe’s perspective, structural details of the Villa </w:t>
      </w:r>
      <w:proofErr w:type="spellStart"/>
      <w:r w:rsidRPr="00985028">
        <w:rPr>
          <w:rFonts w:asciiTheme="majorBidi" w:hAnsiTheme="majorBidi" w:cstheme="majorBidi"/>
          <w:sz w:val="24"/>
          <w:lang w:val="en"/>
        </w:rPr>
        <w:t>Savoye</w:t>
      </w:r>
      <w:proofErr w:type="spellEnd"/>
      <w:r w:rsidRPr="00985028">
        <w:rPr>
          <w:rFonts w:asciiTheme="majorBidi" w:hAnsiTheme="majorBidi" w:cstheme="majorBidi"/>
          <w:sz w:val="24"/>
          <w:lang w:val="en"/>
        </w:rPr>
        <w:t xml:space="preserve"> and </w:t>
      </w:r>
      <w:proofErr w:type="spellStart"/>
      <w:r w:rsidRPr="00985028">
        <w:rPr>
          <w:rFonts w:asciiTheme="majorBidi" w:hAnsiTheme="majorBidi" w:cstheme="majorBidi"/>
          <w:sz w:val="24"/>
          <w:lang w:val="en"/>
        </w:rPr>
        <w:t>Maison</w:t>
      </w:r>
      <w:proofErr w:type="spellEnd"/>
      <w:r w:rsidRPr="00985028">
        <w:rPr>
          <w:rFonts w:asciiTheme="majorBidi" w:hAnsiTheme="majorBidi" w:cstheme="majorBidi"/>
          <w:sz w:val="24"/>
          <w:lang w:val="en"/>
        </w:rPr>
        <w:t xml:space="preserve"> Domino can be noticed as "modern symbols of emancipation carrying implications of social liberty". (Rowe, 1994, p. 57</w:t>
      </w:r>
      <w:r w:rsidR="00985028">
        <w:rPr>
          <w:rFonts w:asciiTheme="majorBidi" w:hAnsiTheme="majorBidi" w:cs="Times New Roman" w:hint="cs"/>
          <w:sz w:val="24"/>
          <w:rtl/>
          <w:lang w:val="en"/>
        </w:rPr>
        <w:t>(</w:t>
      </w:r>
    </w:p>
    <w:p w:rsidR="00985028" w:rsidRDefault="00985028" w:rsidP="00985028">
      <w:pPr>
        <w:autoSpaceDE w:val="0"/>
        <w:autoSpaceDN w:val="0"/>
        <w:bidi w:val="0"/>
        <w:adjustRightInd w:val="0"/>
        <w:ind w:firstLine="567"/>
        <w:rPr>
          <w:rFonts w:asciiTheme="majorBidi" w:hAnsiTheme="majorBidi" w:cstheme="majorBidi"/>
          <w:sz w:val="24"/>
          <w:lang w:val="en"/>
        </w:rPr>
      </w:pPr>
    </w:p>
    <w:p w:rsidR="00985028" w:rsidRDefault="0039795F" w:rsidP="00985028">
      <w:pPr>
        <w:autoSpaceDE w:val="0"/>
        <w:autoSpaceDN w:val="0"/>
        <w:bidi w:val="0"/>
        <w:adjustRightInd w:val="0"/>
        <w:ind w:firstLine="567"/>
        <w:rPr>
          <w:rFonts w:asciiTheme="majorBidi" w:hAnsiTheme="majorBidi" w:cs="Times New Roman"/>
          <w:sz w:val="24"/>
          <w:rtl/>
          <w:lang w:val="en" w:bidi="fa-IR"/>
        </w:rPr>
      </w:pPr>
      <w:r w:rsidRPr="00985028">
        <w:rPr>
          <w:rFonts w:asciiTheme="majorBidi" w:hAnsiTheme="majorBidi" w:cstheme="majorBidi"/>
          <w:sz w:val="24"/>
          <w:lang w:val="en"/>
        </w:rPr>
        <w:t xml:space="preserve">Another prominent figure who has an essential contribution in developing Free Plan project was </w:t>
      </w:r>
      <w:proofErr w:type="spellStart"/>
      <w:r w:rsidRPr="00985028">
        <w:rPr>
          <w:rFonts w:asciiTheme="majorBidi" w:hAnsiTheme="majorBidi" w:cstheme="majorBidi"/>
          <w:sz w:val="24"/>
          <w:lang w:val="en"/>
        </w:rPr>
        <w:t>Mies</w:t>
      </w:r>
      <w:proofErr w:type="spellEnd"/>
      <w:r w:rsidRPr="00985028">
        <w:rPr>
          <w:rFonts w:asciiTheme="majorBidi" w:hAnsiTheme="majorBidi" w:cstheme="majorBidi"/>
          <w:sz w:val="24"/>
          <w:lang w:val="en"/>
        </w:rPr>
        <w:t xml:space="preserve"> van de </w:t>
      </w:r>
      <w:proofErr w:type="spellStart"/>
      <w:r w:rsidRPr="00985028">
        <w:rPr>
          <w:rFonts w:asciiTheme="majorBidi" w:hAnsiTheme="majorBidi" w:cstheme="majorBidi"/>
          <w:sz w:val="24"/>
          <w:lang w:val="en"/>
        </w:rPr>
        <w:t>Rohe</w:t>
      </w:r>
      <w:proofErr w:type="spellEnd"/>
      <w:r w:rsidRPr="00985028">
        <w:rPr>
          <w:rFonts w:asciiTheme="majorBidi" w:hAnsiTheme="majorBidi" w:cstheme="majorBidi"/>
          <w:sz w:val="24"/>
          <w:lang w:val="en"/>
        </w:rPr>
        <w:t xml:space="preserve">; whose works extensively is reminded with the term "Universal Space". </w:t>
      </w:r>
      <w:proofErr w:type="spellStart"/>
      <w:r w:rsidRPr="00985028">
        <w:rPr>
          <w:rFonts w:asciiTheme="majorBidi" w:hAnsiTheme="majorBidi" w:cstheme="majorBidi"/>
          <w:sz w:val="24"/>
          <w:lang w:val="en"/>
        </w:rPr>
        <w:t>Mies</w:t>
      </w:r>
      <w:proofErr w:type="spellEnd"/>
      <w:r w:rsidRPr="00985028">
        <w:rPr>
          <w:rFonts w:asciiTheme="majorBidi" w:hAnsiTheme="majorBidi" w:cstheme="majorBidi"/>
          <w:sz w:val="24"/>
          <w:lang w:val="en"/>
        </w:rPr>
        <w:t xml:space="preserve"> never used the term himself, but typically referred to it as an ‘Open Plan’ or ‘Free plan’ and in some cases ‘clear, uncluttered spaces’. In general, "universal space discuss the issue of undivided expanse in terms of functional purpose, enabling the flexible use of inner space." (Kim, 2006) Moreover, it addresses association and the continuity between inside and outside spaces</w:t>
      </w:r>
    </w:p>
    <w:p w:rsidR="0039795F" w:rsidRPr="00985028" w:rsidRDefault="0039795F" w:rsidP="00985028">
      <w:pPr>
        <w:autoSpaceDE w:val="0"/>
        <w:autoSpaceDN w:val="0"/>
        <w:bidi w:val="0"/>
        <w:adjustRightInd w:val="0"/>
        <w:ind w:firstLine="567"/>
        <w:rPr>
          <w:rFonts w:asciiTheme="majorBidi" w:hAnsiTheme="majorBidi" w:cstheme="majorBidi"/>
          <w:sz w:val="24"/>
          <w:lang w:val="en"/>
        </w:rPr>
      </w:pPr>
      <w:r w:rsidRPr="00985028">
        <w:rPr>
          <w:rFonts w:asciiTheme="majorBidi" w:hAnsiTheme="majorBidi" w:cs="Times New Roman"/>
          <w:sz w:val="24"/>
          <w:rtl/>
          <w:lang w:val="en"/>
        </w:rPr>
        <w:t>.</w:t>
      </w:r>
    </w:p>
    <w:p w:rsidR="0039795F" w:rsidRDefault="0039795F" w:rsidP="00985028">
      <w:pPr>
        <w:autoSpaceDE w:val="0"/>
        <w:autoSpaceDN w:val="0"/>
        <w:bidi w:val="0"/>
        <w:adjustRightInd w:val="0"/>
        <w:ind w:firstLine="567"/>
        <w:rPr>
          <w:rFonts w:asciiTheme="majorBidi" w:hAnsiTheme="majorBidi" w:cstheme="majorBidi"/>
          <w:sz w:val="24"/>
        </w:rPr>
      </w:pPr>
      <w:r w:rsidRPr="00985028">
        <w:rPr>
          <w:rFonts w:asciiTheme="majorBidi" w:hAnsiTheme="majorBidi" w:cstheme="majorBidi"/>
          <w:sz w:val="24"/>
          <w:lang w:val="en"/>
        </w:rPr>
        <w:t xml:space="preserve">Free Plan project, or as he usually referred Open plan, for </w:t>
      </w:r>
      <w:proofErr w:type="spellStart"/>
      <w:r w:rsidRPr="00985028">
        <w:rPr>
          <w:rFonts w:asciiTheme="majorBidi" w:hAnsiTheme="majorBidi" w:cstheme="majorBidi"/>
          <w:sz w:val="24"/>
          <w:lang w:val="en"/>
        </w:rPr>
        <w:t>Mies</w:t>
      </w:r>
      <w:proofErr w:type="spellEnd"/>
      <w:r w:rsidRPr="00985028">
        <w:rPr>
          <w:rFonts w:asciiTheme="majorBidi" w:hAnsiTheme="majorBidi" w:cstheme="majorBidi"/>
          <w:sz w:val="24"/>
          <w:lang w:val="en"/>
        </w:rPr>
        <w:t xml:space="preserve"> was a lifelong search for spatial continuum and spatial dynamism. In his magnificent triumph, namely German Pavilion in Barcelona (1928-29), he articulated space freely, opened it up and connected it to the landscape. According to </w:t>
      </w:r>
      <w:proofErr w:type="spellStart"/>
      <w:r w:rsidRPr="00985028">
        <w:rPr>
          <w:rFonts w:asciiTheme="majorBidi" w:hAnsiTheme="majorBidi" w:cstheme="majorBidi"/>
          <w:sz w:val="24"/>
          <w:lang w:val="en"/>
        </w:rPr>
        <w:t>Mies</w:t>
      </w:r>
      <w:proofErr w:type="spellEnd"/>
      <w:r w:rsidRPr="00985028">
        <w:rPr>
          <w:rFonts w:asciiTheme="majorBidi" w:hAnsiTheme="majorBidi" w:cstheme="majorBidi"/>
          <w:sz w:val="24"/>
          <w:lang w:val="en"/>
        </w:rPr>
        <w:t>: "dynamic space articulated by freestanding walls and continuous space opening towards the outside, were present due to external glass skins." (Kim, 2006)</w:t>
      </w:r>
    </w:p>
    <w:p w:rsidR="00985028" w:rsidRDefault="00985028" w:rsidP="00985028">
      <w:pPr>
        <w:autoSpaceDE w:val="0"/>
        <w:autoSpaceDN w:val="0"/>
        <w:bidi w:val="0"/>
        <w:adjustRightInd w:val="0"/>
        <w:spacing w:line="360" w:lineRule="auto"/>
        <w:ind w:firstLine="567"/>
        <w:rPr>
          <w:rFonts w:asciiTheme="majorBidi" w:hAnsiTheme="majorBidi" w:cstheme="majorBidi"/>
          <w:sz w:val="24"/>
        </w:rPr>
      </w:pPr>
    </w:p>
    <w:p w:rsidR="00985028" w:rsidRDefault="00985028" w:rsidP="00985028">
      <w:pPr>
        <w:autoSpaceDE w:val="0"/>
        <w:autoSpaceDN w:val="0"/>
        <w:bidi w:val="0"/>
        <w:adjustRightInd w:val="0"/>
        <w:spacing w:line="360" w:lineRule="auto"/>
        <w:ind w:firstLine="0"/>
        <w:jc w:val="center"/>
        <w:rPr>
          <w:rFonts w:asciiTheme="majorBidi" w:hAnsiTheme="majorBidi" w:cstheme="majorBidi"/>
          <w:sz w:val="24"/>
        </w:rPr>
      </w:pPr>
      <w:r w:rsidRPr="007A7A23">
        <w:rPr>
          <w:rFonts w:asciiTheme="majorBidi" w:eastAsia="AkzidenzGroteskBE-Regular" w:hAnsiTheme="majorBidi" w:cstheme="majorBidi"/>
          <w:b/>
          <w:bCs/>
          <w:noProof/>
          <w:sz w:val="24"/>
          <w:lang w:bidi="fa-IR"/>
        </w:rPr>
        <w:lastRenderedPageBreak/>
        <w:drawing>
          <wp:inline distT="0" distB="0" distL="0" distR="0" wp14:anchorId="250E0EB5" wp14:editId="2756ECFA">
            <wp:extent cx="2995992" cy="2246243"/>
            <wp:effectExtent l="0" t="0" r="0" b="1905"/>
            <wp:docPr id="3" name="Picture 3" descr="C:\Users\Mina\Downloads\barcelon pavilion installation by sanaa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a\Downloads\barcelon pavilion installation by sanaa b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5992" cy="2246243"/>
                    </a:xfrm>
                    <a:prstGeom prst="rect">
                      <a:avLst/>
                    </a:prstGeom>
                    <a:noFill/>
                    <a:ln>
                      <a:noFill/>
                    </a:ln>
                  </pic:spPr>
                </pic:pic>
              </a:graphicData>
            </a:graphic>
          </wp:inline>
        </w:drawing>
      </w:r>
    </w:p>
    <w:p w:rsidR="00985028" w:rsidRDefault="00985028" w:rsidP="00985028">
      <w:pPr>
        <w:autoSpaceDE w:val="0"/>
        <w:autoSpaceDN w:val="0"/>
        <w:bidi w:val="0"/>
        <w:adjustRightInd w:val="0"/>
        <w:spacing w:line="360" w:lineRule="auto"/>
        <w:jc w:val="center"/>
        <w:rPr>
          <w:rFonts w:asciiTheme="majorBidi" w:hAnsiTheme="majorBidi" w:cstheme="majorBidi"/>
          <w:sz w:val="20"/>
          <w:szCs w:val="20"/>
          <w:lang w:val="en"/>
        </w:rPr>
      </w:pPr>
      <w:r w:rsidRPr="00985028">
        <w:rPr>
          <w:rFonts w:asciiTheme="majorBidi" w:hAnsiTheme="majorBidi" w:cstheme="majorBidi"/>
          <w:b/>
          <w:bCs/>
          <w:sz w:val="20"/>
          <w:szCs w:val="20"/>
          <w:lang w:val="en"/>
        </w:rPr>
        <w:t xml:space="preserve">Fig 4. </w:t>
      </w:r>
      <w:proofErr w:type="spellStart"/>
      <w:r w:rsidRPr="00985028">
        <w:rPr>
          <w:rFonts w:asciiTheme="majorBidi" w:hAnsiTheme="majorBidi" w:cstheme="majorBidi"/>
          <w:sz w:val="20"/>
          <w:szCs w:val="20"/>
          <w:lang w:val="en"/>
        </w:rPr>
        <w:t>Brcelona</w:t>
      </w:r>
      <w:proofErr w:type="spellEnd"/>
      <w:r w:rsidRPr="00985028">
        <w:rPr>
          <w:rFonts w:asciiTheme="majorBidi" w:hAnsiTheme="majorBidi" w:cstheme="majorBidi"/>
          <w:sz w:val="20"/>
          <w:szCs w:val="20"/>
          <w:lang w:val="en"/>
        </w:rPr>
        <w:t xml:space="preserve"> Pavilion model, fluidity of space in </w:t>
      </w:r>
      <w:proofErr w:type="spellStart"/>
      <w:r w:rsidRPr="00985028">
        <w:rPr>
          <w:rFonts w:asciiTheme="majorBidi" w:hAnsiTheme="majorBidi" w:cstheme="majorBidi"/>
          <w:sz w:val="20"/>
          <w:szCs w:val="20"/>
          <w:lang w:val="en"/>
        </w:rPr>
        <w:t>Miesian</w:t>
      </w:r>
      <w:proofErr w:type="spellEnd"/>
      <w:r w:rsidRPr="00985028">
        <w:rPr>
          <w:rFonts w:asciiTheme="majorBidi" w:hAnsiTheme="majorBidi" w:cstheme="majorBidi"/>
          <w:sz w:val="20"/>
          <w:szCs w:val="20"/>
          <w:lang w:val="en"/>
        </w:rPr>
        <w:t xml:space="preserve"> open plan. (</w:t>
      </w:r>
      <w:proofErr w:type="spellStart"/>
      <w:r w:rsidRPr="00985028">
        <w:rPr>
          <w:rFonts w:asciiTheme="majorBidi" w:hAnsiTheme="majorBidi" w:cstheme="majorBidi"/>
          <w:sz w:val="20"/>
          <w:szCs w:val="20"/>
          <w:lang w:val="en"/>
        </w:rPr>
        <w:t>n.d.</w:t>
      </w:r>
      <w:proofErr w:type="spellEnd"/>
      <w:r w:rsidRPr="00985028">
        <w:rPr>
          <w:rFonts w:asciiTheme="majorBidi" w:hAnsiTheme="majorBidi" w:cstheme="majorBidi"/>
          <w:sz w:val="20"/>
          <w:szCs w:val="20"/>
          <w:lang w:val="en"/>
        </w:rPr>
        <w:t>). Retrieved January 18, 2019 from http://www.archdaily.com/109135/ad-classics-barcelona-pavilion-mies-van-der-rohe</w:t>
      </w:r>
    </w:p>
    <w:p w:rsidR="00985028" w:rsidRDefault="00985028" w:rsidP="00985028">
      <w:pPr>
        <w:autoSpaceDE w:val="0"/>
        <w:autoSpaceDN w:val="0"/>
        <w:bidi w:val="0"/>
        <w:adjustRightInd w:val="0"/>
        <w:spacing w:line="360" w:lineRule="auto"/>
        <w:ind w:firstLine="0"/>
        <w:rPr>
          <w:rFonts w:asciiTheme="majorBidi" w:hAnsiTheme="majorBidi" w:cstheme="majorBidi"/>
          <w:sz w:val="20"/>
          <w:szCs w:val="20"/>
          <w:lang w:val="en"/>
        </w:rPr>
      </w:pPr>
    </w:p>
    <w:p w:rsidR="00985028" w:rsidRDefault="00985028" w:rsidP="00985028">
      <w:pPr>
        <w:autoSpaceDE w:val="0"/>
        <w:autoSpaceDN w:val="0"/>
        <w:bidi w:val="0"/>
        <w:adjustRightInd w:val="0"/>
        <w:ind w:firstLine="567"/>
        <w:rPr>
          <w:rFonts w:asciiTheme="majorBidi" w:hAnsiTheme="majorBidi" w:cstheme="majorBidi"/>
          <w:sz w:val="24"/>
          <w:lang w:val="en"/>
        </w:rPr>
      </w:pPr>
      <w:r w:rsidRPr="00985028">
        <w:rPr>
          <w:rFonts w:asciiTheme="majorBidi" w:hAnsiTheme="majorBidi" w:cstheme="majorBidi"/>
          <w:sz w:val="24"/>
          <w:lang w:val="en"/>
        </w:rPr>
        <w:t xml:space="preserve">Although Le Corbusier and </w:t>
      </w:r>
      <w:proofErr w:type="spellStart"/>
      <w:r w:rsidRPr="00985028">
        <w:rPr>
          <w:rFonts w:asciiTheme="majorBidi" w:hAnsiTheme="majorBidi" w:cstheme="majorBidi"/>
          <w:sz w:val="24"/>
          <w:lang w:val="en"/>
        </w:rPr>
        <w:t>Mies</w:t>
      </w:r>
      <w:proofErr w:type="spellEnd"/>
      <w:r w:rsidRPr="00985028">
        <w:rPr>
          <w:rFonts w:asciiTheme="majorBidi" w:hAnsiTheme="majorBidi" w:cstheme="majorBidi"/>
          <w:sz w:val="24"/>
          <w:lang w:val="en"/>
        </w:rPr>
        <w:t xml:space="preserve"> van de </w:t>
      </w:r>
      <w:proofErr w:type="spellStart"/>
      <w:r w:rsidRPr="00985028">
        <w:rPr>
          <w:rFonts w:asciiTheme="majorBidi" w:hAnsiTheme="majorBidi" w:cstheme="majorBidi"/>
          <w:sz w:val="24"/>
          <w:lang w:val="en"/>
        </w:rPr>
        <w:t>Rohe</w:t>
      </w:r>
      <w:proofErr w:type="spellEnd"/>
      <w:r w:rsidRPr="00985028">
        <w:rPr>
          <w:rFonts w:asciiTheme="majorBidi" w:hAnsiTheme="majorBidi" w:cstheme="majorBidi"/>
          <w:sz w:val="24"/>
          <w:lang w:val="en"/>
        </w:rPr>
        <w:t xml:space="preserve"> both involved in Free Plan project around the same time, but nevertheless each of them had their personal originality in developing the project. Whereas in Villa </w:t>
      </w:r>
      <w:proofErr w:type="spellStart"/>
      <w:r w:rsidRPr="00985028">
        <w:rPr>
          <w:rFonts w:asciiTheme="majorBidi" w:hAnsiTheme="majorBidi" w:cstheme="majorBidi"/>
          <w:sz w:val="24"/>
          <w:lang w:val="en"/>
        </w:rPr>
        <w:t>Savoye</w:t>
      </w:r>
      <w:proofErr w:type="spellEnd"/>
      <w:r w:rsidRPr="00985028">
        <w:rPr>
          <w:rFonts w:asciiTheme="majorBidi" w:hAnsiTheme="majorBidi" w:cstheme="majorBidi"/>
          <w:sz w:val="24"/>
          <w:lang w:val="en"/>
        </w:rPr>
        <w:t xml:space="preserve"> Corbusier utilized the ramp to conduct the visitors, in Barcelona Pavilion, </w:t>
      </w:r>
      <w:proofErr w:type="spellStart"/>
      <w:r w:rsidRPr="00985028">
        <w:rPr>
          <w:rFonts w:asciiTheme="majorBidi" w:hAnsiTheme="majorBidi" w:cstheme="majorBidi"/>
          <w:sz w:val="24"/>
          <w:lang w:val="en"/>
        </w:rPr>
        <w:t>Mies</w:t>
      </w:r>
      <w:proofErr w:type="spellEnd"/>
      <w:r w:rsidRPr="00985028">
        <w:rPr>
          <w:rFonts w:asciiTheme="majorBidi" w:hAnsiTheme="majorBidi" w:cstheme="majorBidi"/>
          <w:sz w:val="24"/>
          <w:lang w:val="en"/>
        </w:rPr>
        <w:t xml:space="preserve"> employed freestanding walls to direct the audiences' movement. If </w:t>
      </w:r>
      <w:proofErr w:type="spellStart"/>
      <w:r w:rsidRPr="00985028">
        <w:rPr>
          <w:rFonts w:asciiTheme="majorBidi" w:hAnsiTheme="majorBidi" w:cstheme="majorBidi"/>
          <w:sz w:val="24"/>
          <w:lang w:val="en"/>
        </w:rPr>
        <w:t>Mies</w:t>
      </w:r>
      <w:proofErr w:type="spellEnd"/>
      <w:r w:rsidRPr="00985028">
        <w:rPr>
          <w:rFonts w:asciiTheme="majorBidi" w:hAnsiTheme="majorBidi" w:cstheme="majorBidi"/>
          <w:sz w:val="24"/>
          <w:lang w:val="en"/>
        </w:rPr>
        <w:t xml:space="preserve"> sought more continuity in space through light extroverted construction which eliminated boundaries between inside and outside, Corbusier looked for spatial liberation within pure geometrical forms. "While </w:t>
      </w:r>
      <w:proofErr w:type="spellStart"/>
      <w:r w:rsidRPr="00985028">
        <w:rPr>
          <w:rFonts w:asciiTheme="majorBidi" w:hAnsiTheme="majorBidi" w:cstheme="majorBidi"/>
          <w:sz w:val="24"/>
          <w:lang w:val="en"/>
        </w:rPr>
        <w:t>Mies</w:t>
      </w:r>
      <w:proofErr w:type="spellEnd"/>
      <w:r w:rsidRPr="00985028">
        <w:rPr>
          <w:rFonts w:asciiTheme="majorBidi" w:hAnsiTheme="majorBidi" w:cstheme="majorBidi"/>
          <w:sz w:val="24"/>
          <w:lang w:val="en"/>
        </w:rPr>
        <w:t xml:space="preserve"> saw geometry as a structural construct disclosing an empty space, Le Corbusier saw geometry as the language of an architecture whose plastic appearance should impress the senses." (Kim, 2006) That is to say, while Corbusier directed to theorize a new formal characteristic as Purism, </w:t>
      </w:r>
      <w:proofErr w:type="spellStart"/>
      <w:r w:rsidRPr="00985028">
        <w:rPr>
          <w:rFonts w:asciiTheme="majorBidi" w:hAnsiTheme="majorBidi" w:cstheme="majorBidi"/>
          <w:sz w:val="24"/>
          <w:lang w:val="en"/>
        </w:rPr>
        <w:t>Mies</w:t>
      </w:r>
      <w:proofErr w:type="spellEnd"/>
      <w:r w:rsidRPr="00985028">
        <w:rPr>
          <w:rFonts w:asciiTheme="majorBidi" w:hAnsiTheme="majorBidi" w:cstheme="majorBidi"/>
          <w:sz w:val="24"/>
          <w:lang w:val="en"/>
        </w:rPr>
        <w:t xml:space="preserve"> aspired for subverting objective aspects of architecture.</w:t>
      </w:r>
    </w:p>
    <w:p w:rsidR="00985028" w:rsidRDefault="00985028" w:rsidP="00985028">
      <w:pPr>
        <w:autoSpaceDE w:val="0"/>
        <w:autoSpaceDN w:val="0"/>
        <w:bidi w:val="0"/>
        <w:adjustRightInd w:val="0"/>
        <w:ind w:firstLine="0"/>
        <w:rPr>
          <w:rFonts w:asciiTheme="majorBidi" w:hAnsiTheme="majorBidi" w:cstheme="majorBidi"/>
          <w:sz w:val="24"/>
          <w:lang w:val="en"/>
        </w:rPr>
      </w:pPr>
    </w:p>
    <w:p w:rsidR="00985028" w:rsidRPr="00392936" w:rsidRDefault="00985028" w:rsidP="00985028">
      <w:pPr>
        <w:pStyle w:val="ListParagraph"/>
        <w:numPr>
          <w:ilvl w:val="1"/>
          <w:numId w:val="5"/>
        </w:numPr>
        <w:autoSpaceDE w:val="0"/>
        <w:autoSpaceDN w:val="0"/>
        <w:adjustRightInd w:val="0"/>
        <w:rPr>
          <w:rFonts w:asciiTheme="majorBidi" w:hAnsiTheme="majorBidi" w:cstheme="majorBidi"/>
          <w:sz w:val="24"/>
          <w:lang w:val="en"/>
        </w:rPr>
      </w:pPr>
      <w:r>
        <w:rPr>
          <w:rFonts w:asciiTheme="majorBidi" w:eastAsia="AkzidenzGroteskBE-Regular" w:hAnsiTheme="majorBidi" w:cstheme="majorBidi"/>
          <w:b/>
          <w:bCs/>
          <w:sz w:val="24"/>
          <w:lang w:val="en"/>
        </w:rPr>
        <w:t xml:space="preserve"> </w:t>
      </w:r>
      <w:r w:rsidRPr="00985028">
        <w:rPr>
          <w:rFonts w:asciiTheme="majorBidi" w:eastAsia="AkzidenzGroteskBE-Regular" w:hAnsiTheme="majorBidi" w:cstheme="majorBidi"/>
          <w:b/>
          <w:bCs/>
          <w:sz w:val="24"/>
          <w:lang w:val="en"/>
        </w:rPr>
        <w:t>Free Section Project</w:t>
      </w:r>
    </w:p>
    <w:p w:rsidR="00392936" w:rsidRDefault="00392936" w:rsidP="00392936">
      <w:pPr>
        <w:autoSpaceDE w:val="0"/>
        <w:autoSpaceDN w:val="0"/>
        <w:bidi w:val="0"/>
        <w:adjustRightInd w:val="0"/>
        <w:ind w:firstLine="567"/>
        <w:rPr>
          <w:rFonts w:asciiTheme="majorBidi" w:hAnsiTheme="majorBidi" w:cs="Times New Roman"/>
          <w:sz w:val="24"/>
          <w:rtl/>
          <w:lang w:val="en" w:bidi="fa-IR"/>
        </w:rPr>
      </w:pPr>
      <w:r w:rsidRPr="00392936">
        <w:rPr>
          <w:rFonts w:asciiTheme="majorBidi" w:hAnsiTheme="majorBidi" w:cstheme="majorBidi"/>
          <w:sz w:val="24"/>
          <w:lang w:val="en"/>
        </w:rPr>
        <w:t xml:space="preserve">The profound impression of the celebrated modern icons, specifically Le Corbusier and </w:t>
      </w:r>
      <w:proofErr w:type="spellStart"/>
      <w:r w:rsidRPr="00392936">
        <w:rPr>
          <w:rFonts w:asciiTheme="majorBidi" w:hAnsiTheme="majorBidi" w:cstheme="majorBidi"/>
          <w:sz w:val="24"/>
          <w:lang w:val="en"/>
        </w:rPr>
        <w:t>Mies</w:t>
      </w:r>
      <w:proofErr w:type="spellEnd"/>
      <w:r w:rsidRPr="00392936">
        <w:rPr>
          <w:rFonts w:asciiTheme="majorBidi" w:hAnsiTheme="majorBidi" w:cstheme="majorBidi"/>
          <w:sz w:val="24"/>
          <w:lang w:val="en"/>
        </w:rPr>
        <w:t xml:space="preserve"> van de </w:t>
      </w:r>
      <w:proofErr w:type="spellStart"/>
      <w:r w:rsidRPr="00392936">
        <w:rPr>
          <w:rFonts w:asciiTheme="majorBidi" w:hAnsiTheme="majorBidi" w:cstheme="majorBidi"/>
          <w:sz w:val="24"/>
          <w:lang w:val="en"/>
        </w:rPr>
        <w:t>Rohe</w:t>
      </w:r>
      <w:proofErr w:type="spellEnd"/>
      <w:r w:rsidRPr="00392936">
        <w:rPr>
          <w:rFonts w:asciiTheme="majorBidi" w:hAnsiTheme="majorBidi" w:cstheme="majorBidi"/>
          <w:sz w:val="24"/>
          <w:lang w:val="en"/>
        </w:rPr>
        <w:t xml:space="preserve"> on forming Rem </w:t>
      </w:r>
      <w:proofErr w:type="spellStart"/>
      <w:r w:rsidRPr="00392936">
        <w:rPr>
          <w:rFonts w:asciiTheme="majorBidi" w:hAnsiTheme="majorBidi" w:cstheme="majorBidi"/>
          <w:sz w:val="24"/>
          <w:lang w:val="en"/>
        </w:rPr>
        <w:t>Koolhaas’s</w:t>
      </w:r>
      <w:proofErr w:type="spellEnd"/>
      <w:r w:rsidRPr="00392936">
        <w:rPr>
          <w:rFonts w:asciiTheme="majorBidi" w:hAnsiTheme="majorBidi" w:cstheme="majorBidi"/>
          <w:sz w:val="24"/>
          <w:lang w:val="en"/>
        </w:rPr>
        <w:t xml:space="preserve"> notion cannot be underestimated. Through identifying major influence of Le Corbusier on </w:t>
      </w:r>
      <w:proofErr w:type="spellStart"/>
      <w:r w:rsidRPr="00392936">
        <w:rPr>
          <w:rFonts w:asciiTheme="majorBidi" w:hAnsiTheme="majorBidi" w:cstheme="majorBidi"/>
          <w:sz w:val="24"/>
          <w:lang w:val="en"/>
        </w:rPr>
        <w:t>Koolhaas</w:t>
      </w:r>
      <w:proofErr w:type="spellEnd"/>
      <w:r w:rsidRPr="00392936">
        <w:rPr>
          <w:rFonts w:asciiTheme="majorBidi" w:hAnsiTheme="majorBidi" w:cstheme="majorBidi"/>
          <w:sz w:val="24"/>
          <w:lang w:val="en"/>
        </w:rPr>
        <w:t xml:space="preserve">, among striking formal similarity between some of their design, Jeffery </w:t>
      </w:r>
      <w:proofErr w:type="spellStart"/>
      <w:r w:rsidRPr="00392936">
        <w:rPr>
          <w:rFonts w:asciiTheme="majorBidi" w:hAnsiTheme="majorBidi" w:cstheme="majorBidi"/>
          <w:sz w:val="24"/>
          <w:lang w:val="en"/>
        </w:rPr>
        <w:t>Kipnis</w:t>
      </w:r>
      <w:proofErr w:type="spellEnd"/>
      <w:r w:rsidRPr="00392936">
        <w:rPr>
          <w:rFonts w:asciiTheme="majorBidi" w:hAnsiTheme="majorBidi" w:cstheme="majorBidi"/>
          <w:sz w:val="24"/>
          <w:lang w:val="en"/>
        </w:rPr>
        <w:t xml:space="preserve"> asserted: "there is no other way to put it; [Rem] </w:t>
      </w:r>
      <w:proofErr w:type="spellStart"/>
      <w:r w:rsidRPr="00392936">
        <w:rPr>
          <w:rFonts w:asciiTheme="majorBidi" w:hAnsiTheme="majorBidi" w:cstheme="majorBidi"/>
          <w:sz w:val="24"/>
          <w:lang w:val="en"/>
        </w:rPr>
        <w:t>Koolhaas</w:t>
      </w:r>
      <w:proofErr w:type="spellEnd"/>
      <w:r w:rsidRPr="00392936">
        <w:rPr>
          <w:rFonts w:asciiTheme="majorBidi" w:hAnsiTheme="majorBidi" w:cstheme="majorBidi"/>
          <w:sz w:val="24"/>
          <w:lang w:val="en"/>
        </w:rPr>
        <w:t xml:space="preserve"> is the Le Corbusier of our times." (</w:t>
      </w:r>
      <w:proofErr w:type="spellStart"/>
      <w:r w:rsidRPr="00392936">
        <w:rPr>
          <w:rFonts w:asciiTheme="majorBidi" w:hAnsiTheme="majorBidi" w:cstheme="majorBidi"/>
          <w:sz w:val="24"/>
          <w:lang w:val="en"/>
        </w:rPr>
        <w:t>Kipnis</w:t>
      </w:r>
      <w:proofErr w:type="spellEnd"/>
      <w:r w:rsidRPr="00392936">
        <w:rPr>
          <w:rFonts w:asciiTheme="majorBidi" w:hAnsiTheme="majorBidi" w:cstheme="majorBidi"/>
          <w:sz w:val="24"/>
          <w:lang w:val="en"/>
        </w:rPr>
        <w:t xml:space="preserve">, 1996) </w:t>
      </w:r>
      <w:proofErr w:type="spellStart"/>
      <w:r w:rsidRPr="00392936">
        <w:rPr>
          <w:rFonts w:asciiTheme="majorBidi" w:hAnsiTheme="majorBidi" w:cstheme="majorBidi"/>
          <w:sz w:val="24"/>
          <w:lang w:val="en"/>
        </w:rPr>
        <w:t>Koolhaas</w:t>
      </w:r>
      <w:proofErr w:type="spellEnd"/>
      <w:r w:rsidRPr="00392936">
        <w:rPr>
          <w:rFonts w:asciiTheme="majorBidi" w:hAnsiTheme="majorBidi" w:cstheme="majorBidi"/>
          <w:sz w:val="24"/>
          <w:lang w:val="en"/>
        </w:rPr>
        <w:t xml:space="preserve"> in Content, like his typical polemical attitude stated: "I do not respect </w:t>
      </w:r>
      <w:proofErr w:type="spellStart"/>
      <w:r w:rsidRPr="00392936">
        <w:rPr>
          <w:rFonts w:asciiTheme="majorBidi" w:hAnsiTheme="majorBidi" w:cstheme="majorBidi"/>
          <w:sz w:val="24"/>
          <w:lang w:val="en"/>
        </w:rPr>
        <w:t>Mies</w:t>
      </w:r>
      <w:proofErr w:type="spellEnd"/>
      <w:r w:rsidRPr="00392936">
        <w:rPr>
          <w:rFonts w:asciiTheme="majorBidi" w:hAnsiTheme="majorBidi" w:cstheme="majorBidi"/>
          <w:sz w:val="24"/>
          <w:lang w:val="en"/>
        </w:rPr>
        <w:t xml:space="preserve">, I love </w:t>
      </w:r>
      <w:proofErr w:type="spellStart"/>
      <w:r w:rsidRPr="00392936">
        <w:rPr>
          <w:rFonts w:asciiTheme="majorBidi" w:hAnsiTheme="majorBidi" w:cstheme="majorBidi"/>
          <w:sz w:val="24"/>
          <w:lang w:val="en"/>
        </w:rPr>
        <w:t>Mies</w:t>
      </w:r>
      <w:proofErr w:type="spellEnd"/>
      <w:r w:rsidRPr="00392936">
        <w:rPr>
          <w:rFonts w:asciiTheme="majorBidi" w:hAnsiTheme="majorBidi" w:cstheme="majorBidi"/>
          <w:sz w:val="24"/>
          <w:lang w:val="en"/>
        </w:rPr>
        <w:t xml:space="preserve">. I have studied </w:t>
      </w:r>
      <w:proofErr w:type="spellStart"/>
      <w:r w:rsidRPr="00392936">
        <w:rPr>
          <w:rFonts w:asciiTheme="majorBidi" w:hAnsiTheme="majorBidi" w:cstheme="majorBidi"/>
          <w:sz w:val="24"/>
          <w:lang w:val="en"/>
        </w:rPr>
        <w:t>Mies</w:t>
      </w:r>
      <w:proofErr w:type="spellEnd"/>
      <w:r w:rsidRPr="00392936">
        <w:rPr>
          <w:rFonts w:asciiTheme="majorBidi" w:hAnsiTheme="majorBidi" w:cstheme="majorBidi"/>
          <w:sz w:val="24"/>
          <w:lang w:val="en"/>
        </w:rPr>
        <w:t xml:space="preserve">, excavated </w:t>
      </w:r>
      <w:proofErr w:type="spellStart"/>
      <w:r w:rsidRPr="00392936">
        <w:rPr>
          <w:rFonts w:asciiTheme="majorBidi" w:hAnsiTheme="majorBidi" w:cstheme="majorBidi"/>
          <w:sz w:val="24"/>
          <w:lang w:val="en"/>
        </w:rPr>
        <w:t>Mies</w:t>
      </w:r>
      <w:proofErr w:type="spellEnd"/>
      <w:r w:rsidRPr="00392936">
        <w:rPr>
          <w:rFonts w:asciiTheme="majorBidi" w:hAnsiTheme="majorBidi" w:cstheme="majorBidi"/>
          <w:sz w:val="24"/>
          <w:lang w:val="en"/>
        </w:rPr>
        <w:t xml:space="preserve">, </w:t>
      </w:r>
      <w:proofErr w:type="gramStart"/>
      <w:r w:rsidRPr="00392936">
        <w:rPr>
          <w:rFonts w:asciiTheme="majorBidi" w:hAnsiTheme="majorBidi" w:cstheme="majorBidi"/>
          <w:sz w:val="24"/>
          <w:lang w:val="en"/>
        </w:rPr>
        <w:t>reassembled</w:t>
      </w:r>
      <w:proofErr w:type="gramEnd"/>
      <w:r w:rsidRPr="00392936">
        <w:rPr>
          <w:rFonts w:asciiTheme="majorBidi" w:hAnsiTheme="majorBidi" w:cstheme="majorBidi"/>
          <w:sz w:val="24"/>
          <w:lang w:val="en"/>
        </w:rPr>
        <w:t xml:space="preserve"> </w:t>
      </w:r>
      <w:proofErr w:type="spellStart"/>
      <w:r w:rsidRPr="00392936">
        <w:rPr>
          <w:rFonts w:asciiTheme="majorBidi" w:hAnsiTheme="majorBidi" w:cstheme="majorBidi"/>
          <w:sz w:val="24"/>
          <w:lang w:val="en"/>
        </w:rPr>
        <w:t>Mies</w:t>
      </w:r>
      <w:proofErr w:type="spellEnd"/>
      <w:r w:rsidRPr="00392936">
        <w:rPr>
          <w:rFonts w:asciiTheme="majorBidi" w:hAnsiTheme="majorBidi" w:cstheme="majorBidi"/>
          <w:sz w:val="24"/>
          <w:lang w:val="en"/>
        </w:rPr>
        <w:t xml:space="preserve">. I have even cleaned </w:t>
      </w:r>
      <w:proofErr w:type="spellStart"/>
      <w:r w:rsidRPr="00392936">
        <w:rPr>
          <w:rFonts w:asciiTheme="majorBidi" w:hAnsiTheme="majorBidi" w:cstheme="majorBidi"/>
          <w:sz w:val="24"/>
          <w:lang w:val="en"/>
        </w:rPr>
        <w:t>Mies</w:t>
      </w:r>
      <w:proofErr w:type="spellEnd"/>
      <w:r w:rsidRPr="00392936">
        <w:rPr>
          <w:rFonts w:asciiTheme="majorBidi" w:hAnsiTheme="majorBidi" w:cstheme="majorBidi"/>
          <w:sz w:val="24"/>
          <w:lang w:val="en"/>
        </w:rPr>
        <w:t xml:space="preserve">. Because I do not revere </w:t>
      </w:r>
      <w:proofErr w:type="spellStart"/>
      <w:r w:rsidRPr="00392936">
        <w:rPr>
          <w:rFonts w:asciiTheme="majorBidi" w:hAnsiTheme="majorBidi" w:cstheme="majorBidi"/>
          <w:sz w:val="24"/>
          <w:lang w:val="en"/>
        </w:rPr>
        <w:t>Mies</w:t>
      </w:r>
      <w:proofErr w:type="spellEnd"/>
      <w:r w:rsidRPr="00392936">
        <w:rPr>
          <w:rFonts w:asciiTheme="majorBidi" w:hAnsiTheme="majorBidi" w:cstheme="majorBidi"/>
          <w:sz w:val="24"/>
          <w:lang w:val="en"/>
        </w:rPr>
        <w:t xml:space="preserve"> I’m at odds with his admirers". (</w:t>
      </w:r>
      <w:proofErr w:type="spellStart"/>
      <w:r w:rsidRPr="00392936">
        <w:rPr>
          <w:rFonts w:asciiTheme="majorBidi" w:hAnsiTheme="majorBidi" w:cstheme="majorBidi"/>
          <w:sz w:val="24"/>
          <w:lang w:val="en"/>
        </w:rPr>
        <w:t>Koolhaas</w:t>
      </w:r>
      <w:proofErr w:type="spellEnd"/>
      <w:r w:rsidRPr="00392936">
        <w:rPr>
          <w:rFonts w:asciiTheme="majorBidi" w:hAnsiTheme="majorBidi" w:cstheme="majorBidi"/>
          <w:sz w:val="24"/>
          <w:lang w:val="en"/>
        </w:rPr>
        <w:t xml:space="preserve"> et al., 2004</w:t>
      </w:r>
      <w:r>
        <w:rPr>
          <w:rFonts w:asciiTheme="majorBidi" w:hAnsiTheme="majorBidi" w:cs="Times New Roman" w:hint="cs"/>
          <w:sz w:val="24"/>
          <w:rtl/>
          <w:lang w:val="en" w:bidi="fa-IR"/>
        </w:rPr>
        <w:t>(</w:t>
      </w:r>
    </w:p>
    <w:p w:rsidR="00392936" w:rsidRPr="00392936" w:rsidRDefault="00392936" w:rsidP="00392936">
      <w:pPr>
        <w:autoSpaceDE w:val="0"/>
        <w:autoSpaceDN w:val="0"/>
        <w:bidi w:val="0"/>
        <w:adjustRightInd w:val="0"/>
        <w:ind w:firstLine="567"/>
        <w:rPr>
          <w:rFonts w:asciiTheme="majorBidi" w:hAnsiTheme="majorBidi" w:cstheme="majorBidi"/>
          <w:sz w:val="24"/>
          <w:lang w:bidi="fa-IR"/>
        </w:rPr>
      </w:pPr>
    </w:p>
    <w:p w:rsidR="00392936" w:rsidRDefault="00392936" w:rsidP="00392936">
      <w:pPr>
        <w:autoSpaceDE w:val="0"/>
        <w:autoSpaceDN w:val="0"/>
        <w:bidi w:val="0"/>
        <w:adjustRightInd w:val="0"/>
        <w:ind w:firstLine="567"/>
        <w:rPr>
          <w:rFonts w:asciiTheme="majorBidi" w:hAnsiTheme="majorBidi" w:cstheme="majorBidi"/>
          <w:sz w:val="24"/>
        </w:rPr>
      </w:pPr>
      <w:r w:rsidRPr="00392936">
        <w:rPr>
          <w:rFonts w:asciiTheme="majorBidi" w:hAnsiTheme="majorBidi" w:cstheme="majorBidi"/>
          <w:sz w:val="24"/>
          <w:lang w:val="en"/>
        </w:rPr>
        <w:t xml:space="preserve">At the beginning of the 1990s, more than a decade since he had established OMA, </w:t>
      </w:r>
      <w:proofErr w:type="spellStart"/>
      <w:r w:rsidRPr="00392936">
        <w:rPr>
          <w:rFonts w:asciiTheme="majorBidi" w:hAnsiTheme="majorBidi" w:cstheme="majorBidi"/>
          <w:sz w:val="24"/>
          <w:lang w:val="en"/>
        </w:rPr>
        <w:t>Koolhaas</w:t>
      </w:r>
      <w:proofErr w:type="spellEnd"/>
      <w:r w:rsidRPr="00392936">
        <w:rPr>
          <w:rFonts w:asciiTheme="majorBidi" w:hAnsiTheme="majorBidi" w:cstheme="majorBidi"/>
          <w:sz w:val="24"/>
          <w:lang w:val="en"/>
        </w:rPr>
        <w:t xml:space="preserve"> developed a new project to cast about more spatial liberation, yet he sought this kind of freedom in vertical section. Unlike Le Corbusier who looked for spatial emancipation in horizontal section namely plan, or dissimilar to </w:t>
      </w:r>
      <w:proofErr w:type="spellStart"/>
      <w:r w:rsidRPr="00392936">
        <w:rPr>
          <w:rFonts w:asciiTheme="majorBidi" w:hAnsiTheme="majorBidi" w:cstheme="majorBidi"/>
          <w:sz w:val="24"/>
          <w:lang w:val="en"/>
        </w:rPr>
        <w:t>Mies</w:t>
      </w:r>
      <w:proofErr w:type="spellEnd"/>
      <w:r w:rsidRPr="00392936">
        <w:rPr>
          <w:rFonts w:asciiTheme="majorBidi" w:hAnsiTheme="majorBidi" w:cstheme="majorBidi"/>
          <w:sz w:val="24"/>
          <w:lang w:val="en"/>
        </w:rPr>
        <w:t xml:space="preserve"> van de </w:t>
      </w:r>
      <w:proofErr w:type="spellStart"/>
      <w:r w:rsidRPr="00392936">
        <w:rPr>
          <w:rFonts w:asciiTheme="majorBidi" w:hAnsiTheme="majorBidi" w:cstheme="majorBidi"/>
          <w:sz w:val="24"/>
          <w:lang w:val="en"/>
        </w:rPr>
        <w:t>Rohe’s</w:t>
      </w:r>
      <w:proofErr w:type="spellEnd"/>
      <w:r w:rsidRPr="00392936">
        <w:rPr>
          <w:rFonts w:asciiTheme="majorBidi" w:hAnsiTheme="majorBidi" w:cstheme="majorBidi"/>
          <w:sz w:val="24"/>
          <w:lang w:val="en"/>
        </w:rPr>
        <w:t xml:space="preserve"> aspiration for continuity and fluidity of space within the structural grid; </w:t>
      </w:r>
      <w:proofErr w:type="spellStart"/>
      <w:r w:rsidRPr="00392936">
        <w:rPr>
          <w:rFonts w:asciiTheme="majorBidi" w:hAnsiTheme="majorBidi" w:cstheme="majorBidi"/>
          <w:sz w:val="24"/>
          <w:lang w:val="en"/>
        </w:rPr>
        <w:t>Koolhaas</w:t>
      </w:r>
      <w:proofErr w:type="spellEnd"/>
      <w:r w:rsidRPr="00392936">
        <w:rPr>
          <w:rFonts w:asciiTheme="majorBidi" w:hAnsiTheme="majorBidi" w:cstheme="majorBidi"/>
          <w:sz w:val="24"/>
          <w:lang w:val="en"/>
        </w:rPr>
        <w:t xml:space="preserve"> searched for strategies to undermine the dominating effect of the parallel floor slabs that conspicuously bound the space. The mentioned project became prominent as the so called ‘Free Section</w:t>
      </w:r>
      <w:r w:rsidRPr="00392936">
        <w:rPr>
          <w:rFonts w:asciiTheme="majorBidi" w:hAnsiTheme="majorBidi" w:cs="Times New Roman"/>
          <w:sz w:val="24"/>
          <w:rtl/>
          <w:lang w:val="en"/>
        </w:rPr>
        <w:t>’.</w:t>
      </w:r>
    </w:p>
    <w:p w:rsidR="00392936" w:rsidRPr="00392936" w:rsidRDefault="00392936" w:rsidP="00392936">
      <w:pPr>
        <w:autoSpaceDE w:val="0"/>
        <w:autoSpaceDN w:val="0"/>
        <w:bidi w:val="0"/>
        <w:adjustRightInd w:val="0"/>
        <w:ind w:firstLine="567"/>
        <w:rPr>
          <w:rFonts w:asciiTheme="majorBidi" w:hAnsiTheme="majorBidi" w:cstheme="majorBidi"/>
          <w:sz w:val="24"/>
        </w:rPr>
      </w:pPr>
    </w:p>
    <w:p w:rsidR="00392936" w:rsidRPr="00392936" w:rsidRDefault="00392936" w:rsidP="00392936">
      <w:pPr>
        <w:autoSpaceDE w:val="0"/>
        <w:autoSpaceDN w:val="0"/>
        <w:bidi w:val="0"/>
        <w:adjustRightInd w:val="0"/>
        <w:ind w:firstLine="567"/>
        <w:rPr>
          <w:rFonts w:asciiTheme="majorBidi" w:hAnsiTheme="majorBidi" w:cstheme="majorBidi"/>
          <w:sz w:val="24"/>
          <w:rtl/>
          <w:lang w:val="en"/>
        </w:rPr>
      </w:pPr>
      <w:r w:rsidRPr="00392936">
        <w:rPr>
          <w:rFonts w:asciiTheme="majorBidi" w:hAnsiTheme="majorBidi" w:cstheme="majorBidi"/>
          <w:sz w:val="24"/>
          <w:lang w:val="en"/>
        </w:rPr>
        <w:lastRenderedPageBreak/>
        <w:t xml:space="preserve">Via analyzing the section of villa </w:t>
      </w:r>
      <w:proofErr w:type="spellStart"/>
      <w:r w:rsidRPr="00392936">
        <w:rPr>
          <w:rFonts w:asciiTheme="majorBidi" w:hAnsiTheme="majorBidi" w:cstheme="majorBidi"/>
          <w:sz w:val="24"/>
          <w:lang w:val="en"/>
        </w:rPr>
        <w:t>Savoye</w:t>
      </w:r>
      <w:proofErr w:type="spellEnd"/>
      <w:r w:rsidRPr="00392936">
        <w:rPr>
          <w:rFonts w:asciiTheme="majorBidi" w:hAnsiTheme="majorBidi" w:cstheme="majorBidi"/>
          <w:sz w:val="24"/>
          <w:lang w:val="en"/>
        </w:rPr>
        <w:t xml:space="preserve">, the essential factor which attracted </w:t>
      </w:r>
      <w:proofErr w:type="spellStart"/>
      <w:r w:rsidRPr="00392936">
        <w:rPr>
          <w:rFonts w:asciiTheme="majorBidi" w:hAnsiTheme="majorBidi" w:cstheme="majorBidi"/>
          <w:sz w:val="24"/>
          <w:lang w:val="en"/>
        </w:rPr>
        <w:t>koolhaas</w:t>
      </w:r>
      <w:proofErr w:type="spellEnd"/>
      <w:r w:rsidRPr="00392936">
        <w:rPr>
          <w:rFonts w:asciiTheme="majorBidi" w:hAnsiTheme="majorBidi" w:cstheme="majorBidi"/>
          <w:sz w:val="24"/>
          <w:lang w:val="en"/>
        </w:rPr>
        <w:t xml:space="preserve"> was not any of the </w:t>
      </w:r>
      <w:proofErr w:type="spellStart"/>
      <w:r w:rsidRPr="00392936">
        <w:rPr>
          <w:rFonts w:asciiTheme="majorBidi" w:hAnsiTheme="majorBidi" w:cstheme="majorBidi"/>
          <w:sz w:val="24"/>
          <w:lang w:val="en"/>
        </w:rPr>
        <w:t>Corbusian</w:t>
      </w:r>
      <w:proofErr w:type="spellEnd"/>
      <w:r w:rsidRPr="00392936">
        <w:rPr>
          <w:rFonts w:asciiTheme="majorBidi" w:hAnsiTheme="majorBidi" w:cstheme="majorBidi"/>
          <w:sz w:val="24"/>
          <w:lang w:val="en"/>
        </w:rPr>
        <w:t xml:space="preserve"> five points; rather he noticed the crucial role of the ramp that extends between the floors from the lower level to the rooftop solarium, in providing continuity of vertical movement throughout the building. Although Le Corbusier subtly issued the idea of the ramp and sequential perception via architectural promenade, but nevertheless he did not mention that among his five points.</w:t>
      </w:r>
    </w:p>
    <w:p w:rsidR="00985028" w:rsidRPr="00985028" w:rsidRDefault="00985028" w:rsidP="00985028">
      <w:pPr>
        <w:autoSpaceDE w:val="0"/>
        <w:autoSpaceDN w:val="0"/>
        <w:adjustRightInd w:val="0"/>
        <w:spacing w:line="360" w:lineRule="auto"/>
        <w:jc w:val="center"/>
        <w:rPr>
          <w:rFonts w:asciiTheme="majorBidi" w:hAnsiTheme="majorBidi" w:cstheme="majorBidi"/>
          <w:sz w:val="20"/>
          <w:szCs w:val="20"/>
          <w:lang w:val="en"/>
        </w:rPr>
      </w:pPr>
    </w:p>
    <w:p w:rsidR="00985028" w:rsidRDefault="00392936" w:rsidP="00392936">
      <w:pPr>
        <w:autoSpaceDE w:val="0"/>
        <w:autoSpaceDN w:val="0"/>
        <w:bidi w:val="0"/>
        <w:adjustRightInd w:val="0"/>
        <w:spacing w:line="360" w:lineRule="auto"/>
        <w:ind w:firstLine="0"/>
        <w:jc w:val="center"/>
        <w:rPr>
          <w:rFonts w:asciiTheme="majorBidi" w:hAnsiTheme="majorBidi" w:cstheme="majorBidi"/>
          <w:sz w:val="24"/>
        </w:rPr>
      </w:pPr>
      <w:r w:rsidRPr="00C52E90">
        <w:rPr>
          <w:rFonts w:ascii="Calibri" w:hAnsi="Calibri" w:cs="Calibri"/>
          <w:noProof/>
          <w:lang w:bidi="fa-IR"/>
        </w:rPr>
        <w:drawing>
          <wp:inline distT="0" distB="0" distL="0" distR="0" wp14:anchorId="15B5FDF8" wp14:editId="01DCD230">
            <wp:extent cx="4584070" cy="2091193"/>
            <wp:effectExtent l="0" t="0" r="6985" b="4445"/>
            <wp:docPr id="14" name="Picture 14" descr="D:\zzzz koolhas\Villa Savoy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zzz koolhas\Villa Savoy Sec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7648" cy="2106511"/>
                    </a:xfrm>
                    <a:prstGeom prst="rect">
                      <a:avLst/>
                    </a:prstGeom>
                    <a:noFill/>
                    <a:ln>
                      <a:noFill/>
                    </a:ln>
                  </pic:spPr>
                </pic:pic>
              </a:graphicData>
            </a:graphic>
          </wp:inline>
        </w:drawing>
      </w:r>
    </w:p>
    <w:p w:rsidR="00392936" w:rsidRDefault="00392936" w:rsidP="00392936">
      <w:pPr>
        <w:autoSpaceDE w:val="0"/>
        <w:autoSpaceDN w:val="0"/>
        <w:bidi w:val="0"/>
        <w:adjustRightInd w:val="0"/>
        <w:spacing w:line="360" w:lineRule="auto"/>
        <w:ind w:firstLine="0"/>
        <w:jc w:val="center"/>
        <w:rPr>
          <w:rFonts w:asciiTheme="majorBidi" w:hAnsiTheme="majorBidi" w:cstheme="majorBidi"/>
          <w:sz w:val="20"/>
          <w:szCs w:val="22"/>
          <w:lang w:val="en"/>
        </w:rPr>
      </w:pPr>
      <w:r w:rsidRPr="00392936">
        <w:rPr>
          <w:rFonts w:asciiTheme="majorBidi" w:hAnsiTheme="majorBidi" w:cstheme="majorBidi"/>
          <w:b/>
          <w:bCs/>
          <w:sz w:val="20"/>
          <w:szCs w:val="22"/>
          <w:lang w:val="en"/>
        </w:rPr>
        <w:t xml:space="preserve">Fig 5. </w:t>
      </w:r>
      <w:r w:rsidRPr="00392936">
        <w:rPr>
          <w:rFonts w:asciiTheme="majorBidi" w:hAnsiTheme="majorBidi" w:cstheme="majorBidi"/>
          <w:sz w:val="20"/>
          <w:szCs w:val="22"/>
          <w:lang w:val="en"/>
        </w:rPr>
        <w:t xml:space="preserve">Villa </w:t>
      </w:r>
      <w:proofErr w:type="spellStart"/>
      <w:r w:rsidRPr="00392936">
        <w:rPr>
          <w:rFonts w:asciiTheme="majorBidi" w:hAnsiTheme="majorBidi" w:cstheme="majorBidi"/>
          <w:sz w:val="20"/>
          <w:szCs w:val="22"/>
          <w:lang w:val="en"/>
        </w:rPr>
        <w:t>Savoye</w:t>
      </w:r>
      <w:proofErr w:type="spellEnd"/>
      <w:r w:rsidRPr="00392936">
        <w:rPr>
          <w:rFonts w:asciiTheme="majorBidi" w:hAnsiTheme="majorBidi" w:cstheme="majorBidi"/>
          <w:sz w:val="20"/>
          <w:szCs w:val="22"/>
          <w:lang w:val="en"/>
        </w:rPr>
        <w:t xml:space="preserve">, cross section. (Curtis, 1986) </w:t>
      </w:r>
    </w:p>
    <w:p w:rsidR="00392936" w:rsidRDefault="00392936" w:rsidP="00392936">
      <w:pPr>
        <w:autoSpaceDE w:val="0"/>
        <w:autoSpaceDN w:val="0"/>
        <w:bidi w:val="0"/>
        <w:adjustRightInd w:val="0"/>
        <w:spacing w:line="360" w:lineRule="auto"/>
        <w:ind w:firstLine="0"/>
        <w:jc w:val="center"/>
        <w:rPr>
          <w:rFonts w:asciiTheme="majorBidi" w:hAnsiTheme="majorBidi" w:cstheme="majorBidi"/>
          <w:sz w:val="20"/>
          <w:szCs w:val="22"/>
          <w:lang w:val="en"/>
        </w:rPr>
      </w:pPr>
    </w:p>
    <w:p w:rsidR="00392936" w:rsidRDefault="00392936" w:rsidP="00392936">
      <w:pPr>
        <w:autoSpaceDE w:val="0"/>
        <w:autoSpaceDN w:val="0"/>
        <w:bidi w:val="0"/>
        <w:adjustRightInd w:val="0"/>
        <w:ind w:firstLine="567"/>
        <w:rPr>
          <w:rFonts w:asciiTheme="majorBidi" w:hAnsiTheme="majorBidi" w:cstheme="majorBidi"/>
          <w:sz w:val="24"/>
          <w:lang w:val="en"/>
        </w:rPr>
      </w:pPr>
      <w:proofErr w:type="spellStart"/>
      <w:r w:rsidRPr="00C637C1">
        <w:rPr>
          <w:rFonts w:asciiTheme="majorBidi" w:hAnsiTheme="majorBidi" w:cstheme="majorBidi"/>
          <w:sz w:val="24"/>
          <w:lang w:val="en"/>
        </w:rPr>
        <w:t>Koolhaas</w:t>
      </w:r>
      <w:proofErr w:type="spellEnd"/>
      <w:r w:rsidRPr="00C637C1">
        <w:rPr>
          <w:rFonts w:asciiTheme="majorBidi" w:hAnsiTheme="majorBidi" w:cstheme="majorBidi"/>
          <w:sz w:val="24"/>
          <w:lang w:val="en"/>
        </w:rPr>
        <w:t xml:space="preserve"> deftly perceived the key role of the ramp in the section of the villa </w:t>
      </w:r>
      <w:proofErr w:type="spellStart"/>
      <w:r w:rsidRPr="00C637C1">
        <w:rPr>
          <w:rFonts w:asciiTheme="majorBidi" w:hAnsiTheme="majorBidi" w:cstheme="majorBidi"/>
          <w:sz w:val="24"/>
          <w:lang w:val="en"/>
        </w:rPr>
        <w:t>Savoye</w:t>
      </w:r>
      <w:proofErr w:type="spellEnd"/>
      <w:r w:rsidRPr="00C637C1">
        <w:rPr>
          <w:rFonts w:asciiTheme="majorBidi" w:hAnsiTheme="majorBidi" w:cstheme="majorBidi"/>
          <w:sz w:val="24"/>
          <w:lang w:val="en"/>
        </w:rPr>
        <w:t xml:space="preserve">, and therefore utilized it as the essential element in circulatory system of </w:t>
      </w:r>
      <w:proofErr w:type="spellStart"/>
      <w:r w:rsidRPr="00C637C1">
        <w:rPr>
          <w:rFonts w:asciiTheme="majorBidi" w:hAnsiTheme="majorBidi" w:cstheme="majorBidi"/>
          <w:sz w:val="24"/>
          <w:lang w:val="en"/>
        </w:rPr>
        <w:t>Kunsthal</w:t>
      </w:r>
      <w:proofErr w:type="spellEnd"/>
      <w:r w:rsidRPr="00C637C1">
        <w:rPr>
          <w:rFonts w:asciiTheme="majorBidi" w:hAnsiTheme="majorBidi" w:cstheme="majorBidi"/>
          <w:sz w:val="24"/>
          <w:lang w:val="en"/>
        </w:rPr>
        <w:t xml:space="preserve"> in Rotterdam (1987–92). </w:t>
      </w:r>
      <w:proofErr w:type="spellStart"/>
      <w:r w:rsidRPr="00C637C1">
        <w:rPr>
          <w:rFonts w:asciiTheme="majorBidi" w:hAnsiTheme="majorBidi" w:cstheme="majorBidi"/>
          <w:sz w:val="24"/>
          <w:lang w:val="en"/>
        </w:rPr>
        <w:t>Kunsthal</w:t>
      </w:r>
      <w:proofErr w:type="spellEnd"/>
      <w:r w:rsidRPr="00C637C1">
        <w:rPr>
          <w:rFonts w:asciiTheme="majorBidi" w:hAnsiTheme="majorBidi" w:cstheme="majorBidi"/>
          <w:sz w:val="24"/>
          <w:lang w:val="en"/>
        </w:rPr>
        <w:t xml:space="preserve"> was located in the intersection of two routes: one extended east/west parallel to the main road and the other was running north/south. These crossing tracks would divided the square in four separate parts; accordingly, the main challenge was to find a concept that interrelated these sectors. The concept of the building was a continuous circuit comprised two ramps which running parallel but reversed.</w:t>
      </w:r>
      <w:r>
        <w:rPr>
          <w:rFonts w:asciiTheme="majorBidi" w:hAnsiTheme="majorBidi" w:cstheme="majorBidi"/>
          <w:sz w:val="24"/>
          <w:lang w:val="en"/>
        </w:rPr>
        <w:t xml:space="preserve"> (</w:t>
      </w:r>
      <w:proofErr w:type="spellStart"/>
      <w:r>
        <w:rPr>
          <w:rFonts w:asciiTheme="majorBidi" w:hAnsiTheme="majorBidi" w:cstheme="majorBidi"/>
          <w:sz w:val="24"/>
          <w:lang w:val="en"/>
        </w:rPr>
        <w:t>Koolhaas</w:t>
      </w:r>
      <w:proofErr w:type="spellEnd"/>
      <w:r>
        <w:rPr>
          <w:rFonts w:asciiTheme="majorBidi" w:hAnsiTheme="majorBidi" w:cstheme="majorBidi"/>
          <w:sz w:val="24"/>
          <w:lang w:val="en"/>
        </w:rPr>
        <w:t xml:space="preserve"> and Mau, 1995</w:t>
      </w:r>
      <w:r w:rsidRPr="00660D65">
        <w:rPr>
          <w:rFonts w:asciiTheme="majorBidi" w:hAnsiTheme="majorBidi" w:cstheme="majorBidi"/>
          <w:sz w:val="24"/>
          <w:lang w:val="en"/>
        </w:rPr>
        <w:t>)</w:t>
      </w:r>
    </w:p>
    <w:p w:rsidR="00392936" w:rsidRDefault="00392936" w:rsidP="00392936">
      <w:pPr>
        <w:autoSpaceDE w:val="0"/>
        <w:autoSpaceDN w:val="0"/>
        <w:bidi w:val="0"/>
        <w:adjustRightInd w:val="0"/>
        <w:ind w:firstLine="567"/>
        <w:rPr>
          <w:rFonts w:asciiTheme="majorBidi" w:hAnsiTheme="majorBidi" w:cstheme="majorBidi"/>
          <w:sz w:val="24"/>
          <w:lang w:val="en"/>
        </w:rPr>
      </w:pPr>
    </w:p>
    <w:p w:rsidR="00392936" w:rsidRDefault="00392936" w:rsidP="00392936">
      <w:pPr>
        <w:autoSpaceDE w:val="0"/>
        <w:autoSpaceDN w:val="0"/>
        <w:bidi w:val="0"/>
        <w:adjustRightInd w:val="0"/>
        <w:ind w:firstLine="567"/>
        <w:rPr>
          <w:rFonts w:asciiTheme="majorBidi" w:hAnsiTheme="majorBidi" w:cstheme="majorBidi"/>
          <w:sz w:val="24"/>
          <w:lang w:val="en"/>
        </w:rPr>
      </w:pPr>
      <w:r w:rsidRPr="00C637C1">
        <w:rPr>
          <w:rFonts w:asciiTheme="majorBidi" w:hAnsiTheme="majorBidi" w:cstheme="majorBidi"/>
          <w:sz w:val="24"/>
          <w:lang w:val="en"/>
        </w:rPr>
        <w:t xml:space="preserve"> </w:t>
      </w:r>
      <w:proofErr w:type="spellStart"/>
      <w:r w:rsidRPr="00C637C1">
        <w:rPr>
          <w:rFonts w:asciiTheme="majorBidi" w:hAnsiTheme="majorBidi" w:cstheme="majorBidi"/>
          <w:sz w:val="24"/>
          <w:lang w:val="en"/>
        </w:rPr>
        <w:t>Koolhaas</w:t>
      </w:r>
      <w:proofErr w:type="spellEnd"/>
      <w:r w:rsidRPr="00C637C1">
        <w:rPr>
          <w:rFonts w:asciiTheme="majorBidi" w:hAnsiTheme="majorBidi" w:cstheme="majorBidi"/>
          <w:sz w:val="24"/>
          <w:lang w:val="en"/>
        </w:rPr>
        <w:t xml:space="preserve"> skillfully adapted the notion of Le Corbusier</w:t>
      </w:r>
      <w:r w:rsidRPr="00C637C1">
        <w:rPr>
          <w:rFonts w:asciiTheme="majorBidi" w:hAnsiTheme="majorBidi" w:cstheme="majorBidi"/>
          <w:sz w:val="24"/>
        </w:rPr>
        <w:t>'</w:t>
      </w:r>
      <w:r w:rsidRPr="00C637C1">
        <w:rPr>
          <w:rFonts w:asciiTheme="majorBidi" w:hAnsiTheme="majorBidi" w:cstheme="majorBidi"/>
          <w:sz w:val="24"/>
          <w:lang w:val="en"/>
        </w:rPr>
        <w:t>s architectural promenade in circulation area</w:t>
      </w:r>
      <w:r>
        <w:rPr>
          <w:rFonts w:asciiTheme="majorBidi" w:hAnsiTheme="majorBidi" w:cstheme="majorBidi"/>
          <w:sz w:val="24"/>
          <w:lang w:val="en"/>
        </w:rPr>
        <w:t>,</w:t>
      </w:r>
      <w:r w:rsidRPr="00C637C1">
        <w:rPr>
          <w:rFonts w:asciiTheme="majorBidi" w:hAnsiTheme="majorBidi" w:cstheme="majorBidi"/>
          <w:sz w:val="24"/>
          <w:lang w:val="en"/>
        </w:rPr>
        <w:t xml:space="preserve"> so that providing a fluid space in the whole structure. That is, from the main entrance which was at the intersection of two ramps, the observers </w:t>
      </w:r>
      <w:r w:rsidRPr="00C52E90">
        <w:rPr>
          <w:rFonts w:asciiTheme="majorBidi" w:hAnsiTheme="majorBidi" w:cstheme="majorBidi"/>
          <w:sz w:val="24"/>
          <w:lang w:val="en"/>
        </w:rPr>
        <w:t>experienced</w:t>
      </w:r>
      <w:r w:rsidRPr="00C637C1">
        <w:rPr>
          <w:rFonts w:asciiTheme="majorBidi" w:hAnsiTheme="majorBidi" w:cstheme="majorBidi"/>
          <w:sz w:val="24"/>
          <w:lang w:val="en"/>
        </w:rPr>
        <w:t xml:space="preserve"> unique series of viewing moments as they gradually rise or decline through the ramps.</w:t>
      </w:r>
      <w:r>
        <w:rPr>
          <w:rFonts w:asciiTheme="majorBidi" w:hAnsiTheme="majorBidi" w:cstheme="majorBidi"/>
          <w:sz w:val="24"/>
          <w:lang w:val="en"/>
        </w:rPr>
        <w:t xml:space="preserve"> I</w:t>
      </w:r>
      <w:r w:rsidRPr="00660D65">
        <w:rPr>
          <w:rFonts w:asciiTheme="majorBidi" w:hAnsiTheme="majorBidi" w:cstheme="majorBidi"/>
          <w:sz w:val="24"/>
          <w:lang w:val="en"/>
        </w:rPr>
        <w:t xml:space="preserve">n fact in </w:t>
      </w:r>
      <w:proofErr w:type="spellStart"/>
      <w:r w:rsidRPr="00660D65">
        <w:rPr>
          <w:rFonts w:asciiTheme="majorBidi" w:hAnsiTheme="majorBidi" w:cstheme="majorBidi"/>
          <w:sz w:val="24"/>
          <w:lang w:val="en"/>
        </w:rPr>
        <w:t>Kunsthal</w:t>
      </w:r>
      <w:proofErr w:type="spellEnd"/>
      <w:r w:rsidRPr="00660D65">
        <w:rPr>
          <w:rFonts w:asciiTheme="majorBidi" w:hAnsiTheme="majorBidi" w:cstheme="majorBidi"/>
          <w:sz w:val="24"/>
          <w:lang w:val="en"/>
        </w:rPr>
        <w:t xml:space="preserve"> </w:t>
      </w:r>
      <w:proofErr w:type="spellStart"/>
      <w:r w:rsidRPr="00660D65">
        <w:rPr>
          <w:rFonts w:asciiTheme="majorBidi" w:hAnsiTheme="majorBidi" w:cstheme="majorBidi"/>
          <w:sz w:val="24"/>
          <w:lang w:val="en"/>
        </w:rPr>
        <w:t>koolhaas</w:t>
      </w:r>
      <w:proofErr w:type="spellEnd"/>
      <w:r w:rsidRPr="00660D65">
        <w:rPr>
          <w:rFonts w:asciiTheme="majorBidi" w:hAnsiTheme="majorBidi" w:cstheme="majorBidi"/>
          <w:sz w:val="24"/>
          <w:lang w:val="en"/>
        </w:rPr>
        <w:t xml:space="preserve"> not only strived to accomplish fluidity and dynamism in space</w:t>
      </w:r>
      <w:r>
        <w:rPr>
          <w:rFonts w:asciiTheme="majorBidi" w:hAnsiTheme="majorBidi" w:cstheme="majorBidi"/>
          <w:sz w:val="24"/>
          <w:lang w:val="en"/>
        </w:rPr>
        <w:t>,</w:t>
      </w:r>
      <w:r w:rsidRPr="00660D65">
        <w:rPr>
          <w:rFonts w:asciiTheme="majorBidi" w:hAnsiTheme="majorBidi" w:cstheme="majorBidi"/>
          <w:sz w:val="24"/>
          <w:lang w:val="en"/>
        </w:rPr>
        <w:t xml:space="preserve"> but also as he asserted in Content</w:t>
      </w:r>
      <w:r>
        <w:rPr>
          <w:rFonts w:asciiTheme="majorBidi" w:hAnsiTheme="majorBidi" w:cstheme="majorBidi"/>
          <w:sz w:val="24"/>
          <w:lang w:val="en"/>
        </w:rPr>
        <w:t>,</w:t>
      </w:r>
      <w:r w:rsidRPr="00660D65">
        <w:rPr>
          <w:rFonts w:asciiTheme="majorBidi" w:hAnsiTheme="majorBidi" w:cstheme="majorBidi"/>
          <w:sz w:val="24"/>
          <w:lang w:val="en"/>
        </w:rPr>
        <w:t xml:space="preserve"> implement</w:t>
      </w:r>
      <w:r>
        <w:rPr>
          <w:rFonts w:asciiTheme="majorBidi" w:hAnsiTheme="majorBidi" w:cstheme="majorBidi"/>
          <w:sz w:val="24"/>
          <w:lang w:val="en"/>
        </w:rPr>
        <w:t>ed</w:t>
      </w:r>
      <w:r w:rsidRPr="00660D65">
        <w:rPr>
          <w:rFonts w:asciiTheme="majorBidi" w:hAnsiTheme="majorBidi" w:cstheme="majorBidi"/>
          <w:sz w:val="24"/>
          <w:lang w:val="en"/>
        </w:rPr>
        <w:t xml:space="preserve"> </w:t>
      </w:r>
      <w:r>
        <w:rPr>
          <w:rFonts w:asciiTheme="majorBidi" w:hAnsiTheme="majorBidi" w:cstheme="majorBidi"/>
          <w:sz w:val="24"/>
          <w:lang w:val="en"/>
        </w:rPr>
        <w:t>"</w:t>
      </w:r>
      <w:r w:rsidRPr="00660D65">
        <w:rPr>
          <w:rFonts w:asciiTheme="majorBidi" w:hAnsiTheme="majorBidi" w:cstheme="majorBidi"/>
          <w:sz w:val="24"/>
          <w:lang w:val="en"/>
        </w:rPr>
        <w:t>system of intersecting ramps that destroy the status of the individual floor.</w:t>
      </w:r>
      <w:r>
        <w:rPr>
          <w:rFonts w:asciiTheme="majorBidi" w:hAnsiTheme="majorBidi" w:cstheme="majorBidi"/>
          <w:sz w:val="24"/>
          <w:lang w:val="en"/>
        </w:rPr>
        <w:t>"</w:t>
      </w:r>
      <w:r w:rsidRPr="00660D65">
        <w:rPr>
          <w:rFonts w:asciiTheme="majorBidi" w:hAnsiTheme="majorBidi" w:cstheme="majorBidi"/>
          <w:sz w:val="24"/>
          <w:lang w:val="en"/>
        </w:rPr>
        <w:t xml:space="preserve"> (</w:t>
      </w:r>
      <w:proofErr w:type="spellStart"/>
      <w:r w:rsidRPr="00660D65">
        <w:rPr>
          <w:rFonts w:asciiTheme="majorBidi" w:hAnsiTheme="majorBidi" w:cstheme="majorBidi"/>
          <w:sz w:val="24"/>
          <w:lang w:val="en"/>
        </w:rPr>
        <w:t>Koolhaas</w:t>
      </w:r>
      <w:proofErr w:type="spellEnd"/>
      <w:r>
        <w:rPr>
          <w:rFonts w:asciiTheme="majorBidi" w:hAnsiTheme="majorBidi" w:cstheme="majorBidi"/>
          <w:sz w:val="24"/>
          <w:lang w:val="en"/>
        </w:rPr>
        <w:t xml:space="preserve"> et al.</w:t>
      </w:r>
      <w:r w:rsidRPr="00660D65">
        <w:rPr>
          <w:rFonts w:asciiTheme="majorBidi" w:hAnsiTheme="majorBidi" w:cstheme="majorBidi"/>
          <w:sz w:val="24"/>
          <w:lang w:val="en"/>
        </w:rPr>
        <w:t>, 2004)</w:t>
      </w:r>
      <w:r>
        <w:rPr>
          <w:rFonts w:asciiTheme="majorBidi" w:hAnsiTheme="majorBidi" w:cstheme="majorBidi"/>
          <w:sz w:val="24"/>
          <w:lang w:val="en"/>
        </w:rPr>
        <w:t xml:space="preserve"> </w:t>
      </w:r>
    </w:p>
    <w:p w:rsidR="00392936" w:rsidRDefault="00392936" w:rsidP="00392936">
      <w:pPr>
        <w:autoSpaceDE w:val="0"/>
        <w:autoSpaceDN w:val="0"/>
        <w:bidi w:val="0"/>
        <w:adjustRightInd w:val="0"/>
        <w:ind w:firstLine="567"/>
        <w:rPr>
          <w:rFonts w:asciiTheme="majorBidi" w:hAnsiTheme="majorBidi" w:cstheme="majorBidi"/>
          <w:sz w:val="24"/>
          <w:lang w:val="en"/>
        </w:rPr>
      </w:pPr>
    </w:p>
    <w:p w:rsidR="00392936" w:rsidRDefault="00392936" w:rsidP="00392936">
      <w:pPr>
        <w:autoSpaceDE w:val="0"/>
        <w:autoSpaceDN w:val="0"/>
        <w:bidi w:val="0"/>
        <w:adjustRightInd w:val="0"/>
        <w:ind w:firstLine="567"/>
        <w:rPr>
          <w:rFonts w:asciiTheme="majorBidi" w:hAnsiTheme="majorBidi" w:cstheme="majorBidi"/>
          <w:sz w:val="24"/>
          <w:lang w:val="en"/>
        </w:rPr>
      </w:pPr>
      <w:r w:rsidRPr="00651E35">
        <w:rPr>
          <w:rFonts w:asciiTheme="majorBidi" w:hAnsiTheme="majorBidi" w:cstheme="majorBidi"/>
          <w:sz w:val="24"/>
          <w:lang w:val="en"/>
        </w:rPr>
        <w:t xml:space="preserve">In his analysis about </w:t>
      </w:r>
      <w:proofErr w:type="spellStart"/>
      <w:r w:rsidRPr="00660D65">
        <w:rPr>
          <w:rFonts w:asciiTheme="majorBidi" w:hAnsiTheme="majorBidi" w:cstheme="majorBidi"/>
          <w:sz w:val="24"/>
          <w:lang w:val="en"/>
        </w:rPr>
        <w:t>Kunsthal</w:t>
      </w:r>
      <w:proofErr w:type="spellEnd"/>
      <w:r w:rsidRPr="00651E35">
        <w:rPr>
          <w:rFonts w:asciiTheme="majorBidi" w:hAnsiTheme="majorBidi" w:cstheme="majorBidi"/>
          <w:sz w:val="24"/>
          <w:lang w:val="en"/>
        </w:rPr>
        <w:t>, Moneo asserted, "</w:t>
      </w:r>
      <w:proofErr w:type="spellStart"/>
      <w:r w:rsidRPr="00651E35">
        <w:rPr>
          <w:rFonts w:asciiTheme="majorBidi" w:hAnsiTheme="majorBidi" w:cstheme="majorBidi"/>
          <w:sz w:val="24"/>
          <w:lang w:val="en"/>
        </w:rPr>
        <w:t>Koolhaas's</w:t>
      </w:r>
      <w:proofErr w:type="spellEnd"/>
      <w:r w:rsidRPr="00651E35">
        <w:rPr>
          <w:rFonts w:asciiTheme="majorBidi" w:hAnsiTheme="majorBidi" w:cstheme="majorBidi"/>
          <w:sz w:val="24"/>
          <w:lang w:val="en"/>
        </w:rPr>
        <w:t xml:space="preserve"> strategy of activating the neutral volume that defines the perimeter is carried out on two fronts. …The prism is transformed by means of a series of slanted planes that help consolidate the program while fostering movements". Furthermore, Moneo mentioned directly about the influence of the Corbusier on </w:t>
      </w:r>
      <w:proofErr w:type="spellStart"/>
      <w:r w:rsidRPr="00651E35">
        <w:rPr>
          <w:rFonts w:asciiTheme="majorBidi" w:hAnsiTheme="majorBidi" w:cstheme="majorBidi"/>
          <w:sz w:val="24"/>
          <w:lang w:val="en"/>
        </w:rPr>
        <w:t>Koolhaas</w:t>
      </w:r>
      <w:proofErr w:type="spellEnd"/>
      <w:r w:rsidRPr="00651E35">
        <w:rPr>
          <w:rFonts w:asciiTheme="majorBidi" w:hAnsiTheme="majorBidi" w:cstheme="majorBidi"/>
          <w:sz w:val="24"/>
          <w:lang w:val="en"/>
        </w:rPr>
        <w:t xml:space="preserve"> in occupying ramp as he </w:t>
      </w:r>
      <w:proofErr w:type="spellStart"/>
      <w:r w:rsidRPr="00651E35">
        <w:rPr>
          <w:rFonts w:asciiTheme="majorBidi" w:hAnsiTheme="majorBidi" w:cstheme="majorBidi"/>
          <w:sz w:val="24"/>
          <w:lang w:val="en"/>
        </w:rPr>
        <w:t>stated,</w:t>
      </w:r>
      <w:r>
        <w:rPr>
          <w:rFonts w:asciiTheme="majorBidi" w:hAnsiTheme="majorBidi" w:cstheme="majorBidi"/>
          <w:sz w:val="24"/>
          <w:lang w:val="en"/>
        </w:rPr>
        <w:t>"t</w:t>
      </w:r>
      <w:r w:rsidRPr="00F74FA8">
        <w:rPr>
          <w:rFonts w:asciiTheme="majorBidi" w:hAnsiTheme="majorBidi" w:cstheme="majorBidi"/>
          <w:sz w:val="24"/>
          <w:lang w:val="en"/>
        </w:rPr>
        <w:t>he</w:t>
      </w:r>
      <w:proofErr w:type="spellEnd"/>
      <w:r w:rsidRPr="00F74FA8">
        <w:rPr>
          <w:rFonts w:asciiTheme="majorBidi" w:hAnsiTheme="majorBidi" w:cstheme="majorBidi"/>
          <w:sz w:val="24"/>
          <w:lang w:val="en"/>
        </w:rPr>
        <w:t xml:space="preserve"> rectangle band is broken into a series of transverse bands associated with functions, uses and services. </w:t>
      </w:r>
      <w:proofErr w:type="spellStart"/>
      <w:r w:rsidRPr="00F74FA8">
        <w:rPr>
          <w:rFonts w:asciiTheme="majorBidi" w:hAnsiTheme="majorBidi" w:cstheme="majorBidi"/>
          <w:sz w:val="24"/>
          <w:lang w:val="en"/>
        </w:rPr>
        <w:t>Koolhaas</w:t>
      </w:r>
      <w:proofErr w:type="spellEnd"/>
      <w:r w:rsidRPr="00F74FA8">
        <w:rPr>
          <w:rFonts w:asciiTheme="majorBidi" w:hAnsiTheme="majorBidi" w:cstheme="majorBidi"/>
          <w:sz w:val="24"/>
          <w:lang w:val="en"/>
        </w:rPr>
        <w:t xml:space="preserve"> skillfully introduces a ramp, which is associated and allows us to speak once again of Le Corbusier's influence on his work." (Moneo, 2004, p. 354)</w:t>
      </w:r>
    </w:p>
    <w:p w:rsidR="00392936" w:rsidRDefault="00392936" w:rsidP="00392936">
      <w:pPr>
        <w:autoSpaceDE w:val="0"/>
        <w:autoSpaceDN w:val="0"/>
        <w:bidi w:val="0"/>
        <w:adjustRightInd w:val="0"/>
        <w:ind w:firstLine="567"/>
        <w:rPr>
          <w:rFonts w:asciiTheme="majorBidi" w:hAnsiTheme="majorBidi" w:cstheme="majorBidi"/>
          <w:sz w:val="24"/>
          <w:lang w:val="en"/>
        </w:rPr>
      </w:pPr>
    </w:p>
    <w:p w:rsidR="00392936" w:rsidRDefault="00392936" w:rsidP="00392936">
      <w:pPr>
        <w:autoSpaceDE w:val="0"/>
        <w:autoSpaceDN w:val="0"/>
        <w:bidi w:val="0"/>
        <w:adjustRightInd w:val="0"/>
        <w:ind w:firstLine="0"/>
        <w:jc w:val="center"/>
        <w:rPr>
          <w:rFonts w:asciiTheme="majorBidi" w:hAnsiTheme="majorBidi" w:cstheme="majorBidi"/>
          <w:sz w:val="24"/>
          <w:lang w:val="en"/>
        </w:rPr>
      </w:pPr>
      <w:r w:rsidRPr="00303804">
        <w:rPr>
          <w:rFonts w:ascii="Calibri" w:hAnsi="Calibri" w:cs="Calibri"/>
          <w:noProof/>
          <w:lang w:bidi="fa-IR"/>
        </w:rPr>
        <w:lastRenderedPageBreak/>
        <w:drawing>
          <wp:inline distT="0" distB="0" distL="0" distR="0" wp14:anchorId="37461279" wp14:editId="163F7072">
            <wp:extent cx="4587897" cy="3132455"/>
            <wp:effectExtent l="0" t="0" r="3175" b="0"/>
            <wp:docPr id="15" name="Picture 15" descr="D:\zzzz koolhas\kunsthal -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zzz koolhas\kunsthal - diagra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6041" cy="3172154"/>
                    </a:xfrm>
                    <a:prstGeom prst="rect">
                      <a:avLst/>
                    </a:prstGeom>
                    <a:noFill/>
                    <a:ln>
                      <a:noFill/>
                    </a:ln>
                  </pic:spPr>
                </pic:pic>
              </a:graphicData>
            </a:graphic>
          </wp:inline>
        </w:drawing>
      </w:r>
    </w:p>
    <w:p w:rsidR="00800FCC" w:rsidRDefault="00392936" w:rsidP="00800FCC">
      <w:pPr>
        <w:autoSpaceDE w:val="0"/>
        <w:autoSpaceDN w:val="0"/>
        <w:bidi w:val="0"/>
        <w:adjustRightInd w:val="0"/>
        <w:spacing w:after="200" w:line="360" w:lineRule="auto"/>
        <w:ind w:firstLine="0"/>
        <w:jc w:val="center"/>
        <w:rPr>
          <w:rFonts w:asciiTheme="majorBidi" w:hAnsiTheme="majorBidi" w:cstheme="majorBidi"/>
          <w:sz w:val="20"/>
          <w:szCs w:val="22"/>
          <w:lang w:val="en"/>
        </w:rPr>
      </w:pPr>
      <w:r w:rsidRPr="00392936">
        <w:rPr>
          <w:rFonts w:asciiTheme="majorBidi" w:hAnsiTheme="majorBidi" w:cstheme="majorBidi"/>
          <w:b/>
          <w:bCs/>
          <w:sz w:val="20"/>
          <w:szCs w:val="22"/>
          <w:lang w:val="en"/>
        </w:rPr>
        <w:t xml:space="preserve">Fig 6. </w:t>
      </w:r>
      <w:proofErr w:type="spellStart"/>
      <w:r w:rsidRPr="00392936">
        <w:rPr>
          <w:rFonts w:asciiTheme="majorBidi" w:hAnsiTheme="majorBidi" w:cstheme="majorBidi"/>
          <w:sz w:val="20"/>
          <w:szCs w:val="22"/>
          <w:lang w:val="en"/>
        </w:rPr>
        <w:t>Kunsthal</w:t>
      </w:r>
      <w:proofErr w:type="spellEnd"/>
      <w:r w:rsidRPr="00392936">
        <w:rPr>
          <w:rFonts w:asciiTheme="majorBidi" w:hAnsiTheme="majorBidi" w:cstheme="majorBidi"/>
          <w:sz w:val="20"/>
          <w:szCs w:val="22"/>
          <w:lang w:val="en"/>
        </w:rPr>
        <w:t xml:space="preserve">, diagram of two ramps. (OMA, El </w:t>
      </w:r>
      <w:proofErr w:type="spellStart"/>
      <w:r w:rsidRPr="00392936">
        <w:rPr>
          <w:rFonts w:asciiTheme="majorBidi" w:hAnsiTheme="majorBidi" w:cstheme="majorBidi"/>
          <w:sz w:val="20"/>
          <w:szCs w:val="22"/>
          <w:lang w:val="en"/>
        </w:rPr>
        <w:t>Croquis</w:t>
      </w:r>
      <w:proofErr w:type="spellEnd"/>
      <w:r w:rsidRPr="00392936">
        <w:rPr>
          <w:rFonts w:asciiTheme="majorBidi" w:hAnsiTheme="majorBidi" w:cstheme="majorBidi"/>
          <w:sz w:val="20"/>
          <w:szCs w:val="22"/>
          <w:lang w:val="en"/>
        </w:rPr>
        <w:t xml:space="preserve"> 53+79, 1998)</w:t>
      </w:r>
    </w:p>
    <w:p w:rsidR="00800FCC" w:rsidRPr="00651E35" w:rsidRDefault="00800FCC" w:rsidP="00800FCC">
      <w:pPr>
        <w:autoSpaceDE w:val="0"/>
        <w:autoSpaceDN w:val="0"/>
        <w:bidi w:val="0"/>
        <w:adjustRightInd w:val="0"/>
        <w:ind w:firstLine="567"/>
        <w:rPr>
          <w:rFonts w:asciiTheme="majorBidi" w:hAnsiTheme="majorBidi" w:cstheme="majorBidi"/>
          <w:sz w:val="24"/>
          <w:lang w:val="en"/>
        </w:rPr>
      </w:pPr>
      <w:proofErr w:type="spellStart"/>
      <w:r w:rsidRPr="00651E35">
        <w:rPr>
          <w:rFonts w:asciiTheme="majorBidi" w:hAnsiTheme="majorBidi" w:cstheme="majorBidi"/>
          <w:sz w:val="24"/>
          <w:lang w:val="en"/>
        </w:rPr>
        <w:t>Kipnis</w:t>
      </w:r>
      <w:proofErr w:type="spellEnd"/>
      <w:r w:rsidRPr="00651E35">
        <w:rPr>
          <w:rFonts w:asciiTheme="majorBidi" w:hAnsiTheme="majorBidi" w:cstheme="majorBidi"/>
          <w:sz w:val="24"/>
          <w:lang w:val="en"/>
        </w:rPr>
        <w:t xml:space="preserve"> also argued about the influence of the </w:t>
      </w:r>
      <w:proofErr w:type="spellStart"/>
      <w:r w:rsidRPr="00651E35">
        <w:rPr>
          <w:rFonts w:asciiTheme="majorBidi" w:hAnsiTheme="majorBidi" w:cstheme="majorBidi"/>
          <w:sz w:val="24"/>
          <w:lang w:val="en"/>
        </w:rPr>
        <w:t>Corbusian</w:t>
      </w:r>
      <w:proofErr w:type="spellEnd"/>
      <w:r w:rsidRPr="00651E35">
        <w:rPr>
          <w:rFonts w:asciiTheme="majorBidi" w:hAnsiTheme="majorBidi" w:cstheme="majorBidi"/>
          <w:sz w:val="24"/>
          <w:lang w:val="en"/>
        </w:rPr>
        <w:t xml:space="preserve"> notion of Free Plan and </w:t>
      </w:r>
      <w:proofErr w:type="spellStart"/>
      <w:r w:rsidRPr="00651E35">
        <w:rPr>
          <w:rFonts w:asciiTheme="majorBidi" w:hAnsiTheme="majorBidi" w:cstheme="majorBidi"/>
          <w:sz w:val="24"/>
          <w:lang w:val="en"/>
        </w:rPr>
        <w:t>Miesian</w:t>
      </w:r>
      <w:proofErr w:type="spellEnd"/>
      <w:r w:rsidRPr="00651E35">
        <w:rPr>
          <w:rFonts w:asciiTheme="majorBidi" w:hAnsiTheme="majorBidi" w:cstheme="majorBidi"/>
          <w:sz w:val="24"/>
          <w:lang w:val="en"/>
        </w:rPr>
        <w:t xml:space="preserve"> notion of Open Plan on </w:t>
      </w:r>
      <w:proofErr w:type="spellStart"/>
      <w:r w:rsidRPr="00651E35">
        <w:rPr>
          <w:rFonts w:asciiTheme="majorBidi" w:hAnsiTheme="majorBidi" w:cstheme="majorBidi"/>
          <w:sz w:val="24"/>
          <w:lang w:val="en"/>
        </w:rPr>
        <w:t>Koolhass</w:t>
      </w:r>
      <w:proofErr w:type="spellEnd"/>
      <w:r w:rsidRPr="00651E35">
        <w:rPr>
          <w:rFonts w:asciiTheme="majorBidi" w:hAnsiTheme="majorBidi" w:cstheme="majorBidi"/>
          <w:sz w:val="24"/>
          <w:lang w:val="en"/>
        </w:rPr>
        <w:t xml:space="preserve"> in developing the idea of Free Section. As he mentioned, "no practice has made more cunning use of the differences between </w:t>
      </w:r>
      <w:proofErr w:type="spellStart"/>
      <w:r w:rsidRPr="00651E35">
        <w:rPr>
          <w:rFonts w:asciiTheme="majorBidi" w:hAnsiTheme="majorBidi" w:cstheme="majorBidi"/>
          <w:sz w:val="24"/>
          <w:lang w:val="en"/>
        </w:rPr>
        <w:t>Corb’s</w:t>
      </w:r>
      <w:proofErr w:type="spellEnd"/>
      <w:r w:rsidRPr="00651E35">
        <w:rPr>
          <w:rFonts w:asciiTheme="majorBidi" w:hAnsiTheme="majorBidi" w:cstheme="majorBidi"/>
          <w:sz w:val="24"/>
          <w:lang w:val="en"/>
        </w:rPr>
        <w:t xml:space="preserve"> free-plan and </w:t>
      </w:r>
      <w:proofErr w:type="spellStart"/>
      <w:r w:rsidRPr="00651E35">
        <w:rPr>
          <w:rFonts w:asciiTheme="majorBidi" w:hAnsiTheme="majorBidi" w:cstheme="majorBidi"/>
          <w:sz w:val="24"/>
          <w:lang w:val="en"/>
        </w:rPr>
        <w:t>Mies’s</w:t>
      </w:r>
      <w:proofErr w:type="spellEnd"/>
      <w:r w:rsidRPr="00651E35">
        <w:rPr>
          <w:rFonts w:asciiTheme="majorBidi" w:hAnsiTheme="majorBidi" w:cstheme="majorBidi"/>
          <w:sz w:val="24"/>
          <w:lang w:val="en"/>
        </w:rPr>
        <w:t xml:space="preserve"> stage-plan than OMA, which has synthesized the two into an architecture that, in its critique of the two, posits a fundamental shift in the liberal project from the Modernist … The free-section, then, is the necessary invention; a recasting of the metropolis’s vertical infrastructure into a building device to achieve the unregulated anonymities that are not possible in free-plan". (</w:t>
      </w:r>
      <w:proofErr w:type="spellStart"/>
      <w:r w:rsidRPr="00651E35">
        <w:rPr>
          <w:rFonts w:asciiTheme="majorBidi" w:hAnsiTheme="majorBidi" w:cstheme="majorBidi"/>
          <w:sz w:val="24"/>
          <w:lang w:val="en"/>
        </w:rPr>
        <w:t>Kipnis</w:t>
      </w:r>
      <w:proofErr w:type="spellEnd"/>
      <w:r w:rsidRPr="00651E35">
        <w:rPr>
          <w:rFonts w:asciiTheme="majorBidi" w:hAnsiTheme="majorBidi" w:cstheme="majorBidi"/>
          <w:sz w:val="24"/>
          <w:lang w:val="en"/>
        </w:rPr>
        <w:t>, 2005)</w:t>
      </w:r>
    </w:p>
    <w:p w:rsidR="00800FCC" w:rsidRDefault="00800FCC" w:rsidP="00800FCC">
      <w:pPr>
        <w:bidi w:val="0"/>
        <w:ind w:firstLine="567"/>
        <w:rPr>
          <w:color w:val="7E0000"/>
          <w:sz w:val="24"/>
          <w14:textFill>
            <w14:gradFill>
              <w14:gsLst>
                <w14:gs w14:pos="0">
                  <w14:srgbClr w14:val="7E0000">
                    <w14:shade w14:val="30000"/>
                    <w14:satMod w14:val="115000"/>
                  </w14:srgbClr>
                </w14:gs>
                <w14:gs w14:pos="50000">
                  <w14:srgbClr w14:val="7E0000">
                    <w14:shade w14:val="67500"/>
                    <w14:satMod w14:val="115000"/>
                  </w14:srgbClr>
                </w14:gs>
                <w14:gs w14:pos="100000">
                  <w14:srgbClr w14:val="7E0000">
                    <w14:shade w14:val="100000"/>
                    <w14:satMod w14:val="115000"/>
                  </w14:srgbClr>
                </w14:gs>
              </w14:gsLst>
              <w14:lin w14:ang="0" w14:scaled="0"/>
            </w14:gradFill>
          </w14:textFill>
        </w:rPr>
      </w:pPr>
    </w:p>
    <w:p w:rsidR="00800FCC" w:rsidRDefault="00800FCC" w:rsidP="00800FCC">
      <w:pPr>
        <w:autoSpaceDE w:val="0"/>
        <w:autoSpaceDN w:val="0"/>
        <w:bidi w:val="0"/>
        <w:adjustRightInd w:val="0"/>
        <w:ind w:firstLine="567"/>
        <w:rPr>
          <w:rFonts w:asciiTheme="majorBidi" w:hAnsiTheme="majorBidi" w:cstheme="majorBidi"/>
          <w:sz w:val="24"/>
          <w:lang w:val="en"/>
        </w:rPr>
      </w:pPr>
      <w:r w:rsidRPr="00651E35">
        <w:rPr>
          <w:rFonts w:asciiTheme="majorBidi" w:hAnsiTheme="majorBidi" w:cstheme="majorBidi"/>
          <w:sz w:val="24"/>
          <w:lang w:val="en"/>
        </w:rPr>
        <w:t xml:space="preserve">The Free Section project for </w:t>
      </w:r>
      <w:proofErr w:type="spellStart"/>
      <w:r w:rsidRPr="00651E35">
        <w:rPr>
          <w:rFonts w:asciiTheme="majorBidi" w:hAnsiTheme="majorBidi" w:cstheme="majorBidi"/>
          <w:sz w:val="24"/>
          <w:lang w:val="en"/>
        </w:rPr>
        <w:t>Koolhaas</w:t>
      </w:r>
      <w:proofErr w:type="spellEnd"/>
      <w:r w:rsidRPr="00651E35">
        <w:rPr>
          <w:rFonts w:asciiTheme="majorBidi" w:hAnsiTheme="majorBidi" w:cstheme="majorBidi"/>
          <w:sz w:val="24"/>
          <w:lang w:val="en"/>
        </w:rPr>
        <w:t xml:space="preserve"> was not merely bound to the issue of the circulation, namely, providing seamless movement of the subject via circuit of the ramps skillfully link the floor slabs together, yet he also sought for spatial emancipation via increasing voids as much as possible over solids in section. In his proposed design for </w:t>
      </w:r>
      <w:proofErr w:type="spellStart"/>
      <w:r w:rsidRPr="00651E35">
        <w:rPr>
          <w:rFonts w:asciiTheme="majorBidi" w:hAnsiTheme="majorBidi" w:cstheme="majorBidi"/>
          <w:sz w:val="24"/>
          <w:lang w:val="en"/>
        </w:rPr>
        <w:t>Bibliotheque</w:t>
      </w:r>
      <w:proofErr w:type="spellEnd"/>
      <w:r w:rsidRPr="00651E35">
        <w:rPr>
          <w:rFonts w:asciiTheme="majorBidi" w:hAnsiTheme="majorBidi" w:cstheme="majorBidi"/>
          <w:sz w:val="24"/>
          <w:lang w:val="en"/>
        </w:rPr>
        <w:t xml:space="preserve"> de France he totally reverse the traditional understanding of section concerning the balance between solids and voids. As he elaborate his proposal, "the Very Big Library is interpreted as a solid block of information, a repository of all forms of memory – books, laser disks, microfiche, computers and databases. In this block, the major public spaces are defined as absences of building, voids carved out of the information solid. Floating in memory, they are multiple embryos, each with its own technological placenta." (OMA, 1989)</w:t>
      </w:r>
    </w:p>
    <w:p w:rsidR="00800FCC" w:rsidRPr="00651E35" w:rsidRDefault="00800FCC" w:rsidP="00800FCC">
      <w:pPr>
        <w:autoSpaceDE w:val="0"/>
        <w:autoSpaceDN w:val="0"/>
        <w:bidi w:val="0"/>
        <w:adjustRightInd w:val="0"/>
        <w:ind w:firstLine="567"/>
        <w:rPr>
          <w:rFonts w:asciiTheme="majorBidi" w:hAnsiTheme="majorBidi" w:cstheme="majorBidi"/>
          <w:sz w:val="24"/>
          <w:lang w:val="en"/>
        </w:rPr>
      </w:pPr>
    </w:p>
    <w:p w:rsidR="00800FCC" w:rsidRDefault="00800FCC" w:rsidP="00800FCC">
      <w:pPr>
        <w:autoSpaceDE w:val="0"/>
        <w:autoSpaceDN w:val="0"/>
        <w:bidi w:val="0"/>
        <w:adjustRightInd w:val="0"/>
        <w:ind w:firstLine="567"/>
        <w:rPr>
          <w:rFonts w:asciiTheme="majorBidi" w:hAnsiTheme="majorBidi" w:cstheme="majorBidi"/>
          <w:sz w:val="24"/>
          <w:lang w:val="en"/>
        </w:rPr>
      </w:pPr>
      <w:r w:rsidRPr="00651E35">
        <w:rPr>
          <w:rFonts w:asciiTheme="majorBidi" w:hAnsiTheme="majorBidi" w:cstheme="majorBidi"/>
          <w:sz w:val="24"/>
          <w:lang w:val="en"/>
        </w:rPr>
        <w:t xml:space="preserve">Accordingly, in </w:t>
      </w:r>
      <w:proofErr w:type="spellStart"/>
      <w:r w:rsidRPr="00651E35">
        <w:rPr>
          <w:rFonts w:asciiTheme="majorBidi" w:hAnsiTheme="majorBidi" w:cstheme="majorBidi"/>
          <w:sz w:val="24"/>
          <w:lang w:val="en"/>
        </w:rPr>
        <w:t>Bibliotheque</w:t>
      </w:r>
      <w:proofErr w:type="spellEnd"/>
      <w:r w:rsidRPr="00651E35">
        <w:rPr>
          <w:rFonts w:asciiTheme="majorBidi" w:hAnsiTheme="majorBidi" w:cstheme="majorBidi"/>
          <w:sz w:val="24"/>
          <w:lang w:val="en"/>
        </w:rPr>
        <w:t xml:space="preserve"> de France, space was defined by voids and the solids were just residue of the implied space. As Moneo argued, "in the floor plans and sections, however, the space fills up and is constructed by means of voids in which </w:t>
      </w:r>
      <w:r>
        <w:rPr>
          <w:rFonts w:asciiTheme="majorBidi" w:hAnsiTheme="majorBidi" w:cstheme="majorBidi"/>
          <w:sz w:val="24"/>
          <w:lang w:val="en"/>
        </w:rPr>
        <w:t>those functions are produced."</w:t>
      </w:r>
      <w:r w:rsidRPr="00651E35">
        <w:rPr>
          <w:rFonts w:asciiTheme="majorBidi" w:hAnsiTheme="majorBidi" w:cstheme="majorBidi"/>
          <w:sz w:val="24"/>
          <w:lang w:val="en"/>
        </w:rPr>
        <w:t xml:space="preserve"> (Moneo, 2004, p. 341)</w:t>
      </w:r>
    </w:p>
    <w:p w:rsidR="00800FCC" w:rsidRDefault="00800FCC" w:rsidP="00800FCC">
      <w:pPr>
        <w:autoSpaceDE w:val="0"/>
        <w:autoSpaceDN w:val="0"/>
        <w:bidi w:val="0"/>
        <w:adjustRightInd w:val="0"/>
        <w:ind w:firstLine="0"/>
        <w:jc w:val="center"/>
        <w:rPr>
          <w:rFonts w:asciiTheme="majorBidi" w:hAnsiTheme="majorBidi" w:cstheme="majorBidi"/>
          <w:sz w:val="24"/>
          <w:lang w:val="en"/>
        </w:rPr>
      </w:pPr>
      <w:r>
        <w:rPr>
          <w:rFonts w:asciiTheme="majorBidi" w:eastAsia="AkzidenzGroteskBE-Regular" w:hAnsiTheme="majorBidi" w:cstheme="majorBidi"/>
          <w:b/>
          <w:bCs/>
          <w:noProof/>
          <w:sz w:val="24"/>
          <w:lang w:bidi="fa-IR"/>
        </w:rPr>
        <w:lastRenderedPageBreak/>
        <w:drawing>
          <wp:inline distT="0" distB="0" distL="0" distR="0" wp14:anchorId="7BDF679D" wp14:editId="4496F7EF">
            <wp:extent cx="2160960" cy="23884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8166" cy="2429540"/>
                    </a:xfrm>
                    <a:prstGeom prst="rect">
                      <a:avLst/>
                    </a:prstGeom>
                    <a:noFill/>
                    <a:ln>
                      <a:noFill/>
                    </a:ln>
                  </pic:spPr>
                </pic:pic>
              </a:graphicData>
            </a:graphic>
          </wp:inline>
        </w:drawing>
      </w:r>
    </w:p>
    <w:p w:rsidR="00800FCC" w:rsidRDefault="00800FCC" w:rsidP="008D5D69">
      <w:pPr>
        <w:autoSpaceDE w:val="0"/>
        <w:autoSpaceDN w:val="0"/>
        <w:bidi w:val="0"/>
        <w:adjustRightInd w:val="0"/>
        <w:spacing w:after="200"/>
        <w:jc w:val="center"/>
        <w:rPr>
          <w:rFonts w:ascii="Calibri" w:hAnsi="Calibri" w:cs="Calibri"/>
          <w:sz w:val="20"/>
          <w:szCs w:val="22"/>
          <w:lang w:val="en"/>
        </w:rPr>
      </w:pPr>
      <w:r w:rsidRPr="00800FCC">
        <w:rPr>
          <w:rFonts w:asciiTheme="majorBidi" w:hAnsiTheme="majorBidi" w:cstheme="majorBidi"/>
          <w:b/>
          <w:bCs/>
          <w:sz w:val="20"/>
          <w:szCs w:val="22"/>
          <w:lang w:val="en"/>
        </w:rPr>
        <w:t xml:space="preserve">Fig 7. </w:t>
      </w:r>
      <w:proofErr w:type="spellStart"/>
      <w:r w:rsidRPr="00800FCC">
        <w:rPr>
          <w:rFonts w:asciiTheme="majorBidi" w:hAnsiTheme="majorBidi" w:cstheme="majorBidi"/>
          <w:sz w:val="20"/>
          <w:szCs w:val="22"/>
          <w:lang w:val="en"/>
        </w:rPr>
        <w:t>Bibliotheque</w:t>
      </w:r>
      <w:proofErr w:type="spellEnd"/>
      <w:r w:rsidRPr="00800FCC">
        <w:rPr>
          <w:rFonts w:asciiTheme="majorBidi" w:hAnsiTheme="majorBidi" w:cstheme="majorBidi"/>
          <w:sz w:val="20"/>
          <w:szCs w:val="22"/>
          <w:lang w:val="en"/>
        </w:rPr>
        <w:t xml:space="preserve"> de France, Model for Competition demonstrates the priority of the voids over solids. (OMA, El </w:t>
      </w:r>
      <w:proofErr w:type="spellStart"/>
      <w:r w:rsidRPr="00800FCC">
        <w:rPr>
          <w:rFonts w:asciiTheme="majorBidi" w:hAnsiTheme="majorBidi" w:cstheme="majorBidi"/>
          <w:sz w:val="20"/>
          <w:szCs w:val="22"/>
          <w:lang w:val="en"/>
        </w:rPr>
        <w:t>Croquis</w:t>
      </w:r>
      <w:proofErr w:type="spellEnd"/>
      <w:r w:rsidRPr="00800FCC">
        <w:rPr>
          <w:rFonts w:asciiTheme="majorBidi" w:hAnsiTheme="majorBidi" w:cstheme="majorBidi"/>
          <w:sz w:val="20"/>
          <w:szCs w:val="22"/>
          <w:lang w:val="en"/>
        </w:rPr>
        <w:t xml:space="preserve"> 53+79, 1998)</w:t>
      </w:r>
    </w:p>
    <w:p w:rsidR="00800FCC" w:rsidRDefault="00800FCC" w:rsidP="00800FCC">
      <w:pPr>
        <w:autoSpaceDE w:val="0"/>
        <w:autoSpaceDN w:val="0"/>
        <w:bidi w:val="0"/>
        <w:adjustRightInd w:val="0"/>
        <w:ind w:firstLine="567"/>
        <w:rPr>
          <w:rFonts w:asciiTheme="majorBidi" w:hAnsiTheme="majorBidi" w:cstheme="majorBidi"/>
          <w:sz w:val="24"/>
          <w:lang w:val="en"/>
        </w:rPr>
      </w:pPr>
      <w:r w:rsidRPr="00497BF2">
        <w:rPr>
          <w:rFonts w:asciiTheme="majorBidi" w:hAnsiTheme="majorBidi" w:cstheme="majorBidi"/>
          <w:sz w:val="24"/>
          <w:lang w:val="en"/>
        </w:rPr>
        <w:t xml:space="preserve">The most groundbreaking exemplar of Free Section project was OMA’s proposal in the competition for the two </w:t>
      </w:r>
      <w:proofErr w:type="spellStart"/>
      <w:r w:rsidRPr="00497BF2">
        <w:rPr>
          <w:rFonts w:asciiTheme="majorBidi" w:hAnsiTheme="majorBidi" w:cstheme="majorBidi"/>
          <w:sz w:val="24"/>
          <w:lang w:val="en"/>
        </w:rPr>
        <w:t>Jussieu</w:t>
      </w:r>
      <w:proofErr w:type="spellEnd"/>
      <w:r w:rsidRPr="00497BF2">
        <w:rPr>
          <w:rFonts w:asciiTheme="majorBidi" w:hAnsiTheme="majorBidi" w:cstheme="majorBidi"/>
          <w:sz w:val="24"/>
          <w:lang w:val="en"/>
        </w:rPr>
        <w:t xml:space="preserve"> university c</w:t>
      </w:r>
      <w:r>
        <w:rPr>
          <w:rFonts w:asciiTheme="majorBidi" w:hAnsiTheme="majorBidi" w:cstheme="majorBidi"/>
          <w:sz w:val="24"/>
          <w:lang w:val="en"/>
        </w:rPr>
        <w:t xml:space="preserve">ampus libraries in Paris (1993). The significant point of </w:t>
      </w:r>
      <w:proofErr w:type="spellStart"/>
      <w:r>
        <w:rPr>
          <w:rFonts w:asciiTheme="majorBidi" w:hAnsiTheme="majorBidi" w:cstheme="majorBidi"/>
          <w:sz w:val="24"/>
          <w:lang w:val="en"/>
        </w:rPr>
        <w:t>koolhaas</w:t>
      </w:r>
      <w:r w:rsidRPr="00651E35">
        <w:rPr>
          <w:rFonts w:asciiTheme="majorBidi" w:hAnsiTheme="majorBidi" w:cstheme="majorBidi"/>
          <w:sz w:val="24"/>
          <w:lang w:val="en"/>
        </w:rPr>
        <w:t>'</w:t>
      </w:r>
      <w:r w:rsidRPr="00651E35">
        <w:rPr>
          <w:rFonts w:asciiTheme="majorBidi" w:hAnsiTheme="majorBidi" w:cstheme="majorBidi"/>
          <w:i/>
          <w:iCs/>
          <w:sz w:val="24"/>
          <w:lang w:val="en"/>
        </w:rPr>
        <w:t>s</w:t>
      </w:r>
      <w:proofErr w:type="spellEnd"/>
      <w:r>
        <w:rPr>
          <w:rFonts w:asciiTheme="majorBidi" w:hAnsiTheme="majorBidi" w:cstheme="majorBidi"/>
          <w:sz w:val="24"/>
          <w:lang w:val="en"/>
        </w:rPr>
        <w:t xml:space="preserve"> proposal was the advancement of Free Section project to </w:t>
      </w:r>
      <w:r w:rsidRPr="009E67AE">
        <w:rPr>
          <w:rFonts w:asciiTheme="majorBidi" w:hAnsiTheme="majorBidi" w:cstheme="majorBidi"/>
          <w:sz w:val="24"/>
          <w:lang w:val="en"/>
        </w:rPr>
        <w:t>‘</w:t>
      </w:r>
      <w:r>
        <w:rPr>
          <w:rFonts w:asciiTheme="majorBidi" w:hAnsiTheme="majorBidi" w:cstheme="majorBidi"/>
          <w:sz w:val="24"/>
          <w:lang w:val="en"/>
        </w:rPr>
        <w:t>continuous surface strategy</w:t>
      </w:r>
      <w:r w:rsidRPr="009E67AE">
        <w:rPr>
          <w:rFonts w:asciiTheme="majorBidi" w:hAnsiTheme="majorBidi" w:cstheme="majorBidi"/>
          <w:sz w:val="24"/>
          <w:lang w:val="en"/>
        </w:rPr>
        <w:t>’</w:t>
      </w:r>
      <w:r>
        <w:rPr>
          <w:rFonts w:asciiTheme="majorBidi" w:hAnsiTheme="majorBidi" w:cstheme="majorBidi"/>
          <w:sz w:val="24"/>
          <w:lang w:val="en"/>
        </w:rPr>
        <w:t xml:space="preserve">. </w:t>
      </w:r>
      <w:r w:rsidRPr="00032B27">
        <w:rPr>
          <w:rFonts w:asciiTheme="majorBidi" w:hAnsiTheme="majorBidi" w:cstheme="majorBidi"/>
          <w:sz w:val="24"/>
          <w:lang w:val="en"/>
        </w:rPr>
        <w:t xml:space="preserve">Their extraordinary scheme utilized </w:t>
      </w:r>
      <w:r>
        <w:rPr>
          <w:rFonts w:asciiTheme="majorBidi" w:hAnsiTheme="majorBidi" w:cstheme="majorBidi"/>
          <w:sz w:val="24"/>
          <w:lang w:val="en"/>
        </w:rPr>
        <w:t>"</w:t>
      </w:r>
      <w:r w:rsidRPr="00032B27">
        <w:rPr>
          <w:rFonts w:asciiTheme="majorBidi" w:hAnsiTheme="majorBidi" w:cstheme="majorBidi"/>
          <w:sz w:val="24"/>
          <w:lang w:val="en"/>
        </w:rPr>
        <w:t>continuous surface as pliable, a social magic carpet</w:t>
      </w:r>
      <w:r>
        <w:rPr>
          <w:rFonts w:asciiTheme="majorBidi" w:hAnsiTheme="majorBidi" w:cstheme="majorBidi"/>
          <w:sz w:val="24"/>
          <w:lang w:val="en"/>
        </w:rPr>
        <w:t xml:space="preserve">", </w:t>
      </w:r>
      <w:r w:rsidRPr="00032B27">
        <w:rPr>
          <w:rFonts w:asciiTheme="majorBidi" w:hAnsiTheme="majorBidi" w:cstheme="majorBidi"/>
          <w:sz w:val="24"/>
          <w:lang w:val="en"/>
        </w:rPr>
        <w:t xml:space="preserve">thus </w:t>
      </w:r>
      <w:r>
        <w:rPr>
          <w:rFonts w:asciiTheme="majorBidi" w:hAnsiTheme="majorBidi" w:cstheme="majorBidi"/>
          <w:sz w:val="24"/>
          <w:lang w:val="en"/>
        </w:rPr>
        <w:t>"</w:t>
      </w:r>
      <w:r w:rsidRPr="00032B27">
        <w:rPr>
          <w:rFonts w:asciiTheme="majorBidi" w:hAnsiTheme="majorBidi" w:cstheme="majorBidi"/>
          <w:sz w:val="24"/>
          <w:lang w:val="en"/>
        </w:rPr>
        <w:t>forming a single trajectory much like an interior boulevard that winds its way through the entire building.</w:t>
      </w:r>
      <w:r>
        <w:rPr>
          <w:rFonts w:asciiTheme="majorBidi" w:hAnsiTheme="majorBidi" w:cstheme="majorBidi"/>
          <w:sz w:val="24"/>
          <w:lang w:val="en"/>
        </w:rPr>
        <w:t>"</w:t>
      </w:r>
      <w:r w:rsidRPr="00032B27">
        <w:rPr>
          <w:rFonts w:asciiTheme="majorBidi" w:hAnsiTheme="majorBidi" w:cstheme="majorBidi"/>
          <w:sz w:val="24"/>
          <w:lang w:val="en"/>
        </w:rPr>
        <w:t xml:space="preserve"> (</w:t>
      </w:r>
      <w:proofErr w:type="spellStart"/>
      <w:r w:rsidRPr="00032B27">
        <w:rPr>
          <w:rFonts w:asciiTheme="majorBidi" w:hAnsiTheme="majorBidi" w:cstheme="majorBidi"/>
          <w:sz w:val="24"/>
          <w:lang w:val="en"/>
        </w:rPr>
        <w:t>Koolhaas</w:t>
      </w:r>
      <w:proofErr w:type="spellEnd"/>
      <w:r>
        <w:rPr>
          <w:rFonts w:asciiTheme="majorBidi" w:hAnsiTheme="majorBidi" w:cstheme="majorBidi"/>
          <w:sz w:val="24"/>
          <w:lang w:val="en"/>
        </w:rPr>
        <w:t xml:space="preserve"> and Mau</w:t>
      </w:r>
      <w:r w:rsidRPr="00032B27">
        <w:rPr>
          <w:rFonts w:asciiTheme="majorBidi" w:hAnsiTheme="majorBidi" w:cstheme="majorBidi"/>
          <w:sz w:val="24"/>
          <w:lang w:val="en"/>
        </w:rPr>
        <w:t>, 1995)</w:t>
      </w:r>
      <w:r>
        <w:rPr>
          <w:rFonts w:asciiTheme="majorBidi" w:hAnsiTheme="majorBidi" w:cstheme="majorBidi"/>
          <w:sz w:val="24"/>
          <w:lang w:val="en"/>
        </w:rPr>
        <w:t xml:space="preserve"> </w:t>
      </w:r>
      <w:r w:rsidRPr="00032B27">
        <w:rPr>
          <w:rFonts w:asciiTheme="majorBidi" w:hAnsiTheme="majorBidi" w:cstheme="majorBidi"/>
          <w:sz w:val="24"/>
          <w:lang w:val="en"/>
        </w:rPr>
        <w:t xml:space="preserve">The floors were manipulated to connect each other, generating </w:t>
      </w:r>
      <w:r>
        <w:rPr>
          <w:rFonts w:asciiTheme="majorBidi" w:hAnsiTheme="majorBidi" w:cstheme="majorBidi"/>
          <w:sz w:val="24"/>
          <w:lang w:val="en"/>
        </w:rPr>
        <w:t>"</w:t>
      </w:r>
      <w:r w:rsidRPr="00032B27">
        <w:rPr>
          <w:rFonts w:asciiTheme="majorBidi" w:hAnsiTheme="majorBidi" w:cstheme="majorBidi"/>
          <w:sz w:val="24"/>
          <w:lang w:val="en"/>
        </w:rPr>
        <w:t>a vertical intensified landscape.</w:t>
      </w:r>
      <w:r>
        <w:rPr>
          <w:rFonts w:asciiTheme="majorBidi" w:hAnsiTheme="majorBidi" w:cstheme="majorBidi"/>
          <w:sz w:val="24"/>
          <w:lang w:val="en"/>
        </w:rPr>
        <w:t>"</w:t>
      </w:r>
      <w:r w:rsidRPr="00032B27">
        <w:rPr>
          <w:rFonts w:asciiTheme="majorBidi" w:hAnsiTheme="majorBidi" w:cstheme="majorBidi"/>
          <w:sz w:val="24"/>
          <w:lang w:val="en"/>
        </w:rPr>
        <w:t xml:space="preserve"> (</w:t>
      </w:r>
      <w:proofErr w:type="spellStart"/>
      <w:r w:rsidRPr="00032B27">
        <w:rPr>
          <w:rFonts w:asciiTheme="majorBidi" w:hAnsiTheme="majorBidi" w:cstheme="majorBidi"/>
          <w:sz w:val="24"/>
          <w:lang w:val="en"/>
        </w:rPr>
        <w:t>Koolhaas</w:t>
      </w:r>
      <w:proofErr w:type="spellEnd"/>
      <w:r>
        <w:rPr>
          <w:rFonts w:asciiTheme="majorBidi" w:hAnsiTheme="majorBidi" w:cstheme="majorBidi"/>
          <w:sz w:val="24"/>
          <w:lang w:val="en"/>
        </w:rPr>
        <w:t xml:space="preserve"> and Mau</w:t>
      </w:r>
      <w:r w:rsidRPr="00032B27">
        <w:rPr>
          <w:rFonts w:asciiTheme="majorBidi" w:hAnsiTheme="majorBidi" w:cstheme="majorBidi"/>
          <w:sz w:val="24"/>
          <w:lang w:val="en"/>
        </w:rPr>
        <w:t>, 1995) The consequence was a single continuous trajectory through which visitors experienced dynamic fluid space, liberated from stacked floor slabs.</w:t>
      </w:r>
    </w:p>
    <w:p w:rsidR="00800FCC" w:rsidRDefault="00800FCC" w:rsidP="00800FCC">
      <w:pPr>
        <w:autoSpaceDE w:val="0"/>
        <w:autoSpaceDN w:val="0"/>
        <w:bidi w:val="0"/>
        <w:adjustRightInd w:val="0"/>
        <w:ind w:firstLine="0"/>
        <w:rPr>
          <w:rFonts w:asciiTheme="majorBidi" w:hAnsiTheme="majorBidi" w:cstheme="majorBidi"/>
          <w:sz w:val="24"/>
          <w:lang w:val="en"/>
        </w:rPr>
      </w:pPr>
    </w:p>
    <w:p w:rsidR="00392936" w:rsidRDefault="00800FCC" w:rsidP="00392936">
      <w:pPr>
        <w:autoSpaceDE w:val="0"/>
        <w:autoSpaceDN w:val="0"/>
        <w:bidi w:val="0"/>
        <w:adjustRightInd w:val="0"/>
        <w:ind w:firstLine="0"/>
        <w:jc w:val="center"/>
        <w:rPr>
          <w:rFonts w:asciiTheme="majorBidi" w:hAnsiTheme="majorBidi" w:cstheme="majorBidi"/>
          <w:sz w:val="24"/>
          <w:lang w:val="en"/>
        </w:rPr>
      </w:pPr>
      <w:r w:rsidRPr="00303804">
        <w:rPr>
          <w:rFonts w:asciiTheme="majorBidi" w:hAnsiTheme="majorBidi" w:cstheme="majorBidi"/>
          <w:noProof/>
          <w:sz w:val="24"/>
          <w:lang w:bidi="fa-IR"/>
        </w:rPr>
        <w:drawing>
          <wp:inline distT="0" distB="0" distL="0" distR="0" wp14:anchorId="0175E24B" wp14:editId="2277113E">
            <wp:extent cx="2930275" cy="2117035"/>
            <wp:effectExtent l="0" t="0" r="3810" b="0"/>
            <wp:docPr id="16" name="Picture 16" descr="D:\zzzz koolhas\Jessi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zzz koolhas\Jessiue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114" cy="2129200"/>
                    </a:xfrm>
                    <a:prstGeom prst="rect">
                      <a:avLst/>
                    </a:prstGeom>
                    <a:noFill/>
                    <a:ln>
                      <a:noFill/>
                    </a:ln>
                  </pic:spPr>
                </pic:pic>
              </a:graphicData>
            </a:graphic>
          </wp:inline>
        </w:drawing>
      </w:r>
    </w:p>
    <w:p w:rsidR="00800FCC" w:rsidRDefault="00800FCC" w:rsidP="008D5D69">
      <w:pPr>
        <w:autoSpaceDE w:val="0"/>
        <w:autoSpaceDN w:val="0"/>
        <w:bidi w:val="0"/>
        <w:adjustRightInd w:val="0"/>
        <w:spacing w:after="200"/>
        <w:jc w:val="center"/>
        <w:rPr>
          <w:rFonts w:asciiTheme="majorBidi" w:hAnsiTheme="majorBidi" w:cstheme="majorBidi"/>
          <w:sz w:val="20"/>
          <w:szCs w:val="22"/>
          <w:lang w:val="en"/>
        </w:rPr>
      </w:pPr>
      <w:r w:rsidRPr="00800FCC">
        <w:rPr>
          <w:rFonts w:asciiTheme="majorBidi" w:hAnsiTheme="majorBidi" w:cstheme="majorBidi"/>
          <w:b/>
          <w:bCs/>
          <w:sz w:val="20"/>
          <w:szCs w:val="22"/>
          <w:lang w:val="en"/>
        </w:rPr>
        <w:t xml:space="preserve">Fig 8. </w:t>
      </w:r>
      <w:proofErr w:type="spellStart"/>
      <w:r w:rsidRPr="00800FCC">
        <w:rPr>
          <w:rFonts w:asciiTheme="majorBidi" w:hAnsiTheme="majorBidi" w:cstheme="majorBidi"/>
          <w:sz w:val="20"/>
          <w:szCs w:val="22"/>
          <w:lang w:val="en"/>
        </w:rPr>
        <w:t>Jussieu</w:t>
      </w:r>
      <w:proofErr w:type="spellEnd"/>
      <w:r w:rsidRPr="00800FCC">
        <w:rPr>
          <w:rFonts w:asciiTheme="majorBidi" w:hAnsiTheme="majorBidi" w:cstheme="majorBidi"/>
          <w:sz w:val="20"/>
          <w:szCs w:val="22"/>
          <w:lang w:val="en"/>
        </w:rPr>
        <w:t xml:space="preserve"> Library, Model for Competition shows a single continuous trajectory joining the floor slabs throughout the building. (OMA, El </w:t>
      </w:r>
      <w:proofErr w:type="spellStart"/>
      <w:r w:rsidRPr="00800FCC">
        <w:rPr>
          <w:rFonts w:asciiTheme="majorBidi" w:hAnsiTheme="majorBidi" w:cstheme="majorBidi"/>
          <w:sz w:val="20"/>
          <w:szCs w:val="22"/>
          <w:lang w:val="en"/>
        </w:rPr>
        <w:t>Croquis</w:t>
      </w:r>
      <w:proofErr w:type="spellEnd"/>
      <w:r w:rsidRPr="00800FCC">
        <w:rPr>
          <w:rFonts w:asciiTheme="majorBidi" w:hAnsiTheme="majorBidi" w:cstheme="majorBidi"/>
          <w:sz w:val="20"/>
          <w:szCs w:val="22"/>
          <w:lang w:val="en"/>
        </w:rPr>
        <w:t xml:space="preserve"> 53+79, 1998)</w:t>
      </w:r>
    </w:p>
    <w:p w:rsidR="00800FCC" w:rsidRDefault="00800FCC" w:rsidP="00800FCC">
      <w:pPr>
        <w:autoSpaceDE w:val="0"/>
        <w:autoSpaceDN w:val="0"/>
        <w:bidi w:val="0"/>
        <w:adjustRightInd w:val="0"/>
        <w:ind w:firstLine="567"/>
        <w:rPr>
          <w:rFonts w:asciiTheme="majorBidi" w:hAnsiTheme="majorBidi" w:cstheme="majorBidi"/>
          <w:sz w:val="24"/>
          <w:lang w:val="en"/>
        </w:rPr>
      </w:pPr>
      <w:r w:rsidRPr="003B5E28">
        <w:rPr>
          <w:rFonts w:asciiTheme="majorBidi" w:hAnsiTheme="majorBidi" w:cstheme="majorBidi"/>
          <w:sz w:val="24"/>
          <w:lang w:val="en"/>
        </w:rPr>
        <w:t xml:space="preserve">Later, </w:t>
      </w:r>
      <w:proofErr w:type="spellStart"/>
      <w:r w:rsidRPr="003B5E28">
        <w:rPr>
          <w:rFonts w:asciiTheme="majorBidi" w:hAnsiTheme="majorBidi" w:cstheme="majorBidi"/>
          <w:sz w:val="24"/>
          <w:lang w:val="en"/>
        </w:rPr>
        <w:t>Koolhaas</w:t>
      </w:r>
      <w:proofErr w:type="spellEnd"/>
      <w:r w:rsidRPr="003B5E28">
        <w:rPr>
          <w:rFonts w:asciiTheme="majorBidi" w:hAnsiTheme="majorBidi" w:cstheme="majorBidi"/>
          <w:sz w:val="24"/>
          <w:lang w:val="en"/>
        </w:rPr>
        <w:t xml:space="preserve"> developed the idea of continuous surfaces in several works. The main aim was challenging traditional definition of every formal surfaces namely roofs, walls and floors. Since each of them has the pot</w:t>
      </w:r>
      <w:r>
        <w:rPr>
          <w:rFonts w:asciiTheme="majorBidi" w:hAnsiTheme="majorBidi" w:cstheme="majorBidi"/>
          <w:sz w:val="24"/>
          <w:lang w:val="en"/>
        </w:rPr>
        <w:t xml:space="preserve">ential to bound the space, </w:t>
      </w:r>
      <w:proofErr w:type="spellStart"/>
      <w:r w:rsidRPr="003B5E28">
        <w:rPr>
          <w:rFonts w:asciiTheme="majorBidi" w:hAnsiTheme="majorBidi" w:cstheme="majorBidi"/>
          <w:sz w:val="24"/>
          <w:lang w:val="en"/>
        </w:rPr>
        <w:t>Koolhaas</w:t>
      </w:r>
      <w:proofErr w:type="spellEnd"/>
      <w:r w:rsidRPr="003B5E28">
        <w:rPr>
          <w:rFonts w:asciiTheme="majorBidi" w:hAnsiTheme="majorBidi" w:cstheme="majorBidi"/>
          <w:sz w:val="24"/>
          <w:lang w:val="en"/>
        </w:rPr>
        <w:t xml:space="preserve"> chase the continuity and fluidity in space by joining them together as a single continuous surface. For instance in </w:t>
      </w:r>
      <w:proofErr w:type="spellStart"/>
      <w:r w:rsidRPr="003B5E28">
        <w:rPr>
          <w:rFonts w:asciiTheme="majorBidi" w:hAnsiTheme="majorBidi" w:cstheme="majorBidi"/>
          <w:sz w:val="24"/>
          <w:lang w:val="en"/>
        </w:rPr>
        <w:t>Educaturium</w:t>
      </w:r>
      <w:proofErr w:type="spellEnd"/>
      <w:r w:rsidRPr="003B5E28">
        <w:rPr>
          <w:rFonts w:asciiTheme="majorBidi" w:hAnsiTheme="majorBidi" w:cstheme="majorBidi"/>
          <w:sz w:val="24"/>
          <w:lang w:val="en"/>
        </w:rPr>
        <w:t xml:space="preserve"> in Utrecht two planes folded, wrapped and interlocked to each other to encapsulate a range of distinct programs.</w:t>
      </w:r>
      <w:r>
        <w:rPr>
          <w:rFonts w:asciiTheme="majorBidi" w:hAnsiTheme="majorBidi" w:cstheme="majorBidi"/>
          <w:sz w:val="24"/>
          <w:lang w:val="en"/>
        </w:rPr>
        <w:t xml:space="preserve"> </w:t>
      </w:r>
      <w:r w:rsidRPr="003B6C40">
        <w:rPr>
          <w:rFonts w:asciiTheme="majorBidi" w:hAnsiTheme="majorBidi" w:cstheme="majorBidi"/>
          <w:sz w:val="24"/>
          <w:lang w:val="en"/>
        </w:rPr>
        <w:t>Notwithstanding the space is sandwiched between two planes, converting concrete floor plates to wall and then to ceiling yield a sense of fluidity.</w:t>
      </w:r>
    </w:p>
    <w:p w:rsidR="00800FCC" w:rsidRDefault="00800FCC" w:rsidP="00800FCC">
      <w:pPr>
        <w:autoSpaceDE w:val="0"/>
        <w:autoSpaceDN w:val="0"/>
        <w:bidi w:val="0"/>
        <w:adjustRightInd w:val="0"/>
        <w:ind w:firstLine="567"/>
        <w:rPr>
          <w:rFonts w:asciiTheme="majorBidi" w:hAnsiTheme="majorBidi" w:cstheme="majorBidi"/>
          <w:sz w:val="24"/>
          <w:lang w:val="en"/>
        </w:rPr>
      </w:pPr>
    </w:p>
    <w:p w:rsidR="00800FCC" w:rsidRDefault="00800FCC" w:rsidP="00800FCC">
      <w:pPr>
        <w:autoSpaceDE w:val="0"/>
        <w:autoSpaceDN w:val="0"/>
        <w:bidi w:val="0"/>
        <w:adjustRightInd w:val="0"/>
        <w:ind w:firstLine="567"/>
        <w:rPr>
          <w:rFonts w:asciiTheme="majorBidi" w:hAnsiTheme="majorBidi" w:cstheme="majorBidi"/>
          <w:sz w:val="24"/>
          <w:lang w:val="en"/>
        </w:rPr>
      </w:pPr>
      <w:r w:rsidRPr="003B6C40">
        <w:rPr>
          <w:rFonts w:asciiTheme="majorBidi" w:hAnsiTheme="majorBidi" w:cstheme="majorBidi"/>
          <w:sz w:val="24"/>
          <w:lang w:val="en"/>
        </w:rPr>
        <w:lastRenderedPageBreak/>
        <w:t xml:space="preserve">This idea was developed by two young </w:t>
      </w:r>
      <w:proofErr w:type="spellStart"/>
      <w:r w:rsidRPr="003B6C40">
        <w:rPr>
          <w:rFonts w:asciiTheme="majorBidi" w:hAnsiTheme="majorBidi" w:cstheme="majorBidi"/>
          <w:sz w:val="24"/>
          <w:lang w:val="en"/>
        </w:rPr>
        <w:t>proteges</w:t>
      </w:r>
      <w:proofErr w:type="spellEnd"/>
      <w:r w:rsidRPr="003B6C40">
        <w:rPr>
          <w:rFonts w:asciiTheme="majorBidi" w:hAnsiTheme="majorBidi" w:cstheme="majorBidi"/>
          <w:sz w:val="24"/>
          <w:lang w:val="en"/>
        </w:rPr>
        <w:t xml:space="preserve"> of </w:t>
      </w:r>
      <w:proofErr w:type="spellStart"/>
      <w:r w:rsidRPr="003B6C40">
        <w:rPr>
          <w:rFonts w:asciiTheme="majorBidi" w:hAnsiTheme="majorBidi" w:cstheme="majorBidi"/>
          <w:sz w:val="24"/>
          <w:lang w:val="en"/>
        </w:rPr>
        <w:t>koolhaas</w:t>
      </w:r>
      <w:proofErr w:type="spellEnd"/>
      <w:r w:rsidRPr="003B6C40">
        <w:rPr>
          <w:rFonts w:asciiTheme="majorBidi" w:hAnsiTheme="majorBidi" w:cstheme="majorBidi"/>
          <w:sz w:val="24"/>
          <w:lang w:val="en"/>
        </w:rPr>
        <w:t xml:space="preserve"> who have worked in OMA, </w:t>
      </w:r>
      <w:proofErr w:type="spellStart"/>
      <w:r w:rsidRPr="003B6C40">
        <w:rPr>
          <w:rFonts w:asciiTheme="majorBidi" w:hAnsiTheme="majorBidi" w:cstheme="majorBidi"/>
          <w:sz w:val="24"/>
          <w:lang w:val="en"/>
        </w:rPr>
        <w:t>Farshid</w:t>
      </w:r>
      <w:proofErr w:type="spellEnd"/>
      <w:r w:rsidRPr="003B6C40">
        <w:rPr>
          <w:rFonts w:asciiTheme="majorBidi" w:hAnsiTheme="majorBidi" w:cstheme="majorBidi"/>
          <w:sz w:val="24"/>
          <w:lang w:val="en"/>
        </w:rPr>
        <w:t xml:space="preserve"> </w:t>
      </w:r>
      <w:proofErr w:type="spellStart"/>
      <w:r w:rsidRPr="003B6C40">
        <w:rPr>
          <w:rFonts w:asciiTheme="majorBidi" w:hAnsiTheme="majorBidi" w:cstheme="majorBidi"/>
          <w:sz w:val="24"/>
          <w:lang w:val="en"/>
        </w:rPr>
        <w:t>Moussavi</w:t>
      </w:r>
      <w:proofErr w:type="spellEnd"/>
      <w:r w:rsidRPr="003B6C40">
        <w:rPr>
          <w:rFonts w:asciiTheme="majorBidi" w:hAnsiTheme="majorBidi" w:cstheme="majorBidi"/>
          <w:sz w:val="24"/>
          <w:lang w:val="en"/>
        </w:rPr>
        <w:t xml:space="preserve"> and Alejandro </w:t>
      </w:r>
      <w:proofErr w:type="spellStart"/>
      <w:r w:rsidRPr="003B6C40">
        <w:rPr>
          <w:rFonts w:asciiTheme="majorBidi" w:hAnsiTheme="majorBidi" w:cstheme="majorBidi"/>
          <w:sz w:val="24"/>
          <w:lang w:val="en"/>
        </w:rPr>
        <w:t>Zaera</w:t>
      </w:r>
      <w:proofErr w:type="spellEnd"/>
      <w:r w:rsidRPr="003B6C40">
        <w:rPr>
          <w:rFonts w:asciiTheme="majorBidi" w:hAnsiTheme="majorBidi" w:cstheme="majorBidi"/>
          <w:sz w:val="24"/>
          <w:lang w:val="en"/>
        </w:rPr>
        <w:t xml:space="preserve">-Polo. After founding their own office (FOA), in a competition for </w:t>
      </w:r>
      <w:proofErr w:type="spellStart"/>
      <w:r w:rsidRPr="003B6C40">
        <w:rPr>
          <w:rFonts w:asciiTheme="majorBidi" w:hAnsiTheme="majorBidi" w:cstheme="majorBidi"/>
          <w:sz w:val="24"/>
          <w:lang w:val="en"/>
        </w:rPr>
        <w:t>Azadi</w:t>
      </w:r>
      <w:proofErr w:type="spellEnd"/>
      <w:r w:rsidRPr="003B6C40">
        <w:rPr>
          <w:rFonts w:asciiTheme="majorBidi" w:hAnsiTheme="majorBidi" w:cstheme="majorBidi"/>
          <w:sz w:val="24"/>
          <w:lang w:val="en"/>
        </w:rPr>
        <w:t xml:space="preserve"> Cineplex in Tehran, they proposed a unique scheme which was totally </w:t>
      </w:r>
      <w:proofErr w:type="spellStart"/>
      <w:r w:rsidRPr="003B6C40">
        <w:rPr>
          <w:rFonts w:asciiTheme="majorBidi" w:hAnsiTheme="majorBidi" w:cstheme="majorBidi"/>
          <w:sz w:val="24"/>
          <w:lang w:val="en"/>
        </w:rPr>
        <w:t>besed</w:t>
      </w:r>
      <w:proofErr w:type="spellEnd"/>
      <w:r w:rsidRPr="003B6C40">
        <w:rPr>
          <w:rFonts w:asciiTheme="majorBidi" w:hAnsiTheme="majorBidi" w:cstheme="majorBidi"/>
          <w:sz w:val="24"/>
          <w:lang w:val="en"/>
        </w:rPr>
        <w:t xml:space="preserve"> on the strategy of folded continuous surfaces.</w:t>
      </w:r>
    </w:p>
    <w:p w:rsidR="00800FCC" w:rsidRDefault="00800FCC" w:rsidP="00800FCC">
      <w:pPr>
        <w:autoSpaceDE w:val="0"/>
        <w:autoSpaceDN w:val="0"/>
        <w:bidi w:val="0"/>
        <w:adjustRightInd w:val="0"/>
        <w:ind w:firstLine="567"/>
        <w:rPr>
          <w:rFonts w:asciiTheme="majorBidi" w:hAnsiTheme="majorBidi" w:cstheme="majorBidi"/>
          <w:sz w:val="24"/>
          <w:lang w:val="en"/>
        </w:rPr>
      </w:pPr>
    </w:p>
    <w:p w:rsidR="00800FCC" w:rsidRDefault="00800FCC" w:rsidP="00800FCC">
      <w:pPr>
        <w:autoSpaceDE w:val="0"/>
        <w:autoSpaceDN w:val="0"/>
        <w:bidi w:val="0"/>
        <w:adjustRightInd w:val="0"/>
        <w:ind w:firstLine="0"/>
        <w:jc w:val="center"/>
        <w:rPr>
          <w:rFonts w:asciiTheme="majorBidi" w:hAnsiTheme="majorBidi" w:cstheme="majorBidi"/>
          <w:sz w:val="24"/>
          <w:lang w:val="en"/>
        </w:rPr>
      </w:pPr>
      <w:r w:rsidRPr="00775BB9">
        <w:rPr>
          <w:rFonts w:asciiTheme="majorBidi" w:hAnsiTheme="majorBidi" w:cstheme="majorBidi"/>
          <w:noProof/>
          <w:sz w:val="24"/>
          <w:lang w:bidi="fa-IR"/>
        </w:rPr>
        <w:drawing>
          <wp:inline distT="0" distB="0" distL="0" distR="0" wp14:anchorId="6CD3C320" wp14:editId="12F1A1EE">
            <wp:extent cx="2683954" cy="1868556"/>
            <wp:effectExtent l="0" t="0" r="2540" b="0"/>
            <wp:docPr id="20" name="Picture 20" descr="D:\zzzz koolhas\Azadi Cinepl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zzz koolhas\Azadi Cineplex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1649" cy="1873913"/>
                    </a:xfrm>
                    <a:prstGeom prst="rect">
                      <a:avLst/>
                    </a:prstGeom>
                    <a:noFill/>
                    <a:ln>
                      <a:noFill/>
                    </a:ln>
                  </pic:spPr>
                </pic:pic>
              </a:graphicData>
            </a:graphic>
          </wp:inline>
        </w:drawing>
      </w:r>
    </w:p>
    <w:p w:rsidR="00800FCC" w:rsidRDefault="00800FCC" w:rsidP="008D5D69">
      <w:pPr>
        <w:autoSpaceDE w:val="0"/>
        <w:autoSpaceDN w:val="0"/>
        <w:bidi w:val="0"/>
        <w:adjustRightInd w:val="0"/>
        <w:spacing w:after="200"/>
        <w:ind w:firstLine="0"/>
        <w:jc w:val="center"/>
        <w:rPr>
          <w:rFonts w:asciiTheme="majorBidi" w:hAnsiTheme="majorBidi" w:cstheme="majorBidi"/>
          <w:lang w:val="en"/>
        </w:rPr>
      </w:pPr>
      <w:r w:rsidRPr="00A216DE">
        <w:rPr>
          <w:rFonts w:asciiTheme="majorBidi" w:hAnsiTheme="majorBidi" w:cstheme="majorBidi"/>
          <w:b/>
          <w:bCs/>
          <w:lang w:val="en"/>
        </w:rPr>
        <w:t xml:space="preserve">Fig </w:t>
      </w:r>
      <w:r>
        <w:rPr>
          <w:rFonts w:asciiTheme="majorBidi" w:hAnsiTheme="majorBidi" w:cstheme="majorBidi"/>
          <w:b/>
          <w:bCs/>
          <w:lang w:val="en"/>
        </w:rPr>
        <w:t>9</w:t>
      </w:r>
      <w:r w:rsidRPr="00A216DE">
        <w:rPr>
          <w:rFonts w:asciiTheme="majorBidi" w:hAnsiTheme="majorBidi" w:cstheme="majorBidi"/>
          <w:b/>
          <w:bCs/>
          <w:lang w:val="en"/>
        </w:rPr>
        <w:t>.</w:t>
      </w:r>
      <w:r>
        <w:rPr>
          <w:rFonts w:asciiTheme="majorBidi" w:hAnsiTheme="majorBidi" w:cstheme="majorBidi"/>
          <w:b/>
          <w:bCs/>
          <w:lang w:val="en"/>
        </w:rPr>
        <w:t xml:space="preserve"> </w:t>
      </w:r>
      <w:proofErr w:type="spellStart"/>
      <w:r w:rsidRPr="004F2C81">
        <w:rPr>
          <w:rFonts w:asciiTheme="majorBidi" w:hAnsiTheme="majorBidi" w:cstheme="majorBidi"/>
          <w:lang w:val="en"/>
        </w:rPr>
        <w:t>Azadi</w:t>
      </w:r>
      <w:proofErr w:type="spellEnd"/>
      <w:r w:rsidRPr="004F2C81">
        <w:rPr>
          <w:rFonts w:asciiTheme="majorBidi" w:hAnsiTheme="majorBidi" w:cstheme="majorBidi"/>
          <w:lang w:val="en"/>
        </w:rPr>
        <w:t xml:space="preserve"> Cineplex</w:t>
      </w:r>
      <w:r>
        <w:rPr>
          <w:rFonts w:asciiTheme="majorBidi" w:hAnsiTheme="majorBidi" w:cstheme="majorBidi"/>
          <w:lang w:val="en"/>
        </w:rPr>
        <w:t xml:space="preserve">, Model for Competition demonstrated </w:t>
      </w:r>
      <w:r w:rsidR="008D5D69">
        <w:rPr>
          <w:rFonts w:asciiTheme="majorBidi" w:hAnsiTheme="majorBidi" w:cstheme="majorBidi"/>
          <w:lang w:val="en"/>
        </w:rPr>
        <w:t xml:space="preserve">floor slabs a folded continuous </w:t>
      </w:r>
      <w:r>
        <w:rPr>
          <w:rFonts w:asciiTheme="majorBidi" w:hAnsiTheme="majorBidi" w:cstheme="majorBidi"/>
          <w:lang w:val="en"/>
        </w:rPr>
        <w:t>surfaces.</w:t>
      </w:r>
      <w:r w:rsidRPr="004F2C81">
        <w:rPr>
          <w:rFonts w:asciiTheme="majorBidi" w:hAnsiTheme="majorBidi" w:cstheme="majorBidi"/>
          <w:lang w:val="en"/>
        </w:rPr>
        <w:t xml:space="preserve"> (</w:t>
      </w:r>
      <w:r>
        <w:rPr>
          <w:rFonts w:asciiTheme="majorBidi" w:hAnsiTheme="majorBidi" w:cstheme="majorBidi"/>
          <w:lang w:val="en"/>
        </w:rPr>
        <w:t>FOA</w:t>
      </w:r>
      <w:r w:rsidRPr="004F2C81">
        <w:rPr>
          <w:rFonts w:asciiTheme="majorBidi" w:hAnsiTheme="majorBidi" w:cstheme="majorBidi"/>
          <w:lang w:val="en"/>
        </w:rPr>
        <w:t xml:space="preserve">, El </w:t>
      </w:r>
      <w:proofErr w:type="spellStart"/>
      <w:r w:rsidRPr="004F2C81">
        <w:rPr>
          <w:rFonts w:asciiTheme="majorBidi" w:hAnsiTheme="majorBidi" w:cstheme="majorBidi"/>
          <w:lang w:val="en"/>
        </w:rPr>
        <w:t>Croquis</w:t>
      </w:r>
      <w:proofErr w:type="spellEnd"/>
      <w:r w:rsidRPr="004F2C81">
        <w:rPr>
          <w:rFonts w:asciiTheme="majorBidi" w:hAnsiTheme="majorBidi" w:cstheme="majorBidi"/>
          <w:lang w:val="en"/>
        </w:rPr>
        <w:t xml:space="preserve"> </w:t>
      </w:r>
      <w:r>
        <w:rPr>
          <w:rFonts w:asciiTheme="majorBidi" w:hAnsiTheme="majorBidi" w:cstheme="majorBidi"/>
          <w:lang w:val="en"/>
        </w:rPr>
        <w:t>115+116[I]</w:t>
      </w:r>
      <w:r w:rsidRPr="004F2C81">
        <w:rPr>
          <w:rFonts w:asciiTheme="majorBidi" w:hAnsiTheme="majorBidi" w:cstheme="majorBidi"/>
          <w:lang w:val="en"/>
        </w:rPr>
        <w:t xml:space="preserve">, </w:t>
      </w:r>
      <w:r>
        <w:rPr>
          <w:rFonts w:asciiTheme="majorBidi" w:hAnsiTheme="majorBidi" w:cstheme="majorBidi"/>
          <w:lang w:val="en"/>
        </w:rPr>
        <w:t>2003</w:t>
      </w:r>
      <w:r w:rsidRPr="004F2C81">
        <w:rPr>
          <w:rFonts w:asciiTheme="majorBidi" w:hAnsiTheme="majorBidi" w:cstheme="majorBidi"/>
          <w:lang w:val="en"/>
        </w:rPr>
        <w:t>)</w:t>
      </w:r>
    </w:p>
    <w:p w:rsidR="00800FCC" w:rsidRDefault="00800FCC" w:rsidP="00800FCC">
      <w:pPr>
        <w:autoSpaceDE w:val="0"/>
        <w:autoSpaceDN w:val="0"/>
        <w:bidi w:val="0"/>
        <w:adjustRightInd w:val="0"/>
        <w:ind w:firstLine="567"/>
        <w:rPr>
          <w:rFonts w:asciiTheme="majorBidi" w:hAnsiTheme="majorBidi" w:cstheme="majorBidi"/>
          <w:sz w:val="24"/>
          <w:lang w:val="en"/>
        </w:rPr>
      </w:pPr>
      <w:r w:rsidRPr="00775BB9">
        <w:rPr>
          <w:rFonts w:asciiTheme="majorBidi" w:hAnsiTheme="majorBidi" w:cstheme="majorBidi"/>
          <w:sz w:val="24"/>
          <w:lang w:val="en"/>
        </w:rPr>
        <w:t xml:space="preserve">The concept of the design was a filmstrip, rising from the ground in several folds, comprising all the programmatic requirements such as auditoriums, necessary access and supplementary commercial and cultural spaces. In order to eliminating the structural grid system, the formal structure was also to become the load-bearing structure. That is, unlike its predecessors </w:t>
      </w:r>
      <w:proofErr w:type="spellStart"/>
      <w:r w:rsidRPr="00775BB9">
        <w:rPr>
          <w:rFonts w:asciiTheme="majorBidi" w:hAnsiTheme="majorBidi" w:cstheme="majorBidi"/>
          <w:sz w:val="24"/>
          <w:lang w:val="en"/>
        </w:rPr>
        <w:t>Jussieu</w:t>
      </w:r>
      <w:proofErr w:type="spellEnd"/>
      <w:r w:rsidRPr="00775BB9">
        <w:rPr>
          <w:rFonts w:asciiTheme="majorBidi" w:hAnsiTheme="majorBidi" w:cstheme="majorBidi"/>
          <w:sz w:val="24"/>
          <w:lang w:val="en"/>
        </w:rPr>
        <w:t xml:space="preserve"> library and </w:t>
      </w:r>
      <w:proofErr w:type="spellStart"/>
      <w:r w:rsidRPr="00775BB9">
        <w:rPr>
          <w:rFonts w:asciiTheme="majorBidi" w:hAnsiTheme="majorBidi" w:cstheme="majorBidi"/>
          <w:sz w:val="24"/>
          <w:lang w:val="en"/>
        </w:rPr>
        <w:t>Educaturium</w:t>
      </w:r>
      <w:proofErr w:type="spellEnd"/>
      <w:r w:rsidRPr="00775BB9">
        <w:rPr>
          <w:rFonts w:asciiTheme="majorBidi" w:hAnsiTheme="majorBidi" w:cstheme="majorBidi"/>
          <w:sz w:val="24"/>
          <w:lang w:val="en"/>
        </w:rPr>
        <w:t xml:space="preserve">, here the folded continuous surfaces not only act as structural system but also they shape the circulatory system of the complex. Therefore, the observers experience continuous fluid space when they go through different parts of the </w:t>
      </w:r>
      <w:proofErr w:type="spellStart"/>
      <w:r w:rsidRPr="00775BB9">
        <w:rPr>
          <w:rFonts w:asciiTheme="majorBidi" w:hAnsiTheme="majorBidi" w:cstheme="majorBidi"/>
          <w:sz w:val="24"/>
          <w:lang w:val="en"/>
        </w:rPr>
        <w:t>cineplex</w:t>
      </w:r>
      <w:proofErr w:type="spellEnd"/>
      <w:r w:rsidRPr="00775BB9">
        <w:rPr>
          <w:rFonts w:asciiTheme="majorBidi" w:hAnsiTheme="majorBidi" w:cstheme="majorBidi"/>
          <w:sz w:val="24"/>
          <w:lang w:val="en"/>
        </w:rPr>
        <w:t>.</w:t>
      </w:r>
    </w:p>
    <w:p w:rsidR="00800FCC" w:rsidRPr="00775BB9" w:rsidRDefault="00800FCC" w:rsidP="00800FCC">
      <w:pPr>
        <w:autoSpaceDE w:val="0"/>
        <w:autoSpaceDN w:val="0"/>
        <w:bidi w:val="0"/>
        <w:adjustRightInd w:val="0"/>
        <w:ind w:firstLine="567"/>
        <w:rPr>
          <w:rFonts w:asciiTheme="majorBidi" w:hAnsiTheme="majorBidi" w:cstheme="majorBidi"/>
          <w:sz w:val="24"/>
          <w:lang w:val="en"/>
        </w:rPr>
      </w:pPr>
    </w:p>
    <w:p w:rsidR="00800FCC" w:rsidRPr="0072672E" w:rsidRDefault="00800FCC" w:rsidP="00800FCC">
      <w:pPr>
        <w:autoSpaceDE w:val="0"/>
        <w:autoSpaceDN w:val="0"/>
        <w:bidi w:val="0"/>
        <w:adjustRightInd w:val="0"/>
        <w:ind w:firstLine="567"/>
        <w:rPr>
          <w:rFonts w:asciiTheme="majorBidi" w:hAnsiTheme="majorBidi" w:cstheme="majorBidi"/>
          <w:sz w:val="24"/>
          <w:lang w:val="en"/>
        </w:rPr>
      </w:pPr>
      <w:r w:rsidRPr="00775BB9">
        <w:rPr>
          <w:rFonts w:asciiTheme="majorBidi" w:hAnsiTheme="majorBidi" w:cstheme="majorBidi"/>
          <w:sz w:val="24"/>
          <w:lang w:val="en"/>
        </w:rPr>
        <w:t xml:space="preserve">Although </w:t>
      </w:r>
      <w:proofErr w:type="spellStart"/>
      <w:r w:rsidRPr="00775BB9">
        <w:rPr>
          <w:rFonts w:asciiTheme="majorBidi" w:hAnsiTheme="majorBidi" w:cstheme="majorBidi"/>
          <w:sz w:val="24"/>
          <w:lang w:val="en"/>
        </w:rPr>
        <w:t>Azadi</w:t>
      </w:r>
      <w:proofErr w:type="spellEnd"/>
      <w:r w:rsidRPr="00775BB9">
        <w:rPr>
          <w:rFonts w:asciiTheme="majorBidi" w:hAnsiTheme="majorBidi" w:cstheme="majorBidi"/>
          <w:sz w:val="24"/>
          <w:lang w:val="en"/>
        </w:rPr>
        <w:t xml:space="preserve"> </w:t>
      </w:r>
      <w:proofErr w:type="spellStart"/>
      <w:r w:rsidRPr="00775BB9">
        <w:rPr>
          <w:rFonts w:asciiTheme="majorBidi" w:hAnsiTheme="majorBidi" w:cstheme="majorBidi"/>
          <w:sz w:val="24"/>
          <w:lang w:val="en"/>
        </w:rPr>
        <w:t>cineplex</w:t>
      </w:r>
      <w:proofErr w:type="spellEnd"/>
      <w:r w:rsidRPr="00775BB9">
        <w:rPr>
          <w:rFonts w:asciiTheme="majorBidi" w:hAnsiTheme="majorBidi" w:cstheme="majorBidi"/>
          <w:sz w:val="24"/>
          <w:lang w:val="en"/>
        </w:rPr>
        <w:t xml:space="preserve"> was a great achievement in terms of liberating the space from traditional restrictions, but nevertheless the traces of Euclidian geometry could be traced as implied framework over the folded surfaces.</w:t>
      </w:r>
    </w:p>
    <w:p w:rsidR="00800FCC" w:rsidRDefault="00800FCC" w:rsidP="00800FCC">
      <w:pPr>
        <w:autoSpaceDE w:val="0"/>
        <w:autoSpaceDN w:val="0"/>
        <w:bidi w:val="0"/>
        <w:adjustRightInd w:val="0"/>
        <w:ind w:firstLine="0"/>
        <w:rPr>
          <w:rFonts w:asciiTheme="majorBidi" w:hAnsiTheme="majorBidi" w:cstheme="majorBidi"/>
          <w:lang w:val="en"/>
        </w:rPr>
      </w:pPr>
    </w:p>
    <w:p w:rsidR="00800FCC" w:rsidRDefault="00800FCC" w:rsidP="00800FCC">
      <w:pPr>
        <w:autoSpaceDE w:val="0"/>
        <w:autoSpaceDN w:val="0"/>
        <w:bidi w:val="0"/>
        <w:adjustRightInd w:val="0"/>
        <w:ind w:firstLine="0"/>
        <w:jc w:val="center"/>
        <w:rPr>
          <w:rFonts w:asciiTheme="majorBidi" w:hAnsiTheme="majorBidi" w:cstheme="majorBidi"/>
          <w:sz w:val="24"/>
          <w:lang w:val="en"/>
        </w:rPr>
      </w:pPr>
      <w:r>
        <w:rPr>
          <w:rFonts w:ascii="Calibri" w:hAnsi="Calibri" w:cs="Calibri"/>
          <w:noProof/>
          <w:sz w:val="24"/>
          <w:lang w:bidi="fa-IR"/>
        </w:rPr>
        <w:drawing>
          <wp:inline distT="0" distB="0" distL="0" distR="0" wp14:anchorId="406EAD12" wp14:editId="70F259FC">
            <wp:extent cx="2019604" cy="296988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039" cy="3117573"/>
                    </a:xfrm>
                    <a:prstGeom prst="rect">
                      <a:avLst/>
                    </a:prstGeom>
                    <a:noFill/>
                    <a:ln>
                      <a:noFill/>
                    </a:ln>
                  </pic:spPr>
                </pic:pic>
              </a:graphicData>
            </a:graphic>
          </wp:inline>
        </w:drawing>
      </w:r>
    </w:p>
    <w:p w:rsidR="00800FCC" w:rsidRDefault="00800FCC" w:rsidP="00800FCC">
      <w:pPr>
        <w:autoSpaceDE w:val="0"/>
        <w:autoSpaceDN w:val="0"/>
        <w:bidi w:val="0"/>
        <w:adjustRightInd w:val="0"/>
        <w:spacing w:after="200"/>
        <w:ind w:firstLine="0"/>
        <w:jc w:val="center"/>
        <w:rPr>
          <w:rFonts w:asciiTheme="majorBidi" w:hAnsiTheme="majorBidi" w:cstheme="majorBidi"/>
          <w:sz w:val="20"/>
          <w:szCs w:val="22"/>
          <w:lang w:val="en"/>
        </w:rPr>
      </w:pPr>
      <w:r w:rsidRPr="00800FCC">
        <w:rPr>
          <w:rFonts w:asciiTheme="majorBidi" w:hAnsiTheme="majorBidi" w:cstheme="majorBidi"/>
          <w:b/>
          <w:bCs/>
          <w:sz w:val="20"/>
          <w:szCs w:val="22"/>
          <w:lang w:val="en"/>
        </w:rPr>
        <w:t xml:space="preserve">Fig 10. </w:t>
      </w:r>
      <w:proofErr w:type="spellStart"/>
      <w:r w:rsidRPr="00800FCC">
        <w:rPr>
          <w:rFonts w:asciiTheme="majorBidi" w:hAnsiTheme="majorBidi" w:cstheme="majorBidi"/>
          <w:sz w:val="20"/>
          <w:szCs w:val="22"/>
          <w:lang w:val="en"/>
        </w:rPr>
        <w:t>Azadi</w:t>
      </w:r>
      <w:proofErr w:type="spellEnd"/>
      <w:r w:rsidRPr="00800FCC">
        <w:rPr>
          <w:rFonts w:asciiTheme="majorBidi" w:hAnsiTheme="majorBidi" w:cstheme="majorBidi"/>
          <w:sz w:val="20"/>
          <w:szCs w:val="22"/>
          <w:lang w:val="en"/>
        </w:rPr>
        <w:t xml:space="preserve"> Cineplex, Diagram of Folded Surfaces. (FOA, El </w:t>
      </w:r>
      <w:proofErr w:type="spellStart"/>
      <w:r w:rsidRPr="00800FCC">
        <w:rPr>
          <w:rFonts w:asciiTheme="majorBidi" w:hAnsiTheme="majorBidi" w:cstheme="majorBidi"/>
          <w:sz w:val="20"/>
          <w:szCs w:val="22"/>
          <w:lang w:val="en"/>
        </w:rPr>
        <w:t>Croquis</w:t>
      </w:r>
      <w:proofErr w:type="spellEnd"/>
      <w:r w:rsidRPr="00800FCC">
        <w:rPr>
          <w:rFonts w:asciiTheme="majorBidi" w:hAnsiTheme="majorBidi" w:cstheme="majorBidi"/>
          <w:sz w:val="20"/>
          <w:szCs w:val="22"/>
          <w:lang w:val="en"/>
        </w:rPr>
        <w:t xml:space="preserve"> 115+116[I], 2003)</w:t>
      </w:r>
    </w:p>
    <w:p w:rsidR="00800FCC" w:rsidRDefault="00800FCC" w:rsidP="00800FCC">
      <w:pPr>
        <w:pStyle w:val="ListParagraph"/>
        <w:numPr>
          <w:ilvl w:val="1"/>
          <w:numId w:val="5"/>
        </w:numPr>
        <w:autoSpaceDE w:val="0"/>
        <w:autoSpaceDN w:val="0"/>
        <w:adjustRightInd w:val="0"/>
        <w:rPr>
          <w:rFonts w:asciiTheme="majorBidi" w:hAnsiTheme="majorBidi" w:cstheme="majorBidi"/>
          <w:sz w:val="20"/>
          <w:lang w:val="en"/>
        </w:rPr>
      </w:pPr>
      <w:r w:rsidRPr="00800FCC">
        <w:rPr>
          <w:rFonts w:asciiTheme="majorBidi" w:eastAsia="AkzidenzGroteskBE-Regular" w:hAnsiTheme="majorBidi" w:cstheme="majorBidi"/>
          <w:b/>
          <w:bCs/>
          <w:sz w:val="24"/>
          <w:lang w:val="en"/>
        </w:rPr>
        <w:lastRenderedPageBreak/>
        <w:t>Boundless Space Project</w:t>
      </w:r>
    </w:p>
    <w:p w:rsidR="0089792E" w:rsidRDefault="0089792E" w:rsidP="0089792E">
      <w:pPr>
        <w:autoSpaceDE w:val="0"/>
        <w:autoSpaceDN w:val="0"/>
        <w:bidi w:val="0"/>
        <w:adjustRightInd w:val="0"/>
        <w:ind w:firstLine="567"/>
        <w:rPr>
          <w:rFonts w:asciiTheme="majorBidi" w:hAnsiTheme="majorBidi" w:cs="Times New Roman"/>
          <w:sz w:val="20"/>
          <w:rtl/>
          <w:lang w:val="en" w:bidi="fa-IR"/>
        </w:rPr>
      </w:pPr>
      <w:r w:rsidRPr="0089792E">
        <w:rPr>
          <w:rFonts w:asciiTheme="majorBidi" w:hAnsiTheme="majorBidi" w:cstheme="majorBidi"/>
          <w:sz w:val="20"/>
          <w:lang w:val="en"/>
        </w:rPr>
        <w:t>The dialectic between form and space always has been a matter of paradox in architectural theory. That is, nevertheless form with all its features is the essential implement for architects to define space, yet it bears boundaries which interrupt spatial emancipation. Thus, to accomplish boundless space, architecture should cast about for strategies which challenge all the traditional defini</w:t>
      </w:r>
      <w:r>
        <w:rPr>
          <w:rFonts w:asciiTheme="majorBidi" w:hAnsiTheme="majorBidi" w:cstheme="majorBidi"/>
          <w:sz w:val="20"/>
          <w:lang w:val="en"/>
        </w:rPr>
        <w:t xml:space="preserve">tion of its elements as well as </w:t>
      </w:r>
      <w:r w:rsidRPr="0089792E">
        <w:rPr>
          <w:rFonts w:asciiTheme="majorBidi" w:hAnsiTheme="majorBidi" w:cstheme="majorBidi"/>
          <w:sz w:val="20"/>
          <w:lang w:val="en"/>
        </w:rPr>
        <w:t>hierarchical orders dominating the realm</w:t>
      </w:r>
    </w:p>
    <w:p w:rsidR="0089792E" w:rsidRPr="0089792E" w:rsidRDefault="0089792E" w:rsidP="0089792E">
      <w:pPr>
        <w:autoSpaceDE w:val="0"/>
        <w:autoSpaceDN w:val="0"/>
        <w:bidi w:val="0"/>
        <w:adjustRightInd w:val="0"/>
        <w:ind w:firstLine="567"/>
        <w:rPr>
          <w:rFonts w:asciiTheme="majorBidi" w:hAnsiTheme="majorBidi" w:cstheme="majorBidi"/>
          <w:sz w:val="20"/>
          <w:lang w:val="en"/>
        </w:rPr>
      </w:pPr>
      <w:r w:rsidRPr="0089792E">
        <w:rPr>
          <w:rFonts w:asciiTheme="majorBidi" w:hAnsiTheme="majorBidi" w:cs="Times New Roman"/>
          <w:sz w:val="20"/>
          <w:rtl/>
          <w:lang w:val="en"/>
        </w:rPr>
        <w:t xml:space="preserve">. </w:t>
      </w:r>
    </w:p>
    <w:p w:rsidR="0089792E" w:rsidRDefault="0089792E" w:rsidP="0089792E">
      <w:pPr>
        <w:autoSpaceDE w:val="0"/>
        <w:autoSpaceDN w:val="0"/>
        <w:bidi w:val="0"/>
        <w:adjustRightInd w:val="0"/>
        <w:ind w:firstLine="567"/>
        <w:rPr>
          <w:rFonts w:asciiTheme="majorBidi" w:hAnsiTheme="majorBidi" w:cstheme="majorBidi"/>
          <w:sz w:val="20"/>
        </w:rPr>
      </w:pPr>
      <w:r w:rsidRPr="0089792E">
        <w:rPr>
          <w:rFonts w:asciiTheme="majorBidi" w:hAnsiTheme="majorBidi" w:cstheme="majorBidi"/>
          <w:sz w:val="20"/>
          <w:lang w:val="en"/>
        </w:rPr>
        <w:t>Whereas the former two projects, meaning Free Plan and Free Section, by accepting whole nature of the form as an independent phenomenon, merely look for spatial liberation through challenging sub formal elements; in Boundless Space project not only the utter character of the form including its established prototypes is being questioned, but also the institutional hierarchical orders is being queried</w:t>
      </w:r>
      <w:r w:rsidRPr="0089792E">
        <w:rPr>
          <w:rFonts w:asciiTheme="majorBidi" w:hAnsiTheme="majorBidi" w:cs="Times New Roman"/>
          <w:sz w:val="20"/>
          <w:rtl/>
          <w:lang w:val="en"/>
        </w:rPr>
        <w:t>.</w:t>
      </w:r>
    </w:p>
    <w:p w:rsidR="0089792E" w:rsidRPr="0089792E" w:rsidRDefault="0089792E" w:rsidP="0089792E">
      <w:pPr>
        <w:autoSpaceDE w:val="0"/>
        <w:autoSpaceDN w:val="0"/>
        <w:bidi w:val="0"/>
        <w:adjustRightInd w:val="0"/>
        <w:ind w:firstLine="567"/>
        <w:rPr>
          <w:rFonts w:asciiTheme="majorBidi" w:hAnsiTheme="majorBidi" w:cstheme="majorBidi"/>
          <w:sz w:val="20"/>
        </w:rPr>
      </w:pPr>
    </w:p>
    <w:p w:rsidR="0089792E" w:rsidRDefault="0089792E" w:rsidP="0089792E">
      <w:pPr>
        <w:autoSpaceDE w:val="0"/>
        <w:autoSpaceDN w:val="0"/>
        <w:bidi w:val="0"/>
        <w:adjustRightInd w:val="0"/>
        <w:ind w:firstLine="567"/>
        <w:rPr>
          <w:rFonts w:asciiTheme="majorBidi" w:hAnsiTheme="majorBidi" w:cstheme="majorBidi"/>
          <w:sz w:val="20"/>
          <w:lang w:val="en"/>
        </w:rPr>
      </w:pPr>
      <w:r w:rsidRPr="0089792E">
        <w:rPr>
          <w:rFonts w:asciiTheme="majorBidi" w:hAnsiTheme="majorBidi" w:cstheme="majorBidi"/>
          <w:sz w:val="20"/>
          <w:lang w:val="en"/>
        </w:rPr>
        <w:t>Since this project has opened up a broad horizon to architectural design, different strategies have been developed during last two decades aiming for the liberation of space from imposed boundaries. Owing to logical coherence, this paper only focused on the work of FOA and follow their shift from Free Section project to Boundless Space project in their works.</w:t>
      </w:r>
    </w:p>
    <w:p w:rsidR="0089792E" w:rsidRDefault="0089792E" w:rsidP="0089792E">
      <w:pPr>
        <w:autoSpaceDE w:val="0"/>
        <w:autoSpaceDN w:val="0"/>
        <w:bidi w:val="0"/>
        <w:adjustRightInd w:val="0"/>
        <w:ind w:firstLine="567"/>
        <w:rPr>
          <w:rFonts w:asciiTheme="majorBidi" w:hAnsiTheme="majorBidi" w:cstheme="majorBidi"/>
          <w:sz w:val="20"/>
          <w:lang w:val="en"/>
        </w:rPr>
      </w:pPr>
    </w:p>
    <w:p w:rsidR="0089792E" w:rsidRDefault="0089792E" w:rsidP="0089792E">
      <w:pPr>
        <w:autoSpaceDE w:val="0"/>
        <w:autoSpaceDN w:val="0"/>
        <w:bidi w:val="0"/>
        <w:adjustRightInd w:val="0"/>
        <w:ind w:firstLine="0"/>
        <w:jc w:val="center"/>
        <w:rPr>
          <w:rFonts w:asciiTheme="majorBidi" w:hAnsiTheme="majorBidi" w:cstheme="majorBidi"/>
          <w:sz w:val="20"/>
          <w:lang w:val="en"/>
        </w:rPr>
      </w:pPr>
      <w:r w:rsidRPr="00C21ADD">
        <w:rPr>
          <w:rFonts w:ascii="Calibri" w:hAnsi="Calibri" w:cs="Calibri"/>
          <w:noProof/>
          <w:sz w:val="24"/>
          <w:lang w:bidi="fa-IR"/>
        </w:rPr>
        <w:drawing>
          <wp:inline distT="0" distB="0" distL="0" distR="0" wp14:anchorId="43B0436D" wp14:editId="5C178C94">
            <wp:extent cx="3514288" cy="1670133"/>
            <wp:effectExtent l="0" t="0" r="0" b="6350"/>
            <wp:docPr id="22" name="Picture 22" descr="D:\zzzz koolhas\Untitled-1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zzzz koolhas\Untitled-1 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3116" cy="1702843"/>
                    </a:xfrm>
                    <a:prstGeom prst="rect">
                      <a:avLst/>
                    </a:prstGeom>
                    <a:noFill/>
                    <a:ln>
                      <a:noFill/>
                    </a:ln>
                  </pic:spPr>
                </pic:pic>
              </a:graphicData>
            </a:graphic>
          </wp:inline>
        </w:drawing>
      </w:r>
    </w:p>
    <w:p w:rsidR="0089792E" w:rsidRDefault="0089792E" w:rsidP="0089792E">
      <w:pPr>
        <w:autoSpaceDE w:val="0"/>
        <w:autoSpaceDN w:val="0"/>
        <w:bidi w:val="0"/>
        <w:adjustRightInd w:val="0"/>
        <w:spacing w:after="200"/>
        <w:ind w:firstLine="0"/>
        <w:jc w:val="center"/>
        <w:rPr>
          <w:rFonts w:asciiTheme="majorBidi" w:hAnsiTheme="majorBidi" w:cstheme="majorBidi"/>
          <w:lang w:val="en"/>
        </w:rPr>
      </w:pPr>
      <w:r w:rsidRPr="00A216DE">
        <w:rPr>
          <w:rFonts w:asciiTheme="majorBidi" w:hAnsiTheme="majorBidi" w:cstheme="majorBidi"/>
          <w:b/>
          <w:bCs/>
          <w:lang w:val="en"/>
        </w:rPr>
        <w:t xml:space="preserve">Fig </w:t>
      </w:r>
      <w:r>
        <w:rPr>
          <w:rFonts w:asciiTheme="majorBidi" w:hAnsiTheme="majorBidi" w:cstheme="majorBidi"/>
          <w:b/>
          <w:bCs/>
          <w:lang w:val="en"/>
        </w:rPr>
        <w:t>11</w:t>
      </w:r>
      <w:r w:rsidRPr="00A216DE">
        <w:rPr>
          <w:rFonts w:asciiTheme="majorBidi" w:hAnsiTheme="majorBidi" w:cstheme="majorBidi"/>
          <w:b/>
          <w:bCs/>
          <w:lang w:val="en"/>
        </w:rPr>
        <w:t>.</w:t>
      </w:r>
      <w:r>
        <w:rPr>
          <w:rFonts w:asciiTheme="majorBidi" w:hAnsiTheme="majorBidi" w:cstheme="majorBidi"/>
          <w:b/>
          <w:bCs/>
          <w:lang w:val="en"/>
        </w:rPr>
        <w:t xml:space="preserve"> </w:t>
      </w:r>
      <w:r>
        <w:rPr>
          <w:rFonts w:asciiTheme="majorBidi" w:hAnsiTheme="majorBidi" w:cstheme="majorBidi"/>
          <w:lang w:val="en"/>
        </w:rPr>
        <w:t xml:space="preserve">Virtual House, Mobius Diagram. </w:t>
      </w:r>
      <w:r w:rsidRPr="004F2C81">
        <w:rPr>
          <w:rFonts w:asciiTheme="majorBidi" w:hAnsiTheme="majorBidi" w:cstheme="majorBidi"/>
          <w:lang w:val="en"/>
        </w:rPr>
        <w:t>(</w:t>
      </w:r>
      <w:r>
        <w:rPr>
          <w:rFonts w:asciiTheme="majorBidi" w:hAnsiTheme="majorBidi" w:cstheme="majorBidi"/>
          <w:lang w:val="en"/>
        </w:rPr>
        <w:t>FOA</w:t>
      </w:r>
      <w:r w:rsidRPr="004F2C81">
        <w:rPr>
          <w:rFonts w:asciiTheme="majorBidi" w:hAnsiTheme="majorBidi" w:cstheme="majorBidi"/>
          <w:lang w:val="en"/>
        </w:rPr>
        <w:t xml:space="preserve">, El </w:t>
      </w:r>
      <w:proofErr w:type="spellStart"/>
      <w:r w:rsidRPr="004F2C81">
        <w:rPr>
          <w:rFonts w:asciiTheme="majorBidi" w:hAnsiTheme="majorBidi" w:cstheme="majorBidi"/>
          <w:lang w:val="en"/>
        </w:rPr>
        <w:t>Croquis</w:t>
      </w:r>
      <w:proofErr w:type="spellEnd"/>
      <w:r w:rsidRPr="004F2C81">
        <w:rPr>
          <w:rFonts w:asciiTheme="majorBidi" w:hAnsiTheme="majorBidi" w:cstheme="majorBidi"/>
          <w:lang w:val="en"/>
        </w:rPr>
        <w:t xml:space="preserve"> </w:t>
      </w:r>
      <w:r>
        <w:rPr>
          <w:rFonts w:asciiTheme="majorBidi" w:hAnsiTheme="majorBidi" w:cstheme="majorBidi"/>
          <w:lang w:val="en"/>
        </w:rPr>
        <w:t>115+116[I]</w:t>
      </w:r>
      <w:r w:rsidRPr="004F2C81">
        <w:rPr>
          <w:rFonts w:asciiTheme="majorBidi" w:hAnsiTheme="majorBidi" w:cstheme="majorBidi"/>
          <w:lang w:val="en"/>
        </w:rPr>
        <w:t xml:space="preserve">, </w:t>
      </w:r>
      <w:r>
        <w:rPr>
          <w:rFonts w:asciiTheme="majorBidi" w:hAnsiTheme="majorBidi" w:cstheme="majorBidi"/>
          <w:lang w:val="en"/>
        </w:rPr>
        <w:t>2003</w:t>
      </w:r>
      <w:r w:rsidRPr="004F2C81">
        <w:rPr>
          <w:rFonts w:asciiTheme="majorBidi" w:hAnsiTheme="majorBidi" w:cstheme="majorBidi"/>
          <w:lang w:val="en"/>
        </w:rPr>
        <w:t>)</w:t>
      </w:r>
    </w:p>
    <w:p w:rsidR="0089792E" w:rsidRDefault="0089792E" w:rsidP="0089792E">
      <w:pPr>
        <w:autoSpaceDE w:val="0"/>
        <w:autoSpaceDN w:val="0"/>
        <w:bidi w:val="0"/>
        <w:adjustRightInd w:val="0"/>
        <w:ind w:firstLine="567"/>
        <w:rPr>
          <w:rFonts w:asciiTheme="majorBidi" w:hAnsiTheme="majorBidi" w:cstheme="majorBidi"/>
          <w:sz w:val="20"/>
          <w:lang w:val="en"/>
        </w:rPr>
      </w:pPr>
      <w:r w:rsidRPr="0089792E">
        <w:rPr>
          <w:rFonts w:asciiTheme="majorBidi" w:hAnsiTheme="majorBidi" w:cstheme="majorBidi"/>
          <w:sz w:val="20"/>
          <w:lang w:val="en"/>
        </w:rPr>
        <w:t>In their design for the Virtual House FOA integrated the Mobius strip pattern with continuous surface strategy in order to challenging conventional separation between different sectors of domestic space. Employing the Mobius strip brought about topological surface in which every face of the surface shifting constantly between a lining and a wrapping condition. Consequently, the boundaries between inside and outside, Bottom and top were dissolved. While a diagonal shift in the plan increased the spatial complexity, differentiation between separate parts was blurred in favor of continuous fluid dynamic space.</w:t>
      </w:r>
    </w:p>
    <w:p w:rsidR="0089792E" w:rsidRDefault="0089792E" w:rsidP="0089792E">
      <w:pPr>
        <w:autoSpaceDE w:val="0"/>
        <w:autoSpaceDN w:val="0"/>
        <w:bidi w:val="0"/>
        <w:adjustRightInd w:val="0"/>
        <w:ind w:firstLine="567"/>
        <w:rPr>
          <w:rFonts w:asciiTheme="majorBidi" w:hAnsiTheme="majorBidi" w:cstheme="majorBidi"/>
          <w:sz w:val="20"/>
          <w:lang w:val="en"/>
        </w:rPr>
      </w:pPr>
    </w:p>
    <w:p w:rsidR="0089792E" w:rsidRDefault="0089792E" w:rsidP="0089792E">
      <w:pPr>
        <w:autoSpaceDE w:val="0"/>
        <w:autoSpaceDN w:val="0"/>
        <w:bidi w:val="0"/>
        <w:adjustRightInd w:val="0"/>
        <w:ind w:firstLine="0"/>
        <w:jc w:val="center"/>
        <w:rPr>
          <w:rFonts w:asciiTheme="majorBidi" w:hAnsiTheme="majorBidi" w:cstheme="majorBidi"/>
          <w:sz w:val="20"/>
          <w:lang w:val="en"/>
        </w:rPr>
      </w:pPr>
      <w:r w:rsidRPr="00B37436">
        <w:rPr>
          <w:rFonts w:ascii="Calibri" w:hAnsi="Calibri" w:cs="Calibri"/>
          <w:noProof/>
          <w:sz w:val="24"/>
          <w:lang w:bidi="fa-IR"/>
        </w:rPr>
        <w:drawing>
          <wp:inline distT="0" distB="0" distL="0" distR="0" wp14:anchorId="00391E7C" wp14:editId="2A532934">
            <wp:extent cx="3489364" cy="1927087"/>
            <wp:effectExtent l="0" t="0" r="0" b="0"/>
            <wp:docPr id="21" name="Picture 21" descr="D:\zzzz koolhas\FOA - VIrtual Hou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zzzz koolhas\FOA - VIrtual House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190" cy="1952396"/>
                    </a:xfrm>
                    <a:prstGeom prst="rect">
                      <a:avLst/>
                    </a:prstGeom>
                    <a:noFill/>
                    <a:ln>
                      <a:noFill/>
                    </a:ln>
                  </pic:spPr>
                </pic:pic>
              </a:graphicData>
            </a:graphic>
          </wp:inline>
        </w:drawing>
      </w:r>
    </w:p>
    <w:p w:rsidR="0089792E" w:rsidRDefault="0089792E" w:rsidP="0089792E">
      <w:pPr>
        <w:autoSpaceDE w:val="0"/>
        <w:autoSpaceDN w:val="0"/>
        <w:bidi w:val="0"/>
        <w:adjustRightInd w:val="0"/>
        <w:spacing w:after="200"/>
        <w:ind w:firstLine="0"/>
        <w:jc w:val="center"/>
        <w:rPr>
          <w:rFonts w:asciiTheme="majorBidi" w:hAnsiTheme="majorBidi" w:cstheme="majorBidi"/>
          <w:sz w:val="20"/>
          <w:szCs w:val="22"/>
          <w:lang w:val="en"/>
        </w:rPr>
      </w:pPr>
      <w:r w:rsidRPr="0089792E">
        <w:rPr>
          <w:rFonts w:asciiTheme="majorBidi" w:hAnsiTheme="majorBidi" w:cstheme="majorBidi"/>
          <w:b/>
          <w:bCs/>
          <w:sz w:val="20"/>
          <w:szCs w:val="22"/>
          <w:lang w:val="en"/>
        </w:rPr>
        <w:t xml:space="preserve">Fig 12. </w:t>
      </w:r>
      <w:r w:rsidRPr="0089792E">
        <w:rPr>
          <w:rFonts w:asciiTheme="majorBidi" w:hAnsiTheme="majorBidi" w:cstheme="majorBidi"/>
          <w:sz w:val="20"/>
          <w:szCs w:val="22"/>
          <w:lang w:val="en"/>
        </w:rPr>
        <w:t xml:space="preserve">Virtual House (FOA, El </w:t>
      </w:r>
      <w:proofErr w:type="spellStart"/>
      <w:r w:rsidRPr="0089792E">
        <w:rPr>
          <w:rFonts w:asciiTheme="majorBidi" w:hAnsiTheme="majorBidi" w:cstheme="majorBidi"/>
          <w:sz w:val="20"/>
          <w:szCs w:val="22"/>
          <w:lang w:val="en"/>
        </w:rPr>
        <w:t>Croquis</w:t>
      </w:r>
      <w:proofErr w:type="spellEnd"/>
      <w:r w:rsidRPr="0089792E">
        <w:rPr>
          <w:rFonts w:asciiTheme="majorBidi" w:hAnsiTheme="majorBidi" w:cstheme="majorBidi"/>
          <w:sz w:val="20"/>
          <w:szCs w:val="22"/>
          <w:lang w:val="en"/>
        </w:rPr>
        <w:t xml:space="preserve"> 115+116[I], 2003)</w:t>
      </w:r>
    </w:p>
    <w:p w:rsidR="0089792E" w:rsidRDefault="0089792E" w:rsidP="0089792E">
      <w:pPr>
        <w:autoSpaceDE w:val="0"/>
        <w:autoSpaceDN w:val="0"/>
        <w:bidi w:val="0"/>
        <w:adjustRightInd w:val="0"/>
        <w:ind w:firstLine="567"/>
        <w:rPr>
          <w:rFonts w:asciiTheme="majorBidi" w:hAnsiTheme="majorBidi" w:cstheme="majorBidi"/>
          <w:sz w:val="24"/>
          <w:lang w:val="en"/>
        </w:rPr>
      </w:pPr>
      <w:r w:rsidRPr="00745BBD">
        <w:rPr>
          <w:rFonts w:asciiTheme="majorBidi" w:hAnsiTheme="majorBidi" w:cstheme="majorBidi"/>
          <w:sz w:val="24"/>
        </w:rPr>
        <w:t xml:space="preserve">Culmination of this strategy, namely utilizing topological structure being integrated with folded continuous surfaces, indubitably can be discerned in their iconic project </w:t>
      </w:r>
      <w:r w:rsidRPr="00745BBD">
        <w:rPr>
          <w:rFonts w:asciiTheme="majorBidi" w:hAnsiTheme="majorBidi" w:cstheme="majorBidi"/>
          <w:sz w:val="24"/>
          <w:lang w:val="en"/>
        </w:rPr>
        <w:t>Yokohama International Port Terminal.</w:t>
      </w:r>
    </w:p>
    <w:p w:rsidR="0089792E" w:rsidRDefault="0089792E" w:rsidP="0089792E">
      <w:pPr>
        <w:autoSpaceDE w:val="0"/>
        <w:autoSpaceDN w:val="0"/>
        <w:bidi w:val="0"/>
        <w:adjustRightInd w:val="0"/>
        <w:ind w:firstLine="567"/>
        <w:rPr>
          <w:rFonts w:asciiTheme="majorBidi" w:hAnsiTheme="majorBidi" w:cstheme="majorBidi"/>
          <w:sz w:val="24"/>
          <w:lang w:val="en"/>
        </w:rPr>
      </w:pPr>
    </w:p>
    <w:p w:rsidR="0089792E" w:rsidRDefault="0089792E" w:rsidP="008D5D69">
      <w:pPr>
        <w:autoSpaceDE w:val="0"/>
        <w:autoSpaceDN w:val="0"/>
        <w:bidi w:val="0"/>
        <w:adjustRightInd w:val="0"/>
        <w:ind w:firstLine="567"/>
        <w:rPr>
          <w:rFonts w:asciiTheme="majorBidi" w:hAnsiTheme="majorBidi" w:cstheme="majorBidi"/>
          <w:sz w:val="24"/>
        </w:rPr>
      </w:pPr>
      <w:r w:rsidRPr="00745BBD">
        <w:rPr>
          <w:rFonts w:asciiTheme="majorBidi" w:hAnsiTheme="majorBidi" w:cstheme="majorBidi"/>
          <w:sz w:val="24"/>
        </w:rPr>
        <w:lastRenderedPageBreak/>
        <w:t>The starting point of the design was the concept of Ni-</w:t>
      </w:r>
      <w:proofErr w:type="spellStart"/>
      <w:r w:rsidRPr="00745BBD">
        <w:rPr>
          <w:rFonts w:asciiTheme="majorBidi" w:hAnsiTheme="majorBidi" w:cstheme="majorBidi"/>
          <w:sz w:val="24"/>
        </w:rPr>
        <w:t>wa</w:t>
      </w:r>
      <w:proofErr w:type="spellEnd"/>
      <w:r w:rsidRPr="00745BBD">
        <w:rPr>
          <w:rFonts w:asciiTheme="majorBidi" w:hAnsiTheme="majorBidi" w:cstheme="majorBidi"/>
          <w:sz w:val="24"/>
        </w:rPr>
        <w:t>-</w:t>
      </w:r>
      <w:proofErr w:type="spellStart"/>
      <w:r w:rsidRPr="00745BBD">
        <w:rPr>
          <w:rFonts w:asciiTheme="majorBidi" w:hAnsiTheme="majorBidi" w:cstheme="majorBidi"/>
          <w:sz w:val="24"/>
        </w:rPr>
        <w:t>minato</w:t>
      </w:r>
      <w:proofErr w:type="spellEnd"/>
      <w:r w:rsidRPr="00745BBD">
        <w:rPr>
          <w:rFonts w:asciiTheme="majorBidi" w:hAnsiTheme="majorBidi" w:cstheme="majorBidi"/>
          <w:sz w:val="24"/>
        </w:rPr>
        <w:t>: a differential mediation which was proposed by the client. It indicate</w:t>
      </w:r>
      <w:r>
        <w:rPr>
          <w:rFonts w:asciiTheme="majorBidi" w:hAnsiTheme="majorBidi" w:cstheme="majorBidi"/>
          <w:sz w:val="24"/>
        </w:rPr>
        <w:t>d</w:t>
      </w:r>
      <w:r w:rsidRPr="00745BBD">
        <w:rPr>
          <w:rFonts w:asciiTheme="majorBidi" w:hAnsiTheme="majorBidi" w:cstheme="majorBidi"/>
          <w:sz w:val="24"/>
        </w:rPr>
        <w:t xml:space="preserve"> mediation between garden and harbor, but also between the citizens of Yokohama and those from the outside world.</w:t>
      </w:r>
      <w:r>
        <w:rPr>
          <w:rFonts w:asciiTheme="majorBidi" w:hAnsiTheme="majorBidi" w:cstheme="majorBidi"/>
          <w:sz w:val="24"/>
        </w:rPr>
        <w:t xml:space="preserve"> That is to say, t</w:t>
      </w:r>
      <w:r w:rsidRPr="00C73EFF">
        <w:rPr>
          <w:rFonts w:asciiTheme="majorBidi" w:hAnsiTheme="majorBidi" w:cstheme="majorBidi"/>
          <w:sz w:val="24"/>
        </w:rPr>
        <w:t>he brief of the Yokohama International Port Terminal asked for the articulation of a passenger cruise terminal and a mix of civic facilities for the use of citizens in one building.</w:t>
      </w:r>
    </w:p>
    <w:p w:rsidR="008D5D69" w:rsidRPr="008D5D69" w:rsidRDefault="008D5D69" w:rsidP="008D5D69">
      <w:pPr>
        <w:autoSpaceDE w:val="0"/>
        <w:autoSpaceDN w:val="0"/>
        <w:bidi w:val="0"/>
        <w:adjustRightInd w:val="0"/>
        <w:ind w:firstLine="567"/>
        <w:rPr>
          <w:rFonts w:asciiTheme="majorBidi" w:hAnsiTheme="majorBidi" w:cstheme="majorBidi"/>
          <w:sz w:val="24"/>
        </w:rPr>
      </w:pPr>
    </w:p>
    <w:p w:rsidR="0089792E" w:rsidRDefault="0089792E" w:rsidP="0089792E">
      <w:pPr>
        <w:autoSpaceDE w:val="0"/>
        <w:autoSpaceDN w:val="0"/>
        <w:bidi w:val="0"/>
        <w:adjustRightInd w:val="0"/>
        <w:spacing w:after="200"/>
        <w:ind w:firstLine="567"/>
        <w:rPr>
          <w:rFonts w:asciiTheme="majorBidi" w:hAnsiTheme="majorBidi" w:cstheme="majorBidi"/>
          <w:sz w:val="20"/>
          <w:szCs w:val="22"/>
          <w:lang w:val="en"/>
        </w:rPr>
      </w:pPr>
      <w:r>
        <w:rPr>
          <w:rFonts w:asciiTheme="majorBidi" w:hAnsiTheme="majorBidi" w:cstheme="majorBidi"/>
          <w:sz w:val="24"/>
          <w:lang w:val="en"/>
        </w:rPr>
        <w:t>Accordingly, the</w:t>
      </w:r>
      <w:r w:rsidRPr="00745BBD">
        <w:rPr>
          <w:rFonts w:asciiTheme="majorBidi" w:hAnsiTheme="majorBidi" w:cstheme="majorBidi"/>
          <w:sz w:val="24"/>
          <w:lang w:val="en"/>
        </w:rPr>
        <w:t xml:space="preserve"> terminal will operate as a mediating device between the two large social machines that make up the new institution: the system of public spaces of Yokohama and the management of cruise passenger flow.</w:t>
      </w:r>
      <w:r>
        <w:rPr>
          <w:rFonts w:asciiTheme="majorBidi" w:hAnsiTheme="majorBidi" w:cstheme="majorBidi"/>
          <w:sz w:val="24"/>
          <w:lang w:val="en"/>
        </w:rPr>
        <w:t xml:space="preserve"> As FOA argued, their proposal for the project started by</w:t>
      </w:r>
      <w:r w:rsidRPr="00C73EFF">
        <w:rPr>
          <w:rFonts w:asciiTheme="majorBidi" w:hAnsiTheme="majorBidi" w:cstheme="majorBidi"/>
          <w:sz w:val="24"/>
          <w:lang w:val="en"/>
        </w:rPr>
        <w:t xml:space="preserve"> declar</w:t>
      </w:r>
      <w:r>
        <w:rPr>
          <w:rFonts w:asciiTheme="majorBidi" w:hAnsiTheme="majorBidi" w:cstheme="majorBidi"/>
          <w:sz w:val="24"/>
          <w:lang w:val="en"/>
        </w:rPr>
        <w:t xml:space="preserve">ing the site as an open public </w:t>
      </w:r>
      <w:r w:rsidRPr="00C73EFF">
        <w:rPr>
          <w:rFonts w:asciiTheme="majorBidi" w:hAnsiTheme="majorBidi" w:cstheme="majorBidi"/>
          <w:sz w:val="24"/>
          <w:lang w:val="en"/>
        </w:rPr>
        <w:t>pace</w:t>
      </w:r>
      <w:r>
        <w:rPr>
          <w:rFonts w:asciiTheme="majorBidi" w:hAnsiTheme="majorBidi" w:cstheme="majorBidi"/>
          <w:sz w:val="24"/>
          <w:lang w:val="en"/>
        </w:rPr>
        <w:t xml:space="preserve"> </w:t>
      </w:r>
      <w:r w:rsidRPr="00C73EFF">
        <w:rPr>
          <w:rFonts w:asciiTheme="majorBidi" w:hAnsiTheme="majorBidi" w:cstheme="majorBidi"/>
          <w:sz w:val="24"/>
          <w:lang w:val="en"/>
        </w:rPr>
        <w:t>and propose</w:t>
      </w:r>
      <w:r>
        <w:rPr>
          <w:rFonts w:asciiTheme="majorBidi" w:hAnsiTheme="majorBidi" w:cstheme="majorBidi"/>
          <w:sz w:val="24"/>
          <w:lang w:val="en"/>
        </w:rPr>
        <w:t>d</w:t>
      </w:r>
      <w:r w:rsidRPr="00C73EFF">
        <w:rPr>
          <w:rFonts w:asciiTheme="majorBidi" w:hAnsiTheme="majorBidi" w:cstheme="majorBidi"/>
          <w:sz w:val="24"/>
          <w:lang w:val="en"/>
        </w:rPr>
        <w:t xml:space="preserve"> to have the roof of the building as an open plaza, continuous with the surface of</w:t>
      </w:r>
      <w:r>
        <w:rPr>
          <w:rFonts w:asciiTheme="majorBidi" w:hAnsiTheme="majorBidi" w:cstheme="majorBidi"/>
          <w:sz w:val="24"/>
          <w:lang w:val="en"/>
        </w:rPr>
        <w:t xml:space="preserve"> adjacent public parks.</w:t>
      </w:r>
    </w:p>
    <w:p w:rsidR="0089792E" w:rsidRDefault="0089792E" w:rsidP="0089792E">
      <w:pPr>
        <w:autoSpaceDE w:val="0"/>
        <w:autoSpaceDN w:val="0"/>
        <w:bidi w:val="0"/>
        <w:adjustRightInd w:val="0"/>
        <w:spacing w:after="200"/>
        <w:ind w:firstLine="0"/>
        <w:jc w:val="center"/>
        <w:rPr>
          <w:rFonts w:asciiTheme="majorBidi" w:hAnsiTheme="majorBidi" w:cstheme="majorBidi"/>
          <w:sz w:val="20"/>
          <w:szCs w:val="22"/>
          <w:lang w:val="en"/>
        </w:rPr>
      </w:pPr>
      <w:r w:rsidRPr="00745BBD">
        <w:rPr>
          <w:rFonts w:ascii="Calibri" w:hAnsi="Calibri" w:cs="Calibri"/>
          <w:noProof/>
          <w:sz w:val="24"/>
          <w:lang w:bidi="fa-IR"/>
        </w:rPr>
        <w:drawing>
          <wp:inline distT="0" distB="0" distL="0" distR="0" wp14:anchorId="4E8E347A" wp14:editId="407FFC45">
            <wp:extent cx="2194670" cy="1724588"/>
            <wp:effectExtent l="0" t="0" r="0" b="9525"/>
            <wp:docPr id="23" name="Picture 23" descr="D:\zzzz koolhas\Yokohama Ferry Term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zzzz koolhas\Yokohama Ferry Terminal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9439" cy="1751910"/>
                    </a:xfrm>
                    <a:prstGeom prst="rect">
                      <a:avLst/>
                    </a:prstGeom>
                    <a:noFill/>
                    <a:ln>
                      <a:noFill/>
                    </a:ln>
                  </pic:spPr>
                </pic:pic>
              </a:graphicData>
            </a:graphic>
          </wp:inline>
        </w:drawing>
      </w:r>
    </w:p>
    <w:p w:rsidR="0089792E" w:rsidRDefault="0089792E" w:rsidP="0089792E">
      <w:pPr>
        <w:autoSpaceDE w:val="0"/>
        <w:autoSpaceDN w:val="0"/>
        <w:bidi w:val="0"/>
        <w:adjustRightInd w:val="0"/>
        <w:spacing w:after="200"/>
        <w:ind w:firstLine="0"/>
        <w:jc w:val="center"/>
        <w:rPr>
          <w:rFonts w:asciiTheme="majorBidi" w:hAnsiTheme="majorBidi" w:cstheme="majorBidi"/>
          <w:sz w:val="20"/>
          <w:szCs w:val="20"/>
          <w:lang w:val="en"/>
        </w:rPr>
      </w:pPr>
      <w:r w:rsidRPr="0089792E">
        <w:rPr>
          <w:rFonts w:asciiTheme="majorBidi" w:hAnsiTheme="majorBidi" w:cstheme="majorBidi"/>
          <w:b/>
          <w:bCs/>
          <w:sz w:val="20"/>
          <w:szCs w:val="20"/>
          <w:lang w:val="en"/>
        </w:rPr>
        <w:t xml:space="preserve">Fig 13. </w:t>
      </w:r>
      <w:r w:rsidRPr="0089792E">
        <w:rPr>
          <w:rFonts w:asciiTheme="majorBidi" w:hAnsiTheme="majorBidi" w:cstheme="majorBidi"/>
          <w:sz w:val="20"/>
          <w:szCs w:val="20"/>
          <w:lang w:val="en"/>
        </w:rPr>
        <w:t xml:space="preserve">Yokohama Ferry Terminal (FOA, El </w:t>
      </w:r>
      <w:proofErr w:type="spellStart"/>
      <w:r w:rsidRPr="0089792E">
        <w:rPr>
          <w:rFonts w:asciiTheme="majorBidi" w:hAnsiTheme="majorBidi" w:cstheme="majorBidi"/>
          <w:sz w:val="20"/>
          <w:szCs w:val="20"/>
          <w:lang w:val="en"/>
        </w:rPr>
        <w:t>Croquis</w:t>
      </w:r>
      <w:proofErr w:type="spellEnd"/>
      <w:r w:rsidRPr="0089792E">
        <w:rPr>
          <w:rFonts w:asciiTheme="majorBidi" w:hAnsiTheme="majorBidi" w:cstheme="majorBidi"/>
          <w:sz w:val="20"/>
          <w:szCs w:val="20"/>
          <w:lang w:val="en"/>
        </w:rPr>
        <w:t xml:space="preserve"> 115+116[I], 2003)</w:t>
      </w:r>
    </w:p>
    <w:p w:rsidR="0089792E" w:rsidRPr="00745BBD" w:rsidRDefault="0089792E" w:rsidP="0089792E">
      <w:pPr>
        <w:autoSpaceDE w:val="0"/>
        <w:autoSpaceDN w:val="0"/>
        <w:bidi w:val="0"/>
        <w:adjustRightInd w:val="0"/>
        <w:spacing w:after="200"/>
        <w:ind w:firstLine="567"/>
        <w:rPr>
          <w:rFonts w:asciiTheme="majorBidi" w:hAnsiTheme="majorBidi" w:cstheme="majorBidi"/>
          <w:sz w:val="24"/>
          <w:lang w:val="en"/>
        </w:rPr>
      </w:pPr>
      <w:r w:rsidRPr="00745BBD">
        <w:rPr>
          <w:rFonts w:asciiTheme="majorBidi" w:hAnsiTheme="majorBidi" w:cstheme="majorBidi"/>
          <w:sz w:val="24"/>
          <w:lang w:val="en"/>
        </w:rPr>
        <w:t>Since the flow of passengers and circulation system play a key role i</w:t>
      </w:r>
      <w:r>
        <w:rPr>
          <w:rFonts w:asciiTheme="majorBidi" w:hAnsiTheme="majorBidi" w:cstheme="majorBidi"/>
          <w:sz w:val="24"/>
          <w:lang w:val="en"/>
        </w:rPr>
        <w:t>n terminal, according to FOA: "</w:t>
      </w:r>
      <w:r w:rsidRPr="00745BBD">
        <w:rPr>
          <w:rFonts w:asciiTheme="majorBidi" w:hAnsiTheme="majorBidi" w:cstheme="majorBidi"/>
          <w:sz w:val="24"/>
          <w:lang w:val="en"/>
        </w:rPr>
        <w:t>the generator of the design was a circulation diagram that aims to challenge the linear struct</w:t>
      </w:r>
      <w:r w:rsidR="005C4EEF">
        <w:rPr>
          <w:rFonts w:asciiTheme="majorBidi" w:hAnsiTheme="majorBidi" w:cstheme="majorBidi"/>
          <w:sz w:val="24"/>
          <w:lang w:val="en"/>
        </w:rPr>
        <w:t>ure characteristic of piers,...</w:t>
      </w:r>
      <w:r w:rsidRPr="00745BBD">
        <w:rPr>
          <w:rFonts w:asciiTheme="majorBidi" w:hAnsiTheme="majorBidi" w:cstheme="majorBidi"/>
          <w:sz w:val="24"/>
          <w:lang w:val="en"/>
        </w:rPr>
        <w:t xml:space="preserve">Starting with the idea of the ‘no-return pier’ we aimed to structure the building as a fluid, uninterrupted and multi-directional space." (FOA, </w:t>
      </w:r>
      <w:r>
        <w:rPr>
          <w:rFonts w:asciiTheme="majorBidi" w:hAnsiTheme="majorBidi" w:cstheme="majorBidi"/>
          <w:sz w:val="24"/>
          <w:lang w:val="en"/>
        </w:rPr>
        <w:t>2005</w:t>
      </w:r>
      <w:r w:rsidRPr="00745BBD">
        <w:rPr>
          <w:rFonts w:asciiTheme="majorBidi" w:hAnsiTheme="majorBidi" w:cstheme="majorBidi"/>
          <w:sz w:val="24"/>
          <w:lang w:val="en"/>
        </w:rPr>
        <w:t>)</w:t>
      </w:r>
    </w:p>
    <w:p w:rsidR="0089792E" w:rsidRDefault="0089792E" w:rsidP="0089792E">
      <w:pPr>
        <w:autoSpaceDE w:val="0"/>
        <w:autoSpaceDN w:val="0"/>
        <w:bidi w:val="0"/>
        <w:adjustRightInd w:val="0"/>
        <w:spacing w:after="200"/>
        <w:ind w:firstLine="567"/>
        <w:rPr>
          <w:rFonts w:asciiTheme="majorBidi" w:hAnsiTheme="majorBidi" w:cstheme="majorBidi"/>
          <w:sz w:val="20"/>
          <w:szCs w:val="20"/>
          <w:lang w:val="en"/>
        </w:rPr>
      </w:pPr>
      <w:r w:rsidRPr="00745BBD">
        <w:rPr>
          <w:rFonts w:asciiTheme="majorBidi" w:hAnsiTheme="majorBidi" w:cstheme="majorBidi"/>
          <w:sz w:val="24"/>
          <w:lang w:val="en"/>
        </w:rPr>
        <w:t>Via occupying a series of interlocking circulation loops, they undermined the traditional characteristic of the conventional terminal as a gateway to flows of passenger</w:t>
      </w:r>
      <w:r w:rsidR="005C4EEF">
        <w:rPr>
          <w:rFonts w:asciiTheme="majorBidi" w:hAnsiTheme="majorBidi" w:cstheme="majorBidi"/>
          <w:sz w:val="24"/>
          <w:lang w:val="en"/>
        </w:rPr>
        <w:t xml:space="preserve">s in predetermined orientation. </w:t>
      </w:r>
      <w:r w:rsidRPr="00745BBD">
        <w:rPr>
          <w:rFonts w:asciiTheme="majorBidi" w:hAnsiTheme="majorBidi" w:cstheme="majorBidi"/>
          <w:sz w:val="24"/>
          <w:lang w:val="en"/>
        </w:rPr>
        <w:t xml:space="preserve">Moreover, FOA attempted to subvert reciprocal </w:t>
      </w:r>
      <w:proofErr w:type="spellStart"/>
      <w:r w:rsidRPr="00745BBD">
        <w:rPr>
          <w:rFonts w:asciiTheme="majorBidi" w:hAnsiTheme="majorBidi" w:cstheme="majorBidi"/>
          <w:sz w:val="24"/>
          <w:lang w:val="en"/>
        </w:rPr>
        <w:t>territorialization</w:t>
      </w:r>
      <w:proofErr w:type="spellEnd"/>
      <w:r w:rsidRPr="00745BBD">
        <w:rPr>
          <w:rFonts w:asciiTheme="majorBidi" w:hAnsiTheme="majorBidi" w:cstheme="majorBidi"/>
          <w:sz w:val="24"/>
          <w:lang w:val="en"/>
        </w:rPr>
        <w:t xml:space="preserve"> between the city and waterfront.  “Rather than conceiving the building as an object on the pier, the project is produced as an extension of its ground, constructed as a systematic transformation of the lines of the circulation diagram into a folded and bifurcated surface.</w:t>
      </w:r>
      <w:r>
        <w:rPr>
          <w:rFonts w:asciiTheme="majorBidi" w:hAnsiTheme="majorBidi" w:cstheme="majorBidi"/>
          <w:sz w:val="24"/>
          <w:lang w:val="en"/>
        </w:rPr>
        <w:t>” (</w:t>
      </w:r>
      <w:r w:rsidRPr="00745BBD">
        <w:rPr>
          <w:rFonts w:asciiTheme="majorBidi" w:hAnsiTheme="majorBidi" w:cstheme="majorBidi"/>
          <w:sz w:val="24"/>
          <w:lang w:val="en"/>
        </w:rPr>
        <w:t xml:space="preserve">FOA, </w:t>
      </w:r>
      <w:r>
        <w:rPr>
          <w:rFonts w:asciiTheme="majorBidi" w:hAnsiTheme="majorBidi" w:cstheme="majorBidi"/>
          <w:sz w:val="24"/>
          <w:lang w:val="en"/>
        </w:rPr>
        <w:t>2006</w:t>
      </w:r>
      <w:r w:rsidRPr="00745BBD">
        <w:rPr>
          <w:rFonts w:asciiTheme="majorBidi" w:hAnsiTheme="majorBidi" w:cstheme="majorBidi"/>
          <w:sz w:val="24"/>
          <w:lang w:val="en"/>
        </w:rPr>
        <w:t>)</w:t>
      </w:r>
    </w:p>
    <w:p w:rsidR="00E14EE7" w:rsidRDefault="002D0118" w:rsidP="00E14EE7">
      <w:pPr>
        <w:autoSpaceDE w:val="0"/>
        <w:autoSpaceDN w:val="0"/>
        <w:bidi w:val="0"/>
        <w:adjustRightInd w:val="0"/>
        <w:spacing w:after="200"/>
        <w:ind w:firstLine="0"/>
        <w:jc w:val="center"/>
        <w:rPr>
          <w:rFonts w:asciiTheme="majorBidi" w:hAnsiTheme="majorBidi" w:cstheme="majorBidi"/>
          <w:sz w:val="20"/>
          <w:szCs w:val="20"/>
          <w:lang w:val="en"/>
        </w:rPr>
      </w:pPr>
      <w:r w:rsidRPr="002D0118">
        <w:rPr>
          <w:rFonts w:asciiTheme="majorBidi" w:hAnsiTheme="majorBidi" w:cstheme="majorBidi"/>
          <w:noProof/>
          <w:sz w:val="20"/>
          <w:szCs w:val="20"/>
          <w:lang w:bidi="fa-IR"/>
        </w:rPr>
        <w:drawing>
          <wp:inline distT="0" distB="0" distL="0" distR="0">
            <wp:extent cx="3810605" cy="1624498"/>
            <wp:effectExtent l="0" t="0" r="0" b="0"/>
            <wp:docPr id="10" name="Picture 10" descr="C:\Users\Mina\Downloads\Yokohama Port Terminal - No Return Dia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a\Downloads\Yokohama Port Terminal - No Return Diagr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7792" cy="1627562"/>
                    </a:xfrm>
                    <a:prstGeom prst="rect">
                      <a:avLst/>
                    </a:prstGeom>
                    <a:noFill/>
                    <a:ln>
                      <a:noFill/>
                    </a:ln>
                  </pic:spPr>
                </pic:pic>
              </a:graphicData>
            </a:graphic>
          </wp:inline>
        </w:drawing>
      </w:r>
    </w:p>
    <w:p w:rsidR="0055350A" w:rsidRPr="0055350A" w:rsidRDefault="0055350A" w:rsidP="002D0118">
      <w:pPr>
        <w:autoSpaceDE w:val="0"/>
        <w:autoSpaceDN w:val="0"/>
        <w:bidi w:val="0"/>
        <w:adjustRightInd w:val="0"/>
        <w:spacing w:after="200"/>
        <w:ind w:firstLine="0"/>
        <w:jc w:val="center"/>
        <w:rPr>
          <w:rFonts w:asciiTheme="majorBidi" w:hAnsiTheme="majorBidi" w:cstheme="majorBidi"/>
          <w:sz w:val="20"/>
          <w:szCs w:val="20"/>
          <w:lang w:val="en"/>
        </w:rPr>
      </w:pPr>
      <w:r w:rsidRPr="0055350A">
        <w:rPr>
          <w:rFonts w:asciiTheme="majorBidi" w:hAnsiTheme="majorBidi" w:cstheme="majorBidi"/>
          <w:b/>
          <w:bCs/>
          <w:sz w:val="20"/>
          <w:szCs w:val="20"/>
          <w:lang w:val="en"/>
        </w:rPr>
        <w:t xml:space="preserve">Fig 14. </w:t>
      </w:r>
      <w:r w:rsidRPr="0055350A">
        <w:rPr>
          <w:rFonts w:asciiTheme="majorBidi" w:hAnsiTheme="majorBidi" w:cstheme="majorBidi"/>
          <w:sz w:val="20"/>
          <w:szCs w:val="20"/>
          <w:lang w:val="en"/>
        </w:rPr>
        <w:t xml:space="preserve">Yokohama Ferry Terminal, No Return Circulation Diagram. (FOA, El </w:t>
      </w:r>
      <w:proofErr w:type="spellStart"/>
      <w:r w:rsidRPr="0055350A">
        <w:rPr>
          <w:rFonts w:asciiTheme="majorBidi" w:hAnsiTheme="majorBidi" w:cstheme="majorBidi"/>
          <w:sz w:val="20"/>
          <w:szCs w:val="20"/>
          <w:lang w:val="en"/>
        </w:rPr>
        <w:t>Croquis</w:t>
      </w:r>
      <w:proofErr w:type="spellEnd"/>
      <w:r w:rsidRPr="0055350A">
        <w:rPr>
          <w:rFonts w:asciiTheme="majorBidi" w:hAnsiTheme="majorBidi" w:cstheme="majorBidi"/>
          <w:sz w:val="20"/>
          <w:szCs w:val="20"/>
          <w:lang w:val="en"/>
        </w:rPr>
        <w:t xml:space="preserve"> 115+116[I], 2003)</w:t>
      </w:r>
    </w:p>
    <w:p w:rsidR="0055350A" w:rsidRDefault="0055350A" w:rsidP="0055350A">
      <w:pPr>
        <w:autoSpaceDE w:val="0"/>
        <w:autoSpaceDN w:val="0"/>
        <w:bidi w:val="0"/>
        <w:adjustRightInd w:val="0"/>
        <w:spacing w:after="200"/>
        <w:ind w:firstLine="567"/>
        <w:jc w:val="left"/>
        <w:rPr>
          <w:rFonts w:asciiTheme="majorBidi" w:hAnsiTheme="majorBidi" w:cstheme="majorBidi"/>
          <w:sz w:val="24"/>
          <w:lang w:val="en"/>
        </w:rPr>
      </w:pPr>
      <w:r w:rsidRPr="00823236">
        <w:rPr>
          <w:rFonts w:asciiTheme="majorBidi" w:hAnsiTheme="majorBidi" w:cstheme="majorBidi"/>
          <w:sz w:val="24"/>
          <w:lang w:val="en"/>
        </w:rPr>
        <w:lastRenderedPageBreak/>
        <w:t xml:space="preserve">These folded surfaces yield covered area where the various segments of the program hosted throughout a continuously varied form; </w:t>
      </w:r>
      <w:r>
        <w:rPr>
          <w:rFonts w:asciiTheme="majorBidi" w:hAnsiTheme="majorBidi" w:cstheme="majorBidi"/>
          <w:sz w:val="24"/>
          <w:lang w:val="en"/>
        </w:rPr>
        <w:t>besides,</w:t>
      </w:r>
      <w:r w:rsidRPr="00823236">
        <w:rPr>
          <w:rFonts w:asciiTheme="majorBidi" w:hAnsiTheme="majorBidi" w:cstheme="majorBidi"/>
          <w:sz w:val="24"/>
          <w:lang w:val="en"/>
        </w:rPr>
        <w:t xml:space="preserve"> ground surface acted as an urban public space.</w:t>
      </w:r>
      <w:r>
        <w:rPr>
          <w:rFonts w:asciiTheme="majorBidi" w:hAnsiTheme="majorBidi" w:cstheme="majorBidi"/>
          <w:sz w:val="24"/>
          <w:lang w:val="en"/>
        </w:rPr>
        <w:t xml:space="preserve"> </w:t>
      </w:r>
      <w:r w:rsidRPr="00823236">
        <w:rPr>
          <w:rFonts w:asciiTheme="majorBidi" w:hAnsiTheme="majorBidi" w:cstheme="majorBidi"/>
          <w:sz w:val="24"/>
          <w:lang w:val="en"/>
        </w:rPr>
        <w:t>The ground of the city seamlessly connected to the boarding level, thus the terminal will become an extension of the city; meaning the passengers will experience a fluid uninterrupted dynamic boundless space.</w:t>
      </w:r>
    </w:p>
    <w:p w:rsidR="0055350A" w:rsidRDefault="0055350A" w:rsidP="0055350A">
      <w:pPr>
        <w:autoSpaceDE w:val="0"/>
        <w:autoSpaceDN w:val="0"/>
        <w:bidi w:val="0"/>
        <w:adjustRightInd w:val="0"/>
        <w:spacing w:after="200"/>
        <w:ind w:firstLine="567"/>
        <w:jc w:val="left"/>
        <w:rPr>
          <w:rFonts w:asciiTheme="majorBidi" w:hAnsiTheme="majorBidi" w:cstheme="majorBidi"/>
          <w:sz w:val="24"/>
          <w:lang w:val="en"/>
        </w:rPr>
      </w:pPr>
    </w:p>
    <w:p w:rsidR="0055350A" w:rsidRDefault="0055350A" w:rsidP="0055350A">
      <w:pPr>
        <w:pStyle w:val="ListParagraph"/>
        <w:numPr>
          <w:ilvl w:val="0"/>
          <w:numId w:val="5"/>
        </w:numPr>
        <w:autoSpaceDE w:val="0"/>
        <w:autoSpaceDN w:val="0"/>
        <w:adjustRightInd w:val="0"/>
        <w:spacing w:line="360" w:lineRule="auto"/>
        <w:rPr>
          <w:rFonts w:asciiTheme="majorBidi" w:hAnsiTheme="majorBidi" w:cstheme="majorBidi"/>
          <w:b/>
          <w:bCs/>
          <w:sz w:val="24"/>
          <w:lang w:val="en"/>
        </w:rPr>
      </w:pPr>
      <w:r w:rsidRPr="0055350A">
        <w:rPr>
          <w:rFonts w:asciiTheme="majorBidi" w:hAnsiTheme="majorBidi" w:cstheme="majorBidi"/>
          <w:b/>
          <w:bCs/>
          <w:sz w:val="24"/>
          <w:lang w:val="en"/>
        </w:rPr>
        <w:t>Conclusion</w:t>
      </w:r>
    </w:p>
    <w:p w:rsidR="0055350A" w:rsidRDefault="0055350A" w:rsidP="0055350A">
      <w:pPr>
        <w:autoSpaceDE w:val="0"/>
        <w:autoSpaceDN w:val="0"/>
        <w:bidi w:val="0"/>
        <w:adjustRightInd w:val="0"/>
        <w:ind w:firstLine="567"/>
        <w:rPr>
          <w:rFonts w:asciiTheme="majorBidi" w:hAnsiTheme="majorBidi" w:cstheme="majorBidi"/>
          <w:sz w:val="24"/>
          <w:lang w:val="en"/>
        </w:rPr>
      </w:pPr>
      <w:r w:rsidRPr="0055350A">
        <w:rPr>
          <w:rFonts w:asciiTheme="majorBidi" w:hAnsiTheme="majorBidi" w:cstheme="majorBidi"/>
          <w:sz w:val="24"/>
          <w:lang w:val="en"/>
        </w:rPr>
        <w:t>Architecture discipline enjoyed unprecedented accelerated ¬advancement of technology in twentieth century; therefore, three major projects have been developed on the same approach, namely, an architectural meta-project seeking for spatial emancipation and overcoming traditional boundaries of space</w:t>
      </w:r>
      <w:r w:rsidRPr="0055350A">
        <w:rPr>
          <w:rFonts w:asciiTheme="majorBidi" w:hAnsiTheme="majorBidi" w:cs="Times New Roman"/>
          <w:sz w:val="24"/>
          <w:rtl/>
          <w:lang w:val="en"/>
        </w:rPr>
        <w:t>.</w:t>
      </w:r>
    </w:p>
    <w:p w:rsidR="0055350A" w:rsidRPr="0055350A" w:rsidRDefault="0055350A" w:rsidP="0055350A">
      <w:pPr>
        <w:autoSpaceDE w:val="0"/>
        <w:autoSpaceDN w:val="0"/>
        <w:bidi w:val="0"/>
        <w:adjustRightInd w:val="0"/>
        <w:ind w:firstLine="567"/>
        <w:rPr>
          <w:rFonts w:asciiTheme="majorBidi" w:hAnsiTheme="majorBidi" w:cstheme="majorBidi"/>
          <w:sz w:val="24"/>
          <w:lang w:val="en"/>
        </w:rPr>
      </w:pPr>
    </w:p>
    <w:p w:rsidR="0055350A" w:rsidRDefault="0055350A" w:rsidP="0055350A">
      <w:pPr>
        <w:autoSpaceDE w:val="0"/>
        <w:autoSpaceDN w:val="0"/>
        <w:bidi w:val="0"/>
        <w:adjustRightInd w:val="0"/>
        <w:ind w:firstLine="567"/>
        <w:rPr>
          <w:rFonts w:asciiTheme="majorBidi" w:hAnsiTheme="majorBidi" w:cstheme="majorBidi"/>
          <w:sz w:val="24"/>
          <w:lang w:val="en"/>
        </w:rPr>
      </w:pPr>
      <w:r w:rsidRPr="0055350A">
        <w:rPr>
          <w:rFonts w:asciiTheme="majorBidi" w:hAnsiTheme="majorBidi" w:cstheme="majorBidi"/>
          <w:sz w:val="24"/>
          <w:lang w:val="en"/>
        </w:rPr>
        <w:t>Each of these projects, with deep perception of the zeitgeist, was critical response to the traditional imposed restrictions on the discipline of architecture. As it has been illustrated in this paper, regarding to this certain approach, a precise interdependence between these three major projects could be traced in their process of evolution. That is, each project developed its strategies based on the established strategies which inherited from its precursors. For instance, Free Section project is profoundly based on the achievements of Free Plan project; furthermore, through analyzing FOA' works, one can trace the subtle development of continuous surface strategy from Free Section project to Boundless Space project. In fact Through Each project, aiming to push the boundaries of discipline, pioneering strategies has been developed which later became the foundation for evolution of new Project.</w:t>
      </w:r>
    </w:p>
    <w:p w:rsidR="0055350A" w:rsidRDefault="0055350A" w:rsidP="0055350A">
      <w:pPr>
        <w:autoSpaceDE w:val="0"/>
        <w:autoSpaceDN w:val="0"/>
        <w:bidi w:val="0"/>
        <w:adjustRightInd w:val="0"/>
        <w:ind w:firstLine="0"/>
        <w:rPr>
          <w:rFonts w:asciiTheme="majorBidi" w:hAnsiTheme="majorBidi" w:cstheme="majorBidi"/>
          <w:sz w:val="24"/>
          <w:lang w:val="en"/>
        </w:rPr>
      </w:pPr>
    </w:p>
    <w:p w:rsidR="0055350A" w:rsidRDefault="0055350A" w:rsidP="0055350A">
      <w:pPr>
        <w:autoSpaceDE w:val="0"/>
        <w:autoSpaceDN w:val="0"/>
        <w:bidi w:val="0"/>
        <w:adjustRightInd w:val="0"/>
        <w:ind w:firstLine="0"/>
        <w:rPr>
          <w:rFonts w:asciiTheme="majorBidi" w:hAnsiTheme="majorBidi" w:cstheme="majorBidi"/>
          <w:sz w:val="24"/>
          <w:lang w:val="en"/>
        </w:rPr>
      </w:pPr>
    </w:p>
    <w:p w:rsidR="0055350A" w:rsidRDefault="0055350A" w:rsidP="0055350A">
      <w:pPr>
        <w:autoSpaceDE w:val="0"/>
        <w:autoSpaceDN w:val="0"/>
        <w:bidi w:val="0"/>
        <w:adjustRightInd w:val="0"/>
        <w:ind w:firstLine="0"/>
        <w:jc w:val="center"/>
        <w:rPr>
          <w:rFonts w:asciiTheme="majorBidi" w:hAnsiTheme="majorBidi" w:cstheme="majorBidi"/>
          <w:sz w:val="24"/>
          <w:lang w:val="en"/>
        </w:rPr>
      </w:pPr>
      <w:r w:rsidRPr="00073B4D">
        <w:rPr>
          <w:rFonts w:asciiTheme="majorBidi" w:hAnsiTheme="majorBidi" w:cstheme="majorBidi"/>
          <w:b/>
          <w:bCs/>
          <w:noProof/>
          <w:lang w:bidi="fa-IR"/>
        </w:rPr>
        <w:drawing>
          <wp:inline distT="0" distB="0" distL="0" distR="0" wp14:anchorId="2B27BB0D" wp14:editId="2E3F9E44">
            <wp:extent cx="5330727" cy="3140765"/>
            <wp:effectExtent l="0" t="0" r="3810" b="2540"/>
            <wp:docPr id="8" name="Picture 8" descr="C:\Users\Mina\Desktop\Arch 512\Conclusion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a\Desktop\Arch 512\Conclusion Char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8158" cy="3145143"/>
                    </a:xfrm>
                    <a:prstGeom prst="rect">
                      <a:avLst/>
                    </a:prstGeom>
                    <a:noFill/>
                    <a:ln>
                      <a:noFill/>
                    </a:ln>
                  </pic:spPr>
                </pic:pic>
              </a:graphicData>
            </a:graphic>
          </wp:inline>
        </w:drawing>
      </w:r>
    </w:p>
    <w:p w:rsidR="0055350A" w:rsidRDefault="0055350A" w:rsidP="0055350A">
      <w:pPr>
        <w:autoSpaceDE w:val="0"/>
        <w:autoSpaceDN w:val="0"/>
        <w:bidi w:val="0"/>
        <w:adjustRightInd w:val="0"/>
        <w:ind w:firstLine="0"/>
        <w:jc w:val="center"/>
        <w:rPr>
          <w:rFonts w:asciiTheme="majorBidi" w:hAnsiTheme="majorBidi" w:cstheme="majorBidi"/>
          <w:sz w:val="24"/>
          <w:lang w:val="en"/>
        </w:rPr>
      </w:pPr>
    </w:p>
    <w:p w:rsidR="0055350A" w:rsidRDefault="0055350A" w:rsidP="0055350A">
      <w:pPr>
        <w:autoSpaceDE w:val="0"/>
        <w:autoSpaceDN w:val="0"/>
        <w:bidi w:val="0"/>
        <w:adjustRightInd w:val="0"/>
        <w:spacing w:after="200"/>
        <w:ind w:firstLine="0"/>
        <w:jc w:val="center"/>
        <w:rPr>
          <w:rFonts w:asciiTheme="majorBidi" w:hAnsiTheme="majorBidi" w:cstheme="majorBidi"/>
          <w:sz w:val="20"/>
          <w:szCs w:val="22"/>
          <w:lang w:val="en"/>
        </w:rPr>
      </w:pPr>
      <w:r w:rsidRPr="0055350A">
        <w:rPr>
          <w:rFonts w:asciiTheme="majorBidi" w:hAnsiTheme="majorBidi" w:cstheme="majorBidi"/>
          <w:b/>
          <w:bCs/>
          <w:sz w:val="20"/>
          <w:szCs w:val="22"/>
          <w:lang w:val="en"/>
        </w:rPr>
        <w:t xml:space="preserve">Fig 15. </w:t>
      </w:r>
      <w:r w:rsidRPr="0055350A">
        <w:rPr>
          <w:rFonts w:asciiTheme="majorBidi" w:hAnsiTheme="majorBidi" w:cstheme="majorBidi"/>
          <w:sz w:val="20"/>
          <w:szCs w:val="22"/>
          <w:lang w:val="en"/>
        </w:rPr>
        <w:t>Diagram shows interrelations of architectural projects seeking for spatial emancipation in a historical evolutionary process. (Developed by authors)</w:t>
      </w:r>
    </w:p>
    <w:p w:rsidR="0055350A" w:rsidRDefault="0055350A" w:rsidP="0055350A">
      <w:pPr>
        <w:autoSpaceDE w:val="0"/>
        <w:autoSpaceDN w:val="0"/>
        <w:bidi w:val="0"/>
        <w:adjustRightInd w:val="0"/>
        <w:spacing w:after="200"/>
        <w:ind w:firstLine="567"/>
        <w:rPr>
          <w:rFonts w:asciiTheme="majorBidi" w:hAnsiTheme="majorBidi" w:cstheme="majorBidi"/>
          <w:b/>
          <w:bCs/>
          <w:sz w:val="24"/>
          <w:lang w:val="en"/>
        </w:rPr>
      </w:pPr>
      <w:r w:rsidRPr="00D43F72">
        <w:rPr>
          <w:rFonts w:asciiTheme="majorBidi" w:hAnsiTheme="majorBidi" w:cstheme="majorBidi"/>
          <w:sz w:val="24"/>
          <w:lang w:val="en"/>
        </w:rPr>
        <w:lastRenderedPageBreak/>
        <w:t>Although architecture discipline should benefit the opportunities which is granted from other disciplines, but nevertheless it has a crucial need to define its own projects. Since achieving specific spatial characteristic is owing to develop a certain strategies inside the discipline of architecture. The world of architecture today needs critical and transformational projects in order to open up new windows to the discipline. Accordingly, undertaking such studies which attempt to comprehend the interdependence and evolution of canonical strategies will contribute to develop pioneering strategies to achieve more spatial liberation.</w:t>
      </w:r>
    </w:p>
    <w:p w:rsidR="0055350A" w:rsidRDefault="0055350A" w:rsidP="0055350A">
      <w:pPr>
        <w:autoSpaceDE w:val="0"/>
        <w:autoSpaceDN w:val="0"/>
        <w:bidi w:val="0"/>
        <w:adjustRightInd w:val="0"/>
        <w:spacing w:after="200"/>
        <w:ind w:firstLine="0"/>
        <w:rPr>
          <w:rFonts w:asciiTheme="majorBidi" w:hAnsiTheme="majorBidi" w:cstheme="majorBidi"/>
          <w:b/>
          <w:bCs/>
          <w:sz w:val="24"/>
          <w:lang w:val="en"/>
        </w:rPr>
      </w:pPr>
    </w:p>
    <w:p w:rsidR="0055350A" w:rsidRPr="00AF1350" w:rsidRDefault="0055350A" w:rsidP="0055350A">
      <w:pPr>
        <w:autoSpaceDE w:val="0"/>
        <w:autoSpaceDN w:val="0"/>
        <w:bidi w:val="0"/>
        <w:adjustRightInd w:val="0"/>
        <w:spacing w:after="200" w:line="360" w:lineRule="auto"/>
        <w:rPr>
          <w:rFonts w:asciiTheme="majorBidi" w:hAnsiTheme="majorBidi" w:cstheme="majorBidi"/>
          <w:b/>
          <w:bCs/>
          <w:lang w:val="en"/>
        </w:rPr>
      </w:pPr>
      <w:r w:rsidRPr="00AF1350">
        <w:rPr>
          <w:rFonts w:asciiTheme="majorBidi" w:hAnsiTheme="majorBidi" w:cstheme="majorBidi"/>
          <w:b/>
          <w:bCs/>
          <w:sz w:val="24"/>
        </w:rPr>
        <w:t>Acknowledgement</w:t>
      </w:r>
    </w:p>
    <w:p w:rsidR="0055350A" w:rsidRDefault="0055350A" w:rsidP="0055350A">
      <w:pPr>
        <w:pStyle w:val="Default"/>
        <w:ind w:firstLine="720"/>
        <w:jc w:val="both"/>
        <w:rPr>
          <w:rFonts w:asciiTheme="majorBidi" w:hAnsiTheme="majorBidi" w:cstheme="majorBidi"/>
          <w:color w:val="auto"/>
        </w:rPr>
      </w:pPr>
      <w:r>
        <w:rPr>
          <w:rFonts w:asciiTheme="majorBidi" w:hAnsiTheme="majorBidi" w:cstheme="majorBidi"/>
          <w:color w:val="auto"/>
        </w:rPr>
        <w:t>The authors would like to express</w:t>
      </w:r>
      <w:r w:rsidRPr="00D43F72">
        <w:rPr>
          <w:rFonts w:asciiTheme="majorBidi" w:hAnsiTheme="majorBidi" w:cstheme="majorBidi"/>
          <w:color w:val="auto"/>
        </w:rPr>
        <w:t xml:space="preserve"> </w:t>
      </w:r>
      <w:r>
        <w:rPr>
          <w:rFonts w:asciiTheme="majorBidi" w:hAnsiTheme="majorBidi" w:cstheme="majorBidi"/>
          <w:color w:val="auto"/>
        </w:rPr>
        <w:t>their</w:t>
      </w:r>
      <w:r w:rsidRPr="00D43F72">
        <w:rPr>
          <w:rFonts w:asciiTheme="majorBidi" w:hAnsiTheme="majorBidi" w:cstheme="majorBidi"/>
          <w:color w:val="auto"/>
        </w:rPr>
        <w:t xml:space="preserve"> gratitude to</w:t>
      </w:r>
      <w:r>
        <w:rPr>
          <w:rFonts w:asciiTheme="majorBidi" w:hAnsiTheme="majorBidi" w:cstheme="majorBidi"/>
          <w:color w:val="auto"/>
        </w:rPr>
        <w:t xml:space="preserve"> </w:t>
      </w:r>
      <w:proofErr w:type="spellStart"/>
      <w:r w:rsidRPr="00AF1350">
        <w:rPr>
          <w:rFonts w:asciiTheme="majorBidi" w:hAnsiTheme="majorBidi" w:cstheme="majorBidi"/>
          <w:color w:val="auto"/>
        </w:rPr>
        <w:t>Tarbiat</w:t>
      </w:r>
      <w:proofErr w:type="spellEnd"/>
      <w:r w:rsidRPr="00AF1350">
        <w:rPr>
          <w:rFonts w:asciiTheme="majorBidi" w:hAnsiTheme="majorBidi" w:cstheme="majorBidi"/>
          <w:color w:val="auto"/>
        </w:rPr>
        <w:t xml:space="preserve"> </w:t>
      </w:r>
      <w:proofErr w:type="spellStart"/>
      <w:r w:rsidRPr="00AF1350">
        <w:rPr>
          <w:rFonts w:asciiTheme="majorBidi" w:hAnsiTheme="majorBidi" w:cstheme="majorBidi"/>
          <w:color w:val="auto"/>
        </w:rPr>
        <w:t>Modares</w:t>
      </w:r>
      <w:proofErr w:type="spellEnd"/>
      <w:r w:rsidRPr="00AF1350">
        <w:rPr>
          <w:rFonts w:asciiTheme="majorBidi" w:hAnsiTheme="majorBidi" w:cstheme="majorBidi"/>
          <w:color w:val="auto"/>
        </w:rPr>
        <w:t xml:space="preserve"> </w:t>
      </w:r>
      <w:proofErr w:type="spellStart"/>
      <w:r w:rsidRPr="00AF1350">
        <w:rPr>
          <w:rFonts w:asciiTheme="majorBidi" w:hAnsiTheme="majorBidi" w:cstheme="majorBidi"/>
          <w:color w:val="auto"/>
        </w:rPr>
        <w:t>Unviersity</w:t>
      </w:r>
      <w:proofErr w:type="spellEnd"/>
      <w:r w:rsidRPr="00AF1350">
        <w:rPr>
          <w:rFonts w:asciiTheme="majorBidi" w:hAnsiTheme="majorBidi" w:cstheme="majorBidi"/>
          <w:color w:val="auto"/>
        </w:rPr>
        <w:t>, department of architecture’s academic staff</w:t>
      </w:r>
      <w:r w:rsidRPr="00D43F72">
        <w:rPr>
          <w:rFonts w:asciiTheme="majorBidi" w:hAnsiTheme="majorBidi" w:cstheme="majorBidi"/>
          <w:color w:val="auto"/>
        </w:rPr>
        <w:t xml:space="preserve"> </w:t>
      </w:r>
      <w:r w:rsidRPr="00AF1350">
        <w:rPr>
          <w:rFonts w:asciiTheme="majorBidi" w:hAnsiTheme="majorBidi" w:cstheme="majorBidi"/>
          <w:color w:val="auto"/>
        </w:rPr>
        <w:t>for providing instructive atmosphere</w:t>
      </w:r>
      <w:r>
        <w:rPr>
          <w:rFonts w:asciiTheme="majorBidi" w:hAnsiTheme="majorBidi" w:cstheme="majorBidi"/>
          <w:color w:val="auto"/>
        </w:rPr>
        <w:t xml:space="preserve"> and also appreciate their kindly support.</w:t>
      </w:r>
    </w:p>
    <w:p w:rsidR="0055350A" w:rsidRDefault="0055350A" w:rsidP="0055350A">
      <w:pPr>
        <w:pStyle w:val="Default"/>
        <w:ind w:firstLine="720"/>
        <w:jc w:val="both"/>
        <w:rPr>
          <w:rFonts w:asciiTheme="majorBidi" w:hAnsiTheme="majorBidi" w:cstheme="majorBidi"/>
          <w:color w:val="auto"/>
        </w:rPr>
      </w:pPr>
    </w:p>
    <w:p w:rsidR="0055350A" w:rsidRDefault="0055350A" w:rsidP="0055350A">
      <w:pPr>
        <w:pStyle w:val="Default"/>
        <w:ind w:firstLine="720"/>
        <w:jc w:val="both"/>
        <w:rPr>
          <w:rFonts w:asciiTheme="majorBidi" w:hAnsiTheme="majorBidi" w:cstheme="majorBidi"/>
          <w:color w:val="auto"/>
        </w:rPr>
      </w:pPr>
    </w:p>
    <w:p w:rsidR="0055350A" w:rsidRDefault="0055350A" w:rsidP="0055350A">
      <w:pPr>
        <w:bidi w:val="0"/>
        <w:jc w:val="left"/>
        <w:rPr>
          <w:rFonts w:asciiTheme="majorBidi" w:eastAsia="AkzidenzGroteskBE-Regular" w:hAnsiTheme="majorBidi" w:cstheme="majorBidi"/>
          <w:b/>
          <w:bCs/>
          <w:sz w:val="24"/>
          <w:lang w:val="en"/>
        </w:rPr>
      </w:pPr>
      <w:r>
        <w:rPr>
          <w:rFonts w:asciiTheme="majorBidi" w:eastAsia="AkzidenzGroteskBE-Regular" w:hAnsiTheme="majorBidi" w:cstheme="majorBidi"/>
          <w:b/>
          <w:bCs/>
          <w:sz w:val="24"/>
          <w:lang w:val="en"/>
        </w:rPr>
        <w:t>References</w:t>
      </w:r>
    </w:p>
    <w:p w:rsidR="0055350A" w:rsidRDefault="0055350A" w:rsidP="0055350A">
      <w:pPr>
        <w:bidi w:val="0"/>
        <w:ind w:firstLine="0"/>
        <w:jc w:val="left"/>
        <w:rPr>
          <w:rFonts w:asciiTheme="majorBidi" w:eastAsia="AkzidenzGroteskBE-Regular" w:hAnsiTheme="majorBidi" w:cstheme="majorBidi"/>
          <w:b/>
          <w:bCs/>
          <w:sz w:val="24"/>
          <w:lang w:val="en"/>
        </w:rPr>
      </w:pPr>
    </w:p>
    <w:p w:rsidR="0055350A" w:rsidRDefault="0055350A" w:rsidP="0055350A">
      <w:pPr>
        <w:bidi w:val="0"/>
        <w:ind w:left="567" w:hanging="567"/>
        <w:jc w:val="left"/>
        <w:rPr>
          <w:rFonts w:asciiTheme="majorBidi" w:hAnsiTheme="majorBidi" w:cstheme="majorBidi"/>
        </w:rPr>
      </w:pPr>
      <w:r w:rsidRPr="0055350A">
        <w:rPr>
          <w:rFonts w:asciiTheme="majorBidi" w:hAnsiTheme="majorBidi" w:cstheme="majorBidi"/>
        </w:rPr>
        <w:t xml:space="preserve">Allen, S. (1999). PRACTICE vs PROJECT. </w:t>
      </w:r>
      <w:r w:rsidRPr="0055350A">
        <w:rPr>
          <w:rFonts w:asciiTheme="majorBidi" w:hAnsiTheme="majorBidi" w:cstheme="majorBidi"/>
          <w:i/>
          <w:iCs/>
        </w:rPr>
        <w:t>PRAXIS: Journal of Writing + Building, 1, 0</w:t>
      </w:r>
      <w:r w:rsidRPr="0055350A">
        <w:rPr>
          <w:rFonts w:asciiTheme="majorBidi" w:hAnsiTheme="majorBidi" w:cstheme="majorBidi"/>
        </w:rPr>
        <w:t>, 112-115.</w:t>
      </w:r>
    </w:p>
    <w:p w:rsidR="0055350A" w:rsidRPr="0055350A" w:rsidRDefault="0055350A" w:rsidP="0055350A">
      <w:pPr>
        <w:bidi w:val="0"/>
        <w:ind w:left="567" w:hanging="567"/>
        <w:jc w:val="left"/>
        <w:rPr>
          <w:rFonts w:asciiTheme="majorBidi" w:hAnsiTheme="majorBidi" w:cstheme="majorBidi"/>
        </w:rPr>
      </w:pPr>
    </w:p>
    <w:p w:rsidR="0055350A" w:rsidRPr="0055350A" w:rsidRDefault="0055350A" w:rsidP="0055350A">
      <w:pPr>
        <w:autoSpaceDE w:val="0"/>
        <w:autoSpaceDN w:val="0"/>
        <w:bidi w:val="0"/>
        <w:adjustRightInd w:val="0"/>
        <w:ind w:left="567" w:hanging="567"/>
        <w:jc w:val="left"/>
        <w:rPr>
          <w:rFonts w:asciiTheme="majorBidi" w:hAnsiTheme="majorBidi" w:cstheme="majorBidi"/>
        </w:rPr>
      </w:pPr>
      <w:r w:rsidRPr="0055350A">
        <w:rPr>
          <w:rFonts w:asciiTheme="majorBidi" w:hAnsiTheme="majorBidi" w:cstheme="majorBidi"/>
        </w:rPr>
        <w:t xml:space="preserve">Baker, G. H. (1996). </w:t>
      </w:r>
      <w:r w:rsidRPr="0055350A">
        <w:rPr>
          <w:rFonts w:asciiTheme="majorBidi" w:hAnsiTheme="majorBidi" w:cstheme="majorBidi"/>
          <w:i/>
          <w:iCs/>
        </w:rPr>
        <w:t>Le Corbusier: an analysis of form</w:t>
      </w:r>
      <w:r w:rsidRPr="0055350A">
        <w:rPr>
          <w:rFonts w:asciiTheme="majorBidi" w:hAnsiTheme="majorBidi" w:cstheme="majorBidi"/>
        </w:rPr>
        <w:t xml:space="preserve"> (3rd Edition). New York: Van </w:t>
      </w:r>
      <w:proofErr w:type="spellStart"/>
      <w:r w:rsidRPr="0055350A">
        <w:rPr>
          <w:rFonts w:asciiTheme="majorBidi" w:hAnsiTheme="majorBidi" w:cstheme="majorBidi"/>
        </w:rPr>
        <w:t>Nostrand</w:t>
      </w:r>
      <w:proofErr w:type="spellEnd"/>
      <w:r w:rsidRPr="0055350A">
        <w:rPr>
          <w:rFonts w:asciiTheme="majorBidi" w:hAnsiTheme="majorBidi" w:cstheme="majorBidi"/>
        </w:rPr>
        <w:t xml:space="preserve"> Reinhold.</w:t>
      </w:r>
    </w:p>
    <w:p w:rsidR="0055350A" w:rsidRPr="0055350A" w:rsidRDefault="0055350A" w:rsidP="0055350A">
      <w:pPr>
        <w:autoSpaceDE w:val="0"/>
        <w:autoSpaceDN w:val="0"/>
        <w:bidi w:val="0"/>
        <w:adjustRightInd w:val="0"/>
        <w:ind w:left="567" w:hanging="567"/>
        <w:jc w:val="left"/>
        <w:rPr>
          <w:rFonts w:asciiTheme="majorBidi" w:hAnsiTheme="majorBidi" w:cstheme="majorBidi"/>
        </w:rPr>
      </w:pPr>
    </w:p>
    <w:p w:rsidR="0055350A" w:rsidRDefault="0055350A" w:rsidP="0055350A">
      <w:pPr>
        <w:bidi w:val="0"/>
        <w:ind w:left="567" w:hanging="567"/>
        <w:jc w:val="left"/>
        <w:rPr>
          <w:rFonts w:asciiTheme="majorBidi" w:hAnsiTheme="majorBidi" w:cstheme="majorBidi"/>
        </w:rPr>
      </w:pPr>
      <w:r w:rsidRPr="0055350A">
        <w:rPr>
          <w:rFonts w:asciiTheme="majorBidi" w:hAnsiTheme="majorBidi" w:cstheme="majorBidi"/>
        </w:rPr>
        <w:t xml:space="preserve">Benton, T. (2007). </w:t>
      </w:r>
      <w:r w:rsidRPr="0055350A">
        <w:rPr>
          <w:rFonts w:asciiTheme="majorBidi" w:hAnsiTheme="majorBidi" w:cstheme="majorBidi"/>
          <w:i/>
          <w:iCs/>
        </w:rPr>
        <w:t xml:space="preserve">The villas of Le Corbusier and Pierre </w:t>
      </w:r>
      <w:proofErr w:type="spellStart"/>
      <w:r w:rsidRPr="0055350A">
        <w:rPr>
          <w:rFonts w:asciiTheme="majorBidi" w:hAnsiTheme="majorBidi" w:cstheme="majorBidi"/>
          <w:i/>
          <w:iCs/>
        </w:rPr>
        <w:t>Jeanneret</w:t>
      </w:r>
      <w:proofErr w:type="spellEnd"/>
      <w:r w:rsidRPr="0055350A">
        <w:rPr>
          <w:rFonts w:asciiTheme="majorBidi" w:hAnsiTheme="majorBidi" w:cstheme="majorBidi"/>
          <w:i/>
          <w:iCs/>
        </w:rPr>
        <w:t>: 1920-1930</w:t>
      </w:r>
      <w:r w:rsidRPr="0055350A">
        <w:rPr>
          <w:rFonts w:asciiTheme="majorBidi" w:hAnsiTheme="majorBidi" w:cstheme="majorBidi"/>
        </w:rPr>
        <w:t xml:space="preserve">. Basel: </w:t>
      </w:r>
      <w:proofErr w:type="spellStart"/>
      <w:r w:rsidRPr="0055350A">
        <w:rPr>
          <w:rFonts w:asciiTheme="majorBidi" w:hAnsiTheme="majorBidi" w:cstheme="majorBidi"/>
        </w:rPr>
        <w:t>Birkhauser</w:t>
      </w:r>
      <w:proofErr w:type="spellEnd"/>
      <w:r w:rsidRPr="0055350A">
        <w:rPr>
          <w:rFonts w:asciiTheme="majorBidi" w:hAnsiTheme="majorBidi" w:cstheme="majorBidi"/>
        </w:rPr>
        <w:t>.</w:t>
      </w:r>
    </w:p>
    <w:p w:rsidR="0055350A" w:rsidRPr="0055350A" w:rsidRDefault="0055350A" w:rsidP="0055350A">
      <w:pPr>
        <w:bidi w:val="0"/>
        <w:ind w:left="567" w:hanging="567"/>
        <w:jc w:val="left"/>
        <w:rPr>
          <w:rFonts w:asciiTheme="majorBidi" w:hAnsiTheme="majorBidi" w:cstheme="majorBidi"/>
        </w:rPr>
      </w:pPr>
    </w:p>
    <w:p w:rsidR="0055350A" w:rsidRPr="0055350A" w:rsidRDefault="0055350A" w:rsidP="0055350A">
      <w:pPr>
        <w:autoSpaceDE w:val="0"/>
        <w:autoSpaceDN w:val="0"/>
        <w:bidi w:val="0"/>
        <w:adjustRightInd w:val="0"/>
        <w:spacing w:after="200" w:line="276" w:lineRule="auto"/>
        <w:ind w:left="567" w:hanging="567"/>
        <w:jc w:val="left"/>
        <w:rPr>
          <w:rFonts w:asciiTheme="majorBidi" w:hAnsiTheme="majorBidi" w:cstheme="majorBidi"/>
          <w:lang w:val="en"/>
        </w:rPr>
      </w:pPr>
      <w:r w:rsidRPr="0055350A">
        <w:rPr>
          <w:rFonts w:asciiTheme="majorBidi" w:hAnsiTheme="majorBidi" w:cstheme="majorBidi"/>
          <w:lang w:val="en"/>
        </w:rPr>
        <w:t xml:space="preserve">Curtis, W.J.R. </w:t>
      </w:r>
      <w:r w:rsidRPr="0055350A">
        <w:rPr>
          <w:rFonts w:asciiTheme="majorBidi" w:hAnsiTheme="majorBidi" w:cstheme="majorBidi"/>
        </w:rPr>
        <w:t xml:space="preserve">(1986). </w:t>
      </w:r>
      <w:r w:rsidRPr="0055350A">
        <w:rPr>
          <w:rFonts w:asciiTheme="majorBidi" w:hAnsiTheme="majorBidi" w:cstheme="majorBidi"/>
          <w:i/>
          <w:iCs/>
          <w:lang w:val="en"/>
        </w:rPr>
        <w:t xml:space="preserve">Le Corbusier: Ideas and Forms. </w:t>
      </w:r>
      <w:r w:rsidRPr="0055350A">
        <w:rPr>
          <w:rFonts w:asciiTheme="majorBidi" w:hAnsiTheme="majorBidi" w:cstheme="majorBidi"/>
          <w:lang w:val="en"/>
        </w:rPr>
        <w:t xml:space="preserve">London: </w:t>
      </w:r>
      <w:proofErr w:type="spellStart"/>
      <w:r w:rsidRPr="0055350A">
        <w:rPr>
          <w:rFonts w:asciiTheme="majorBidi" w:hAnsiTheme="majorBidi" w:cstheme="majorBidi"/>
          <w:lang w:val="en"/>
        </w:rPr>
        <w:t>Phaidon</w:t>
      </w:r>
      <w:proofErr w:type="spellEnd"/>
      <w:r w:rsidRPr="0055350A">
        <w:rPr>
          <w:rFonts w:asciiTheme="majorBidi" w:hAnsiTheme="majorBidi" w:cstheme="majorBidi"/>
          <w:lang w:val="en"/>
        </w:rPr>
        <w:t xml:space="preserve"> Press.</w:t>
      </w:r>
    </w:p>
    <w:p w:rsidR="0055350A" w:rsidRPr="0055350A" w:rsidRDefault="0055350A" w:rsidP="0055350A">
      <w:pPr>
        <w:autoSpaceDE w:val="0"/>
        <w:autoSpaceDN w:val="0"/>
        <w:bidi w:val="0"/>
        <w:adjustRightInd w:val="0"/>
        <w:spacing w:after="200" w:line="276" w:lineRule="auto"/>
        <w:ind w:left="567" w:hanging="567"/>
        <w:jc w:val="left"/>
        <w:rPr>
          <w:rFonts w:asciiTheme="majorBidi" w:hAnsiTheme="majorBidi" w:cstheme="majorBidi"/>
          <w:lang w:val="en"/>
        </w:rPr>
      </w:pPr>
      <w:r w:rsidRPr="0055350A">
        <w:rPr>
          <w:rFonts w:asciiTheme="majorBidi" w:hAnsiTheme="majorBidi" w:cstheme="majorBidi"/>
          <w:lang w:val="en"/>
        </w:rPr>
        <w:t xml:space="preserve">Curtis, W.J.R. </w:t>
      </w:r>
      <w:r w:rsidRPr="0055350A">
        <w:rPr>
          <w:rFonts w:asciiTheme="majorBidi" w:hAnsiTheme="majorBidi" w:cstheme="majorBidi"/>
        </w:rPr>
        <w:t xml:space="preserve">(1996). </w:t>
      </w:r>
      <w:r w:rsidRPr="0055350A">
        <w:rPr>
          <w:rFonts w:asciiTheme="majorBidi" w:hAnsiTheme="majorBidi" w:cstheme="majorBidi"/>
          <w:i/>
          <w:iCs/>
          <w:lang w:val="en"/>
        </w:rPr>
        <w:t xml:space="preserve">Modern Architecture since 1900. </w:t>
      </w:r>
      <w:r w:rsidRPr="0055350A">
        <w:rPr>
          <w:rFonts w:asciiTheme="majorBidi" w:hAnsiTheme="majorBidi" w:cstheme="majorBidi"/>
          <w:lang w:val="en"/>
        </w:rPr>
        <w:t>New York: Prentice-Hall.</w:t>
      </w:r>
    </w:p>
    <w:p w:rsidR="0055350A" w:rsidRDefault="0015445C" w:rsidP="0055350A">
      <w:pPr>
        <w:bidi w:val="0"/>
        <w:ind w:left="567" w:hanging="567"/>
        <w:jc w:val="left"/>
        <w:rPr>
          <w:rFonts w:asciiTheme="majorBidi" w:hAnsiTheme="majorBidi" w:cstheme="majorBidi"/>
          <w:lang w:val="en"/>
        </w:rPr>
      </w:pPr>
      <w:hyperlink r:id="rId25" w:history="1">
        <w:r w:rsidR="0055350A" w:rsidRPr="0055350A">
          <w:rPr>
            <w:rFonts w:asciiTheme="majorBidi" w:hAnsiTheme="majorBidi" w:cstheme="majorBidi"/>
          </w:rPr>
          <w:t>Foreign Office Architects</w:t>
        </w:r>
      </w:hyperlink>
      <w:r w:rsidR="0055350A" w:rsidRPr="0055350A">
        <w:rPr>
          <w:rFonts w:asciiTheme="majorBidi" w:hAnsiTheme="majorBidi" w:cstheme="majorBidi"/>
        </w:rPr>
        <w:t xml:space="preserve">. (2005). </w:t>
      </w:r>
      <w:proofErr w:type="spellStart"/>
      <w:r w:rsidR="0055350A" w:rsidRPr="0055350A">
        <w:rPr>
          <w:rFonts w:asciiTheme="majorBidi" w:hAnsiTheme="majorBidi" w:cstheme="majorBidi"/>
          <w:i/>
          <w:iCs/>
          <w:kern w:val="36"/>
        </w:rPr>
        <w:t>Phylogenesis</w:t>
      </w:r>
      <w:proofErr w:type="spellEnd"/>
      <w:r w:rsidR="0055350A" w:rsidRPr="0055350A">
        <w:rPr>
          <w:rFonts w:asciiTheme="majorBidi" w:hAnsiTheme="majorBidi" w:cstheme="majorBidi"/>
          <w:i/>
          <w:iCs/>
          <w:kern w:val="36"/>
        </w:rPr>
        <w:t>: FOA</w:t>
      </w:r>
      <w:r w:rsidR="0055350A" w:rsidRPr="0055350A">
        <w:rPr>
          <w:rFonts w:asciiTheme="majorBidi" w:hAnsiTheme="majorBidi" w:cstheme="majorBidi"/>
          <w:i/>
          <w:iCs/>
        </w:rPr>
        <w:t>'s Ark</w:t>
      </w:r>
      <w:r w:rsidR="0055350A" w:rsidRPr="0055350A">
        <w:rPr>
          <w:rFonts w:asciiTheme="majorBidi" w:hAnsiTheme="majorBidi" w:cstheme="majorBidi"/>
          <w:i/>
          <w:iCs/>
          <w:lang w:val="en"/>
        </w:rPr>
        <w:t xml:space="preserve">. </w:t>
      </w:r>
      <w:r w:rsidR="0055350A" w:rsidRPr="0055350A">
        <w:rPr>
          <w:rFonts w:asciiTheme="majorBidi" w:hAnsiTheme="majorBidi" w:cstheme="majorBidi"/>
        </w:rPr>
        <w:t>Barcelona</w:t>
      </w:r>
      <w:r w:rsidR="0055350A" w:rsidRPr="0055350A">
        <w:rPr>
          <w:rFonts w:asciiTheme="majorBidi" w:hAnsiTheme="majorBidi" w:cstheme="majorBidi"/>
          <w:lang w:val="en"/>
        </w:rPr>
        <w:t xml:space="preserve">: </w:t>
      </w:r>
      <w:proofErr w:type="spellStart"/>
      <w:r w:rsidR="0055350A" w:rsidRPr="0055350A">
        <w:rPr>
          <w:rFonts w:asciiTheme="majorBidi" w:hAnsiTheme="majorBidi" w:cstheme="majorBidi"/>
        </w:rPr>
        <w:t>Actar</w:t>
      </w:r>
      <w:proofErr w:type="spellEnd"/>
      <w:r w:rsidR="0055350A" w:rsidRPr="0055350A">
        <w:rPr>
          <w:rFonts w:asciiTheme="majorBidi" w:hAnsiTheme="majorBidi" w:cstheme="majorBidi"/>
          <w:lang w:val="en"/>
        </w:rPr>
        <w:t>.</w:t>
      </w:r>
    </w:p>
    <w:p w:rsidR="0055350A" w:rsidRPr="0055350A" w:rsidRDefault="0055350A" w:rsidP="0055350A">
      <w:pPr>
        <w:bidi w:val="0"/>
        <w:ind w:left="567" w:hanging="567"/>
        <w:jc w:val="left"/>
        <w:rPr>
          <w:rFonts w:asciiTheme="majorBidi" w:hAnsiTheme="majorBidi" w:cstheme="majorBidi"/>
          <w:lang w:val="en"/>
        </w:rPr>
      </w:pPr>
    </w:p>
    <w:p w:rsidR="0055350A" w:rsidRPr="0055350A" w:rsidRDefault="0055350A" w:rsidP="0055350A">
      <w:pPr>
        <w:autoSpaceDE w:val="0"/>
        <w:autoSpaceDN w:val="0"/>
        <w:bidi w:val="0"/>
        <w:adjustRightInd w:val="0"/>
        <w:ind w:left="567" w:hanging="567"/>
        <w:jc w:val="left"/>
        <w:rPr>
          <w:rFonts w:asciiTheme="majorBidi" w:hAnsiTheme="majorBidi" w:cstheme="majorBidi"/>
          <w:lang w:val="en"/>
        </w:rPr>
      </w:pPr>
      <w:r w:rsidRPr="0055350A">
        <w:rPr>
          <w:rFonts w:asciiTheme="majorBidi" w:hAnsiTheme="majorBidi" w:cstheme="majorBidi"/>
        </w:rPr>
        <w:t xml:space="preserve">FOA, </w:t>
      </w:r>
      <w:hyperlink r:id="rId26" w:history="1">
        <w:r w:rsidRPr="0055350A">
          <w:rPr>
            <w:rFonts w:asciiTheme="majorBidi" w:hAnsiTheme="majorBidi" w:cstheme="majorBidi"/>
          </w:rPr>
          <w:t>Foreign Office Architects</w:t>
        </w:r>
      </w:hyperlink>
      <w:r w:rsidRPr="0055350A">
        <w:rPr>
          <w:rFonts w:asciiTheme="majorBidi" w:hAnsiTheme="majorBidi" w:cstheme="majorBidi"/>
        </w:rPr>
        <w:t xml:space="preserve">. (2003). [Special </w:t>
      </w:r>
      <w:proofErr w:type="spellStart"/>
      <w:r w:rsidRPr="0055350A">
        <w:rPr>
          <w:rFonts w:asciiTheme="majorBidi" w:hAnsiTheme="majorBidi" w:cstheme="majorBidi"/>
        </w:rPr>
        <w:t>Isuue</w:t>
      </w:r>
      <w:proofErr w:type="spellEnd"/>
      <w:r w:rsidRPr="0055350A">
        <w:rPr>
          <w:rFonts w:asciiTheme="majorBidi" w:hAnsiTheme="majorBidi" w:cstheme="majorBidi"/>
        </w:rPr>
        <w:t xml:space="preserve">]. </w:t>
      </w:r>
      <w:r w:rsidRPr="0055350A">
        <w:rPr>
          <w:rFonts w:asciiTheme="majorBidi" w:hAnsiTheme="majorBidi" w:cstheme="majorBidi"/>
          <w:i/>
          <w:iCs/>
          <w:lang w:val="en"/>
        </w:rPr>
        <w:t xml:space="preserve">El </w:t>
      </w:r>
      <w:proofErr w:type="spellStart"/>
      <w:r w:rsidRPr="0055350A">
        <w:rPr>
          <w:rFonts w:asciiTheme="majorBidi" w:hAnsiTheme="majorBidi" w:cstheme="majorBidi"/>
          <w:i/>
          <w:iCs/>
          <w:lang w:val="en"/>
        </w:rPr>
        <w:t>Croquis</w:t>
      </w:r>
      <w:proofErr w:type="spellEnd"/>
      <w:r w:rsidRPr="0055350A">
        <w:rPr>
          <w:rFonts w:asciiTheme="majorBidi" w:hAnsiTheme="majorBidi" w:cstheme="majorBidi"/>
          <w:i/>
          <w:iCs/>
          <w:lang w:val="en"/>
        </w:rPr>
        <w:t xml:space="preserve"> 115+116[I]</w:t>
      </w:r>
      <w:r w:rsidRPr="0055350A">
        <w:rPr>
          <w:rFonts w:asciiTheme="majorBidi" w:hAnsiTheme="majorBidi" w:cstheme="majorBidi"/>
          <w:lang w:val="en"/>
        </w:rPr>
        <w:t xml:space="preserve"> (</w:t>
      </w:r>
      <w:r w:rsidRPr="0055350A">
        <w:rPr>
          <w:rFonts w:asciiTheme="majorBidi" w:hAnsiTheme="majorBidi" w:cstheme="majorBidi"/>
        </w:rPr>
        <w:t>1996–2003</w:t>
      </w:r>
      <w:r w:rsidRPr="0055350A">
        <w:rPr>
          <w:rFonts w:asciiTheme="majorBidi" w:hAnsiTheme="majorBidi" w:cstheme="majorBidi"/>
          <w:lang w:val="en"/>
        </w:rPr>
        <w:t>).</w:t>
      </w:r>
    </w:p>
    <w:p w:rsidR="0055350A" w:rsidRPr="0055350A" w:rsidRDefault="0055350A" w:rsidP="0055350A">
      <w:pPr>
        <w:autoSpaceDE w:val="0"/>
        <w:autoSpaceDN w:val="0"/>
        <w:bidi w:val="0"/>
        <w:adjustRightInd w:val="0"/>
        <w:ind w:left="567" w:hanging="567"/>
        <w:jc w:val="left"/>
        <w:rPr>
          <w:rFonts w:asciiTheme="majorBidi" w:hAnsiTheme="majorBidi" w:cstheme="majorBidi"/>
          <w:lang w:val="en"/>
        </w:rPr>
      </w:pPr>
    </w:p>
    <w:p w:rsidR="0055350A" w:rsidRDefault="0055350A" w:rsidP="0055350A">
      <w:pPr>
        <w:bidi w:val="0"/>
        <w:ind w:left="567" w:hanging="567"/>
        <w:jc w:val="left"/>
        <w:rPr>
          <w:rFonts w:asciiTheme="majorBidi" w:hAnsiTheme="majorBidi" w:cstheme="majorBidi"/>
        </w:rPr>
      </w:pPr>
      <w:r w:rsidRPr="0055350A">
        <w:rPr>
          <w:rFonts w:asciiTheme="majorBidi" w:hAnsiTheme="majorBidi" w:cstheme="majorBidi"/>
        </w:rPr>
        <w:t xml:space="preserve">Hays, K. M. (1998). </w:t>
      </w:r>
      <w:r w:rsidRPr="0055350A">
        <w:rPr>
          <w:rFonts w:asciiTheme="majorBidi" w:hAnsiTheme="majorBidi" w:cstheme="majorBidi"/>
          <w:i/>
          <w:iCs/>
        </w:rPr>
        <w:t>Architecture theory since 1968</w:t>
      </w:r>
      <w:r w:rsidRPr="0055350A">
        <w:rPr>
          <w:rFonts w:asciiTheme="majorBidi" w:hAnsiTheme="majorBidi" w:cstheme="majorBidi"/>
        </w:rPr>
        <w:t>. Cambridge, Mass: The MIT Press.</w:t>
      </w:r>
    </w:p>
    <w:p w:rsidR="0055350A" w:rsidRPr="0055350A" w:rsidRDefault="0055350A" w:rsidP="0055350A">
      <w:pPr>
        <w:bidi w:val="0"/>
        <w:ind w:left="567" w:hanging="567"/>
        <w:jc w:val="left"/>
        <w:rPr>
          <w:rFonts w:asciiTheme="majorBidi" w:hAnsiTheme="majorBidi" w:cstheme="majorBidi"/>
        </w:rPr>
      </w:pPr>
    </w:p>
    <w:p w:rsidR="0055350A" w:rsidRPr="0055350A" w:rsidRDefault="0055350A" w:rsidP="0055350A">
      <w:pPr>
        <w:autoSpaceDE w:val="0"/>
        <w:autoSpaceDN w:val="0"/>
        <w:bidi w:val="0"/>
        <w:adjustRightInd w:val="0"/>
        <w:ind w:left="567" w:hanging="567"/>
        <w:jc w:val="left"/>
        <w:rPr>
          <w:rFonts w:asciiTheme="majorBidi" w:hAnsiTheme="majorBidi" w:cstheme="majorBidi"/>
        </w:rPr>
      </w:pPr>
      <w:r w:rsidRPr="0055350A">
        <w:rPr>
          <w:rFonts w:asciiTheme="majorBidi" w:hAnsiTheme="majorBidi" w:cstheme="majorBidi"/>
        </w:rPr>
        <w:t xml:space="preserve">Kim, R. (2006). </w:t>
      </w:r>
      <w:r w:rsidRPr="0055350A">
        <w:rPr>
          <w:rFonts w:asciiTheme="majorBidi" w:hAnsiTheme="majorBidi" w:cstheme="majorBidi"/>
          <w:i/>
          <w:iCs/>
        </w:rPr>
        <w:t xml:space="preserve">The “Art of Building” (BAUKUNST) of </w:t>
      </w:r>
      <w:proofErr w:type="spellStart"/>
      <w:r w:rsidRPr="0055350A">
        <w:rPr>
          <w:rFonts w:asciiTheme="majorBidi" w:hAnsiTheme="majorBidi" w:cstheme="majorBidi"/>
          <w:i/>
          <w:iCs/>
        </w:rPr>
        <w:t>Mies</w:t>
      </w:r>
      <w:proofErr w:type="spellEnd"/>
      <w:r w:rsidRPr="0055350A">
        <w:rPr>
          <w:rFonts w:asciiTheme="majorBidi" w:hAnsiTheme="majorBidi" w:cstheme="majorBidi"/>
          <w:i/>
          <w:iCs/>
        </w:rPr>
        <w:t xml:space="preserve"> van der </w:t>
      </w:r>
      <w:proofErr w:type="spellStart"/>
      <w:r w:rsidRPr="0055350A">
        <w:rPr>
          <w:rFonts w:asciiTheme="majorBidi" w:hAnsiTheme="majorBidi" w:cstheme="majorBidi"/>
          <w:i/>
          <w:iCs/>
        </w:rPr>
        <w:t>Rohe</w:t>
      </w:r>
      <w:proofErr w:type="spellEnd"/>
      <w:r w:rsidRPr="0055350A">
        <w:rPr>
          <w:rFonts w:asciiTheme="majorBidi" w:hAnsiTheme="majorBidi" w:cstheme="majorBidi"/>
          <w:i/>
          <w:iCs/>
        </w:rPr>
        <w:t xml:space="preserve">. </w:t>
      </w:r>
      <w:r w:rsidRPr="0055350A">
        <w:rPr>
          <w:rFonts w:asciiTheme="majorBidi" w:hAnsiTheme="majorBidi" w:cstheme="majorBidi"/>
        </w:rPr>
        <w:t>Ph.D. Dissertation, Georgia Institute of Technology.</w:t>
      </w:r>
    </w:p>
    <w:p w:rsidR="0055350A" w:rsidRPr="0055350A" w:rsidRDefault="0055350A" w:rsidP="0055350A">
      <w:pPr>
        <w:autoSpaceDE w:val="0"/>
        <w:autoSpaceDN w:val="0"/>
        <w:bidi w:val="0"/>
        <w:adjustRightInd w:val="0"/>
        <w:ind w:left="567" w:hanging="567"/>
        <w:jc w:val="left"/>
        <w:rPr>
          <w:rFonts w:asciiTheme="majorBidi" w:hAnsiTheme="majorBidi" w:cstheme="majorBidi"/>
        </w:rPr>
      </w:pPr>
    </w:p>
    <w:p w:rsidR="0055350A" w:rsidRDefault="0055350A" w:rsidP="0055350A">
      <w:pPr>
        <w:bidi w:val="0"/>
        <w:ind w:left="567" w:hanging="567"/>
        <w:jc w:val="left"/>
        <w:rPr>
          <w:rFonts w:asciiTheme="majorBidi" w:hAnsiTheme="majorBidi" w:cstheme="majorBidi"/>
        </w:rPr>
      </w:pPr>
      <w:proofErr w:type="spellStart"/>
      <w:r w:rsidRPr="0055350A">
        <w:rPr>
          <w:rFonts w:asciiTheme="majorBidi" w:hAnsiTheme="majorBidi" w:cstheme="majorBidi"/>
        </w:rPr>
        <w:t>Kipnis</w:t>
      </w:r>
      <w:proofErr w:type="spellEnd"/>
      <w:r w:rsidRPr="0055350A">
        <w:rPr>
          <w:rFonts w:asciiTheme="majorBidi" w:hAnsiTheme="majorBidi" w:cstheme="majorBidi"/>
        </w:rPr>
        <w:t xml:space="preserve">, J. (1996). Recent </w:t>
      </w:r>
      <w:proofErr w:type="spellStart"/>
      <w:r w:rsidRPr="0055350A">
        <w:rPr>
          <w:rFonts w:asciiTheme="majorBidi" w:hAnsiTheme="majorBidi" w:cstheme="majorBidi"/>
        </w:rPr>
        <w:t>Koolhaas</w:t>
      </w:r>
      <w:proofErr w:type="spellEnd"/>
      <w:r w:rsidRPr="0055350A">
        <w:rPr>
          <w:rFonts w:asciiTheme="majorBidi" w:hAnsiTheme="majorBidi" w:cstheme="majorBidi"/>
        </w:rPr>
        <w:t xml:space="preserve">. </w:t>
      </w:r>
      <w:r w:rsidRPr="0055350A">
        <w:rPr>
          <w:rFonts w:asciiTheme="majorBidi" w:hAnsiTheme="majorBidi" w:cstheme="majorBidi"/>
          <w:i/>
          <w:iCs/>
        </w:rPr>
        <w:t xml:space="preserve">El </w:t>
      </w:r>
      <w:proofErr w:type="spellStart"/>
      <w:r w:rsidRPr="0055350A">
        <w:rPr>
          <w:rFonts w:asciiTheme="majorBidi" w:hAnsiTheme="majorBidi" w:cstheme="majorBidi"/>
          <w:i/>
          <w:iCs/>
        </w:rPr>
        <w:t>Croquis</w:t>
      </w:r>
      <w:proofErr w:type="spellEnd"/>
      <w:r w:rsidRPr="0055350A">
        <w:rPr>
          <w:rFonts w:asciiTheme="majorBidi" w:hAnsiTheme="majorBidi" w:cstheme="majorBidi"/>
          <w:i/>
          <w:iCs/>
        </w:rPr>
        <w:t>, 79</w:t>
      </w:r>
      <w:r w:rsidRPr="0055350A">
        <w:rPr>
          <w:rFonts w:asciiTheme="majorBidi" w:hAnsiTheme="majorBidi" w:cstheme="majorBidi"/>
        </w:rPr>
        <w:t>, 26-37.</w:t>
      </w:r>
    </w:p>
    <w:p w:rsidR="0055350A" w:rsidRPr="0055350A" w:rsidRDefault="0055350A" w:rsidP="0055350A">
      <w:pPr>
        <w:bidi w:val="0"/>
        <w:ind w:left="567" w:hanging="567"/>
        <w:jc w:val="left"/>
        <w:rPr>
          <w:rFonts w:asciiTheme="majorBidi" w:hAnsiTheme="majorBidi" w:cstheme="majorBidi"/>
        </w:rPr>
      </w:pPr>
    </w:p>
    <w:p w:rsidR="0055350A" w:rsidRPr="0055350A" w:rsidRDefault="0055350A" w:rsidP="0055350A">
      <w:pPr>
        <w:bidi w:val="0"/>
        <w:ind w:left="567" w:hanging="567"/>
        <w:jc w:val="left"/>
        <w:rPr>
          <w:rFonts w:asciiTheme="majorBidi" w:hAnsiTheme="majorBidi" w:cstheme="majorBidi"/>
        </w:rPr>
      </w:pPr>
      <w:proofErr w:type="spellStart"/>
      <w:r w:rsidRPr="0055350A">
        <w:rPr>
          <w:rFonts w:asciiTheme="majorBidi" w:hAnsiTheme="majorBidi" w:cstheme="majorBidi"/>
        </w:rPr>
        <w:t>Kipnis</w:t>
      </w:r>
      <w:proofErr w:type="spellEnd"/>
      <w:r w:rsidRPr="0055350A">
        <w:rPr>
          <w:rFonts w:asciiTheme="majorBidi" w:hAnsiTheme="majorBidi" w:cstheme="majorBidi"/>
        </w:rPr>
        <w:t xml:space="preserve">, J. (2005). On Criticism, Moneo’s Anxiety. </w:t>
      </w:r>
      <w:r w:rsidRPr="0055350A">
        <w:rPr>
          <w:rFonts w:asciiTheme="majorBidi" w:hAnsiTheme="majorBidi" w:cstheme="majorBidi"/>
          <w:i/>
          <w:iCs/>
        </w:rPr>
        <w:t>Harvard Design Magazine, 23</w:t>
      </w:r>
      <w:r w:rsidRPr="0055350A">
        <w:rPr>
          <w:rFonts w:asciiTheme="majorBidi" w:hAnsiTheme="majorBidi" w:cstheme="majorBidi"/>
        </w:rPr>
        <w:t>, 96-104.</w:t>
      </w:r>
    </w:p>
    <w:p w:rsidR="0055350A" w:rsidRDefault="0055350A" w:rsidP="0055350A">
      <w:pPr>
        <w:bidi w:val="0"/>
        <w:spacing w:before="240"/>
        <w:ind w:left="567" w:hanging="567"/>
        <w:jc w:val="left"/>
        <w:rPr>
          <w:rFonts w:asciiTheme="majorBidi" w:hAnsiTheme="majorBidi" w:cstheme="majorBidi"/>
        </w:rPr>
      </w:pPr>
      <w:proofErr w:type="spellStart"/>
      <w:r w:rsidRPr="0055350A">
        <w:rPr>
          <w:rFonts w:asciiTheme="majorBidi" w:hAnsiTheme="majorBidi" w:cstheme="majorBidi"/>
        </w:rPr>
        <w:t>Koolhaas</w:t>
      </w:r>
      <w:proofErr w:type="spellEnd"/>
      <w:r w:rsidRPr="0055350A">
        <w:rPr>
          <w:rFonts w:asciiTheme="majorBidi" w:hAnsiTheme="majorBidi" w:cstheme="majorBidi"/>
        </w:rPr>
        <w:t xml:space="preserve">, R.; AMOMA et al. (2004). </w:t>
      </w:r>
      <w:r w:rsidRPr="0055350A">
        <w:rPr>
          <w:rFonts w:asciiTheme="majorBidi" w:hAnsiTheme="majorBidi" w:cstheme="majorBidi"/>
          <w:i/>
          <w:iCs/>
        </w:rPr>
        <w:t xml:space="preserve">Content: Triumph of Realization. </w:t>
      </w:r>
      <w:r w:rsidRPr="0055350A">
        <w:rPr>
          <w:rFonts w:asciiTheme="majorBidi" w:hAnsiTheme="majorBidi" w:cstheme="majorBidi"/>
        </w:rPr>
        <w:t xml:space="preserve"> Köln: </w:t>
      </w:r>
      <w:proofErr w:type="spellStart"/>
      <w:r w:rsidRPr="0055350A">
        <w:rPr>
          <w:rFonts w:asciiTheme="majorBidi" w:hAnsiTheme="majorBidi" w:cstheme="majorBidi"/>
        </w:rPr>
        <w:t>Taschen</w:t>
      </w:r>
      <w:proofErr w:type="spellEnd"/>
      <w:r w:rsidRPr="0055350A">
        <w:rPr>
          <w:rFonts w:asciiTheme="majorBidi" w:hAnsiTheme="majorBidi" w:cstheme="majorBidi"/>
        </w:rPr>
        <w:t xml:space="preserve"> Press.</w:t>
      </w:r>
    </w:p>
    <w:p w:rsidR="0055350A" w:rsidRPr="0055350A" w:rsidRDefault="0055350A" w:rsidP="0055350A">
      <w:pPr>
        <w:bidi w:val="0"/>
        <w:spacing w:before="240"/>
        <w:ind w:left="567" w:hanging="567"/>
        <w:jc w:val="left"/>
        <w:rPr>
          <w:rFonts w:asciiTheme="majorBidi" w:hAnsiTheme="majorBidi" w:cstheme="majorBidi"/>
        </w:rPr>
      </w:pPr>
    </w:p>
    <w:p w:rsidR="0055350A" w:rsidRPr="0055350A" w:rsidRDefault="0055350A" w:rsidP="0055350A">
      <w:pPr>
        <w:autoSpaceDE w:val="0"/>
        <w:autoSpaceDN w:val="0"/>
        <w:bidi w:val="0"/>
        <w:adjustRightInd w:val="0"/>
        <w:ind w:left="567" w:hanging="567"/>
        <w:jc w:val="left"/>
        <w:rPr>
          <w:rFonts w:asciiTheme="majorBidi" w:hAnsiTheme="majorBidi" w:cstheme="majorBidi"/>
        </w:rPr>
      </w:pPr>
      <w:proofErr w:type="spellStart"/>
      <w:r w:rsidRPr="0055350A">
        <w:rPr>
          <w:rFonts w:asciiTheme="majorBidi" w:hAnsiTheme="majorBidi" w:cstheme="majorBidi"/>
        </w:rPr>
        <w:t>Koolhaas</w:t>
      </w:r>
      <w:proofErr w:type="spellEnd"/>
      <w:r w:rsidRPr="0055350A">
        <w:rPr>
          <w:rFonts w:asciiTheme="majorBidi" w:hAnsiTheme="majorBidi" w:cstheme="majorBidi"/>
        </w:rPr>
        <w:t xml:space="preserve">, R. and Mau, B. (1995). </w:t>
      </w:r>
      <w:r w:rsidRPr="0055350A">
        <w:rPr>
          <w:rFonts w:asciiTheme="majorBidi" w:hAnsiTheme="majorBidi" w:cstheme="majorBidi"/>
          <w:i/>
          <w:iCs/>
        </w:rPr>
        <w:t>S</w:t>
      </w:r>
      <w:proofErr w:type="gramStart"/>
      <w:r w:rsidRPr="0055350A">
        <w:rPr>
          <w:rFonts w:asciiTheme="majorBidi" w:hAnsiTheme="majorBidi" w:cstheme="majorBidi"/>
          <w:i/>
          <w:iCs/>
        </w:rPr>
        <w:t>,M,L,XL</w:t>
      </w:r>
      <w:proofErr w:type="gramEnd"/>
      <w:r w:rsidRPr="0055350A">
        <w:rPr>
          <w:rFonts w:asciiTheme="majorBidi" w:hAnsiTheme="majorBidi" w:cstheme="majorBidi"/>
          <w:i/>
          <w:iCs/>
        </w:rPr>
        <w:t xml:space="preserve">. </w:t>
      </w:r>
      <w:r w:rsidRPr="0055350A">
        <w:rPr>
          <w:rFonts w:asciiTheme="majorBidi" w:hAnsiTheme="majorBidi" w:cstheme="majorBidi"/>
        </w:rPr>
        <w:t xml:space="preserve">New York: </w:t>
      </w:r>
      <w:proofErr w:type="spellStart"/>
      <w:r w:rsidRPr="0055350A">
        <w:rPr>
          <w:rFonts w:asciiTheme="majorBidi" w:hAnsiTheme="majorBidi" w:cstheme="majorBidi"/>
        </w:rPr>
        <w:t>Monacelli</w:t>
      </w:r>
      <w:proofErr w:type="spellEnd"/>
      <w:r w:rsidRPr="0055350A">
        <w:rPr>
          <w:rFonts w:asciiTheme="majorBidi" w:hAnsiTheme="majorBidi" w:cstheme="majorBidi"/>
        </w:rPr>
        <w:t xml:space="preserve"> Press.</w:t>
      </w:r>
    </w:p>
    <w:p w:rsidR="0055350A" w:rsidRPr="0055350A" w:rsidRDefault="0055350A" w:rsidP="0055350A">
      <w:pPr>
        <w:autoSpaceDE w:val="0"/>
        <w:autoSpaceDN w:val="0"/>
        <w:bidi w:val="0"/>
        <w:adjustRightInd w:val="0"/>
        <w:ind w:left="567" w:hanging="567"/>
        <w:jc w:val="left"/>
        <w:rPr>
          <w:rFonts w:asciiTheme="majorBidi" w:hAnsiTheme="majorBidi" w:cstheme="majorBidi"/>
          <w:lang w:val="en"/>
        </w:rPr>
      </w:pPr>
    </w:p>
    <w:p w:rsidR="0055350A" w:rsidRDefault="0055350A" w:rsidP="0055350A">
      <w:pPr>
        <w:bidi w:val="0"/>
        <w:ind w:left="567" w:hanging="567"/>
        <w:jc w:val="left"/>
        <w:rPr>
          <w:rFonts w:asciiTheme="majorBidi" w:hAnsiTheme="majorBidi" w:cstheme="majorBidi"/>
        </w:rPr>
      </w:pPr>
      <w:r w:rsidRPr="0055350A">
        <w:rPr>
          <w:rFonts w:asciiTheme="majorBidi" w:hAnsiTheme="majorBidi" w:cstheme="majorBidi"/>
        </w:rPr>
        <w:t xml:space="preserve">Le Corbusier (1923). </w:t>
      </w:r>
      <w:r w:rsidRPr="0055350A">
        <w:rPr>
          <w:rFonts w:asciiTheme="majorBidi" w:hAnsiTheme="majorBidi" w:cstheme="majorBidi"/>
          <w:i/>
          <w:iCs/>
          <w:lang w:val="en"/>
        </w:rPr>
        <w:t xml:space="preserve">Towards a New Architecture. </w:t>
      </w:r>
      <w:r w:rsidRPr="0055350A">
        <w:rPr>
          <w:rFonts w:asciiTheme="majorBidi" w:hAnsiTheme="majorBidi" w:cstheme="majorBidi"/>
          <w:lang w:val="en"/>
        </w:rPr>
        <w:t>Translated by Goodman, J. (1985). New York:</w:t>
      </w:r>
      <w:r w:rsidRPr="0055350A">
        <w:rPr>
          <w:rFonts w:asciiTheme="majorBidi" w:hAnsiTheme="majorBidi" w:cstheme="majorBidi"/>
        </w:rPr>
        <w:t xml:space="preserve"> Dover Publication. </w:t>
      </w:r>
    </w:p>
    <w:p w:rsidR="0055350A" w:rsidRPr="0055350A" w:rsidRDefault="0055350A" w:rsidP="0055350A">
      <w:pPr>
        <w:bidi w:val="0"/>
        <w:ind w:left="567" w:hanging="567"/>
        <w:jc w:val="left"/>
        <w:rPr>
          <w:rFonts w:asciiTheme="majorBidi" w:hAnsiTheme="majorBidi" w:cstheme="majorBidi"/>
        </w:rPr>
      </w:pPr>
    </w:p>
    <w:p w:rsidR="0055350A" w:rsidRDefault="0055350A" w:rsidP="0055350A">
      <w:pPr>
        <w:bidi w:val="0"/>
        <w:ind w:left="567" w:hanging="567"/>
        <w:jc w:val="left"/>
        <w:rPr>
          <w:rFonts w:asciiTheme="majorBidi" w:hAnsiTheme="majorBidi" w:cstheme="majorBidi"/>
        </w:rPr>
      </w:pPr>
      <w:proofErr w:type="spellStart"/>
      <w:r w:rsidRPr="0055350A">
        <w:rPr>
          <w:rFonts w:asciiTheme="majorBidi" w:hAnsiTheme="majorBidi" w:cstheme="majorBidi"/>
        </w:rPr>
        <w:lastRenderedPageBreak/>
        <w:t>Manack</w:t>
      </w:r>
      <w:proofErr w:type="spellEnd"/>
      <w:r w:rsidRPr="0055350A">
        <w:rPr>
          <w:rFonts w:asciiTheme="majorBidi" w:hAnsiTheme="majorBidi" w:cstheme="majorBidi"/>
        </w:rPr>
        <w:t xml:space="preserve">, M. (2016). Practice as Autonomous Object. </w:t>
      </w:r>
      <w:r w:rsidRPr="0055350A">
        <w:rPr>
          <w:rFonts w:asciiTheme="majorBidi" w:hAnsiTheme="majorBidi" w:cstheme="majorBidi"/>
          <w:i/>
          <w:iCs/>
        </w:rPr>
        <w:t>The Plan Journal</w:t>
      </w:r>
      <w:r w:rsidRPr="0055350A">
        <w:rPr>
          <w:rFonts w:asciiTheme="majorBidi" w:hAnsiTheme="majorBidi" w:cstheme="majorBidi"/>
        </w:rPr>
        <w:t>. Retrieved from http://www.theplanjournal.com/system/files/articles/TPJ0_0_5_Art_Prof_Marc_Manach.pdf</w:t>
      </w:r>
    </w:p>
    <w:p w:rsidR="0055350A" w:rsidRPr="0055350A" w:rsidRDefault="0055350A" w:rsidP="0055350A">
      <w:pPr>
        <w:bidi w:val="0"/>
        <w:ind w:left="567" w:hanging="567"/>
        <w:jc w:val="left"/>
        <w:rPr>
          <w:rFonts w:asciiTheme="majorBidi" w:hAnsiTheme="majorBidi" w:cstheme="majorBidi"/>
        </w:rPr>
      </w:pPr>
    </w:p>
    <w:p w:rsidR="0055350A" w:rsidRDefault="0055350A" w:rsidP="0055350A">
      <w:pPr>
        <w:bidi w:val="0"/>
        <w:ind w:left="567" w:hanging="567"/>
        <w:jc w:val="left"/>
        <w:rPr>
          <w:rFonts w:asciiTheme="majorBidi" w:hAnsiTheme="majorBidi" w:cstheme="majorBidi"/>
        </w:rPr>
      </w:pPr>
      <w:proofErr w:type="spellStart"/>
      <w:r w:rsidRPr="0055350A">
        <w:rPr>
          <w:rFonts w:asciiTheme="majorBidi" w:hAnsiTheme="majorBidi" w:cstheme="majorBidi"/>
        </w:rPr>
        <w:t>Mirmiran</w:t>
      </w:r>
      <w:proofErr w:type="spellEnd"/>
      <w:r w:rsidRPr="0055350A">
        <w:rPr>
          <w:rFonts w:asciiTheme="majorBidi" w:hAnsiTheme="majorBidi" w:cstheme="majorBidi"/>
        </w:rPr>
        <w:t xml:space="preserve">, H. (1996). </w:t>
      </w:r>
      <w:r w:rsidRPr="0055350A">
        <w:rPr>
          <w:rFonts w:asciiTheme="majorBidi" w:hAnsiTheme="majorBidi" w:cstheme="majorBidi"/>
          <w:i/>
          <w:iCs/>
        </w:rPr>
        <w:t>A New Movement in the Architectural Tradition of Iran</w:t>
      </w:r>
      <w:r w:rsidRPr="0055350A">
        <w:rPr>
          <w:rFonts w:asciiTheme="majorBidi" w:hAnsiTheme="majorBidi" w:cstheme="majorBidi"/>
        </w:rPr>
        <w:t>. Architectural Association (AA), London, 24 January 1996.</w:t>
      </w:r>
    </w:p>
    <w:p w:rsidR="0055350A" w:rsidRPr="0055350A" w:rsidRDefault="0055350A" w:rsidP="0055350A">
      <w:pPr>
        <w:bidi w:val="0"/>
        <w:ind w:left="567" w:hanging="567"/>
        <w:jc w:val="left"/>
        <w:rPr>
          <w:rFonts w:asciiTheme="majorBidi" w:hAnsiTheme="majorBidi" w:cstheme="majorBidi"/>
        </w:rPr>
      </w:pPr>
    </w:p>
    <w:p w:rsidR="0055350A" w:rsidRDefault="0055350A" w:rsidP="0055350A">
      <w:pPr>
        <w:bidi w:val="0"/>
        <w:ind w:left="567" w:hanging="567"/>
        <w:jc w:val="left"/>
        <w:rPr>
          <w:rFonts w:asciiTheme="majorBidi" w:hAnsiTheme="majorBidi" w:cstheme="majorBidi"/>
        </w:rPr>
      </w:pPr>
      <w:r w:rsidRPr="0055350A">
        <w:rPr>
          <w:rFonts w:asciiTheme="majorBidi" w:hAnsiTheme="majorBidi" w:cstheme="majorBidi"/>
        </w:rPr>
        <w:t xml:space="preserve">Moneo José Rafael. (2004). </w:t>
      </w:r>
      <w:r w:rsidRPr="0055350A">
        <w:rPr>
          <w:rFonts w:asciiTheme="majorBidi" w:hAnsiTheme="majorBidi" w:cstheme="majorBidi"/>
          <w:i/>
          <w:iCs/>
        </w:rPr>
        <w:t>Theoretical anxiety and design strategies in the work of eight contemporary architects</w:t>
      </w:r>
      <w:r w:rsidRPr="0055350A">
        <w:rPr>
          <w:rFonts w:asciiTheme="majorBidi" w:hAnsiTheme="majorBidi" w:cstheme="majorBidi"/>
        </w:rPr>
        <w:t>. Cambridge, MA: MIT Press.</w:t>
      </w:r>
    </w:p>
    <w:p w:rsidR="0055350A" w:rsidRPr="0055350A" w:rsidRDefault="0055350A" w:rsidP="0055350A">
      <w:pPr>
        <w:bidi w:val="0"/>
        <w:ind w:left="567" w:hanging="567"/>
        <w:jc w:val="left"/>
        <w:rPr>
          <w:rFonts w:asciiTheme="majorBidi" w:hAnsiTheme="majorBidi" w:cstheme="majorBidi"/>
        </w:rPr>
      </w:pPr>
    </w:p>
    <w:p w:rsidR="0055350A" w:rsidRPr="0055350A" w:rsidRDefault="0055350A" w:rsidP="0055350A">
      <w:pPr>
        <w:autoSpaceDE w:val="0"/>
        <w:autoSpaceDN w:val="0"/>
        <w:bidi w:val="0"/>
        <w:adjustRightInd w:val="0"/>
        <w:ind w:left="567" w:hanging="567"/>
        <w:jc w:val="left"/>
        <w:rPr>
          <w:rFonts w:asciiTheme="majorBidi" w:hAnsiTheme="majorBidi" w:cstheme="majorBidi"/>
          <w:lang w:val="en"/>
        </w:rPr>
      </w:pPr>
      <w:r w:rsidRPr="0055350A">
        <w:rPr>
          <w:rFonts w:asciiTheme="majorBidi" w:hAnsiTheme="majorBidi" w:cstheme="majorBidi"/>
        </w:rPr>
        <w:t xml:space="preserve">OMA, Rem </w:t>
      </w:r>
      <w:proofErr w:type="spellStart"/>
      <w:r w:rsidRPr="0055350A">
        <w:rPr>
          <w:rFonts w:asciiTheme="majorBidi" w:hAnsiTheme="majorBidi" w:cstheme="majorBidi"/>
        </w:rPr>
        <w:t>Koolhaas</w:t>
      </w:r>
      <w:proofErr w:type="spellEnd"/>
      <w:r w:rsidRPr="0055350A">
        <w:rPr>
          <w:rFonts w:asciiTheme="majorBidi" w:hAnsiTheme="majorBidi" w:cstheme="majorBidi"/>
        </w:rPr>
        <w:t xml:space="preserve"> (1987–1998). [Special </w:t>
      </w:r>
      <w:proofErr w:type="spellStart"/>
      <w:r w:rsidRPr="0055350A">
        <w:rPr>
          <w:rFonts w:asciiTheme="majorBidi" w:hAnsiTheme="majorBidi" w:cstheme="majorBidi"/>
        </w:rPr>
        <w:t>Isuue</w:t>
      </w:r>
      <w:proofErr w:type="spellEnd"/>
      <w:r w:rsidRPr="0055350A">
        <w:rPr>
          <w:rFonts w:asciiTheme="majorBidi" w:hAnsiTheme="majorBidi" w:cstheme="majorBidi"/>
        </w:rPr>
        <w:t xml:space="preserve">]. </w:t>
      </w:r>
      <w:r w:rsidRPr="0055350A">
        <w:rPr>
          <w:rFonts w:asciiTheme="majorBidi" w:hAnsiTheme="majorBidi" w:cstheme="majorBidi"/>
          <w:i/>
          <w:iCs/>
          <w:lang w:val="en"/>
        </w:rPr>
        <w:t xml:space="preserve">El </w:t>
      </w:r>
      <w:proofErr w:type="spellStart"/>
      <w:r w:rsidRPr="0055350A">
        <w:rPr>
          <w:rFonts w:asciiTheme="majorBidi" w:hAnsiTheme="majorBidi" w:cstheme="majorBidi"/>
          <w:i/>
          <w:iCs/>
          <w:lang w:val="en"/>
        </w:rPr>
        <w:t>Croquis</w:t>
      </w:r>
      <w:proofErr w:type="spellEnd"/>
      <w:r w:rsidRPr="0055350A">
        <w:rPr>
          <w:rFonts w:asciiTheme="majorBidi" w:hAnsiTheme="majorBidi" w:cstheme="majorBidi"/>
          <w:i/>
          <w:iCs/>
          <w:lang w:val="en"/>
        </w:rPr>
        <w:t xml:space="preserve"> 53+79</w:t>
      </w:r>
      <w:r w:rsidRPr="0055350A">
        <w:rPr>
          <w:rFonts w:asciiTheme="majorBidi" w:hAnsiTheme="majorBidi" w:cstheme="majorBidi"/>
          <w:lang w:val="en"/>
        </w:rPr>
        <w:t xml:space="preserve"> (1998).</w:t>
      </w:r>
    </w:p>
    <w:p w:rsidR="0055350A" w:rsidRPr="0055350A" w:rsidRDefault="0055350A" w:rsidP="0055350A">
      <w:pPr>
        <w:autoSpaceDE w:val="0"/>
        <w:autoSpaceDN w:val="0"/>
        <w:bidi w:val="0"/>
        <w:adjustRightInd w:val="0"/>
        <w:ind w:left="567" w:hanging="567"/>
        <w:jc w:val="left"/>
        <w:rPr>
          <w:rFonts w:asciiTheme="majorBidi" w:hAnsiTheme="majorBidi" w:cstheme="majorBidi"/>
          <w:lang w:val="en"/>
        </w:rPr>
      </w:pPr>
    </w:p>
    <w:p w:rsidR="0055350A" w:rsidRDefault="0055350A" w:rsidP="0055350A">
      <w:pPr>
        <w:bidi w:val="0"/>
        <w:ind w:left="567" w:hanging="567"/>
        <w:jc w:val="left"/>
        <w:rPr>
          <w:rFonts w:asciiTheme="majorBidi" w:hAnsiTheme="majorBidi" w:cstheme="majorBidi"/>
        </w:rPr>
      </w:pPr>
      <w:r w:rsidRPr="0055350A">
        <w:rPr>
          <w:rFonts w:asciiTheme="majorBidi" w:hAnsiTheme="majorBidi" w:cstheme="majorBidi"/>
        </w:rPr>
        <w:t xml:space="preserve">OMA. (1989). </w:t>
      </w:r>
      <w:proofErr w:type="spellStart"/>
      <w:r w:rsidRPr="0055350A">
        <w:rPr>
          <w:rFonts w:asciiTheme="majorBidi" w:hAnsiTheme="majorBidi" w:cstheme="majorBidi"/>
          <w:i/>
          <w:iCs/>
        </w:rPr>
        <w:t>Très</w:t>
      </w:r>
      <w:proofErr w:type="spellEnd"/>
      <w:r w:rsidRPr="0055350A">
        <w:rPr>
          <w:rFonts w:asciiTheme="majorBidi" w:hAnsiTheme="majorBidi" w:cstheme="majorBidi"/>
          <w:i/>
          <w:iCs/>
        </w:rPr>
        <w:t xml:space="preserve"> Grande </w:t>
      </w:r>
      <w:proofErr w:type="spellStart"/>
      <w:r w:rsidRPr="0055350A">
        <w:rPr>
          <w:rFonts w:asciiTheme="majorBidi" w:hAnsiTheme="majorBidi" w:cstheme="majorBidi"/>
          <w:i/>
          <w:iCs/>
        </w:rPr>
        <w:t>Bibliothèque</w:t>
      </w:r>
      <w:proofErr w:type="spellEnd"/>
      <w:r w:rsidRPr="0055350A">
        <w:rPr>
          <w:rFonts w:asciiTheme="majorBidi" w:hAnsiTheme="majorBidi" w:cstheme="majorBidi"/>
        </w:rPr>
        <w:t>. Retrieved from https://oma.eu/projects/tres-grande-bibliotheque</w:t>
      </w:r>
    </w:p>
    <w:p w:rsidR="0055350A" w:rsidRPr="0055350A" w:rsidRDefault="0055350A" w:rsidP="0055350A">
      <w:pPr>
        <w:bidi w:val="0"/>
        <w:ind w:left="567" w:hanging="567"/>
        <w:jc w:val="left"/>
        <w:rPr>
          <w:rFonts w:asciiTheme="majorBidi" w:hAnsiTheme="majorBidi" w:cstheme="majorBidi"/>
        </w:rPr>
      </w:pPr>
    </w:p>
    <w:p w:rsidR="0055350A" w:rsidRPr="0055350A" w:rsidRDefault="0055350A" w:rsidP="0055350A">
      <w:pPr>
        <w:autoSpaceDE w:val="0"/>
        <w:autoSpaceDN w:val="0"/>
        <w:bidi w:val="0"/>
        <w:adjustRightInd w:val="0"/>
        <w:ind w:left="567" w:hanging="567"/>
        <w:jc w:val="left"/>
        <w:rPr>
          <w:rFonts w:asciiTheme="majorBidi" w:hAnsiTheme="majorBidi" w:cstheme="majorBidi"/>
        </w:rPr>
      </w:pPr>
      <w:r w:rsidRPr="0055350A">
        <w:rPr>
          <w:rStyle w:val="A6"/>
          <w:rFonts w:asciiTheme="majorBidi" w:hAnsiTheme="majorBidi" w:cstheme="majorBidi"/>
          <w:color w:val="auto"/>
        </w:rPr>
        <w:t xml:space="preserve">Rowe, C. (1994). </w:t>
      </w:r>
      <w:r w:rsidRPr="0055350A">
        <w:rPr>
          <w:rStyle w:val="A6"/>
          <w:rFonts w:asciiTheme="majorBidi" w:hAnsiTheme="majorBidi" w:cstheme="majorBidi"/>
          <w:i/>
          <w:iCs/>
          <w:color w:val="auto"/>
        </w:rPr>
        <w:t>The Architecture of Good Intentions: Towards a Possible Retrospect</w:t>
      </w:r>
      <w:r w:rsidRPr="0055350A">
        <w:rPr>
          <w:rStyle w:val="A6"/>
          <w:rFonts w:asciiTheme="majorBidi" w:hAnsiTheme="majorBidi" w:cstheme="majorBidi"/>
          <w:color w:val="auto"/>
        </w:rPr>
        <w:t>. London: Academy Editions</w:t>
      </w:r>
      <w:r w:rsidRPr="0055350A">
        <w:rPr>
          <w:rFonts w:asciiTheme="majorBidi" w:hAnsiTheme="majorBidi" w:cstheme="majorBidi"/>
        </w:rPr>
        <w:t>.</w:t>
      </w:r>
    </w:p>
    <w:p w:rsidR="0055350A" w:rsidRPr="0055350A" w:rsidRDefault="0055350A" w:rsidP="0055350A">
      <w:pPr>
        <w:autoSpaceDE w:val="0"/>
        <w:autoSpaceDN w:val="0"/>
        <w:bidi w:val="0"/>
        <w:adjustRightInd w:val="0"/>
        <w:ind w:left="567" w:hanging="567"/>
        <w:jc w:val="left"/>
        <w:rPr>
          <w:rFonts w:asciiTheme="majorBidi" w:hAnsiTheme="majorBidi" w:cstheme="majorBidi"/>
        </w:rPr>
      </w:pPr>
    </w:p>
    <w:p w:rsidR="0055350A" w:rsidRDefault="0055350A" w:rsidP="00D97AA7">
      <w:pPr>
        <w:autoSpaceDE w:val="0"/>
        <w:autoSpaceDN w:val="0"/>
        <w:bidi w:val="0"/>
        <w:adjustRightInd w:val="0"/>
        <w:ind w:left="567" w:hanging="567"/>
        <w:jc w:val="left"/>
        <w:rPr>
          <w:rStyle w:val="Hyperlink"/>
          <w:rFonts w:asciiTheme="majorBidi" w:hAnsiTheme="majorBidi" w:cstheme="majorBidi"/>
          <w:color w:val="auto"/>
        </w:rPr>
      </w:pPr>
      <w:r w:rsidRPr="0055350A">
        <w:rPr>
          <w:rFonts w:asciiTheme="majorBidi" w:hAnsiTheme="majorBidi" w:cstheme="majorBidi"/>
        </w:rPr>
        <w:t xml:space="preserve">Syracuse Architecture. [Peter Eisenman: "Project or Practice?"]. (2013, April 15). [Video file]. Retrieved from </w:t>
      </w:r>
      <w:r w:rsidR="00D97AA7" w:rsidRPr="00D97AA7">
        <w:rPr>
          <w:rStyle w:val="Hyperlink"/>
          <w:rFonts w:asciiTheme="majorBidi" w:hAnsiTheme="majorBidi" w:cstheme="majorBidi"/>
          <w:color w:val="auto"/>
          <w:u w:val="none"/>
        </w:rPr>
        <w:t>https://www.youtube.com/watch?v=TnyJRYyuhHU</w:t>
      </w:r>
    </w:p>
    <w:p w:rsidR="00D97AA7" w:rsidRPr="0055350A" w:rsidRDefault="00D97AA7" w:rsidP="00D97AA7">
      <w:pPr>
        <w:autoSpaceDE w:val="0"/>
        <w:autoSpaceDN w:val="0"/>
        <w:bidi w:val="0"/>
        <w:adjustRightInd w:val="0"/>
        <w:ind w:firstLine="0"/>
        <w:jc w:val="left"/>
        <w:rPr>
          <w:rFonts w:asciiTheme="majorBidi" w:hAnsiTheme="majorBidi" w:cstheme="majorBidi"/>
        </w:rPr>
      </w:pPr>
    </w:p>
    <w:p w:rsidR="0055350A" w:rsidRPr="0055350A" w:rsidRDefault="0055350A" w:rsidP="0055350A">
      <w:pPr>
        <w:bidi w:val="0"/>
        <w:ind w:firstLine="0"/>
        <w:jc w:val="left"/>
        <w:rPr>
          <w:rFonts w:asciiTheme="majorBidi" w:eastAsia="AkzidenzGroteskBE-Regular" w:hAnsiTheme="majorBidi" w:cstheme="majorBidi"/>
          <w:b/>
          <w:bCs/>
          <w:sz w:val="24"/>
          <w:lang w:val="en"/>
        </w:rPr>
      </w:pPr>
    </w:p>
    <w:p w:rsidR="0055350A" w:rsidRDefault="0055350A" w:rsidP="0055350A">
      <w:pPr>
        <w:pStyle w:val="Default"/>
        <w:ind w:firstLine="720"/>
        <w:jc w:val="both"/>
        <w:rPr>
          <w:rFonts w:asciiTheme="majorBidi" w:hAnsiTheme="majorBidi" w:cstheme="majorBidi"/>
          <w:color w:val="auto"/>
        </w:rPr>
      </w:pPr>
    </w:p>
    <w:p w:rsidR="0055350A" w:rsidRDefault="0055350A" w:rsidP="0055350A">
      <w:pPr>
        <w:autoSpaceDE w:val="0"/>
        <w:autoSpaceDN w:val="0"/>
        <w:bidi w:val="0"/>
        <w:adjustRightInd w:val="0"/>
        <w:spacing w:after="200"/>
        <w:ind w:firstLine="0"/>
        <w:rPr>
          <w:rFonts w:asciiTheme="majorBidi" w:hAnsiTheme="majorBidi" w:cstheme="majorBidi"/>
          <w:b/>
          <w:bCs/>
          <w:sz w:val="24"/>
          <w:lang w:val="en"/>
        </w:rPr>
      </w:pPr>
    </w:p>
    <w:p w:rsidR="0055350A" w:rsidRDefault="0055350A" w:rsidP="0055350A">
      <w:pPr>
        <w:autoSpaceDE w:val="0"/>
        <w:autoSpaceDN w:val="0"/>
        <w:bidi w:val="0"/>
        <w:adjustRightInd w:val="0"/>
        <w:spacing w:after="200"/>
        <w:ind w:firstLine="0"/>
        <w:rPr>
          <w:rFonts w:asciiTheme="majorBidi" w:hAnsiTheme="majorBidi" w:cstheme="majorBidi"/>
          <w:sz w:val="20"/>
          <w:szCs w:val="22"/>
          <w:lang w:val="en"/>
        </w:rPr>
      </w:pPr>
    </w:p>
    <w:p w:rsidR="0055350A" w:rsidRPr="0055350A" w:rsidRDefault="0055350A" w:rsidP="0055350A">
      <w:pPr>
        <w:autoSpaceDE w:val="0"/>
        <w:autoSpaceDN w:val="0"/>
        <w:adjustRightInd w:val="0"/>
        <w:spacing w:after="200"/>
        <w:jc w:val="center"/>
        <w:rPr>
          <w:rFonts w:asciiTheme="majorBidi" w:hAnsiTheme="majorBidi" w:cstheme="majorBidi"/>
          <w:sz w:val="20"/>
          <w:szCs w:val="22"/>
          <w:lang w:val="en"/>
        </w:rPr>
      </w:pPr>
    </w:p>
    <w:p w:rsidR="0055350A" w:rsidRPr="0055350A" w:rsidRDefault="0055350A" w:rsidP="0055350A">
      <w:pPr>
        <w:autoSpaceDE w:val="0"/>
        <w:autoSpaceDN w:val="0"/>
        <w:bidi w:val="0"/>
        <w:adjustRightInd w:val="0"/>
        <w:ind w:firstLine="0"/>
        <w:jc w:val="center"/>
        <w:rPr>
          <w:rFonts w:asciiTheme="majorBidi" w:hAnsiTheme="majorBidi" w:cstheme="majorBidi"/>
          <w:sz w:val="24"/>
          <w:lang w:val="en"/>
        </w:rPr>
      </w:pPr>
    </w:p>
    <w:p w:rsidR="0055350A" w:rsidRDefault="0055350A" w:rsidP="0055350A">
      <w:pPr>
        <w:autoSpaceDE w:val="0"/>
        <w:autoSpaceDN w:val="0"/>
        <w:bidi w:val="0"/>
        <w:adjustRightInd w:val="0"/>
        <w:spacing w:after="200"/>
        <w:ind w:firstLine="0"/>
        <w:jc w:val="left"/>
        <w:rPr>
          <w:rFonts w:asciiTheme="majorBidi" w:hAnsiTheme="majorBidi" w:cstheme="majorBidi"/>
          <w:sz w:val="24"/>
          <w:lang w:val="en"/>
        </w:rPr>
      </w:pPr>
    </w:p>
    <w:p w:rsidR="00B26181" w:rsidRPr="00453FE1" w:rsidRDefault="00B26181" w:rsidP="00D97AA7">
      <w:pPr>
        <w:autoSpaceDE w:val="0"/>
        <w:autoSpaceDN w:val="0"/>
        <w:bidi w:val="0"/>
        <w:adjustRightInd w:val="0"/>
        <w:ind w:firstLine="0"/>
        <w:rPr>
          <w:sz w:val="20"/>
          <w:szCs w:val="20"/>
          <w:rtl/>
        </w:rPr>
      </w:pPr>
    </w:p>
    <w:sectPr w:rsidR="00B26181" w:rsidRPr="00453FE1"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45C" w:rsidRDefault="0015445C" w:rsidP="0034061F">
      <w:r>
        <w:separator/>
      </w:r>
    </w:p>
  </w:endnote>
  <w:endnote w:type="continuationSeparator" w:id="0">
    <w:p w:rsidR="0015445C" w:rsidRDefault="0015445C"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altName w:val="Courier New"/>
    <w:charset w:val="B2"/>
    <w:family w:val="auto"/>
    <w:pitch w:val="variable"/>
    <w:sig w:usb0="00002000" w:usb1="80000000" w:usb2="00000008" w:usb3="00000000" w:csb0="00000040" w:csb1="00000000"/>
  </w:font>
  <w:font w:name="Times New Romans">
    <w:altName w:val="Times New Roman"/>
    <w:panose1 w:val="00000000000000000000"/>
    <w:charset w:val="00"/>
    <w:family w:val="roman"/>
    <w:notTrueType/>
    <w:pitch w:val="default"/>
  </w:font>
  <w:font w:name="B Lotus">
    <w:altName w:val="Courier New"/>
    <w:charset w:val="B2"/>
    <w:family w:val="auto"/>
    <w:pitch w:val="variable"/>
    <w:sig w:usb0="00002000" w:usb1="80000000" w:usb2="00000008" w:usb3="00000000" w:csb0="00000040" w:csb1="00000000"/>
  </w:font>
  <w:font w:name="B 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kzidenzGroteskBE-Regular">
    <w:altName w:val="MS Gothic"/>
    <w:panose1 w:val="00000000000000000000"/>
    <w:charset w:val="80"/>
    <w:family w:val="swiss"/>
    <w:notTrueType/>
    <w:pitch w:val="default"/>
    <w:sig w:usb0="00000000" w:usb1="08070000" w:usb2="00000010" w:usb3="00000000" w:csb0="00020000" w:csb1="00000000"/>
  </w:font>
  <w:font w:name="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45C" w:rsidRDefault="0015445C" w:rsidP="0034061F">
      <w:r>
        <w:separator/>
      </w:r>
    </w:p>
  </w:footnote>
  <w:footnote w:type="continuationSeparator" w:id="0">
    <w:p w:rsidR="0015445C" w:rsidRDefault="0015445C"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122" w:rsidRDefault="00844013" w:rsidP="00F9379C">
    <w:pPr>
      <w:pStyle w:val="Header"/>
      <w:spacing w:line="120" w:lineRule="auto"/>
    </w:pPr>
    <w:r>
      <w:rPr>
        <w:rFonts w:cs="B Nazanin"/>
        <w:noProof/>
        <w:sz w:val="20"/>
        <w:rtl/>
        <w:lang w:bidi="fa-IR"/>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D565B2"/>
    <w:multiLevelType w:val="multilevel"/>
    <w:tmpl w:val="C65890E0"/>
    <w:lvl w:ilvl="0">
      <w:start w:val="1"/>
      <w:numFmt w:val="decimal"/>
      <w:lvlText w:val="%1."/>
      <w:lvlJc w:val="left"/>
      <w:pPr>
        <w:ind w:left="644" w:hanging="360"/>
      </w:pPr>
      <w:rPr>
        <w:rFonts w:hint="default"/>
      </w:rPr>
    </w:lvl>
    <w:lvl w:ilvl="1">
      <w:start w:val="1"/>
      <w:numFmt w:val="decimal"/>
      <w:isLgl/>
      <w:lvlText w:val="%1.%2."/>
      <w:lvlJc w:val="left"/>
      <w:pPr>
        <w:ind w:left="660" w:hanging="376"/>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4"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B35588"/>
    <w:multiLevelType w:val="multilevel"/>
    <w:tmpl w:val="D45E9414"/>
    <w:lvl w:ilvl="0">
      <w:start w:val="1"/>
      <w:numFmt w:val="decimal"/>
      <w:lvlText w:val="%1."/>
      <w:lvlJc w:val="left"/>
      <w:pPr>
        <w:ind w:left="720" w:hanging="360"/>
      </w:pPr>
      <w:rPr>
        <w:rFonts w:hint="default"/>
      </w:rPr>
    </w:lvl>
    <w:lvl w:ilvl="1">
      <w:start w:val="1"/>
      <w:numFmt w:val="decimal"/>
      <w:isLgl/>
      <w:lvlText w:val="%1.%2."/>
      <w:lvlJc w:val="left"/>
      <w:pPr>
        <w:ind w:left="736" w:hanging="3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15FC4"/>
    <w:rsid w:val="000E387F"/>
    <w:rsid w:val="0015445C"/>
    <w:rsid w:val="001650B5"/>
    <w:rsid w:val="001D7EB3"/>
    <w:rsid w:val="002D0118"/>
    <w:rsid w:val="00333D60"/>
    <w:rsid w:val="0034061F"/>
    <w:rsid w:val="00392936"/>
    <w:rsid w:val="0039795F"/>
    <w:rsid w:val="003A7574"/>
    <w:rsid w:val="003F7EC2"/>
    <w:rsid w:val="00453FE1"/>
    <w:rsid w:val="004B318C"/>
    <w:rsid w:val="0055350A"/>
    <w:rsid w:val="005C4EEF"/>
    <w:rsid w:val="00653A02"/>
    <w:rsid w:val="007143EE"/>
    <w:rsid w:val="00800FCC"/>
    <w:rsid w:val="008013D9"/>
    <w:rsid w:val="00844013"/>
    <w:rsid w:val="0089792E"/>
    <w:rsid w:val="008D5D69"/>
    <w:rsid w:val="008D6F1D"/>
    <w:rsid w:val="008E3F0E"/>
    <w:rsid w:val="009030F7"/>
    <w:rsid w:val="00985028"/>
    <w:rsid w:val="009C0EBD"/>
    <w:rsid w:val="00A41D9E"/>
    <w:rsid w:val="00B26181"/>
    <w:rsid w:val="00B36EB3"/>
    <w:rsid w:val="00B63FC3"/>
    <w:rsid w:val="00BD0E52"/>
    <w:rsid w:val="00D15901"/>
    <w:rsid w:val="00D50EC4"/>
    <w:rsid w:val="00D97AA7"/>
    <w:rsid w:val="00DC4A06"/>
    <w:rsid w:val="00E14EE7"/>
    <w:rsid w:val="00E169CD"/>
    <w:rsid w:val="00E21F67"/>
    <w:rsid w:val="00E868D1"/>
    <w:rsid w:val="00EC0427"/>
    <w:rsid w:val="00F75C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EA43B0-8006-4AEC-94AB-5688D9594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styleId="Hyperlink">
    <w:name w:val="Hyperlink"/>
    <w:basedOn w:val="DefaultParagraphFont"/>
    <w:uiPriority w:val="99"/>
    <w:unhideWhenUsed/>
    <w:rsid w:val="00985028"/>
    <w:rPr>
      <w:color w:val="0563C1" w:themeColor="hyperlink"/>
      <w:u w:val="single"/>
    </w:rPr>
  </w:style>
  <w:style w:type="paragraph" w:customStyle="1" w:styleId="Default">
    <w:name w:val="Default"/>
    <w:rsid w:val="0055350A"/>
    <w:pPr>
      <w:autoSpaceDE w:val="0"/>
      <w:autoSpaceDN w:val="0"/>
      <w:adjustRightInd w:val="0"/>
      <w:spacing w:after="0" w:line="240" w:lineRule="auto"/>
    </w:pPr>
    <w:rPr>
      <w:rFonts w:ascii="Helvetica" w:hAnsi="Helvetica" w:cs="Helvetica"/>
      <w:color w:val="000000"/>
      <w:sz w:val="24"/>
      <w:szCs w:val="24"/>
    </w:rPr>
  </w:style>
  <w:style w:type="character" w:customStyle="1" w:styleId="A6">
    <w:name w:val="A6"/>
    <w:uiPriority w:val="99"/>
    <w:rsid w:val="0055350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file:///D:\s\ref=dp_byline_sr_book_1%3fie=UTF8&amp;text=Foreign+Office+Architects&amp;search-alias=books&amp;field-author=Foreign+Office+Architects&amp;sort=relevancerank"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file:///D:\s\ref=dp_byline_sr_book_1%3fie=UTF8&amp;text=Foreign+Office+Architects&amp;search-alias=books&amp;field-author=Foreign+Office+Architects&amp;sort=relevanceran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5F5F5"/>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65E56-B801-4C24-860C-ED92D343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16</Pages>
  <Words>5092</Words>
  <Characters>29026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Mina</cp:lastModifiedBy>
  <cp:revision>27</cp:revision>
  <cp:lastPrinted>2020-01-24T19:39:00Z</cp:lastPrinted>
  <dcterms:created xsi:type="dcterms:W3CDTF">2019-08-29T07:23:00Z</dcterms:created>
  <dcterms:modified xsi:type="dcterms:W3CDTF">2020-01-24T19:57:00Z</dcterms:modified>
</cp:coreProperties>
</file>