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38"/>
        <w:bidiVisual/>
        <w:tblW w:w="8819" w:type="dxa"/>
        <w:tblInd w:w="395" w:type="dxa"/>
        <w:tblLayout w:type="fixed"/>
        <w:tblLook w:val="04A0"/>
      </w:tblPr>
      <w:tblGrid>
        <w:gridCol w:w="4409"/>
        <w:gridCol w:w="4410"/>
      </w:tblGrid>
      <w:tr w:rsidR="003F7EC2" w:rsidRPr="000C0656" w:rsidTr="00E4119C">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AE4CED" w:rsidRPr="00AE4CED" w:rsidRDefault="00AE4CED" w:rsidP="009900CD">
            <w:pPr>
              <w:widowControl/>
              <w:ind w:firstLine="0"/>
              <w:jc w:val="center"/>
              <w:rPr>
                <w:rFonts w:ascii="Calibri" w:eastAsia="Calibri" w:hAnsi="Calibri" w:cs="B Titr"/>
                <w:sz w:val="24"/>
                <w:rtl/>
                <w:lang w:bidi="fa-IR"/>
              </w:rPr>
            </w:pPr>
            <w:r w:rsidRPr="00AE4CED">
              <w:rPr>
                <w:rFonts w:ascii="Calibri" w:eastAsia="Calibri" w:hAnsi="Calibri" w:cs="B Titr" w:hint="cs"/>
                <w:sz w:val="24"/>
                <w:rtl/>
                <w:lang w:bidi="fa-IR"/>
              </w:rPr>
              <w:t>ارزیابی</w:t>
            </w:r>
            <w:r w:rsidR="00FF7C1C">
              <w:rPr>
                <w:rFonts w:ascii="Calibri" w:eastAsia="Calibri" w:hAnsi="Calibri" w:cs="B Titr" w:hint="cs"/>
                <w:sz w:val="24"/>
                <w:rtl/>
                <w:lang w:bidi="fa-IR"/>
              </w:rPr>
              <w:t xml:space="preserve"> آسیب</w:t>
            </w:r>
            <w:r w:rsidR="00FF7C1C">
              <w:rPr>
                <w:rFonts w:ascii="Calibri" w:eastAsia="Calibri" w:hAnsi="Calibri" w:cs="B Titr" w:hint="cs"/>
                <w:sz w:val="24"/>
                <w:rtl/>
                <w:lang w:bidi="fa-IR"/>
              </w:rPr>
              <w:softHyphen/>
              <w:t>پذیری</w:t>
            </w:r>
            <w:r w:rsidRPr="00AE4CED">
              <w:rPr>
                <w:rFonts w:ascii="Calibri" w:eastAsia="Calibri" w:hAnsi="Calibri" w:cs="B Titr" w:hint="cs"/>
                <w:sz w:val="24"/>
                <w:rtl/>
                <w:lang w:bidi="fa-IR"/>
              </w:rPr>
              <w:t xml:space="preserve"> محله</w:t>
            </w:r>
            <w:r w:rsidRPr="00AE4CED">
              <w:rPr>
                <w:rFonts w:ascii="Calibri" w:eastAsia="Calibri" w:hAnsi="Calibri" w:cs="B Titr" w:hint="cs"/>
                <w:sz w:val="24"/>
                <w:rtl/>
                <w:lang w:bidi="fa-IR"/>
              </w:rPr>
              <w:softHyphen/>
              <w:t>های بافت فرسوده</w:t>
            </w:r>
            <w:r w:rsidR="000C5979" w:rsidRPr="000C5979">
              <w:rPr>
                <w:rFonts w:ascii="Calibri" w:eastAsia="Calibri" w:hAnsi="Calibri" w:cs="B Titr" w:hint="cs"/>
                <w:sz w:val="24"/>
                <w:rtl/>
                <w:lang w:bidi="fa-IR"/>
              </w:rPr>
              <w:t xml:space="preserve">- </w:t>
            </w:r>
            <w:r w:rsidRPr="00AE4CED">
              <w:rPr>
                <w:rFonts w:ascii="Calibri" w:eastAsia="Calibri" w:hAnsi="Calibri" w:cs="B Titr" w:hint="cs"/>
                <w:sz w:val="24"/>
                <w:rtl/>
                <w:lang w:bidi="fa-IR"/>
              </w:rPr>
              <w:t>حاشیه</w:t>
            </w:r>
            <w:r w:rsidRPr="00AE4CED">
              <w:rPr>
                <w:rFonts w:ascii="Calibri" w:eastAsia="Calibri" w:hAnsi="Calibri" w:cs="B Titr" w:hint="cs"/>
                <w:sz w:val="24"/>
                <w:rtl/>
                <w:lang w:bidi="fa-IR"/>
              </w:rPr>
              <w:softHyphen/>
              <w:t>ای شهری</w:t>
            </w:r>
          </w:p>
          <w:p w:rsidR="00AE4CED" w:rsidRPr="00AE4CED" w:rsidRDefault="00AE4CED" w:rsidP="00AE4CED">
            <w:pPr>
              <w:widowControl/>
              <w:ind w:firstLine="0"/>
              <w:jc w:val="center"/>
              <w:rPr>
                <w:rFonts w:ascii="Calibri" w:eastAsia="Calibri" w:hAnsi="Calibri" w:cs="B Titr"/>
                <w:sz w:val="24"/>
                <w:rtl/>
                <w:lang w:bidi="fa-IR"/>
              </w:rPr>
            </w:pPr>
            <w:r w:rsidRPr="00AE4CED">
              <w:rPr>
                <w:rFonts w:ascii="Calibri" w:eastAsia="Calibri" w:hAnsi="Calibri" w:cs="B Titr" w:hint="cs"/>
                <w:sz w:val="24"/>
                <w:rtl/>
                <w:lang w:bidi="fa-IR"/>
              </w:rPr>
              <w:t>مطالعه موردی: محله زویه، شهر اهواز</w:t>
            </w:r>
          </w:p>
          <w:p w:rsidR="00A312D3" w:rsidRPr="000C0656" w:rsidRDefault="00A312D3" w:rsidP="00A312D3">
            <w:pPr>
              <w:pStyle w:val="ListParagraph"/>
              <w:bidi/>
              <w:spacing w:after="0" w:line="240" w:lineRule="auto"/>
              <w:ind w:left="0"/>
              <w:jc w:val="center"/>
              <w:rPr>
                <w:rFonts w:cs="B Nazanin"/>
                <w:rtl/>
                <w:lang w:bidi="fa-IR"/>
              </w:rPr>
            </w:pPr>
            <w:r>
              <w:rPr>
                <w:rFonts w:cs="B Nazanin" w:hint="cs"/>
                <w:b/>
                <w:bCs/>
                <w:spacing w:val="-4"/>
                <w:sz w:val="20"/>
                <w:szCs w:val="20"/>
                <w:rtl/>
                <w:lang w:bidi="fa-IR"/>
              </w:rPr>
              <w:t>سحر حسن</w:t>
            </w:r>
            <w:r>
              <w:rPr>
                <w:rFonts w:cs="B Nazanin" w:hint="cs"/>
                <w:b/>
                <w:bCs/>
                <w:spacing w:val="-4"/>
                <w:sz w:val="20"/>
                <w:szCs w:val="20"/>
                <w:rtl/>
                <w:lang w:bidi="fa-IR"/>
              </w:rPr>
              <w:softHyphen/>
              <w:t>پور</w:t>
            </w:r>
            <w:r>
              <w:rPr>
                <w:rFonts w:cs="B Nazanin" w:hint="cs"/>
                <w:b/>
                <w:bCs/>
                <w:spacing w:val="-4"/>
                <w:sz w:val="20"/>
                <w:szCs w:val="20"/>
                <w:vertAlign w:val="superscript"/>
                <w:rtl/>
                <w:lang w:bidi="fa-IR"/>
              </w:rPr>
              <w:t>1</w:t>
            </w:r>
            <w:r>
              <w:rPr>
                <w:rFonts w:cs="B Nazanin" w:hint="cs"/>
                <w:b/>
                <w:bCs/>
                <w:spacing w:val="-4"/>
                <w:sz w:val="20"/>
                <w:szCs w:val="20"/>
                <w:rtl/>
                <w:lang w:bidi="fa-IR"/>
              </w:rPr>
              <w:t>، محمد حسن یزدانی</w:t>
            </w:r>
            <w:r>
              <w:rPr>
                <w:rFonts w:cs="B Nazanin" w:hint="cs"/>
                <w:b/>
                <w:bCs/>
                <w:spacing w:val="-4"/>
                <w:sz w:val="20"/>
                <w:szCs w:val="20"/>
                <w:vertAlign w:val="superscript"/>
                <w:rtl/>
                <w:lang w:bidi="fa-IR"/>
              </w:rPr>
              <w:t>2</w:t>
            </w:r>
          </w:p>
          <w:p w:rsidR="00A312D3" w:rsidRDefault="00A312D3" w:rsidP="00A312D3">
            <w:pPr>
              <w:pStyle w:val="Adres-Nevisandeha"/>
              <w:numPr>
                <w:ilvl w:val="0"/>
                <w:numId w:val="1"/>
              </w:numPr>
              <w:rPr>
                <w:rFonts w:cs="B Nazanin"/>
                <w:color w:val="000000"/>
                <w:sz w:val="18"/>
              </w:rPr>
            </w:pPr>
            <w:r>
              <w:rPr>
                <w:rFonts w:cs="B Nazanin" w:hint="cs"/>
                <w:sz w:val="18"/>
                <w:rtl/>
              </w:rPr>
              <w:t>دانشجوی دکتری جغرافیا و برنامه</w:t>
            </w:r>
            <w:r>
              <w:rPr>
                <w:rFonts w:cs="B Nazanin" w:hint="cs"/>
                <w:sz w:val="18"/>
                <w:rtl/>
              </w:rPr>
              <w:softHyphen/>
              <w:t>ریزی شهری، دانشگاه محقق اردبیلی، اردبیل، ایران</w:t>
            </w:r>
          </w:p>
          <w:p w:rsidR="003F7EC2" w:rsidRDefault="00A312D3" w:rsidP="00AE4CED">
            <w:pPr>
              <w:pStyle w:val="Adres-Nevisandeha"/>
              <w:numPr>
                <w:ilvl w:val="0"/>
                <w:numId w:val="1"/>
              </w:numPr>
              <w:rPr>
                <w:rFonts w:cs="B Nazanin"/>
                <w:color w:val="000000"/>
                <w:sz w:val="18"/>
              </w:rPr>
            </w:pPr>
            <w:r>
              <w:rPr>
                <w:rFonts w:cs="B Nazanin" w:hint="cs"/>
                <w:sz w:val="18"/>
                <w:rtl/>
              </w:rPr>
              <w:t>دانشیار جغرافیا و برنامه</w:t>
            </w:r>
            <w:r>
              <w:rPr>
                <w:rFonts w:cs="B Nazanin" w:hint="cs"/>
                <w:sz w:val="18"/>
                <w:rtl/>
              </w:rPr>
              <w:softHyphen/>
              <w:t>ریزی شهری، دانشگاه محقق اردبیلی، اردبیل، ایران</w:t>
            </w:r>
          </w:p>
          <w:p w:rsidR="003F7EC2" w:rsidRPr="000C0656" w:rsidRDefault="003F7EC2" w:rsidP="00A312D3">
            <w:pPr>
              <w:pStyle w:val="Adres-Nevisandeha"/>
              <w:jc w:val="both"/>
              <w:rPr>
                <w:rFonts w:cs="B Nazanin"/>
                <w:b/>
                <w:bCs/>
                <w:color w:val="000000"/>
                <w:sz w:val="16"/>
                <w:szCs w:val="16"/>
                <w:rtl/>
              </w:rPr>
            </w:pPr>
          </w:p>
        </w:tc>
      </w:tr>
      <w:tr w:rsidR="003F7EC2" w:rsidRPr="000C0656" w:rsidTr="00E4119C">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844503" w:rsidRDefault="00CA1EC2" w:rsidP="000F4C0D">
            <w:pPr>
              <w:bidi w:val="0"/>
              <w:ind w:firstLine="0"/>
              <w:jc w:val="center"/>
              <w:rPr>
                <w:rFonts w:cs="B Nazanin"/>
                <w:b/>
                <w:bCs/>
                <w:color w:val="000000"/>
                <w:sz w:val="28"/>
                <w:szCs w:val="28"/>
                <w:lang w:bidi="fa-IR"/>
              </w:rPr>
            </w:pPr>
            <w:r w:rsidRPr="00844503">
              <w:rPr>
                <w:rStyle w:val="tlid-translation"/>
                <w:b/>
                <w:bCs/>
                <w:sz w:val="24"/>
                <w:szCs w:val="28"/>
              </w:rPr>
              <w:t xml:space="preserve">Assessment of </w:t>
            </w:r>
            <w:r w:rsidR="009F46A5" w:rsidRPr="009F46A5">
              <w:rPr>
                <w:b/>
                <w:bCs/>
                <w:sz w:val="24"/>
                <w:szCs w:val="28"/>
              </w:rPr>
              <w:t xml:space="preserve">Vulnerability </w:t>
            </w:r>
            <w:r w:rsidRPr="00844503">
              <w:rPr>
                <w:rStyle w:val="tlid-translation"/>
                <w:b/>
                <w:bCs/>
                <w:sz w:val="24"/>
                <w:szCs w:val="28"/>
              </w:rPr>
              <w:t xml:space="preserve">of </w:t>
            </w:r>
            <w:r w:rsidR="00476235" w:rsidRPr="00476235">
              <w:rPr>
                <w:rStyle w:val="tlid-translation"/>
                <w:b/>
                <w:bCs/>
                <w:sz w:val="24"/>
                <w:szCs w:val="28"/>
              </w:rPr>
              <w:t>Urban Obsolete</w:t>
            </w:r>
            <w:r w:rsidR="00476235">
              <w:rPr>
                <w:rStyle w:val="tlid-translation"/>
                <w:b/>
                <w:bCs/>
                <w:sz w:val="24"/>
                <w:szCs w:val="28"/>
              </w:rPr>
              <w:t>-</w:t>
            </w:r>
            <w:r w:rsidR="00476235" w:rsidRPr="00476235">
              <w:rPr>
                <w:b/>
                <w:bCs/>
                <w:sz w:val="24"/>
                <w:szCs w:val="28"/>
              </w:rPr>
              <w:t>Marginal</w:t>
            </w:r>
            <w:r w:rsidR="000F4C0D">
              <w:rPr>
                <w:b/>
                <w:bCs/>
                <w:sz w:val="24"/>
                <w:szCs w:val="28"/>
              </w:rPr>
              <w:t>C</w:t>
            </w:r>
            <w:r w:rsidR="000F4C0D" w:rsidRPr="000F4C0D">
              <w:rPr>
                <w:b/>
                <w:bCs/>
                <w:sz w:val="24"/>
                <w:szCs w:val="28"/>
              </w:rPr>
              <w:t>ontext</w:t>
            </w:r>
            <w:r w:rsidRPr="00844503">
              <w:rPr>
                <w:rStyle w:val="tlid-translation"/>
                <w:b/>
                <w:bCs/>
                <w:sz w:val="24"/>
                <w:szCs w:val="28"/>
              </w:rPr>
              <w:t xml:space="preserve"> neighborhoods</w:t>
            </w:r>
            <w:r w:rsidR="00476235">
              <w:t xml:space="preserve">, </w:t>
            </w:r>
            <w:r w:rsidRPr="00844503">
              <w:rPr>
                <w:rStyle w:val="tlid-translation"/>
                <w:b/>
                <w:bCs/>
                <w:sz w:val="24"/>
                <w:szCs w:val="28"/>
              </w:rPr>
              <w:t>Case Study: Zou</w:t>
            </w:r>
            <w:r w:rsidR="00CC038C">
              <w:rPr>
                <w:rStyle w:val="tlid-translation"/>
                <w:b/>
                <w:bCs/>
                <w:sz w:val="24"/>
                <w:szCs w:val="28"/>
              </w:rPr>
              <w:t>w</w:t>
            </w:r>
            <w:r w:rsidR="00844503" w:rsidRPr="00844503">
              <w:rPr>
                <w:rStyle w:val="tlid-translation"/>
                <w:b/>
                <w:bCs/>
                <w:sz w:val="24"/>
                <w:szCs w:val="28"/>
              </w:rPr>
              <w:t>iy</w:t>
            </w:r>
            <w:r w:rsidRPr="00844503">
              <w:rPr>
                <w:rStyle w:val="tlid-translation"/>
                <w:b/>
                <w:bCs/>
                <w:sz w:val="24"/>
                <w:szCs w:val="28"/>
              </w:rPr>
              <w:t>eh Neighborhood, Ahwaz City</w:t>
            </w:r>
          </w:p>
          <w:p w:rsidR="00844503" w:rsidRPr="00B53A92" w:rsidRDefault="00844503" w:rsidP="00844503">
            <w:pPr>
              <w:bidi w:val="0"/>
              <w:ind w:firstLine="0"/>
              <w:jc w:val="center"/>
              <w:rPr>
                <w:rFonts w:cs="B Nazanin"/>
                <w:b/>
                <w:bCs/>
                <w:color w:val="000000"/>
                <w:sz w:val="24"/>
                <w:lang w:bidi="fa-IR"/>
              </w:rPr>
            </w:pPr>
          </w:p>
          <w:p w:rsidR="00D331BF" w:rsidRPr="00B63FC3" w:rsidRDefault="00D331BF" w:rsidP="00D331BF">
            <w:pPr>
              <w:pStyle w:val="AuthorsEnglish"/>
            </w:pPr>
            <w:r>
              <w:t>Sahar Hassanpour</w:t>
            </w:r>
            <w:r w:rsidRPr="00B63FC3">
              <w:rPr>
                <w:vertAlign w:val="superscript"/>
              </w:rPr>
              <w:t>1</w:t>
            </w:r>
            <w:r>
              <w:t>, Mohammad Hassan Yazdani</w:t>
            </w:r>
            <w:r w:rsidRPr="00B63FC3">
              <w:rPr>
                <w:vertAlign w:val="superscript"/>
              </w:rPr>
              <w:t>2</w:t>
            </w:r>
          </w:p>
          <w:p w:rsidR="00D331BF" w:rsidRPr="00B63FC3" w:rsidRDefault="00D331BF" w:rsidP="00D331BF">
            <w:pPr>
              <w:pStyle w:val="AffiliationsEnglish"/>
              <w:numPr>
                <w:ilvl w:val="0"/>
                <w:numId w:val="2"/>
              </w:numPr>
            </w:pPr>
            <w:r>
              <w:rPr>
                <w:rStyle w:val="tlid-translation"/>
              </w:rPr>
              <w:t>PhD Student in Geography and Urban Planning, Mohaghegh Ardabili University, Ardabil, Iran</w:t>
            </w:r>
          </w:p>
          <w:p w:rsidR="003F7EC2" w:rsidRPr="00B63FC3" w:rsidRDefault="00D331BF" w:rsidP="00D331BF">
            <w:pPr>
              <w:pStyle w:val="AffiliationsEnglish"/>
              <w:numPr>
                <w:ilvl w:val="0"/>
                <w:numId w:val="2"/>
              </w:numPr>
            </w:pPr>
            <w:r w:rsidRPr="00A91779">
              <w:t>Associate Professor of Geography and Urban Planning, Mohaghegh Ardabili University, Ardabil, Iran</w:t>
            </w:r>
          </w:p>
        </w:tc>
      </w:tr>
      <w:tr w:rsidR="003F7EC2" w:rsidRPr="000C0656" w:rsidTr="00E4119C">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E4119C">
        <w:trPr>
          <w:trHeight w:val="80"/>
        </w:trPr>
        <w:tc>
          <w:tcPr>
            <w:tcW w:w="8819" w:type="dxa"/>
            <w:gridSpan w:val="2"/>
            <w:shd w:val="clear" w:color="auto" w:fill="D9D9D9"/>
          </w:tcPr>
          <w:p w:rsidR="003F7EC2" w:rsidRPr="0034061F" w:rsidRDefault="00231016" w:rsidP="00A53ADF">
            <w:pPr>
              <w:pStyle w:val="Footer"/>
              <w:tabs>
                <w:tab w:val="clear" w:pos="8640"/>
                <w:tab w:val="right" w:pos="8788"/>
              </w:tabs>
              <w:spacing w:line="216" w:lineRule="auto"/>
              <w:ind w:firstLine="0"/>
              <w:jc w:val="center"/>
              <w:rPr>
                <w:sz w:val="16"/>
                <w:szCs w:val="20"/>
                <w:rtl/>
                <w:lang w:bidi="fa-IR"/>
              </w:rPr>
            </w:pPr>
            <w:r w:rsidRPr="00231016">
              <w:rPr>
                <w:sz w:val="16"/>
                <w:szCs w:val="20"/>
              </w:rPr>
              <w:t>*Corresponding Author:</w:t>
            </w:r>
            <w:hyperlink r:id="rId8" w:history="1">
              <w:r w:rsidRPr="00231016">
                <w:rPr>
                  <w:rStyle w:val="Hyperlink"/>
                  <w:color w:val="auto"/>
                  <w:sz w:val="16"/>
                  <w:szCs w:val="20"/>
                  <w:u w:val="none"/>
                  <w:lang w:bidi="fa-IR"/>
                </w:rPr>
                <w:t>S_hassanpour@uma.ac.ir</w:t>
              </w:r>
            </w:hyperlink>
          </w:p>
        </w:tc>
      </w:tr>
      <w:tr w:rsidR="003F7EC2" w:rsidRPr="000C0656" w:rsidTr="00E4119C">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p w:rsidR="003F7EC2" w:rsidRPr="000C0656" w:rsidRDefault="008B6000" w:rsidP="001A5C74">
      <w:pPr>
        <w:pStyle w:val="Chekideh"/>
        <w:ind w:firstLine="340"/>
        <w:rPr>
          <w:rFonts w:cs="B Nazanin"/>
          <w:spacing w:val="-8"/>
          <w:sz w:val="20"/>
          <w:szCs w:val="20"/>
          <w:rtl/>
        </w:rPr>
      </w:pPr>
      <w:r>
        <w:rPr>
          <w:rFonts w:cs="B Nazanin" w:hint="cs"/>
          <w:spacing w:val="-8"/>
          <w:sz w:val="20"/>
          <w:szCs w:val="20"/>
          <w:rtl/>
        </w:rPr>
        <w:lastRenderedPageBreak/>
        <w:t>پدیده فرسودگی در بافت</w:t>
      </w:r>
      <w:r>
        <w:rPr>
          <w:rFonts w:cs="B Nazanin" w:hint="cs"/>
          <w:spacing w:val="-8"/>
          <w:sz w:val="20"/>
          <w:szCs w:val="20"/>
          <w:rtl/>
        </w:rPr>
        <w:softHyphen/>
        <w:t>های شهری بر کالبد بافت و فعالیت</w:t>
      </w:r>
      <w:r>
        <w:rPr>
          <w:rFonts w:cs="B Nazanin" w:hint="cs"/>
          <w:spacing w:val="-8"/>
          <w:sz w:val="20"/>
          <w:szCs w:val="20"/>
          <w:rtl/>
        </w:rPr>
        <w:softHyphen/>
        <w:t>های اجتماعی و اقتصادی آن اثرگذار است. بدین سبب موضوع بافت</w:t>
      </w:r>
      <w:r>
        <w:rPr>
          <w:rFonts w:cs="B Nazanin" w:hint="cs"/>
          <w:spacing w:val="-8"/>
          <w:sz w:val="20"/>
          <w:szCs w:val="20"/>
          <w:rtl/>
        </w:rPr>
        <w:softHyphen/>
        <w:t>های فرسوده شهری همواره یکی از مسائل و چالش</w:t>
      </w:r>
      <w:r>
        <w:rPr>
          <w:rFonts w:cs="B Nazanin" w:hint="cs"/>
          <w:spacing w:val="-8"/>
          <w:sz w:val="20"/>
          <w:szCs w:val="20"/>
          <w:rtl/>
        </w:rPr>
        <w:softHyphen/>
        <w:t xml:space="preserve">های شهرهای امروزی است که </w:t>
      </w:r>
      <w:r w:rsidR="006077AA">
        <w:rPr>
          <w:rFonts w:cs="B Nazanin" w:hint="cs"/>
          <w:spacing w:val="-8"/>
          <w:sz w:val="20"/>
          <w:szCs w:val="20"/>
          <w:rtl/>
        </w:rPr>
        <w:t>اندیشمندان حوزه</w:t>
      </w:r>
      <w:r w:rsidR="006077AA">
        <w:rPr>
          <w:rFonts w:cs="B Nazanin" w:hint="cs"/>
          <w:spacing w:val="-8"/>
          <w:sz w:val="20"/>
          <w:szCs w:val="20"/>
          <w:rtl/>
        </w:rPr>
        <w:softHyphen/>
        <w:t xml:space="preserve">های مختلف و مدیران شهری را به حیطه تلاش برای آن کشانده است. جامعه آماری این پژوهش محله زویه واقع در شهر اهواز است. </w:t>
      </w:r>
      <w:r w:rsidR="00E9390D">
        <w:rPr>
          <w:rFonts w:cs="B Nazanin" w:hint="cs"/>
          <w:spacing w:val="-8"/>
          <w:sz w:val="20"/>
          <w:szCs w:val="20"/>
          <w:rtl/>
        </w:rPr>
        <w:t>رویکرد پژوهش توصیفی و مروری و جمع</w:t>
      </w:r>
      <w:r w:rsidR="00E9390D">
        <w:rPr>
          <w:rFonts w:cs="B Nazanin" w:hint="cs"/>
          <w:spacing w:val="-8"/>
          <w:sz w:val="20"/>
          <w:szCs w:val="20"/>
          <w:rtl/>
        </w:rPr>
        <w:softHyphen/>
        <w:t>آوری اطلاعات بر اساس مطالعات کتابخانه</w:t>
      </w:r>
      <w:r w:rsidR="00E9390D">
        <w:rPr>
          <w:rFonts w:cs="B Nazanin" w:hint="cs"/>
          <w:spacing w:val="-8"/>
          <w:sz w:val="20"/>
          <w:szCs w:val="20"/>
          <w:rtl/>
        </w:rPr>
        <w:softHyphen/>
        <w:t xml:space="preserve">ای و اسنادی صورت گرفته است. </w:t>
      </w:r>
      <w:r w:rsidR="00863519">
        <w:rPr>
          <w:rFonts w:cs="B Nazanin" w:hint="cs"/>
          <w:spacing w:val="-8"/>
          <w:sz w:val="20"/>
          <w:szCs w:val="20"/>
          <w:rtl/>
        </w:rPr>
        <w:t>برای ارزیابی محله بافت فر</w:t>
      </w:r>
      <w:r w:rsidR="00437F12">
        <w:rPr>
          <w:rFonts w:cs="B Nazanin" w:hint="cs"/>
          <w:spacing w:val="-8"/>
          <w:sz w:val="20"/>
          <w:szCs w:val="20"/>
          <w:rtl/>
        </w:rPr>
        <w:t>سوده- حاشیه ای زویه از معیارهای</w:t>
      </w:r>
      <w:r w:rsidR="0072546E">
        <w:rPr>
          <w:rFonts w:cs="B Nazanin" w:hint="cs"/>
          <w:spacing w:val="-8"/>
          <w:sz w:val="20"/>
          <w:szCs w:val="20"/>
          <w:rtl/>
        </w:rPr>
        <w:t xml:space="preserve">نوع </w:t>
      </w:r>
      <w:r w:rsidR="00863519">
        <w:rPr>
          <w:rFonts w:cs="B Nazanin" w:hint="cs"/>
          <w:spacing w:val="-8"/>
          <w:sz w:val="20"/>
          <w:szCs w:val="20"/>
          <w:rtl/>
        </w:rPr>
        <w:t xml:space="preserve">مصالح، قدمت بنا، کیفیت بنا، </w:t>
      </w:r>
      <w:r w:rsidR="00437F12">
        <w:rPr>
          <w:rFonts w:cs="B Nazanin" w:hint="cs"/>
          <w:spacing w:val="-8"/>
          <w:sz w:val="20"/>
          <w:szCs w:val="20"/>
          <w:rtl/>
        </w:rPr>
        <w:t>کاربری اراضی، مساحت قطعات تفکیکی، عرض معابر، تراکم جمعیتی، تعداد طبقات و سطح زیربنا استفاده شده است. این معیارها از طریق مدل ضریب مکانی (</w:t>
      </w:r>
      <w:r w:rsidR="00437F12" w:rsidRPr="00437F12">
        <w:rPr>
          <w:rFonts w:cs="B Nazanin"/>
          <w:spacing w:val="-8"/>
          <w:sz w:val="18"/>
        </w:rPr>
        <w:t>LQ</w:t>
      </w:r>
      <w:r w:rsidR="00437F12">
        <w:rPr>
          <w:rFonts w:cs="B Nazanin" w:hint="cs"/>
          <w:spacing w:val="-8"/>
          <w:sz w:val="20"/>
          <w:szCs w:val="20"/>
          <w:rtl/>
        </w:rPr>
        <w:t>)، مقایسه با معیار و نرم</w:t>
      </w:r>
      <w:r w:rsidR="00437F12">
        <w:rPr>
          <w:rFonts w:cs="B Nazanin" w:hint="cs"/>
          <w:spacing w:val="-8"/>
          <w:sz w:val="20"/>
          <w:szCs w:val="20"/>
          <w:rtl/>
        </w:rPr>
        <w:softHyphen/>
        <w:t xml:space="preserve">افزار </w:t>
      </w:r>
      <w:r w:rsidR="00437F12" w:rsidRPr="00437F12">
        <w:rPr>
          <w:rFonts w:cs="B Nazanin"/>
          <w:spacing w:val="-8"/>
          <w:sz w:val="18"/>
        </w:rPr>
        <w:t>GIS</w:t>
      </w:r>
      <w:r w:rsidR="00437F12">
        <w:rPr>
          <w:rFonts w:cs="B Nazanin" w:hint="cs"/>
          <w:spacing w:val="-8"/>
          <w:sz w:val="20"/>
          <w:szCs w:val="20"/>
          <w:rtl/>
        </w:rPr>
        <w:t xml:space="preserve"> مورد بررسی قرار گرفتند. </w:t>
      </w:r>
      <w:r w:rsidR="00D642EB">
        <w:rPr>
          <w:rFonts w:cs="B Nazanin" w:hint="cs"/>
          <w:spacing w:val="-8"/>
          <w:sz w:val="20"/>
          <w:szCs w:val="20"/>
          <w:rtl/>
        </w:rPr>
        <w:t xml:space="preserve">محاسبات نشان دادند که </w:t>
      </w:r>
      <w:r w:rsidR="003C31E5">
        <w:rPr>
          <w:rFonts w:cs="B Nazanin" w:hint="cs"/>
          <w:spacing w:val="-8"/>
          <w:sz w:val="20"/>
          <w:szCs w:val="20"/>
          <w:rtl/>
        </w:rPr>
        <w:t>کاربری غالب محله زویه، کاربری مسکونی است و از لحاظ سایر کاربری</w:t>
      </w:r>
      <w:r w:rsidR="00595DE3">
        <w:rPr>
          <w:rFonts w:cs="B Nazanin" w:hint="cs"/>
          <w:spacing w:val="-8"/>
          <w:sz w:val="20"/>
          <w:szCs w:val="20"/>
          <w:rtl/>
        </w:rPr>
        <w:softHyphen/>
        <w:t>ها</w:t>
      </w:r>
      <w:r w:rsidR="003C31E5">
        <w:rPr>
          <w:rFonts w:cs="B Nazanin" w:hint="cs"/>
          <w:spacing w:val="-8"/>
          <w:sz w:val="20"/>
          <w:szCs w:val="20"/>
          <w:rtl/>
        </w:rPr>
        <w:t xml:space="preserve"> با کمبود مواجه است. </w:t>
      </w:r>
      <w:r w:rsidR="00473487">
        <w:rPr>
          <w:rFonts w:cs="B Nazanin" w:hint="cs"/>
          <w:spacing w:val="-8"/>
          <w:sz w:val="20"/>
          <w:szCs w:val="20"/>
          <w:rtl/>
        </w:rPr>
        <w:t>این محله از لحاظ</w:t>
      </w:r>
      <w:r w:rsidR="00960413">
        <w:rPr>
          <w:rFonts w:cs="B Nazanin" w:hint="cs"/>
          <w:spacing w:val="-8"/>
          <w:sz w:val="20"/>
          <w:szCs w:val="20"/>
          <w:rtl/>
        </w:rPr>
        <w:t xml:space="preserve"> عرض معابر، تعداد طبقات و سطح زیربنا آسیب</w:t>
      </w:r>
      <w:r w:rsidR="00960413">
        <w:rPr>
          <w:rFonts w:cs="B Nazanin" w:hint="cs"/>
          <w:spacing w:val="-8"/>
          <w:sz w:val="20"/>
          <w:szCs w:val="20"/>
          <w:rtl/>
        </w:rPr>
        <w:softHyphen/>
        <w:t>پذیری کم، از لحاظ</w:t>
      </w:r>
      <w:r w:rsidR="00473487">
        <w:rPr>
          <w:rFonts w:cs="B Nazanin" w:hint="cs"/>
          <w:spacing w:val="-8"/>
          <w:sz w:val="20"/>
          <w:szCs w:val="20"/>
          <w:rtl/>
        </w:rPr>
        <w:t xml:space="preserve"> نوع مصالح، قدمت بنا، کاربری اراضی، مساحت قطعات تفکیکی </w:t>
      </w:r>
      <w:r w:rsidR="00960413">
        <w:rPr>
          <w:rFonts w:cs="B Nazanin" w:hint="cs"/>
          <w:spacing w:val="-8"/>
          <w:sz w:val="20"/>
          <w:szCs w:val="20"/>
          <w:rtl/>
        </w:rPr>
        <w:t>آسیب</w:t>
      </w:r>
      <w:r w:rsidR="00960413">
        <w:rPr>
          <w:rFonts w:cs="B Nazanin" w:hint="cs"/>
          <w:spacing w:val="-8"/>
          <w:sz w:val="20"/>
          <w:szCs w:val="20"/>
          <w:rtl/>
        </w:rPr>
        <w:softHyphen/>
        <w:t xml:space="preserve">پذیری متوسط، و از لحاظ معیارهای </w:t>
      </w:r>
      <w:r w:rsidR="00BE480A">
        <w:rPr>
          <w:rFonts w:cs="B Nazanin" w:hint="cs"/>
          <w:spacing w:val="-8"/>
          <w:sz w:val="20"/>
          <w:szCs w:val="20"/>
          <w:rtl/>
        </w:rPr>
        <w:t>کیفیت بنا و تراکم جمعیت آسیب</w:t>
      </w:r>
      <w:r w:rsidR="00BE480A">
        <w:rPr>
          <w:rFonts w:cs="B Nazanin" w:hint="cs"/>
          <w:spacing w:val="-8"/>
          <w:sz w:val="20"/>
          <w:szCs w:val="20"/>
          <w:rtl/>
        </w:rPr>
        <w:softHyphen/>
        <w:t xml:space="preserve">پذیری بالایی دارد. </w:t>
      </w:r>
      <w:r w:rsidR="00627910">
        <w:rPr>
          <w:rFonts w:cs="B Nazanin" w:hint="cs"/>
          <w:spacing w:val="-8"/>
          <w:sz w:val="20"/>
          <w:szCs w:val="20"/>
          <w:rtl/>
        </w:rPr>
        <w:t>بنابراین نتیجه</w:t>
      </w:r>
      <w:r w:rsidR="00627910">
        <w:rPr>
          <w:rFonts w:cs="B Nazanin" w:hint="cs"/>
          <w:spacing w:val="-8"/>
          <w:sz w:val="20"/>
          <w:szCs w:val="20"/>
          <w:rtl/>
        </w:rPr>
        <w:softHyphen/>
        <w:t>گیری می</w:t>
      </w:r>
      <w:r w:rsidR="00627910">
        <w:rPr>
          <w:rFonts w:cs="B Nazanin" w:hint="cs"/>
          <w:spacing w:val="-8"/>
          <w:sz w:val="20"/>
          <w:szCs w:val="20"/>
          <w:rtl/>
        </w:rPr>
        <w:softHyphen/>
        <w:t xml:space="preserve">شود که محله زویه </w:t>
      </w:r>
      <w:r w:rsidR="00F426E9">
        <w:rPr>
          <w:rFonts w:cs="B Nazanin" w:hint="cs"/>
          <w:spacing w:val="-8"/>
          <w:sz w:val="20"/>
          <w:szCs w:val="20"/>
          <w:rtl/>
        </w:rPr>
        <w:t>با اینکه آسیب</w:t>
      </w:r>
      <w:r w:rsidR="00F426E9">
        <w:rPr>
          <w:rFonts w:cs="B Nazanin" w:hint="cs"/>
          <w:spacing w:val="-8"/>
          <w:sz w:val="20"/>
          <w:szCs w:val="20"/>
          <w:rtl/>
        </w:rPr>
        <w:softHyphen/>
        <w:t>پذیری متوسطی در برابر وقوع بلایای طبیعی و انسان</w:t>
      </w:r>
      <w:r w:rsidR="00F426E9">
        <w:rPr>
          <w:rFonts w:cs="B Nazanin" w:hint="cs"/>
          <w:spacing w:val="-8"/>
          <w:sz w:val="20"/>
          <w:szCs w:val="20"/>
          <w:rtl/>
        </w:rPr>
        <w:softHyphen/>
        <w:t xml:space="preserve">ساز </w:t>
      </w:r>
      <w:r w:rsidR="00F36C35">
        <w:rPr>
          <w:rFonts w:cs="B Nazanin" w:hint="cs"/>
          <w:spacing w:val="-8"/>
          <w:sz w:val="20"/>
          <w:szCs w:val="20"/>
          <w:rtl/>
        </w:rPr>
        <w:t>دارد</w:t>
      </w:r>
      <w:r w:rsidR="00E909AF">
        <w:rPr>
          <w:rFonts w:cs="B Nazanin" w:hint="cs"/>
          <w:spacing w:val="-8"/>
          <w:sz w:val="20"/>
          <w:szCs w:val="20"/>
          <w:rtl/>
        </w:rPr>
        <w:t xml:space="preserve">، </w:t>
      </w:r>
      <w:r w:rsidR="00BE055D">
        <w:rPr>
          <w:rFonts w:cs="B Nazanin" w:hint="cs"/>
          <w:spacing w:val="-8"/>
          <w:sz w:val="20"/>
          <w:szCs w:val="20"/>
          <w:rtl/>
        </w:rPr>
        <w:t>ولی</w:t>
      </w:r>
      <w:r w:rsidR="00C9067F">
        <w:rPr>
          <w:rFonts w:cs="B Nazanin" w:hint="cs"/>
          <w:spacing w:val="-8"/>
          <w:sz w:val="20"/>
          <w:szCs w:val="20"/>
          <w:rtl/>
        </w:rPr>
        <w:t xml:space="preserve"> از</w:t>
      </w:r>
      <w:r w:rsidR="00E909AF">
        <w:rPr>
          <w:rFonts w:cs="B Nazanin" w:hint="cs"/>
          <w:spacing w:val="-8"/>
          <w:sz w:val="20"/>
          <w:szCs w:val="20"/>
          <w:rtl/>
        </w:rPr>
        <w:t xml:space="preserve"> پایدار</w:t>
      </w:r>
      <w:r w:rsidR="00020CE7">
        <w:rPr>
          <w:rFonts w:cs="B Nazanin" w:hint="cs"/>
          <w:spacing w:val="-8"/>
          <w:sz w:val="20"/>
          <w:szCs w:val="20"/>
          <w:rtl/>
        </w:rPr>
        <w:t xml:space="preserve">ی فاصله بسیاری دارد، و </w:t>
      </w:r>
      <w:r w:rsidR="001A5C74">
        <w:rPr>
          <w:rFonts w:cs="B Nazanin" w:hint="cs"/>
          <w:spacing w:val="-8"/>
          <w:sz w:val="20"/>
          <w:szCs w:val="20"/>
          <w:rtl/>
        </w:rPr>
        <w:t xml:space="preserve">این بیانگر انجام </w:t>
      </w:r>
      <w:r w:rsidR="00F36C35">
        <w:rPr>
          <w:rFonts w:cs="B Nazanin" w:hint="cs"/>
          <w:spacing w:val="-8"/>
          <w:sz w:val="20"/>
          <w:szCs w:val="20"/>
          <w:rtl/>
        </w:rPr>
        <w:t>اقداماتی از سوی برنامه</w:t>
      </w:r>
      <w:r w:rsidR="00F36C35">
        <w:rPr>
          <w:rFonts w:cs="B Nazanin" w:hint="cs"/>
          <w:spacing w:val="-8"/>
          <w:sz w:val="20"/>
          <w:szCs w:val="20"/>
          <w:rtl/>
        </w:rPr>
        <w:softHyphen/>
        <w:t xml:space="preserve">ریزان، مدیران شهری و ساکنان </w:t>
      </w:r>
      <w:r w:rsidR="001A5C74">
        <w:rPr>
          <w:rFonts w:cs="B Nazanin" w:hint="cs"/>
          <w:spacing w:val="-8"/>
          <w:sz w:val="20"/>
          <w:szCs w:val="20"/>
          <w:rtl/>
        </w:rPr>
        <w:t>می</w:t>
      </w:r>
      <w:r w:rsidR="001A5C74">
        <w:rPr>
          <w:rFonts w:cs="B Nazanin" w:hint="cs"/>
          <w:spacing w:val="-8"/>
          <w:sz w:val="20"/>
          <w:szCs w:val="20"/>
          <w:rtl/>
        </w:rPr>
        <w:softHyphen/>
        <w:t>باشد.</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36124A" w:rsidP="009900CD">
      <w:pPr>
        <w:pStyle w:val="Chekideh"/>
        <w:ind w:firstLine="340"/>
        <w:rPr>
          <w:rFonts w:cs="B Nazanin"/>
          <w:sz w:val="20"/>
          <w:szCs w:val="20"/>
          <w:rtl/>
        </w:rPr>
      </w:pPr>
      <w:r>
        <w:rPr>
          <w:rFonts w:cs="B Nazanin" w:hint="cs"/>
          <w:sz w:val="20"/>
          <w:szCs w:val="20"/>
          <w:rtl/>
        </w:rPr>
        <w:t xml:space="preserve">ارزیابی، </w:t>
      </w:r>
      <w:r w:rsidR="009900CD">
        <w:rPr>
          <w:rFonts w:cs="B Nazanin" w:hint="cs"/>
          <w:sz w:val="20"/>
          <w:szCs w:val="20"/>
          <w:rtl/>
        </w:rPr>
        <w:t>آسیب</w:t>
      </w:r>
      <w:r w:rsidR="009900CD">
        <w:rPr>
          <w:rFonts w:cs="B Nazanin" w:hint="cs"/>
          <w:sz w:val="20"/>
          <w:szCs w:val="20"/>
          <w:rtl/>
        </w:rPr>
        <w:softHyphen/>
        <w:t>پذیری</w:t>
      </w:r>
      <w:r>
        <w:rPr>
          <w:rFonts w:cs="B Nazanin" w:hint="cs"/>
          <w:sz w:val="20"/>
          <w:szCs w:val="20"/>
          <w:rtl/>
        </w:rPr>
        <w:t xml:space="preserve">، محله، بافت فرسوده </w:t>
      </w:r>
      <w:r>
        <w:rPr>
          <w:rFonts w:cs="Times New Roman" w:hint="cs"/>
          <w:sz w:val="20"/>
          <w:szCs w:val="20"/>
          <w:rtl/>
        </w:rPr>
        <w:t>–</w:t>
      </w:r>
      <w:r>
        <w:rPr>
          <w:rFonts w:cs="B Nazanin" w:hint="cs"/>
          <w:sz w:val="20"/>
          <w:szCs w:val="20"/>
          <w:rtl/>
        </w:rPr>
        <w:t xml:space="preserve"> حاشیه</w:t>
      </w:r>
      <w:r>
        <w:rPr>
          <w:rFonts w:cs="B Nazanin" w:hint="cs"/>
          <w:sz w:val="20"/>
          <w:szCs w:val="20"/>
          <w:rtl/>
        </w:rPr>
        <w:softHyphen/>
        <w:t xml:space="preserve">ای شهری، </w:t>
      </w:r>
      <w:r w:rsidR="00486CE0">
        <w:rPr>
          <w:rFonts w:cs="B Nazanin" w:hint="cs"/>
          <w:sz w:val="20"/>
          <w:szCs w:val="20"/>
          <w:rtl/>
        </w:rPr>
        <w:t xml:space="preserve">شهر </w:t>
      </w:r>
      <w:r>
        <w:rPr>
          <w:rFonts w:cs="B Nazanin" w:hint="cs"/>
          <w:sz w:val="20"/>
          <w:szCs w:val="20"/>
          <w:rtl/>
        </w:rPr>
        <w:t>اهواز.</w:t>
      </w:r>
    </w:p>
    <w:p w:rsidR="00F875B2" w:rsidRDefault="00F875B2" w:rsidP="0036124A">
      <w:pPr>
        <w:pStyle w:val="Chekideh"/>
        <w:bidi w:val="0"/>
        <w:ind w:firstLine="0"/>
        <w:rPr>
          <w:rFonts w:cs="B Nazanin"/>
          <w:b/>
          <w:bCs/>
          <w:color w:val="000000"/>
          <w:sz w:val="18"/>
        </w:rPr>
      </w:pPr>
    </w:p>
    <w:p w:rsidR="00F875B2" w:rsidRDefault="00F875B2" w:rsidP="00F875B2">
      <w:pPr>
        <w:pStyle w:val="Chekideh"/>
        <w:bidi w:val="0"/>
        <w:ind w:firstLine="0"/>
        <w:rPr>
          <w:rFonts w:cs="B Nazanin"/>
          <w:b/>
          <w:bCs/>
          <w:color w:val="000000"/>
          <w:sz w:val="18"/>
        </w:rPr>
      </w:pPr>
    </w:p>
    <w:p w:rsidR="003F7EC2" w:rsidRPr="000C0656" w:rsidRDefault="003F7EC2" w:rsidP="00F875B2">
      <w:pPr>
        <w:pStyle w:val="Chekideh"/>
        <w:bidi w:val="0"/>
        <w:ind w:firstLine="0"/>
        <w:rPr>
          <w:rFonts w:cs="B Nazanin"/>
          <w:sz w:val="20"/>
          <w:szCs w:val="20"/>
        </w:rPr>
      </w:pPr>
      <w:r w:rsidRPr="000C0656">
        <w:rPr>
          <w:rFonts w:cs="B Nazanin"/>
          <w:b/>
          <w:bCs/>
          <w:color w:val="000000"/>
          <w:sz w:val="18"/>
        </w:rPr>
        <w:t>Abstract</w:t>
      </w:r>
    </w:p>
    <w:p w:rsidR="003F7EC2" w:rsidRPr="000C0656" w:rsidRDefault="003F7EC2" w:rsidP="003F7EC2">
      <w:pPr>
        <w:pStyle w:val="Chekideh"/>
        <w:ind w:firstLine="0"/>
        <w:rPr>
          <w:rFonts w:cs="B Nazanin"/>
          <w:sz w:val="6"/>
          <w:szCs w:val="8"/>
          <w:rtl/>
        </w:rPr>
      </w:pPr>
    </w:p>
    <w:p w:rsidR="0094027C" w:rsidRPr="0094027C" w:rsidRDefault="0094027C" w:rsidP="001A5C74">
      <w:pPr>
        <w:pStyle w:val="Chekideh"/>
        <w:bidi w:val="0"/>
        <w:rPr>
          <w:rFonts w:cs="B Nazanin"/>
          <w:color w:val="000000"/>
          <w:szCs w:val="16"/>
        </w:rPr>
      </w:pPr>
      <w:r w:rsidRPr="0094027C">
        <w:rPr>
          <w:rFonts w:cs="B Nazanin"/>
          <w:color w:val="000000"/>
          <w:szCs w:val="16"/>
        </w:rPr>
        <w:t xml:space="preserve">The phenomenon of </w:t>
      </w:r>
      <w:r w:rsidR="000F4C0D">
        <w:rPr>
          <w:rStyle w:val="tlid-translation"/>
        </w:rPr>
        <w:t>Obsoleting</w:t>
      </w:r>
      <w:r w:rsidRPr="0094027C">
        <w:rPr>
          <w:rFonts w:cs="B Nazanin"/>
          <w:color w:val="000000"/>
          <w:szCs w:val="16"/>
        </w:rPr>
        <w:t xml:space="preserve"> in urban contexts affects the </w:t>
      </w:r>
      <w:r w:rsidR="005C56C4">
        <w:rPr>
          <w:rStyle w:val="tlid-translation"/>
        </w:rPr>
        <w:t>Physics</w:t>
      </w:r>
      <w:r w:rsidR="005C56C4" w:rsidRPr="0094027C">
        <w:rPr>
          <w:rFonts w:cs="B Nazanin"/>
          <w:color w:val="000000"/>
          <w:szCs w:val="16"/>
        </w:rPr>
        <w:t>context</w:t>
      </w:r>
      <w:r w:rsidRPr="0094027C">
        <w:rPr>
          <w:rFonts w:cs="B Nazanin"/>
          <w:color w:val="000000"/>
          <w:szCs w:val="16"/>
        </w:rPr>
        <w:t xml:space="preserve"> and its social and economic activities. Therefore, the issue of </w:t>
      </w:r>
      <w:r w:rsidR="00A60541">
        <w:rPr>
          <w:rStyle w:val="tlid-translation"/>
        </w:rPr>
        <w:t>Urban Obsolete</w:t>
      </w:r>
      <w:r w:rsidR="00A60541">
        <w:rPr>
          <w:rFonts w:cs="B Nazanin"/>
          <w:color w:val="000000"/>
          <w:szCs w:val="16"/>
        </w:rPr>
        <w:t>C</w:t>
      </w:r>
      <w:r w:rsidR="00A60541" w:rsidRPr="0094027C">
        <w:rPr>
          <w:rFonts w:cs="B Nazanin"/>
          <w:color w:val="000000"/>
          <w:szCs w:val="16"/>
        </w:rPr>
        <w:t>ontext</w:t>
      </w:r>
      <w:r w:rsidR="00A60541">
        <w:rPr>
          <w:rFonts w:cs="B Nazanin"/>
          <w:color w:val="000000"/>
          <w:szCs w:val="16"/>
        </w:rPr>
        <w:t>s</w:t>
      </w:r>
      <w:r w:rsidRPr="0094027C">
        <w:rPr>
          <w:rFonts w:cs="B Nazanin"/>
          <w:color w:val="000000"/>
          <w:szCs w:val="16"/>
        </w:rPr>
        <w:t xml:space="preserve"> has always been one of the issues and challenges of today's cities that have brought scholars from different </w:t>
      </w:r>
      <w:r w:rsidR="00D71859">
        <w:rPr>
          <w:rStyle w:val="tlid-translation"/>
        </w:rPr>
        <w:t>field</w:t>
      </w:r>
      <w:r w:rsidR="00D71859">
        <w:rPr>
          <w:rFonts w:cs="B Nazanin"/>
          <w:color w:val="000000"/>
          <w:szCs w:val="16"/>
        </w:rPr>
        <w:t>s</w:t>
      </w:r>
      <w:r w:rsidRPr="0094027C">
        <w:rPr>
          <w:rFonts w:cs="B Nazanin"/>
          <w:color w:val="000000"/>
          <w:szCs w:val="16"/>
        </w:rPr>
        <w:t xml:space="preserve"> and urban managers to work for it. The statistical population of this study is </w:t>
      </w:r>
      <w:r w:rsidR="00CC038C" w:rsidRPr="0094027C">
        <w:rPr>
          <w:rFonts w:cs="B Nazanin"/>
          <w:color w:val="000000"/>
          <w:szCs w:val="16"/>
        </w:rPr>
        <w:t>Z</w:t>
      </w:r>
      <w:r w:rsidR="00CC038C">
        <w:rPr>
          <w:rFonts w:cs="B Nazanin"/>
          <w:color w:val="000000"/>
          <w:szCs w:val="16"/>
        </w:rPr>
        <w:t>ou</w:t>
      </w:r>
      <w:r w:rsidR="00CC038C" w:rsidRPr="0094027C">
        <w:rPr>
          <w:rFonts w:cs="B Nazanin"/>
          <w:color w:val="000000"/>
          <w:szCs w:val="16"/>
        </w:rPr>
        <w:t>wi</w:t>
      </w:r>
      <w:r w:rsidR="00CC038C">
        <w:rPr>
          <w:rFonts w:cs="B Nazanin"/>
          <w:color w:val="000000"/>
          <w:szCs w:val="16"/>
        </w:rPr>
        <w:t>y</w:t>
      </w:r>
      <w:r w:rsidR="00CC038C" w:rsidRPr="0094027C">
        <w:rPr>
          <w:rFonts w:cs="B Nazanin"/>
          <w:color w:val="000000"/>
          <w:szCs w:val="16"/>
        </w:rPr>
        <w:t>eh</w:t>
      </w:r>
      <w:r w:rsidRPr="0094027C">
        <w:rPr>
          <w:rFonts w:cs="B Nazanin"/>
          <w:color w:val="000000"/>
          <w:szCs w:val="16"/>
        </w:rPr>
        <w:t xml:space="preserve"> neighborhood in Ahvaz. </w:t>
      </w:r>
      <w:r w:rsidR="00D71859">
        <w:rPr>
          <w:rFonts w:cs="B Nazanin"/>
          <w:color w:val="000000"/>
          <w:szCs w:val="16"/>
        </w:rPr>
        <w:t>R</w:t>
      </w:r>
      <w:r w:rsidR="00D71859" w:rsidRPr="0094027C">
        <w:rPr>
          <w:rFonts w:cs="B Nazanin"/>
          <w:color w:val="000000"/>
          <w:szCs w:val="16"/>
        </w:rPr>
        <w:t xml:space="preserve">esearch approach </w:t>
      </w:r>
      <w:r w:rsidR="00D71859">
        <w:rPr>
          <w:rFonts w:cs="B Nazanin"/>
          <w:color w:val="000000"/>
          <w:szCs w:val="16"/>
        </w:rPr>
        <w:t xml:space="preserve">is </w:t>
      </w:r>
      <w:r w:rsidRPr="0094027C">
        <w:rPr>
          <w:rFonts w:cs="B Nazanin"/>
          <w:color w:val="000000"/>
          <w:szCs w:val="16"/>
        </w:rPr>
        <w:t xml:space="preserve">Descriptive and review and data collection is based on library and documentary studies. </w:t>
      </w:r>
      <w:r w:rsidR="0072546E">
        <w:rPr>
          <w:rStyle w:val="tlid-translation"/>
        </w:rPr>
        <w:t xml:space="preserve">The criteria for type of materials, age of the building, quality of the building, land use, area of </w:t>
      </w:r>
      <w:r w:rsidR="00735BAD">
        <w:t>d</w:t>
      </w:r>
      <w:r w:rsidR="00735BAD" w:rsidRPr="00735BAD">
        <w:t>iscrete parts</w:t>
      </w:r>
      <w:r w:rsidR="0072546E">
        <w:rPr>
          <w:rStyle w:val="tlid-translation"/>
        </w:rPr>
        <w:t xml:space="preserve">, </w:t>
      </w:r>
      <w:r w:rsidR="003E5080">
        <w:rPr>
          <w:rStyle w:val="tlid-translation"/>
        </w:rPr>
        <w:t>width of roads</w:t>
      </w:r>
      <w:r w:rsidR="0072546E">
        <w:rPr>
          <w:rStyle w:val="tlid-translation"/>
        </w:rPr>
        <w:t xml:space="preserve">, population density, number of floors and </w:t>
      </w:r>
      <w:r w:rsidR="00FE22C5" w:rsidRPr="00FE22C5">
        <w:rPr>
          <w:rStyle w:val="alt-edited"/>
        </w:rPr>
        <w:t>substruction</w:t>
      </w:r>
      <w:r w:rsidR="00FE22C5">
        <w:rPr>
          <w:rStyle w:val="alt-edited"/>
        </w:rPr>
        <w:t xml:space="preserve"> area</w:t>
      </w:r>
      <w:r w:rsidR="0072546E">
        <w:rPr>
          <w:rStyle w:val="tlid-translation"/>
        </w:rPr>
        <w:t xml:space="preserve"> were used to evaluate the </w:t>
      </w:r>
      <w:r w:rsidR="00AD61C0" w:rsidRPr="00AD61C0">
        <w:rPr>
          <w:rStyle w:val="tlid-translation"/>
        </w:rPr>
        <w:t>Obsolet</w:t>
      </w:r>
      <w:r w:rsidR="00AD61C0">
        <w:rPr>
          <w:rStyle w:val="tlid-translation"/>
        </w:rPr>
        <w:t xml:space="preserve">e-Marginal Context neighborhood of </w:t>
      </w:r>
      <w:r w:rsidR="00AD61C0" w:rsidRPr="0094027C">
        <w:rPr>
          <w:rFonts w:cs="B Nazanin"/>
          <w:color w:val="000000"/>
          <w:szCs w:val="16"/>
        </w:rPr>
        <w:t>Z</w:t>
      </w:r>
      <w:r w:rsidR="00AD61C0">
        <w:rPr>
          <w:rFonts w:cs="B Nazanin"/>
          <w:color w:val="000000"/>
          <w:szCs w:val="16"/>
        </w:rPr>
        <w:t>ou</w:t>
      </w:r>
      <w:r w:rsidR="00AD61C0" w:rsidRPr="0094027C">
        <w:rPr>
          <w:rFonts w:cs="B Nazanin"/>
          <w:color w:val="000000"/>
          <w:szCs w:val="16"/>
        </w:rPr>
        <w:t>wi</w:t>
      </w:r>
      <w:r w:rsidR="00AD61C0">
        <w:rPr>
          <w:rFonts w:cs="B Nazanin"/>
          <w:color w:val="000000"/>
          <w:szCs w:val="16"/>
        </w:rPr>
        <w:t>y</w:t>
      </w:r>
      <w:r w:rsidR="00AD61C0" w:rsidRPr="0094027C">
        <w:rPr>
          <w:rFonts w:cs="B Nazanin"/>
          <w:color w:val="000000"/>
          <w:szCs w:val="16"/>
        </w:rPr>
        <w:t>eh</w:t>
      </w:r>
      <w:r w:rsidR="0072546E">
        <w:rPr>
          <w:rStyle w:val="tlid-translation"/>
        </w:rPr>
        <w:t>.</w:t>
      </w:r>
      <w:r w:rsidRPr="0094027C">
        <w:rPr>
          <w:rFonts w:cs="B Nazanin"/>
          <w:color w:val="000000"/>
          <w:szCs w:val="16"/>
        </w:rPr>
        <w:t xml:space="preserve">These criteria were evaluated through the LQ model, </w:t>
      </w:r>
      <w:r w:rsidR="00AD61C0">
        <w:rPr>
          <w:rStyle w:val="tlid-translation"/>
        </w:rPr>
        <w:t>compare with criteria</w:t>
      </w:r>
      <w:r w:rsidRPr="0094027C">
        <w:rPr>
          <w:rFonts w:cs="B Nazanin"/>
          <w:color w:val="000000"/>
          <w:szCs w:val="16"/>
        </w:rPr>
        <w:t xml:space="preserve"> and GIS software. The calculations showed that the dominant land use of </w:t>
      </w:r>
      <w:r w:rsidR="0003172B" w:rsidRPr="0094027C">
        <w:rPr>
          <w:rFonts w:cs="B Nazanin"/>
          <w:color w:val="000000"/>
          <w:szCs w:val="16"/>
        </w:rPr>
        <w:t>Z</w:t>
      </w:r>
      <w:r w:rsidR="0003172B">
        <w:rPr>
          <w:rFonts w:cs="B Nazanin"/>
          <w:color w:val="000000"/>
          <w:szCs w:val="16"/>
        </w:rPr>
        <w:t>ou</w:t>
      </w:r>
      <w:r w:rsidR="0003172B" w:rsidRPr="0094027C">
        <w:rPr>
          <w:rFonts w:cs="B Nazanin"/>
          <w:color w:val="000000"/>
          <w:szCs w:val="16"/>
        </w:rPr>
        <w:t>wi</w:t>
      </w:r>
      <w:r w:rsidR="0003172B">
        <w:rPr>
          <w:rFonts w:cs="B Nazanin"/>
          <w:color w:val="000000"/>
          <w:szCs w:val="16"/>
        </w:rPr>
        <w:t>y</w:t>
      </w:r>
      <w:r w:rsidR="0003172B" w:rsidRPr="0094027C">
        <w:rPr>
          <w:rFonts w:cs="B Nazanin"/>
          <w:color w:val="000000"/>
          <w:szCs w:val="16"/>
        </w:rPr>
        <w:t>eh</w:t>
      </w:r>
      <w:r w:rsidRPr="0094027C">
        <w:rPr>
          <w:rFonts w:cs="B Nazanin"/>
          <w:color w:val="000000"/>
          <w:szCs w:val="16"/>
        </w:rPr>
        <w:t xml:space="preserve"> neighborhood is residential land and </w:t>
      </w:r>
      <w:r w:rsidR="00BA7D63">
        <w:rPr>
          <w:rStyle w:val="tlid-translation"/>
        </w:rPr>
        <w:t>And it is lacking in other uses</w:t>
      </w:r>
      <w:r w:rsidRPr="0094027C">
        <w:rPr>
          <w:rFonts w:cs="B Nazanin"/>
          <w:color w:val="000000"/>
          <w:szCs w:val="16"/>
        </w:rPr>
        <w:t xml:space="preserve">. This neighborhood has </w:t>
      </w:r>
      <w:r w:rsidR="000344B0">
        <w:rPr>
          <w:rFonts w:cs="B Nazanin"/>
          <w:color w:val="000000"/>
          <w:szCs w:val="16"/>
        </w:rPr>
        <w:t>low</w:t>
      </w:r>
      <w:r w:rsidRPr="0094027C">
        <w:rPr>
          <w:rFonts w:cs="B Nazanin"/>
          <w:color w:val="000000"/>
          <w:szCs w:val="16"/>
        </w:rPr>
        <w:t xml:space="preserve"> vulnerability in terms of </w:t>
      </w:r>
      <w:r w:rsidR="004E169D">
        <w:rPr>
          <w:rStyle w:val="tlid-translation"/>
        </w:rPr>
        <w:t>width of roads</w:t>
      </w:r>
      <w:r w:rsidRPr="0094027C">
        <w:rPr>
          <w:rFonts w:cs="B Nazanin"/>
          <w:color w:val="000000"/>
          <w:szCs w:val="16"/>
        </w:rPr>
        <w:t xml:space="preserve">, number of floors and </w:t>
      </w:r>
      <w:r w:rsidR="000344B0" w:rsidRPr="00FE22C5">
        <w:rPr>
          <w:rStyle w:val="alt-edited"/>
        </w:rPr>
        <w:t>substruction</w:t>
      </w:r>
      <w:r w:rsidR="000344B0">
        <w:rPr>
          <w:rStyle w:val="alt-edited"/>
        </w:rPr>
        <w:t xml:space="preserve"> area</w:t>
      </w:r>
      <w:r w:rsidRPr="0094027C">
        <w:rPr>
          <w:rFonts w:cs="B Nazanin"/>
          <w:color w:val="000000"/>
          <w:szCs w:val="16"/>
        </w:rPr>
        <w:t>,</w:t>
      </w:r>
      <w:r w:rsidR="002700D8" w:rsidRPr="0094027C">
        <w:rPr>
          <w:rFonts w:cs="B Nazanin"/>
          <w:color w:val="000000"/>
          <w:szCs w:val="16"/>
        </w:rPr>
        <w:t>mediumvulnerability in terms of</w:t>
      </w:r>
      <w:r w:rsidRPr="0094027C">
        <w:rPr>
          <w:rFonts w:cs="B Nazanin"/>
          <w:color w:val="000000"/>
          <w:szCs w:val="16"/>
        </w:rPr>
        <w:t xml:space="preserve"> type of materials, age of building, land use, </w:t>
      </w:r>
      <w:r w:rsidR="00BD107E">
        <w:rPr>
          <w:rStyle w:val="tlid-translation"/>
        </w:rPr>
        <w:t xml:space="preserve">area of </w:t>
      </w:r>
      <w:r w:rsidR="00BD107E">
        <w:t>d</w:t>
      </w:r>
      <w:r w:rsidR="00BD107E" w:rsidRPr="00735BAD">
        <w:t>iscrete parts</w:t>
      </w:r>
      <w:r w:rsidRPr="0094027C">
        <w:rPr>
          <w:rFonts w:cs="B Nazanin"/>
          <w:color w:val="000000"/>
          <w:szCs w:val="16"/>
        </w:rPr>
        <w:t xml:space="preserve">, and </w:t>
      </w:r>
      <w:r w:rsidR="00BD107E">
        <w:rPr>
          <w:rFonts w:cs="B Nazanin"/>
          <w:color w:val="000000"/>
          <w:szCs w:val="16"/>
        </w:rPr>
        <w:t>high</w:t>
      </w:r>
      <w:r w:rsidR="00BD107E" w:rsidRPr="0094027C">
        <w:rPr>
          <w:rFonts w:cs="B Nazanin"/>
          <w:color w:val="000000"/>
          <w:szCs w:val="16"/>
        </w:rPr>
        <w:t>vulnerability in terms of</w:t>
      </w:r>
      <w:r w:rsidR="00D66DDA">
        <w:rPr>
          <w:rFonts w:cs="B Nazanin"/>
          <w:color w:val="000000"/>
          <w:szCs w:val="16"/>
        </w:rPr>
        <w:t>the building quality</w:t>
      </w:r>
      <w:r w:rsidR="0003172B">
        <w:rPr>
          <w:rFonts w:cs="B Nazanin"/>
          <w:color w:val="000000"/>
          <w:szCs w:val="16"/>
        </w:rPr>
        <w:t xml:space="preserve"> and population density</w:t>
      </w:r>
      <w:r w:rsidRPr="0094027C">
        <w:rPr>
          <w:rFonts w:cs="B Nazanin"/>
          <w:color w:val="000000"/>
          <w:szCs w:val="16"/>
        </w:rPr>
        <w:t>. Therefore, it is concluded that Z</w:t>
      </w:r>
      <w:r w:rsidR="00CC038C">
        <w:rPr>
          <w:rFonts w:cs="B Nazanin"/>
          <w:color w:val="000000"/>
          <w:szCs w:val="16"/>
        </w:rPr>
        <w:t>ou</w:t>
      </w:r>
      <w:r w:rsidRPr="0094027C">
        <w:rPr>
          <w:rFonts w:cs="B Nazanin"/>
          <w:color w:val="000000"/>
          <w:szCs w:val="16"/>
        </w:rPr>
        <w:t>wi</w:t>
      </w:r>
      <w:r w:rsidR="00CC038C">
        <w:rPr>
          <w:rFonts w:cs="B Nazanin"/>
          <w:color w:val="000000"/>
          <w:szCs w:val="16"/>
        </w:rPr>
        <w:t>y</w:t>
      </w:r>
      <w:r w:rsidRPr="0094027C">
        <w:rPr>
          <w:rFonts w:cs="B Nazanin"/>
          <w:color w:val="000000"/>
          <w:szCs w:val="16"/>
        </w:rPr>
        <w:t xml:space="preserve">eh </w:t>
      </w:r>
      <w:r w:rsidR="00D66DDA">
        <w:rPr>
          <w:rStyle w:val="tlid-translation"/>
        </w:rPr>
        <w:t>n</w:t>
      </w:r>
      <w:r w:rsidR="00D66DDA" w:rsidRPr="00F506A9">
        <w:rPr>
          <w:rStyle w:val="tlid-translation"/>
        </w:rPr>
        <w:t>eighborhood</w:t>
      </w:r>
      <w:r w:rsidRPr="0094027C">
        <w:rPr>
          <w:rFonts w:cs="B Nazanin"/>
          <w:color w:val="000000"/>
          <w:szCs w:val="16"/>
        </w:rPr>
        <w:t xml:space="preserve">, although </w:t>
      </w:r>
      <w:r w:rsidR="00E909AF">
        <w:rPr>
          <w:rStyle w:val="tlid-translation"/>
        </w:rPr>
        <w:t>Zawieh neighborhood has moderate vulnerability to natural and man-made disasters</w:t>
      </w:r>
      <w:r w:rsidRPr="0094027C">
        <w:rPr>
          <w:rFonts w:cs="B Nazanin"/>
          <w:color w:val="000000"/>
          <w:szCs w:val="16"/>
        </w:rPr>
        <w:t xml:space="preserve">, </w:t>
      </w:r>
      <w:r w:rsidR="001A5C74">
        <w:rPr>
          <w:rStyle w:val="tlid-translation"/>
        </w:rPr>
        <w:t>but it is a long way from sustainability, which implies action by planners, city managers and residents.</w:t>
      </w:r>
    </w:p>
    <w:p w:rsidR="00015FC4" w:rsidRPr="000C0656" w:rsidRDefault="00015FC4" w:rsidP="00015FC4">
      <w:pPr>
        <w:pStyle w:val="Chekideh"/>
        <w:bidi w:val="0"/>
        <w:ind w:firstLine="0"/>
        <w:rPr>
          <w:rFonts w:cs="B Nazanin"/>
          <w:spacing w:val="-4"/>
          <w:szCs w:val="16"/>
        </w:rPr>
      </w:pPr>
    </w:p>
    <w:p w:rsidR="003F7EC2" w:rsidRDefault="003F7EC2" w:rsidP="003F7EC2">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p>
    <w:p w:rsidR="0094027C" w:rsidRPr="00F506A9" w:rsidRDefault="00F506A9" w:rsidP="000F4C0D">
      <w:pPr>
        <w:bidi w:val="0"/>
        <w:rPr>
          <w:rFonts w:cs="B Nazanin"/>
          <w:b/>
          <w:bCs/>
          <w:sz w:val="20"/>
          <w:szCs w:val="20"/>
          <w:lang w:bidi="fa-IR"/>
        </w:rPr>
      </w:pPr>
      <w:r w:rsidRPr="00F506A9">
        <w:rPr>
          <w:rStyle w:val="tlid-translation"/>
          <w:sz w:val="16"/>
          <w:szCs w:val="18"/>
        </w:rPr>
        <w:t xml:space="preserve">Assessment, </w:t>
      </w:r>
      <w:r w:rsidR="009F46A5" w:rsidRPr="009F46A5">
        <w:rPr>
          <w:sz w:val="16"/>
          <w:szCs w:val="18"/>
        </w:rPr>
        <w:t>Vulnerability</w:t>
      </w:r>
      <w:r w:rsidRPr="00F506A9">
        <w:rPr>
          <w:rStyle w:val="tlid-translation"/>
          <w:sz w:val="16"/>
          <w:szCs w:val="18"/>
        </w:rPr>
        <w:t xml:space="preserve">, Neighborhood, </w:t>
      </w:r>
      <w:r w:rsidR="00486CE0" w:rsidRPr="00486CE0">
        <w:rPr>
          <w:rStyle w:val="tlid-translation"/>
          <w:sz w:val="16"/>
          <w:szCs w:val="18"/>
        </w:rPr>
        <w:t xml:space="preserve">Urban Obsolete-Marginal </w:t>
      </w:r>
      <w:r w:rsidR="000F4C0D">
        <w:rPr>
          <w:rFonts w:cs="B Nazanin"/>
          <w:color w:val="000000"/>
          <w:sz w:val="16"/>
          <w:szCs w:val="16"/>
          <w:lang w:bidi="fa-IR"/>
        </w:rPr>
        <w:t>C</w:t>
      </w:r>
      <w:r w:rsidR="000F4C0D" w:rsidRPr="0094027C">
        <w:rPr>
          <w:rFonts w:cs="B Nazanin"/>
          <w:color w:val="000000"/>
          <w:sz w:val="16"/>
          <w:szCs w:val="16"/>
          <w:lang w:bidi="fa-IR"/>
        </w:rPr>
        <w:t>ontext</w:t>
      </w:r>
      <w:r w:rsidRPr="00F506A9">
        <w:rPr>
          <w:rStyle w:val="tlid-translation"/>
          <w:sz w:val="16"/>
          <w:szCs w:val="18"/>
        </w:rPr>
        <w:t>, Ah</w:t>
      </w:r>
      <w:r w:rsidR="00486CE0">
        <w:rPr>
          <w:rStyle w:val="tlid-translation"/>
          <w:sz w:val="16"/>
          <w:szCs w:val="18"/>
        </w:rPr>
        <w:t>w</w:t>
      </w:r>
      <w:r w:rsidRPr="00F506A9">
        <w:rPr>
          <w:rStyle w:val="tlid-translation"/>
          <w:sz w:val="16"/>
          <w:szCs w:val="18"/>
        </w:rPr>
        <w:t>az</w:t>
      </w:r>
      <w:r w:rsidR="00486CE0">
        <w:rPr>
          <w:rStyle w:val="tlid-translation"/>
          <w:sz w:val="16"/>
          <w:szCs w:val="18"/>
        </w:rPr>
        <w:t xml:space="preserve"> city</w:t>
      </w:r>
      <w:r w:rsidRPr="00F506A9">
        <w:rPr>
          <w:rStyle w:val="tlid-translation"/>
          <w:sz w:val="16"/>
          <w:szCs w:val="18"/>
        </w:rPr>
        <w:t>.</w:t>
      </w:r>
    </w:p>
    <w:p w:rsidR="0094027C" w:rsidRDefault="0094027C" w:rsidP="00B67543">
      <w:pPr>
        <w:rPr>
          <w:rFonts w:cs="B Nazanin"/>
          <w:b/>
          <w:bCs/>
          <w:sz w:val="28"/>
          <w:szCs w:val="28"/>
          <w:rtl/>
          <w:lang w:bidi="fa-IR"/>
        </w:rPr>
      </w:pPr>
    </w:p>
    <w:p w:rsidR="0094027C" w:rsidRDefault="0094027C" w:rsidP="00B67543">
      <w:pPr>
        <w:rPr>
          <w:rFonts w:cs="B Nazanin"/>
          <w:b/>
          <w:bCs/>
          <w:sz w:val="28"/>
          <w:szCs w:val="28"/>
          <w:rtl/>
          <w:lang w:bidi="fa-IR"/>
        </w:rPr>
      </w:pPr>
    </w:p>
    <w:p w:rsidR="00015FC4" w:rsidRPr="002A0CAB" w:rsidRDefault="00015FC4" w:rsidP="00B67543">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015FC4" w:rsidRDefault="005E3908" w:rsidP="009A4D07">
      <w:pPr>
        <w:pStyle w:val="A-text"/>
        <w:rPr>
          <w:rFonts w:ascii="Times New Roman" w:hAnsi="Times New Roman"/>
          <w:sz w:val="22"/>
          <w:rtl/>
          <w:lang w:bidi="ar-SA"/>
        </w:rPr>
      </w:pPr>
      <w:r>
        <w:rPr>
          <w:rFonts w:ascii="Times New Roman" w:hAnsi="Times New Roman" w:hint="cs"/>
          <w:sz w:val="22"/>
          <w:rtl/>
          <w:lang w:bidi="ar-SA"/>
        </w:rPr>
        <w:t>محدوده کالبدی بافت</w:t>
      </w:r>
      <w:r>
        <w:rPr>
          <w:rFonts w:ascii="Times New Roman" w:hAnsi="Times New Roman" w:hint="cs"/>
          <w:sz w:val="22"/>
          <w:rtl/>
          <w:lang w:bidi="ar-SA"/>
        </w:rPr>
        <w:softHyphen/>
        <w:t>های فرسوده در شهرها، از نظر تاریخی، فرهنگی، اجتماعی، شهرسازی و معماری بسیار ارزشمند و نیازمند ساماندهی و برخوردی متناسی با واقعیت</w:t>
      </w:r>
      <w:r>
        <w:rPr>
          <w:rFonts w:ascii="Times New Roman" w:hAnsi="Times New Roman" w:hint="cs"/>
          <w:sz w:val="22"/>
          <w:rtl/>
          <w:lang w:bidi="ar-SA"/>
        </w:rPr>
        <w:softHyphen/>
        <w:t xml:space="preserve">های امروزی آنهاست. </w:t>
      </w:r>
      <w:r w:rsidR="00F94126">
        <w:rPr>
          <w:rFonts w:ascii="Times New Roman" w:hAnsi="Times New Roman" w:hint="cs"/>
          <w:sz w:val="22"/>
          <w:rtl/>
          <w:lang w:bidi="ar-SA"/>
        </w:rPr>
        <w:t>امروزه این بافت</w:t>
      </w:r>
      <w:r w:rsidR="00F94126">
        <w:rPr>
          <w:rFonts w:ascii="Times New Roman" w:hAnsi="Times New Roman" w:hint="cs"/>
          <w:sz w:val="22"/>
          <w:rtl/>
          <w:lang w:bidi="ar-SA"/>
        </w:rPr>
        <w:softHyphen/>
        <w:t>ها با توجه به روندهای نوگرایی و فرانوگرایی در حال جریان در بستر کالبدی و فرهنگی شهرها، بافت</w:t>
      </w:r>
      <w:r w:rsidR="00F94126">
        <w:rPr>
          <w:rFonts w:ascii="Times New Roman" w:hAnsi="Times New Roman" w:hint="cs"/>
          <w:sz w:val="22"/>
          <w:rtl/>
          <w:lang w:bidi="ar-SA"/>
        </w:rPr>
        <w:softHyphen/>
        <w:t>های ناکارآمد و چالش</w:t>
      </w:r>
      <w:r w:rsidR="00F94126">
        <w:rPr>
          <w:rFonts w:ascii="Times New Roman" w:hAnsi="Times New Roman" w:hint="cs"/>
          <w:sz w:val="22"/>
          <w:rtl/>
          <w:lang w:bidi="ar-SA"/>
        </w:rPr>
        <w:softHyphen/>
        <w:t>آفرین برای مدیریت و برنامه</w:t>
      </w:r>
      <w:r w:rsidR="00F94126">
        <w:rPr>
          <w:rFonts w:ascii="Times New Roman" w:hAnsi="Times New Roman" w:hint="cs"/>
          <w:sz w:val="22"/>
          <w:rtl/>
          <w:lang w:bidi="ar-SA"/>
        </w:rPr>
        <w:softHyphen/>
        <w:t>ریزی در شهرهای به شمار می</w:t>
      </w:r>
      <w:r w:rsidR="00F94126">
        <w:rPr>
          <w:rFonts w:ascii="Times New Roman" w:hAnsi="Times New Roman" w:hint="cs"/>
          <w:sz w:val="22"/>
          <w:rtl/>
          <w:lang w:bidi="ar-SA"/>
        </w:rPr>
        <w:softHyphen/>
      </w:r>
      <w:r w:rsidR="00C50940">
        <w:rPr>
          <w:rFonts w:ascii="Times New Roman" w:hAnsi="Times New Roman" w:hint="cs"/>
          <w:sz w:val="22"/>
          <w:rtl/>
          <w:lang w:bidi="ar-SA"/>
        </w:rPr>
        <w:t>آیند. از جمله مهم</w:t>
      </w:r>
      <w:r w:rsidR="00C50940">
        <w:rPr>
          <w:rFonts w:ascii="Times New Roman" w:hAnsi="Times New Roman" w:hint="cs"/>
          <w:sz w:val="22"/>
          <w:rtl/>
          <w:lang w:bidi="ar-SA"/>
        </w:rPr>
        <w:softHyphen/>
        <w:t>ترین چالش</w:t>
      </w:r>
      <w:r w:rsidR="00C50940">
        <w:rPr>
          <w:rFonts w:ascii="Times New Roman" w:hAnsi="Times New Roman" w:hint="cs"/>
          <w:sz w:val="22"/>
          <w:rtl/>
          <w:lang w:bidi="ar-SA"/>
        </w:rPr>
        <w:softHyphen/>
        <w:t>ها و آسیب</w:t>
      </w:r>
      <w:r w:rsidR="00C50940">
        <w:rPr>
          <w:rFonts w:ascii="Times New Roman" w:hAnsi="Times New Roman" w:hint="cs"/>
          <w:sz w:val="22"/>
          <w:rtl/>
          <w:lang w:bidi="ar-SA"/>
        </w:rPr>
        <w:softHyphen/>
        <w:t>هایی که برنامه</w:t>
      </w:r>
      <w:r w:rsidR="00C50940">
        <w:rPr>
          <w:rFonts w:ascii="Times New Roman" w:hAnsi="Times New Roman" w:hint="cs"/>
          <w:sz w:val="22"/>
          <w:rtl/>
          <w:lang w:bidi="ar-SA"/>
        </w:rPr>
        <w:softHyphen/>
        <w:t>ریزان و مدیران شهری را وادار کرده تا در قالب طرح</w:t>
      </w:r>
      <w:r w:rsidR="00C50940">
        <w:rPr>
          <w:rFonts w:ascii="Times New Roman" w:hAnsi="Times New Roman" w:hint="cs"/>
          <w:sz w:val="22"/>
          <w:rtl/>
          <w:lang w:bidi="ar-SA"/>
        </w:rPr>
        <w:softHyphen/>
        <w:t>های گوناگون در این بافت</w:t>
      </w:r>
      <w:r w:rsidR="00C50940">
        <w:rPr>
          <w:rFonts w:ascii="Times New Roman" w:hAnsi="Times New Roman" w:hint="cs"/>
          <w:sz w:val="22"/>
          <w:rtl/>
          <w:lang w:bidi="ar-SA"/>
        </w:rPr>
        <w:softHyphen/>
        <w:t>ها مداخله کنند، می</w:t>
      </w:r>
      <w:r w:rsidR="00C50940">
        <w:rPr>
          <w:rFonts w:ascii="Times New Roman" w:hAnsi="Times New Roman" w:hint="cs"/>
          <w:sz w:val="22"/>
          <w:rtl/>
          <w:lang w:bidi="ar-SA"/>
        </w:rPr>
        <w:softHyphen/>
        <w:t>توان به ناکارآمدی در شاخصه</w:t>
      </w:r>
      <w:r w:rsidR="00C50940">
        <w:rPr>
          <w:rFonts w:ascii="Times New Roman" w:hAnsi="Times New Roman" w:hint="cs"/>
          <w:sz w:val="22"/>
          <w:rtl/>
          <w:lang w:bidi="ar-SA"/>
        </w:rPr>
        <w:softHyphen/>
        <w:t>های کالبدی، جریان نامناسب و به</w:t>
      </w:r>
      <w:r w:rsidR="00C50940">
        <w:rPr>
          <w:rFonts w:ascii="Times New Roman" w:hAnsi="Times New Roman" w:hint="cs"/>
          <w:sz w:val="22"/>
          <w:rtl/>
          <w:lang w:bidi="ar-SA"/>
        </w:rPr>
        <w:softHyphen/>
        <w:t>روز نبودن تحرکات زندگی اجتماعی در این بافت</w:t>
      </w:r>
      <w:r w:rsidR="00C50940">
        <w:rPr>
          <w:rFonts w:ascii="Times New Roman" w:hAnsi="Times New Roman" w:hint="cs"/>
          <w:sz w:val="22"/>
          <w:rtl/>
          <w:lang w:bidi="ar-SA"/>
        </w:rPr>
        <w:softHyphen/>
        <w:t xml:space="preserve">ها، رکود، ناکارآمدی فعالیتی و اقتصادی، مشکلات عدم دسترسی و تمایل به نوآوری و نپذیرفتن آن در مناسبات اجتماعی ساکنان </w:t>
      </w:r>
      <w:r w:rsidR="00754299">
        <w:rPr>
          <w:rFonts w:ascii="Times New Roman" w:hAnsi="Times New Roman" w:hint="cs"/>
          <w:sz w:val="22"/>
          <w:rtl/>
          <w:lang w:bidi="ar-SA"/>
        </w:rPr>
        <w:t>و مهم</w:t>
      </w:r>
      <w:r w:rsidR="00754299">
        <w:rPr>
          <w:rFonts w:ascii="Times New Roman" w:hAnsi="Times New Roman" w:hint="cs"/>
          <w:sz w:val="22"/>
          <w:rtl/>
          <w:lang w:bidi="ar-SA"/>
        </w:rPr>
        <w:softHyphen/>
        <w:t>تر از همه آسیب</w:t>
      </w:r>
      <w:r w:rsidR="00754299">
        <w:rPr>
          <w:rFonts w:ascii="Times New Roman" w:hAnsi="Times New Roman" w:hint="cs"/>
          <w:sz w:val="22"/>
          <w:rtl/>
          <w:lang w:bidi="ar-SA"/>
        </w:rPr>
        <w:softHyphen/>
      </w:r>
      <w:r w:rsidR="00754299">
        <w:rPr>
          <w:rFonts w:ascii="Times New Roman" w:hAnsi="Times New Roman" w:hint="cs"/>
          <w:sz w:val="22"/>
          <w:rtl/>
          <w:lang w:bidi="ar-SA"/>
        </w:rPr>
        <w:softHyphen/>
        <w:t>پذیری این بافت</w:t>
      </w:r>
      <w:r w:rsidR="00754299">
        <w:rPr>
          <w:rFonts w:ascii="Times New Roman" w:hAnsi="Times New Roman" w:hint="cs"/>
          <w:sz w:val="22"/>
          <w:rtl/>
          <w:lang w:bidi="ar-SA"/>
        </w:rPr>
        <w:softHyphen/>
        <w:t>ها در برابر بلایای طبیعی اشاره کرد. مهم</w:t>
      </w:r>
      <w:r w:rsidR="00754299">
        <w:rPr>
          <w:rFonts w:ascii="Times New Roman" w:hAnsi="Times New Roman" w:hint="cs"/>
          <w:sz w:val="22"/>
          <w:rtl/>
          <w:lang w:bidi="ar-SA"/>
        </w:rPr>
        <w:softHyphen/>
        <w:t>ترین ضرورت توجه به سیمای کالبدی بافت</w:t>
      </w:r>
      <w:r w:rsidR="00754299">
        <w:rPr>
          <w:rFonts w:ascii="Times New Roman" w:hAnsi="Times New Roman" w:hint="cs"/>
          <w:sz w:val="22"/>
          <w:rtl/>
          <w:lang w:bidi="ar-SA"/>
        </w:rPr>
        <w:softHyphen/>
        <w:t>های تاریخی، توجه به فرسودگی روزافزون آنهاست. بی</w:t>
      </w:r>
      <w:r w:rsidR="00754299">
        <w:rPr>
          <w:rFonts w:ascii="Times New Roman" w:hAnsi="Times New Roman" w:hint="cs"/>
          <w:sz w:val="22"/>
          <w:rtl/>
          <w:lang w:bidi="ar-SA"/>
        </w:rPr>
        <w:softHyphen/>
        <w:t>توجهی به سامانده</w:t>
      </w:r>
      <w:bookmarkStart w:id="0" w:name="_GoBack"/>
      <w:bookmarkEnd w:id="0"/>
      <w:r w:rsidR="00754299">
        <w:rPr>
          <w:rFonts w:ascii="Times New Roman" w:hAnsi="Times New Roman" w:hint="cs"/>
          <w:sz w:val="22"/>
          <w:rtl/>
          <w:lang w:bidi="ar-SA"/>
        </w:rPr>
        <w:t>ی محیط و شرایط زندگی امروزی، محیط</w:t>
      </w:r>
      <w:r w:rsidR="00754299">
        <w:rPr>
          <w:rFonts w:ascii="Times New Roman" w:hAnsi="Times New Roman" w:hint="cs"/>
          <w:sz w:val="22"/>
          <w:rtl/>
          <w:lang w:bidi="ar-SA"/>
        </w:rPr>
        <w:softHyphen/>
        <w:t>های تاریخی و ارزشمند را به فضاهای خالی از سکنه و بی</w:t>
      </w:r>
      <w:r w:rsidR="00754299">
        <w:rPr>
          <w:rFonts w:ascii="Times New Roman" w:hAnsi="Times New Roman" w:hint="cs"/>
          <w:sz w:val="22"/>
          <w:rtl/>
          <w:lang w:bidi="ar-SA"/>
        </w:rPr>
        <w:softHyphen/>
        <w:t>روح و مکان</w:t>
      </w:r>
      <w:r w:rsidR="00754299">
        <w:rPr>
          <w:rFonts w:ascii="Times New Roman" w:hAnsi="Times New Roman"/>
          <w:sz w:val="22"/>
          <w:rtl/>
          <w:lang w:bidi="ar-SA"/>
        </w:rPr>
        <w:softHyphen/>
      </w:r>
      <w:r w:rsidR="00754299">
        <w:rPr>
          <w:rFonts w:ascii="Times New Roman" w:hAnsi="Times New Roman" w:hint="cs"/>
          <w:sz w:val="22"/>
          <w:rtl/>
          <w:lang w:bidi="ar-SA"/>
        </w:rPr>
        <w:t>هایی بی</w:t>
      </w:r>
      <w:r w:rsidR="00754299">
        <w:rPr>
          <w:rFonts w:ascii="Times New Roman" w:hAnsi="Times New Roman" w:hint="cs"/>
          <w:sz w:val="22"/>
          <w:rtl/>
          <w:lang w:bidi="ar-SA"/>
        </w:rPr>
        <w:softHyphen/>
        <w:t xml:space="preserve">ثمر تبدیل خواهد کرد. </w:t>
      </w:r>
      <w:r w:rsidR="009A4D07">
        <w:rPr>
          <w:rFonts w:ascii="Times New Roman" w:hAnsi="Times New Roman" w:hint="cs"/>
          <w:sz w:val="22"/>
          <w:rtl/>
          <w:lang w:bidi="ar-SA"/>
        </w:rPr>
        <w:t>بنابراین موضوع بهسازی و نوسازی بافت</w:t>
      </w:r>
      <w:r w:rsidR="009A4D07">
        <w:rPr>
          <w:rFonts w:ascii="Times New Roman" w:hAnsi="Times New Roman" w:hint="cs"/>
          <w:sz w:val="22"/>
          <w:rtl/>
          <w:lang w:bidi="ar-SA"/>
        </w:rPr>
        <w:softHyphen/>
        <w:t>های فرسوده شهری همواره یکی از مسائل و چالش</w:t>
      </w:r>
      <w:r w:rsidR="009A4D07">
        <w:rPr>
          <w:rFonts w:ascii="Times New Roman" w:hAnsi="Times New Roman" w:hint="cs"/>
          <w:sz w:val="22"/>
          <w:rtl/>
          <w:lang w:bidi="ar-SA"/>
        </w:rPr>
        <w:softHyphen/>
        <w:t>های شهرهای امروزی است (احمدی و همکاران، 1397: 410). در این پژوهش محله زویه به</w:t>
      </w:r>
      <w:r w:rsidR="009A4D07">
        <w:rPr>
          <w:rFonts w:ascii="Times New Roman" w:hAnsi="Times New Roman" w:hint="cs"/>
          <w:sz w:val="22"/>
          <w:rtl/>
          <w:lang w:bidi="ar-SA"/>
        </w:rPr>
        <w:softHyphen/>
        <w:t>عنوان یکی از محله</w:t>
      </w:r>
      <w:r w:rsidR="009A4D07">
        <w:rPr>
          <w:rFonts w:ascii="Times New Roman" w:hAnsi="Times New Roman" w:hint="cs"/>
          <w:sz w:val="22"/>
          <w:rtl/>
          <w:lang w:bidi="ar-SA"/>
        </w:rPr>
        <w:softHyphen/>
        <w:t>های بافت فرسوده و در عین حال حاشیه</w:t>
      </w:r>
      <w:r w:rsidR="009A4D07">
        <w:rPr>
          <w:rFonts w:ascii="Times New Roman" w:hAnsi="Times New Roman" w:hint="cs"/>
          <w:sz w:val="22"/>
          <w:rtl/>
          <w:lang w:bidi="ar-SA"/>
        </w:rPr>
        <w:softHyphen/>
        <w:t xml:space="preserve">ای شهر اهواز مورد بررسی قرار گرفت. </w:t>
      </w:r>
      <w:r w:rsidR="007A0363">
        <w:rPr>
          <w:rFonts w:ascii="Times New Roman" w:hAnsi="Times New Roman" w:hint="cs"/>
          <w:sz w:val="22"/>
          <w:rtl/>
          <w:lang w:bidi="ar-SA"/>
        </w:rPr>
        <w:t>سوالی که پژوهش حاضر در صدد پاسخگویی به آن است عبارتست از: وضعیت</w:t>
      </w:r>
      <w:r w:rsidR="006B33BB">
        <w:rPr>
          <w:rFonts w:ascii="Times New Roman" w:hAnsi="Times New Roman" w:hint="cs"/>
          <w:sz w:val="22"/>
          <w:rtl/>
          <w:lang w:bidi="ar-SA"/>
        </w:rPr>
        <w:t xml:space="preserve"> آسیب</w:t>
      </w:r>
      <w:r w:rsidR="006B33BB">
        <w:rPr>
          <w:rFonts w:ascii="Times New Roman" w:hAnsi="Times New Roman" w:hint="cs"/>
          <w:sz w:val="22"/>
          <w:rtl/>
          <w:lang w:bidi="ar-SA"/>
        </w:rPr>
        <w:softHyphen/>
        <w:t>پذیری</w:t>
      </w:r>
      <w:r w:rsidR="007A0363">
        <w:rPr>
          <w:rFonts w:ascii="Times New Roman" w:hAnsi="Times New Roman" w:hint="cs"/>
          <w:sz w:val="22"/>
          <w:rtl/>
          <w:lang w:bidi="ar-SA"/>
        </w:rPr>
        <w:t xml:space="preserve"> محله زویه به</w:t>
      </w:r>
      <w:r w:rsidR="007A0363">
        <w:rPr>
          <w:rFonts w:ascii="Times New Roman" w:hAnsi="Times New Roman" w:hint="cs"/>
          <w:sz w:val="22"/>
          <w:rtl/>
          <w:lang w:bidi="ar-SA"/>
        </w:rPr>
        <w:softHyphen/>
        <w:t>عنوان یک محله با بافت فرسوده چگونه است؟</w:t>
      </w:r>
    </w:p>
    <w:p w:rsidR="007A0363" w:rsidRPr="008A4667" w:rsidRDefault="007A0363" w:rsidP="009A4D07">
      <w:pPr>
        <w:pStyle w:val="A-text"/>
        <w:rPr>
          <w:rFonts w:ascii="Times New Roman" w:hAnsi="Times New Roman"/>
          <w:sz w:val="22"/>
          <w:rtl/>
        </w:rPr>
      </w:pPr>
    </w:p>
    <w:p w:rsidR="00015FC4" w:rsidRDefault="00721A97" w:rsidP="00015FC4">
      <w:pPr>
        <w:pStyle w:val="A-text"/>
        <w:ind w:firstLine="0"/>
        <w:rPr>
          <w:rFonts w:ascii="Times New Roman" w:hAnsi="Times New Roman"/>
          <w:b/>
          <w:bCs/>
          <w:sz w:val="28"/>
          <w:szCs w:val="28"/>
          <w:rtl/>
        </w:rPr>
      </w:pPr>
      <w:r>
        <w:rPr>
          <w:rFonts w:ascii="Times New Roman" w:hAnsi="Times New Roman" w:hint="cs"/>
          <w:b/>
          <w:bCs/>
          <w:sz w:val="28"/>
          <w:szCs w:val="28"/>
          <w:rtl/>
        </w:rPr>
        <w:t>2- مبانی نظری</w:t>
      </w:r>
    </w:p>
    <w:p w:rsidR="00721A97" w:rsidRPr="00721A97" w:rsidRDefault="004E3331" w:rsidP="00721A97">
      <w:pPr>
        <w:widowControl/>
        <w:ind w:firstLine="0"/>
        <w:jc w:val="left"/>
        <w:rPr>
          <w:rFonts w:ascii="Calibri" w:eastAsia="Calibri" w:hAnsi="Calibri" w:cs="B Nazanin"/>
          <w:b/>
          <w:bCs/>
          <w:sz w:val="24"/>
          <w:rtl/>
          <w:lang w:bidi="fa-IR"/>
        </w:rPr>
      </w:pPr>
      <w:r w:rsidRPr="004E3331">
        <w:rPr>
          <w:rFonts w:ascii="Calibri" w:eastAsia="Calibri" w:hAnsi="Calibri" w:cs="B Nazanin" w:hint="cs"/>
          <w:b/>
          <w:bCs/>
          <w:sz w:val="24"/>
          <w:rtl/>
          <w:lang w:bidi="fa-IR"/>
        </w:rPr>
        <w:t>2</w:t>
      </w:r>
      <w:r w:rsidRPr="00E90E31">
        <w:rPr>
          <w:rFonts w:ascii="Calibri" w:eastAsia="Calibri" w:hAnsi="Calibri" w:cs="B Nazanin" w:hint="cs"/>
          <w:b/>
          <w:bCs/>
          <w:sz w:val="24"/>
          <w:rtl/>
          <w:lang w:bidi="fa-IR"/>
        </w:rPr>
        <w:t>-1- تعریف محله</w:t>
      </w:r>
    </w:p>
    <w:p w:rsidR="00721A97" w:rsidRPr="00721A97" w:rsidRDefault="00721A97" w:rsidP="009B2AB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از منظر برنامه</w:t>
      </w:r>
      <w:r w:rsidRPr="00721A97">
        <w:rPr>
          <w:rFonts w:ascii="Calibri" w:eastAsia="Calibri" w:hAnsi="Calibri" w:cs="B Nazanin" w:hint="cs"/>
          <w:sz w:val="24"/>
          <w:rtl/>
          <w:lang w:bidi="fa-IR"/>
        </w:rPr>
        <w:softHyphen/>
        <w:t>ریزی شهری، می</w:t>
      </w:r>
      <w:r w:rsidRPr="00721A97">
        <w:rPr>
          <w:rFonts w:ascii="Calibri" w:eastAsia="Calibri" w:hAnsi="Calibri" w:cs="B Nazanin" w:hint="cs"/>
          <w:sz w:val="24"/>
          <w:rtl/>
          <w:lang w:bidi="fa-IR"/>
        </w:rPr>
        <w:softHyphen/>
        <w:t>توان محله را به صورت بخش قابل شناسایی از محدوده شهر یا محدوده</w:t>
      </w:r>
      <w:r w:rsidRPr="00721A97">
        <w:rPr>
          <w:rFonts w:ascii="Calibri" w:eastAsia="Calibri" w:hAnsi="Calibri" w:cs="B Nazanin" w:hint="cs"/>
          <w:sz w:val="24"/>
          <w:rtl/>
          <w:lang w:bidi="fa-IR"/>
        </w:rPr>
        <w:softHyphen/>
        <w:t>ای ترکیب شده از کاربری</w:t>
      </w:r>
      <w:r w:rsidRPr="00721A97">
        <w:rPr>
          <w:rFonts w:ascii="Calibri" w:eastAsia="Calibri" w:hAnsi="Calibri" w:cs="B Nazanin" w:hint="cs"/>
          <w:sz w:val="24"/>
          <w:rtl/>
          <w:lang w:bidi="fa-IR"/>
        </w:rPr>
        <w:softHyphen/>
        <w:t>های تأمین کننده نیازهای ساکنان تعریف کرد. همچنین، محله دارای بار معنایی اجتماعی (به مفهوم ارتباطات اجتماعی افراد در یک ظرف مکانی) است. محله یک ناحیه شهر</w:t>
      </w:r>
      <w:r w:rsidR="003B101A">
        <w:rPr>
          <w:rFonts w:ascii="Calibri" w:eastAsia="Calibri" w:hAnsi="Calibri" w:cs="B Nazanin" w:hint="cs"/>
          <w:sz w:val="24"/>
          <w:rtl/>
          <w:lang w:bidi="fa-IR"/>
        </w:rPr>
        <w:t xml:space="preserve"> است</w:t>
      </w:r>
      <w:r w:rsidRPr="00721A97">
        <w:rPr>
          <w:rFonts w:ascii="Calibri" w:eastAsia="Calibri" w:hAnsi="Calibri" w:cs="B Nazanin" w:hint="cs"/>
          <w:sz w:val="24"/>
          <w:rtl/>
          <w:lang w:bidi="fa-IR"/>
        </w:rPr>
        <w:t xml:space="preserve"> که دارای دسته</w:t>
      </w:r>
      <w:r w:rsidRPr="00721A97">
        <w:rPr>
          <w:rFonts w:ascii="Calibri" w:eastAsia="Calibri" w:hAnsi="Calibri" w:cs="B Nazanin" w:hint="cs"/>
          <w:sz w:val="24"/>
          <w:rtl/>
          <w:lang w:bidi="fa-IR"/>
        </w:rPr>
        <w:softHyphen/>
        <w:t>ای متنوع از انواع ساختمان</w:t>
      </w:r>
      <w:r w:rsidRPr="00721A97">
        <w:rPr>
          <w:rFonts w:ascii="Calibri" w:eastAsia="Calibri" w:hAnsi="Calibri" w:cs="B Nazanin" w:hint="cs"/>
          <w:sz w:val="24"/>
          <w:rtl/>
          <w:lang w:bidi="fa-IR"/>
        </w:rPr>
        <w:softHyphen/>
        <w:t>ها و فضاهای باز عمومی و با گوناگونی فعالیت</w:t>
      </w:r>
      <w:r w:rsidRPr="00721A97">
        <w:rPr>
          <w:rFonts w:ascii="Calibri" w:eastAsia="Calibri" w:hAnsi="Calibri" w:cs="B Nazanin" w:hint="cs"/>
          <w:sz w:val="24"/>
          <w:rtl/>
          <w:lang w:bidi="fa-IR"/>
        </w:rPr>
        <w:softHyphen/>
        <w:t xml:space="preserve">های انسانی </w:t>
      </w:r>
      <w:r w:rsidR="003B101A">
        <w:rPr>
          <w:rFonts w:ascii="Calibri" w:eastAsia="Calibri" w:hAnsi="Calibri" w:cs="B Nazanin" w:hint="cs"/>
          <w:sz w:val="24"/>
          <w:rtl/>
          <w:lang w:bidi="fa-IR"/>
        </w:rPr>
        <w:t>می</w:t>
      </w:r>
      <w:r w:rsidR="003B101A">
        <w:rPr>
          <w:rFonts w:ascii="Calibri" w:eastAsia="Calibri" w:hAnsi="Calibri" w:cs="B Nazanin" w:hint="cs"/>
          <w:sz w:val="24"/>
          <w:rtl/>
          <w:lang w:bidi="fa-IR"/>
        </w:rPr>
        <w:softHyphen/>
        <w:t>باشد</w:t>
      </w:r>
      <w:r w:rsidRPr="00721A97">
        <w:rPr>
          <w:rFonts w:ascii="Calibri" w:eastAsia="Calibri" w:hAnsi="Calibri" w:cs="B Nazanin" w:hint="cs"/>
          <w:sz w:val="24"/>
          <w:rtl/>
          <w:lang w:bidi="fa-IR"/>
        </w:rPr>
        <w:t>. از این رو، مهم</w:t>
      </w:r>
      <w:r w:rsidRPr="00721A97">
        <w:rPr>
          <w:rFonts w:ascii="Calibri" w:eastAsia="Calibri" w:hAnsi="Calibri" w:cs="B Nazanin" w:hint="cs"/>
          <w:sz w:val="24"/>
          <w:rtl/>
          <w:lang w:bidi="fa-IR"/>
        </w:rPr>
        <w:softHyphen/>
        <w:t>ترین ویژگی</w:t>
      </w:r>
      <w:r w:rsidRPr="00721A97">
        <w:rPr>
          <w:rFonts w:ascii="Calibri" w:eastAsia="Calibri" w:hAnsi="Calibri" w:cs="B Nazanin" w:hint="cs"/>
          <w:sz w:val="24"/>
          <w:rtl/>
          <w:lang w:bidi="fa-IR"/>
        </w:rPr>
        <w:softHyphen/>
        <w:t>های محله از نظر کارکردی و تحلیل محتوای تعارف آن را می</w:t>
      </w:r>
      <w:r w:rsidRPr="00721A97">
        <w:rPr>
          <w:rFonts w:ascii="Calibri" w:eastAsia="Calibri" w:hAnsi="Calibri" w:cs="B Nazanin" w:hint="cs"/>
          <w:sz w:val="24"/>
          <w:rtl/>
          <w:lang w:bidi="fa-IR"/>
        </w:rPr>
        <w:softHyphen/>
        <w:t>توان به صورت زیر نوشت:</w:t>
      </w:r>
    </w:p>
    <w:p w:rsidR="00721A97" w:rsidRPr="00721A97" w:rsidRDefault="00721A97" w:rsidP="00721A97">
      <w:pPr>
        <w:widowControl/>
        <w:numPr>
          <w:ilvl w:val="0"/>
          <w:numId w:val="4"/>
        </w:numPr>
        <w:spacing w:after="200" w:line="276" w:lineRule="auto"/>
        <w:contextualSpacing/>
        <w:jc w:val="lowKashida"/>
        <w:rPr>
          <w:rFonts w:ascii="Calibri" w:eastAsia="Calibri" w:hAnsi="Calibri" w:cs="B Nazanin"/>
          <w:sz w:val="24"/>
          <w:lang w:bidi="fa-IR"/>
        </w:rPr>
      </w:pPr>
      <w:r w:rsidRPr="00721A97">
        <w:rPr>
          <w:rFonts w:ascii="Calibri" w:eastAsia="Calibri" w:hAnsi="Calibri" w:cs="B Nazanin" w:hint="cs"/>
          <w:sz w:val="24"/>
          <w:rtl/>
          <w:lang w:bidi="fa-IR"/>
        </w:rPr>
        <w:t>مرز مشخص و لبه</w:t>
      </w:r>
      <w:r w:rsidRPr="00721A97">
        <w:rPr>
          <w:rFonts w:ascii="Calibri" w:eastAsia="Calibri" w:hAnsi="Calibri" w:cs="B Nazanin" w:hint="cs"/>
          <w:sz w:val="24"/>
          <w:rtl/>
          <w:lang w:bidi="fa-IR"/>
        </w:rPr>
        <w:softHyphen/>
        <w:t>های جداکننده (جلوگیری از ترافیک عبوری)؛</w:t>
      </w:r>
    </w:p>
    <w:p w:rsidR="00721A97" w:rsidRPr="00721A97" w:rsidRDefault="00721A97" w:rsidP="00721A97">
      <w:pPr>
        <w:widowControl/>
        <w:numPr>
          <w:ilvl w:val="0"/>
          <w:numId w:val="4"/>
        </w:numPr>
        <w:spacing w:after="200" w:line="276" w:lineRule="auto"/>
        <w:contextualSpacing/>
        <w:jc w:val="lowKashida"/>
        <w:rPr>
          <w:rFonts w:ascii="Calibri" w:eastAsia="Calibri" w:hAnsi="Calibri" w:cs="B Nazanin"/>
          <w:sz w:val="24"/>
          <w:lang w:bidi="fa-IR"/>
        </w:rPr>
      </w:pPr>
      <w:r w:rsidRPr="00721A97">
        <w:rPr>
          <w:rFonts w:ascii="Calibri" w:eastAsia="Calibri" w:hAnsi="Calibri" w:cs="B Nazanin" w:hint="cs"/>
          <w:sz w:val="24"/>
          <w:rtl/>
          <w:lang w:bidi="fa-IR"/>
        </w:rPr>
        <w:t>خودکفایی و خودیاری در خدمات محلی؛</w:t>
      </w:r>
    </w:p>
    <w:p w:rsidR="00721A97" w:rsidRPr="00721A97" w:rsidRDefault="00721A97" w:rsidP="00721A97">
      <w:pPr>
        <w:widowControl/>
        <w:numPr>
          <w:ilvl w:val="0"/>
          <w:numId w:val="4"/>
        </w:numPr>
        <w:spacing w:after="200" w:line="276" w:lineRule="auto"/>
        <w:contextualSpacing/>
        <w:jc w:val="lowKashida"/>
        <w:rPr>
          <w:rFonts w:ascii="Calibri" w:eastAsia="Calibri" w:hAnsi="Calibri" w:cs="B Nazanin"/>
          <w:sz w:val="24"/>
          <w:lang w:bidi="fa-IR"/>
        </w:rPr>
      </w:pPr>
      <w:r w:rsidRPr="00721A97">
        <w:rPr>
          <w:rFonts w:ascii="Calibri" w:eastAsia="Calibri" w:hAnsi="Calibri" w:cs="B Nazanin" w:hint="cs"/>
          <w:sz w:val="24"/>
          <w:rtl/>
          <w:lang w:bidi="fa-IR"/>
        </w:rPr>
        <w:t>مرکز محله (فضاهای باز عمومی)؛</w:t>
      </w:r>
    </w:p>
    <w:p w:rsidR="00721A97" w:rsidRPr="00721A97" w:rsidRDefault="00721A97" w:rsidP="00721A97">
      <w:pPr>
        <w:widowControl/>
        <w:numPr>
          <w:ilvl w:val="0"/>
          <w:numId w:val="4"/>
        </w:numPr>
        <w:spacing w:after="200" w:line="276" w:lineRule="auto"/>
        <w:contextualSpacing/>
        <w:jc w:val="lowKashida"/>
        <w:rPr>
          <w:rFonts w:ascii="Calibri" w:eastAsia="Calibri" w:hAnsi="Calibri" w:cs="B Nazanin"/>
          <w:sz w:val="24"/>
          <w:lang w:bidi="fa-IR"/>
        </w:rPr>
      </w:pPr>
      <w:r w:rsidRPr="00721A97">
        <w:rPr>
          <w:rFonts w:ascii="Calibri" w:eastAsia="Calibri" w:hAnsi="Calibri" w:cs="B Nazanin" w:hint="cs"/>
          <w:sz w:val="24"/>
          <w:rtl/>
          <w:lang w:bidi="fa-IR"/>
        </w:rPr>
        <w:t>سلسله</w:t>
      </w:r>
      <w:r w:rsidRPr="00721A97">
        <w:rPr>
          <w:rFonts w:ascii="Calibri" w:eastAsia="Calibri" w:hAnsi="Calibri" w:cs="B Nazanin" w:hint="cs"/>
          <w:sz w:val="24"/>
          <w:rtl/>
          <w:lang w:bidi="fa-IR"/>
        </w:rPr>
        <w:softHyphen/>
        <w:t xml:space="preserve">مراتب شبکه ارتباطی و تناسب میان حرکت سواره و پیاده (با اولویت حرکت پیاده)؛ </w:t>
      </w:r>
    </w:p>
    <w:p w:rsidR="00721A97" w:rsidRPr="00721A97" w:rsidRDefault="00721A97" w:rsidP="00721A97">
      <w:pPr>
        <w:widowControl/>
        <w:numPr>
          <w:ilvl w:val="0"/>
          <w:numId w:val="4"/>
        </w:numPr>
        <w:spacing w:after="200" w:line="276" w:lineRule="auto"/>
        <w:contextualSpacing/>
        <w:jc w:val="lowKashida"/>
        <w:rPr>
          <w:rFonts w:ascii="Calibri" w:eastAsia="Calibri" w:hAnsi="Calibri" w:cs="B Nazanin"/>
          <w:sz w:val="24"/>
          <w:lang w:bidi="fa-IR"/>
        </w:rPr>
      </w:pPr>
      <w:r w:rsidRPr="00721A97">
        <w:rPr>
          <w:rFonts w:ascii="Calibri" w:eastAsia="Calibri" w:hAnsi="Calibri" w:cs="B Nazanin" w:hint="cs"/>
          <w:sz w:val="24"/>
          <w:rtl/>
          <w:lang w:bidi="fa-IR"/>
        </w:rPr>
        <w:t>اختلاط متوازن کارکردها (حاجی علی</w:t>
      </w:r>
      <w:r w:rsidRPr="00721A97">
        <w:rPr>
          <w:rFonts w:ascii="Calibri" w:eastAsia="Calibri" w:hAnsi="Calibri" w:cs="B Nazanin" w:hint="cs"/>
          <w:sz w:val="24"/>
          <w:rtl/>
          <w:lang w:bidi="fa-IR"/>
        </w:rPr>
        <w:softHyphen/>
        <w:t>اکبری، 1396: 50-49).</w:t>
      </w:r>
    </w:p>
    <w:p w:rsidR="00721A97" w:rsidRPr="00721A97" w:rsidRDefault="004E3331" w:rsidP="00721A97">
      <w:pPr>
        <w:widowControl/>
        <w:ind w:firstLine="0"/>
        <w:jc w:val="left"/>
        <w:rPr>
          <w:rFonts w:ascii="Calibri" w:eastAsia="Calibri" w:hAnsi="Calibri" w:cs="B Nazanin"/>
          <w:b/>
          <w:bCs/>
          <w:sz w:val="24"/>
          <w:rtl/>
          <w:lang w:bidi="fa-IR"/>
        </w:rPr>
      </w:pPr>
      <w:r w:rsidRPr="00E90E31">
        <w:rPr>
          <w:rFonts w:ascii="Calibri" w:eastAsia="Calibri" w:hAnsi="Calibri" w:cs="B Nazanin" w:hint="cs"/>
          <w:b/>
          <w:bCs/>
          <w:sz w:val="24"/>
          <w:rtl/>
          <w:lang w:bidi="fa-IR"/>
        </w:rPr>
        <w:t xml:space="preserve">2-2- </w:t>
      </w:r>
      <w:r w:rsidR="00721A97" w:rsidRPr="00721A97">
        <w:rPr>
          <w:rFonts w:ascii="Calibri" w:eastAsia="Calibri" w:hAnsi="Calibri" w:cs="B Nazanin" w:hint="cs"/>
          <w:b/>
          <w:bCs/>
          <w:sz w:val="24"/>
          <w:rtl/>
          <w:lang w:bidi="fa-IR"/>
        </w:rPr>
        <w:t>افت شهری</w:t>
      </w:r>
    </w:p>
    <w:p w:rsidR="00721A97" w:rsidRPr="00721A97" w:rsidRDefault="00721A97" w:rsidP="00E90E3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یکی از چالش</w:t>
      </w:r>
      <w:r w:rsidRPr="00721A97">
        <w:rPr>
          <w:rFonts w:ascii="Calibri" w:eastAsia="Calibri" w:hAnsi="Calibri" w:cs="B Nazanin" w:hint="cs"/>
          <w:sz w:val="24"/>
          <w:rtl/>
          <w:lang w:bidi="fa-IR"/>
        </w:rPr>
        <w:softHyphen/>
        <w:t>های پیش روی شهرهای جهان، وسعت و اندازه تغییر و شکل</w:t>
      </w:r>
      <w:r w:rsidRPr="00721A97">
        <w:rPr>
          <w:rFonts w:ascii="Calibri" w:eastAsia="Calibri" w:hAnsi="Calibri" w:cs="B Nazanin" w:hint="cs"/>
          <w:sz w:val="24"/>
          <w:rtl/>
          <w:lang w:bidi="fa-IR"/>
        </w:rPr>
        <w:softHyphen/>
        <w:t>گیری فرایندهای بازساختاردهی شهری است که به نوعی از باز شکل</w:t>
      </w:r>
      <w:r w:rsidRPr="00721A97">
        <w:rPr>
          <w:rFonts w:ascii="Calibri" w:eastAsia="Calibri" w:hAnsi="Calibri" w:cs="B Nazanin" w:hint="cs"/>
          <w:sz w:val="24"/>
          <w:rtl/>
          <w:lang w:bidi="fa-IR"/>
        </w:rPr>
        <w:softHyphen/>
        <w:t>دهی شهری منجر شده است. یکی از تأثیرات این فرایندها با نام افت شهری شناخته می</w:t>
      </w:r>
      <w:r w:rsidRPr="00721A97">
        <w:rPr>
          <w:rFonts w:ascii="Calibri" w:eastAsia="Calibri" w:hAnsi="Calibri" w:cs="B Nazanin" w:hint="cs"/>
          <w:sz w:val="24"/>
          <w:rtl/>
          <w:lang w:bidi="fa-IR"/>
        </w:rPr>
        <w:softHyphen/>
        <w:t>شود. افت شهری به معنای کارایی نامطلوب (نسبی) اقتصاد شهری و شکل</w:t>
      </w:r>
      <w:r w:rsidRPr="00721A97">
        <w:rPr>
          <w:rFonts w:ascii="Calibri" w:eastAsia="Calibri" w:hAnsi="Calibri" w:cs="B Nazanin" w:hint="cs"/>
          <w:sz w:val="24"/>
          <w:rtl/>
          <w:lang w:bidi="fa-IR"/>
        </w:rPr>
        <w:softHyphen/>
        <w:t>گیری طرد اجتماعی، اقتصادی، کالبدی و محیطی است که در نبود مداخله بیرونی از امکان تداوم و پایداری برخوردار است. در نتیجه، بسیاری از عرصه</w:t>
      </w:r>
      <w:r w:rsidRPr="00721A97">
        <w:rPr>
          <w:rFonts w:ascii="Calibri" w:eastAsia="Calibri" w:hAnsi="Calibri" w:cs="B Nazanin" w:hint="cs"/>
          <w:sz w:val="24"/>
          <w:rtl/>
          <w:lang w:bidi="fa-IR"/>
        </w:rPr>
        <w:softHyphen/>
        <w:t>های شهری در نبود مداخله، چرخه پایدار زوال را در بسیاری از جنبه</w:t>
      </w:r>
      <w:r w:rsidRPr="00721A97">
        <w:rPr>
          <w:rFonts w:ascii="Calibri" w:eastAsia="Calibri" w:hAnsi="Calibri" w:cs="B Nazanin" w:hint="cs"/>
          <w:sz w:val="24"/>
          <w:rtl/>
          <w:lang w:bidi="fa-IR"/>
        </w:rPr>
        <w:softHyphen/>
        <w:t>ها تجربه می</w:t>
      </w:r>
      <w:r w:rsidRPr="00721A97">
        <w:rPr>
          <w:rFonts w:ascii="Calibri" w:eastAsia="Calibri" w:hAnsi="Calibri" w:cs="B Nazanin" w:hint="cs"/>
          <w:sz w:val="24"/>
          <w:rtl/>
          <w:lang w:bidi="fa-IR"/>
        </w:rPr>
        <w:softHyphen/>
        <w:t>کنند. افت شهری شامل مجموعه متنوعی از نشانه</w:t>
      </w:r>
      <w:r w:rsidRPr="00721A97">
        <w:rPr>
          <w:rFonts w:ascii="Calibri" w:eastAsia="Calibri" w:hAnsi="Calibri" w:cs="B Nazanin" w:hint="cs"/>
          <w:sz w:val="24"/>
          <w:rtl/>
          <w:lang w:bidi="fa-IR"/>
        </w:rPr>
        <w:softHyphen/>
        <w:t>ها در سطح محلی است. برخی از این نشانه</w:t>
      </w:r>
      <w:r w:rsidRPr="00721A97">
        <w:rPr>
          <w:rFonts w:ascii="Calibri" w:eastAsia="Calibri" w:hAnsi="Calibri" w:cs="B Nazanin" w:hint="cs"/>
          <w:sz w:val="24"/>
          <w:rtl/>
          <w:lang w:bidi="fa-IR"/>
        </w:rPr>
        <w:softHyphen/>
        <w:t>ها عبارتند از: نماگرهای اجتماعی مثل افزایش فاصله در درآمد، جرم و کشمکش</w:t>
      </w:r>
      <w:r w:rsidRPr="00721A97">
        <w:rPr>
          <w:rFonts w:ascii="Calibri" w:eastAsia="Calibri" w:hAnsi="Calibri" w:cs="B Nazanin" w:hint="cs"/>
          <w:sz w:val="24"/>
          <w:rtl/>
          <w:lang w:bidi="fa-IR"/>
        </w:rPr>
        <w:softHyphen/>
        <w:t xml:space="preserve">های نژادی </w:t>
      </w:r>
      <w:r w:rsidRPr="00721A97">
        <w:rPr>
          <w:rFonts w:ascii="Calibri" w:eastAsia="Calibri" w:hAnsi="Calibri" w:cs="B Nazanin" w:hint="cs"/>
          <w:sz w:val="24"/>
          <w:rtl/>
          <w:lang w:bidi="fa-IR"/>
        </w:rPr>
        <w:lastRenderedPageBreak/>
        <w:t>و نماگرهای اقتصادی همچون صنعتی</w:t>
      </w:r>
      <w:r w:rsidRPr="00721A97">
        <w:rPr>
          <w:rFonts w:ascii="Calibri" w:eastAsia="Calibri" w:hAnsi="Calibri" w:cs="B Nazanin" w:hint="cs"/>
          <w:sz w:val="24"/>
          <w:rtl/>
          <w:lang w:bidi="fa-IR"/>
        </w:rPr>
        <w:softHyphen/>
        <w:t>زدایی، افت صنعت، افزایش بیکاری، وابستگی رفاهی و فرسودگی زیرساخت</w:t>
      </w:r>
      <w:r w:rsidRPr="00721A97">
        <w:rPr>
          <w:rFonts w:ascii="Calibri" w:eastAsia="Calibri" w:hAnsi="Calibri" w:cs="B Nazanin" w:hint="cs"/>
          <w:sz w:val="24"/>
          <w:rtl/>
          <w:lang w:bidi="fa-IR"/>
        </w:rPr>
        <w:softHyphen/>
        <w:t>ها. این فرایندها اغلب یکدیگر را تقویت کرده و عدم مزیت یا محرومیت را متمرکز می</w:t>
      </w:r>
      <w:r w:rsidRPr="00721A97">
        <w:rPr>
          <w:rFonts w:ascii="Calibri" w:eastAsia="Calibri" w:hAnsi="Calibri" w:cs="B Nazanin" w:hint="cs"/>
          <w:sz w:val="24"/>
          <w:rtl/>
          <w:lang w:bidi="fa-IR"/>
        </w:rPr>
        <w:softHyphen/>
        <w:t>سازند. در بررسی افت شهری باید توجه داشت که عناصری مانند مکان، عرصه محلی و محله تأثیر بالایی بر زندگی ساکنان دارند، زیرا فقر و محرومیت در تعامل با یکدیگر، به تقویت هم در مکان</w:t>
      </w:r>
      <w:r w:rsidRPr="00721A97">
        <w:rPr>
          <w:rFonts w:ascii="Calibri" w:eastAsia="Calibri" w:hAnsi="Calibri" w:cs="B Nazanin" w:hint="cs"/>
          <w:sz w:val="24"/>
          <w:rtl/>
          <w:lang w:bidi="fa-IR"/>
        </w:rPr>
        <w:softHyphen/>
        <w:t>های جغرافیایی خاص منجر می</w:t>
      </w:r>
      <w:r w:rsidRPr="00721A97">
        <w:rPr>
          <w:rFonts w:ascii="Calibri" w:eastAsia="Calibri" w:hAnsi="Calibri" w:cs="B Nazanin"/>
          <w:sz w:val="24"/>
          <w:rtl/>
          <w:lang w:bidi="fa-IR"/>
        </w:rPr>
        <w:softHyphen/>
      </w:r>
      <w:r w:rsidRPr="00721A97">
        <w:rPr>
          <w:rFonts w:ascii="Calibri" w:eastAsia="Calibri" w:hAnsi="Calibri" w:cs="B Nazanin" w:hint="cs"/>
          <w:sz w:val="24"/>
          <w:rtl/>
          <w:lang w:bidi="fa-IR"/>
        </w:rPr>
        <w:t>شوند و شرایطی را فراهم می</w:t>
      </w:r>
      <w:r w:rsidRPr="00721A97">
        <w:rPr>
          <w:rFonts w:ascii="Calibri" w:eastAsia="Calibri" w:hAnsi="Calibri" w:cs="B Nazanin" w:hint="cs"/>
          <w:sz w:val="24"/>
          <w:rtl/>
          <w:lang w:bidi="fa-IR"/>
        </w:rPr>
        <w:softHyphen/>
        <w:t>کنند که گریز ساکنان را از تأثیرات منفی محله غیرممکن می</w:t>
      </w:r>
      <w:r w:rsidRPr="00721A97">
        <w:rPr>
          <w:rFonts w:ascii="Calibri" w:eastAsia="Calibri" w:hAnsi="Calibri" w:cs="B Nazanin" w:hint="cs"/>
          <w:sz w:val="24"/>
          <w:rtl/>
          <w:lang w:bidi="fa-IR"/>
        </w:rPr>
        <w:softHyphen/>
        <w:t>سازد.</w:t>
      </w:r>
    </w:p>
    <w:p w:rsidR="00721A97" w:rsidRPr="00721A97" w:rsidRDefault="00721A97" w:rsidP="00E90E3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شکل</w:t>
      </w:r>
      <w:r w:rsidRPr="00721A97">
        <w:rPr>
          <w:rFonts w:ascii="Calibri" w:eastAsia="Calibri" w:hAnsi="Calibri" w:cs="B Nazanin" w:hint="cs"/>
          <w:sz w:val="24"/>
          <w:rtl/>
          <w:lang w:bidi="fa-IR"/>
        </w:rPr>
        <w:softHyphen/>
        <w:t>گیری محرومیت و افت در برخی محله</w:t>
      </w:r>
      <w:r w:rsidRPr="00721A97">
        <w:rPr>
          <w:rFonts w:ascii="Calibri" w:eastAsia="Calibri" w:hAnsi="Calibri" w:cs="B Nazanin" w:hint="cs"/>
          <w:sz w:val="24"/>
          <w:rtl/>
          <w:lang w:bidi="fa-IR"/>
        </w:rPr>
        <w:softHyphen/>
        <w:t>ها از چند عامل ناشی می</w:t>
      </w:r>
      <w:r w:rsidRPr="00721A97">
        <w:rPr>
          <w:rFonts w:ascii="Calibri" w:eastAsia="Calibri" w:hAnsi="Calibri" w:cs="B Nazanin" w:hint="cs"/>
          <w:sz w:val="24"/>
          <w:rtl/>
          <w:lang w:bidi="fa-IR"/>
        </w:rPr>
        <w:softHyphen/>
        <w:t>شود:</w:t>
      </w:r>
    </w:p>
    <w:p w:rsidR="00721A97" w:rsidRPr="00E90E31" w:rsidRDefault="00721A97" w:rsidP="00E90E31">
      <w:pPr>
        <w:pStyle w:val="ListParagraph"/>
        <w:numPr>
          <w:ilvl w:val="0"/>
          <w:numId w:val="7"/>
        </w:numPr>
        <w:bidi/>
        <w:jc w:val="lowKashida"/>
        <w:rPr>
          <w:rFonts w:cs="B Nazanin"/>
          <w:sz w:val="24"/>
          <w:szCs w:val="24"/>
          <w:lang w:bidi="fa-IR"/>
        </w:rPr>
      </w:pPr>
      <w:r w:rsidRPr="00E90E31">
        <w:rPr>
          <w:rFonts w:cs="B Nazanin" w:hint="cs"/>
          <w:sz w:val="24"/>
          <w:szCs w:val="24"/>
          <w:rtl/>
          <w:lang w:bidi="fa-IR"/>
        </w:rPr>
        <w:t>افت فعالیت اقتصادی به دلیل عوامل اقتصادی (افت اشتغال شهری و کاهش تعداد شغل</w:t>
      </w:r>
      <w:r w:rsidRPr="00E90E31">
        <w:rPr>
          <w:rFonts w:cs="B Nazanin" w:hint="cs"/>
          <w:sz w:val="24"/>
          <w:szCs w:val="24"/>
          <w:rtl/>
          <w:lang w:bidi="fa-IR"/>
        </w:rPr>
        <w:softHyphen/>
        <w:t>های فاقد نیاز به مهارت)، عوامل جمعیتی (افزایش فقر در خانواده و دشواری دسترسی به بازار کار) و مزایای رفاهی (ترکیب بیکاری با سیستم رفاهی و عدم جذابیت شغل</w:t>
      </w:r>
      <w:r w:rsidRPr="00E90E31">
        <w:rPr>
          <w:rFonts w:cs="B Nazanin" w:hint="cs"/>
          <w:sz w:val="24"/>
          <w:szCs w:val="24"/>
          <w:rtl/>
          <w:lang w:bidi="fa-IR"/>
        </w:rPr>
        <w:softHyphen/>
        <w:t>های با درآمد پایین)؛</w:t>
      </w:r>
    </w:p>
    <w:p w:rsidR="00721A97" w:rsidRPr="00E90E31" w:rsidRDefault="00721A97" w:rsidP="00E90E31">
      <w:pPr>
        <w:pStyle w:val="ListParagraph"/>
        <w:numPr>
          <w:ilvl w:val="0"/>
          <w:numId w:val="7"/>
        </w:numPr>
        <w:bidi/>
        <w:jc w:val="lowKashida"/>
        <w:rPr>
          <w:rFonts w:cs="B Nazanin"/>
          <w:sz w:val="24"/>
          <w:szCs w:val="24"/>
          <w:lang w:bidi="fa-IR"/>
        </w:rPr>
      </w:pPr>
      <w:r w:rsidRPr="00E90E31">
        <w:rPr>
          <w:rFonts w:cs="B Nazanin" w:hint="cs"/>
          <w:sz w:val="24"/>
          <w:szCs w:val="24"/>
          <w:rtl/>
          <w:lang w:bidi="fa-IR"/>
        </w:rPr>
        <w:t>افزایش م</w:t>
      </w:r>
      <w:r w:rsidR="00E90E31">
        <w:rPr>
          <w:rFonts w:cs="B Nazanin" w:hint="cs"/>
          <w:sz w:val="24"/>
          <w:szCs w:val="24"/>
          <w:rtl/>
          <w:lang w:bidi="fa-IR"/>
        </w:rPr>
        <w:t>شک</w:t>
      </w:r>
      <w:r w:rsidRPr="00E90E31">
        <w:rPr>
          <w:rFonts w:cs="B Nazanin" w:hint="cs"/>
          <w:sz w:val="24"/>
          <w:szCs w:val="24"/>
          <w:rtl/>
          <w:lang w:bidi="fa-IR"/>
        </w:rPr>
        <w:t>لات اجتماعی و تقلیل سرمایه اجتماعی در سطح محله (ناشی از افت اقتصادی)؛</w:t>
      </w:r>
    </w:p>
    <w:p w:rsidR="00721A97" w:rsidRPr="00E90E31" w:rsidRDefault="00721A97" w:rsidP="00E90E31">
      <w:pPr>
        <w:pStyle w:val="ListParagraph"/>
        <w:numPr>
          <w:ilvl w:val="0"/>
          <w:numId w:val="7"/>
        </w:numPr>
        <w:bidi/>
        <w:spacing w:after="0" w:line="240" w:lineRule="auto"/>
        <w:jc w:val="lowKashida"/>
        <w:rPr>
          <w:rFonts w:cs="B Nazanin"/>
          <w:sz w:val="24"/>
          <w:szCs w:val="24"/>
          <w:lang w:bidi="fa-IR"/>
        </w:rPr>
      </w:pPr>
      <w:r w:rsidRPr="00E90E31">
        <w:rPr>
          <w:rFonts w:cs="B Nazanin" w:hint="cs"/>
          <w:sz w:val="24"/>
          <w:szCs w:val="24"/>
          <w:rtl/>
          <w:lang w:bidi="fa-IR"/>
        </w:rPr>
        <w:t>افزایش فشار بر خدمات عمومی (ناشی از افت اقتصادی)، بالا رفتن وابستگی به دولت و کاهش توانایی دولت برای کمک به محله؛</w:t>
      </w:r>
    </w:p>
    <w:p w:rsidR="00721A97" w:rsidRPr="00721A97" w:rsidRDefault="00721A97" w:rsidP="00605729">
      <w:pPr>
        <w:widowControl/>
        <w:ind w:firstLine="340"/>
        <w:jc w:val="lowKashida"/>
        <w:rPr>
          <w:rFonts w:ascii="Calibri" w:eastAsia="Calibri" w:hAnsi="Calibri" w:cs="B Nazanin"/>
          <w:spacing w:val="-2"/>
          <w:sz w:val="24"/>
          <w:rtl/>
          <w:lang w:bidi="fa-IR"/>
        </w:rPr>
      </w:pPr>
      <w:r w:rsidRPr="00721A97">
        <w:rPr>
          <w:rFonts w:ascii="Calibri" w:eastAsia="Calibri" w:hAnsi="Calibri" w:cs="B Nazanin" w:hint="cs"/>
          <w:spacing w:val="-2"/>
          <w:sz w:val="24"/>
          <w:rtl/>
          <w:lang w:bidi="fa-IR"/>
        </w:rPr>
        <w:t>می</w:t>
      </w:r>
      <w:r w:rsidRPr="00721A97">
        <w:rPr>
          <w:rFonts w:ascii="Calibri" w:eastAsia="Calibri" w:hAnsi="Calibri" w:cs="B Nazanin" w:hint="cs"/>
          <w:spacing w:val="-2"/>
          <w:sz w:val="24"/>
          <w:rtl/>
          <w:lang w:bidi="fa-IR"/>
        </w:rPr>
        <w:softHyphen/>
        <w:t>توان از واژه «ناکارکرد» برای تبیین ویژگی</w:t>
      </w:r>
      <w:r w:rsidRPr="00721A97">
        <w:rPr>
          <w:rFonts w:ascii="Calibri" w:eastAsia="Calibri" w:hAnsi="Calibri" w:cs="B Nazanin" w:hint="cs"/>
          <w:spacing w:val="-2"/>
          <w:sz w:val="24"/>
          <w:rtl/>
          <w:lang w:bidi="fa-IR"/>
        </w:rPr>
        <w:softHyphen/>
        <w:t>ها و شرایط محلات دچار افت استفاده کرد. ناکارکرد بودن در عین حال که به معنی قطع روابط عادی اجتماعی قلمداد می</w:t>
      </w:r>
      <w:r w:rsidRPr="00721A97">
        <w:rPr>
          <w:rFonts w:ascii="Calibri" w:eastAsia="Calibri" w:hAnsi="Calibri" w:cs="B Nazanin" w:hint="cs"/>
          <w:spacing w:val="-2"/>
          <w:sz w:val="24"/>
          <w:rtl/>
          <w:lang w:bidi="fa-IR"/>
        </w:rPr>
        <w:softHyphen/>
        <w:t>شود، امکان اتصال جنبه</w:t>
      </w:r>
      <w:r w:rsidRPr="00721A97">
        <w:rPr>
          <w:rFonts w:ascii="Calibri" w:eastAsia="Calibri" w:hAnsi="Calibri" w:cs="B Nazanin" w:hint="cs"/>
          <w:spacing w:val="-2"/>
          <w:sz w:val="24"/>
          <w:rtl/>
          <w:lang w:bidi="fa-IR"/>
        </w:rPr>
        <w:softHyphen/>
        <w:t>های اجتماعی را به ایده</w:t>
      </w:r>
      <w:r w:rsidRPr="00721A97">
        <w:rPr>
          <w:rFonts w:ascii="Calibri" w:eastAsia="Calibri" w:hAnsi="Calibri" w:cs="B Nazanin" w:hint="cs"/>
          <w:spacing w:val="-2"/>
          <w:sz w:val="24"/>
          <w:rtl/>
          <w:lang w:bidi="fa-IR"/>
        </w:rPr>
        <w:softHyphen/>
        <w:t>های مربوط به طبقه و نژاد در مقیاس محله فراهم می</w:t>
      </w:r>
      <w:r w:rsidRPr="00721A97">
        <w:rPr>
          <w:rFonts w:ascii="Calibri" w:eastAsia="Calibri" w:hAnsi="Calibri" w:cs="B Nazanin" w:hint="cs"/>
          <w:spacing w:val="-2"/>
          <w:sz w:val="24"/>
          <w:rtl/>
          <w:lang w:bidi="fa-IR"/>
        </w:rPr>
        <w:softHyphen/>
        <w:t>کند. بنابراین، می</w:t>
      </w:r>
      <w:r w:rsidRPr="00721A97">
        <w:rPr>
          <w:rFonts w:ascii="Calibri" w:eastAsia="Calibri" w:hAnsi="Calibri" w:cs="B Nazanin" w:hint="cs"/>
          <w:spacing w:val="-2"/>
          <w:sz w:val="24"/>
          <w:rtl/>
          <w:lang w:bidi="fa-IR"/>
        </w:rPr>
        <w:softHyphen/>
        <w:t>توان از معیارهایی چون اختلاط، محرومیت و طرد اجتماعی برای تعریف محله ناکارکرد استفاده کرد؛ همچنین، به دلیل اهمیت موضوع مسکن در سطح محله، می</w:t>
      </w:r>
      <w:r w:rsidRPr="00721A97">
        <w:rPr>
          <w:rFonts w:ascii="Calibri" w:eastAsia="Calibri" w:hAnsi="Calibri" w:cs="B Nazanin" w:hint="cs"/>
          <w:spacing w:val="-2"/>
          <w:sz w:val="24"/>
          <w:rtl/>
          <w:lang w:bidi="fa-IR"/>
        </w:rPr>
        <w:softHyphen/>
        <w:t>توان این موضوع را با سایر موضوعات کارکردی در هم آمیخت. محله ناکارکرد به معنای انحراف محله از هنجارهای رفتاری اجتماعی قابل قبول و وجود ویژگی</w:t>
      </w:r>
      <w:r w:rsidRPr="00721A97">
        <w:rPr>
          <w:rFonts w:ascii="Calibri" w:eastAsia="Calibri" w:hAnsi="Calibri" w:cs="B Nazanin" w:hint="cs"/>
          <w:spacing w:val="-2"/>
          <w:sz w:val="24"/>
          <w:rtl/>
          <w:lang w:bidi="fa-IR"/>
        </w:rPr>
        <w:softHyphen/>
        <w:t>هایی چون جرم</w:t>
      </w:r>
      <w:r w:rsidRPr="00721A97">
        <w:rPr>
          <w:rFonts w:ascii="Calibri" w:eastAsia="Calibri" w:hAnsi="Calibri" w:cs="B Nazanin" w:hint="cs"/>
          <w:spacing w:val="-2"/>
          <w:sz w:val="24"/>
          <w:rtl/>
          <w:lang w:bidi="fa-IR"/>
        </w:rPr>
        <w:softHyphen/>
        <w:t>خیزی، دسترسی نامناسب به آموزش، نبود بازار مسکن کارامد، محرومیت فرهنگی و فرسودگی اجتماعی- اقتصادی است. معیارهای محله ناکارکرد عبارتند از:</w:t>
      </w:r>
    </w:p>
    <w:p w:rsidR="00721A97" w:rsidRPr="00721A97" w:rsidRDefault="00721A97" w:rsidP="00605729">
      <w:pPr>
        <w:widowControl/>
        <w:numPr>
          <w:ilvl w:val="0"/>
          <w:numId w:val="8"/>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spacing w:val="-2"/>
          <w:sz w:val="24"/>
          <w:rtl/>
          <w:lang w:bidi="fa-IR"/>
        </w:rPr>
        <w:t>اختلاط ضعیف: نبود توزان در مشخصه</w:t>
      </w:r>
      <w:r w:rsidRPr="00721A97">
        <w:rPr>
          <w:rFonts w:ascii="Calibri" w:eastAsia="Calibri" w:hAnsi="Calibri" w:cs="B Nazanin" w:hint="cs"/>
          <w:spacing w:val="-2"/>
          <w:sz w:val="24"/>
          <w:rtl/>
          <w:lang w:bidi="fa-IR"/>
        </w:rPr>
        <w:softHyphen/>
        <w:t>های کالبدی، اقتصادی و اجتماعی (همانند وجود یک نوع مسکن، بیکاری بالا یا پایین بودن اشتیاق برای پیشرفت)؛</w:t>
      </w:r>
    </w:p>
    <w:p w:rsidR="00721A97" w:rsidRPr="00721A97" w:rsidRDefault="00721A97" w:rsidP="00605729">
      <w:pPr>
        <w:widowControl/>
        <w:numPr>
          <w:ilvl w:val="0"/>
          <w:numId w:val="8"/>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spacing w:val="-2"/>
          <w:sz w:val="24"/>
          <w:rtl/>
          <w:lang w:bidi="fa-IR"/>
        </w:rPr>
        <w:t>کمبود مشاغل محلی؛</w:t>
      </w:r>
    </w:p>
    <w:p w:rsidR="00721A97" w:rsidRPr="00721A97" w:rsidRDefault="00721A97" w:rsidP="00605729">
      <w:pPr>
        <w:widowControl/>
        <w:numPr>
          <w:ilvl w:val="0"/>
          <w:numId w:val="8"/>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spacing w:val="-2"/>
          <w:sz w:val="24"/>
          <w:rtl/>
          <w:lang w:bidi="fa-IR"/>
        </w:rPr>
        <w:t>عدم دسترسی مناسب به سیستم حمل</w:t>
      </w:r>
      <w:r w:rsidRPr="00721A97">
        <w:rPr>
          <w:rFonts w:ascii="Calibri" w:eastAsia="Calibri" w:hAnsi="Calibri" w:cs="B Nazanin" w:hint="cs"/>
          <w:spacing w:val="-2"/>
          <w:sz w:val="24"/>
          <w:rtl/>
          <w:lang w:bidi="fa-IR"/>
        </w:rPr>
        <w:softHyphen/>
        <w:t>ونقل عمومی؛</w:t>
      </w:r>
    </w:p>
    <w:p w:rsidR="00721A97" w:rsidRPr="00721A97" w:rsidRDefault="00721A97" w:rsidP="00605729">
      <w:pPr>
        <w:widowControl/>
        <w:numPr>
          <w:ilvl w:val="0"/>
          <w:numId w:val="8"/>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spacing w:val="-2"/>
          <w:sz w:val="24"/>
          <w:rtl/>
          <w:lang w:bidi="fa-IR"/>
        </w:rPr>
        <w:t>فرسودگی کالبدی مسکن؛</w:t>
      </w:r>
    </w:p>
    <w:p w:rsidR="00721A97" w:rsidRPr="00721A97" w:rsidRDefault="00721A97" w:rsidP="00605729">
      <w:pPr>
        <w:widowControl/>
        <w:numPr>
          <w:ilvl w:val="0"/>
          <w:numId w:val="8"/>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spacing w:val="-2"/>
          <w:sz w:val="24"/>
          <w:rtl/>
          <w:lang w:bidi="fa-IR"/>
        </w:rPr>
        <w:t>تقاضا و محرک تقاضای پایین: دشواری در فروش واحد مسکونی و نبود محرک</w:t>
      </w:r>
      <w:r w:rsidRPr="00721A97">
        <w:rPr>
          <w:rFonts w:ascii="Calibri" w:eastAsia="Calibri" w:hAnsi="Calibri" w:cs="B Nazanin" w:hint="cs"/>
          <w:spacing w:val="-2"/>
          <w:sz w:val="24"/>
          <w:rtl/>
          <w:lang w:bidi="fa-IR"/>
        </w:rPr>
        <w:softHyphen/>
        <w:t>های معین برای ایجاد تقاضا؛</w:t>
      </w:r>
    </w:p>
    <w:p w:rsidR="00721A97" w:rsidRPr="00721A97" w:rsidRDefault="00721A97" w:rsidP="00605729">
      <w:pPr>
        <w:widowControl/>
        <w:numPr>
          <w:ilvl w:val="0"/>
          <w:numId w:val="8"/>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spacing w:val="-2"/>
          <w:sz w:val="24"/>
          <w:rtl/>
          <w:lang w:bidi="fa-IR"/>
        </w:rPr>
        <w:t>عرضه ناکافی مسکن: وجود انتخاب</w:t>
      </w:r>
      <w:r w:rsidRPr="00721A97">
        <w:rPr>
          <w:rFonts w:ascii="Calibri" w:eastAsia="Calibri" w:hAnsi="Calibri" w:cs="B Nazanin" w:hint="cs"/>
          <w:spacing w:val="-2"/>
          <w:sz w:val="24"/>
          <w:rtl/>
          <w:lang w:bidi="fa-IR"/>
        </w:rPr>
        <w:softHyphen/>
        <w:t>های محدود در خرید مسکن (از نظر کیفیت، مساحت و ...)؛</w:t>
      </w:r>
    </w:p>
    <w:p w:rsidR="00721A97" w:rsidRPr="00721A97" w:rsidRDefault="00721A97" w:rsidP="00605729">
      <w:pPr>
        <w:widowControl/>
        <w:numPr>
          <w:ilvl w:val="0"/>
          <w:numId w:val="8"/>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spacing w:val="-2"/>
          <w:sz w:val="24"/>
          <w:rtl/>
          <w:lang w:bidi="fa-IR"/>
        </w:rPr>
        <w:t>منابع مالی محدود و سرمایه</w:t>
      </w:r>
      <w:r w:rsidRPr="00721A97">
        <w:rPr>
          <w:rFonts w:ascii="Calibri" w:eastAsia="Calibri" w:hAnsi="Calibri" w:cs="B Nazanin" w:hint="cs"/>
          <w:spacing w:val="-2"/>
          <w:sz w:val="24"/>
          <w:rtl/>
          <w:lang w:bidi="fa-IR"/>
        </w:rPr>
        <w:softHyphen/>
        <w:t>گذاری ناکافی از طرف بخش عمومی و خصوصی؛</w:t>
      </w:r>
    </w:p>
    <w:p w:rsidR="00721A97" w:rsidRPr="00721A97" w:rsidRDefault="00721A97" w:rsidP="00605729">
      <w:pPr>
        <w:widowControl/>
        <w:numPr>
          <w:ilvl w:val="0"/>
          <w:numId w:val="8"/>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spacing w:val="-2"/>
          <w:sz w:val="24"/>
          <w:rtl/>
          <w:lang w:bidi="fa-IR"/>
        </w:rPr>
        <w:t>عدم قابلیت استطاعت: عدم تناسب قیمت واحدهای مسکونی ساخته شده جدید یا وضعیت اقتصادی خانوار؛</w:t>
      </w:r>
    </w:p>
    <w:p w:rsidR="00721A97" w:rsidRPr="00721A97" w:rsidRDefault="00721A97" w:rsidP="00605729">
      <w:pPr>
        <w:widowControl/>
        <w:numPr>
          <w:ilvl w:val="0"/>
          <w:numId w:val="8"/>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spacing w:val="-2"/>
          <w:sz w:val="24"/>
          <w:rtl/>
          <w:lang w:bidi="fa-IR"/>
        </w:rPr>
        <w:t>ازدحام: عدم تناسب تعداد مسکن و جمعیت ساکن در محله با تسهیلات آسایش زیست؛</w:t>
      </w:r>
    </w:p>
    <w:p w:rsidR="00721A97" w:rsidRPr="00721A97" w:rsidRDefault="00721A97" w:rsidP="00605729">
      <w:pPr>
        <w:widowControl/>
        <w:numPr>
          <w:ilvl w:val="0"/>
          <w:numId w:val="8"/>
        </w:numPr>
        <w:spacing w:after="200" w:line="276" w:lineRule="auto"/>
        <w:contextualSpacing/>
        <w:jc w:val="left"/>
        <w:rPr>
          <w:rFonts w:ascii="Calibri" w:eastAsia="Calibri" w:hAnsi="Calibri" w:cs="B Nazanin"/>
          <w:spacing w:val="-2"/>
          <w:sz w:val="24"/>
          <w:rtl/>
          <w:lang w:bidi="fa-IR"/>
        </w:rPr>
      </w:pPr>
      <w:r w:rsidRPr="00721A97">
        <w:rPr>
          <w:rFonts w:ascii="Calibri" w:eastAsia="Calibri" w:hAnsi="Calibri" w:cs="B Nazanin" w:hint="cs"/>
          <w:spacing w:val="-2"/>
          <w:sz w:val="24"/>
          <w:rtl/>
          <w:lang w:bidi="fa-IR"/>
        </w:rPr>
        <w:t>شکست مستمر بازار مسکن (حاجی علی</w:t>
      </w:r>
      <w:r w:rsidRPr="00721A97">
        <w:rPr>
          <w:rFonts w:ascii="Calibri" w:eastAsia="Calibri" w:hAnsi="Calibri" w:cs="B Nazanin" w:hint="cs"/>
          <w:spacing w:val="-2"/>
          <w:sz w:val="24"/>
          <w:rtl/>
          <w:lang w:bidi="fa-IR"/>
        </w:rPr>
        <w:softHyphen/>
        <w:t>اکبری، 1396: 46 و 50).</w:t>
      </w:r>
    </w:p>
    <w:p w:rsidR="00721A97" w:rsidRPr="00721A97" w:rsidRDefault="00605729" w:rsidP="00721A97">
      <w:pPr>
        <w:widowControl/>
        <w:ind w:firstLine="0"/>
        <w:jc w:val="lowKashida"/>
        <w:rPr>
          <w:rFonts w:ascii="Calibri" w:eastAsia="Calibri" w:hAnsi="Calibri" w:cs="B Nazanin"/>
          <w:b/>
          <w:bCs/>
          <w:sz w:val="24"/>
          <w:rtl/>
          <w:lang w:bidi="fa-IR"/>
        </w:rPr>
      </w:pPr>
      <w:r>
        <w:rPr>
          <w:rFonts w:ascii="Calibri" w:eastAsia="Calibri" w:hAnsi="Calibri" w:cs="B Nazanin" w:hint="cs"/>
          <w:b/>
          <w:bCs/>
          <w:sz w:val="24"/>
          <w:rtl/>
          <w:lang w:bidi="fa-IR"/>
        </w:rPr>
        <w:t xml:space="preserve">2-3- </w:t>
      </w:r>
      <w:r w:rsidR="00721A97" w:rsidRPr="00721A97">
        <w:rPr>
          <w:rFonts w:ascii="Calibri" w:eastAsia="Calibri" w:hAnsi="Calibri" w:cs="B Nazanin" w:hint="cs"/>
          <w:b/>
          <w:bCs/>
          <w:sz w:val="24"/>
          <w:rtl/>
          <w:lang w:bidi="fa-IR"/>
        </w:rPr>
        <w:t>تعریف بافت فرسوده</w:t>
      </w:r>
    </w:p>
    <w:p w:rsidR="00721A97" w:rsidRPr="00721A97" w:rsidRDefault="00721A97" w:rsidP="00605729">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بافت فرسوده شهری به عرصه</w:t>
      </w:r>
      <w:r w:rsidRPr="00721A97">
        <w:rPr>
          <w:rFonts w:ascii="Calibri" w:eastAsia="Calibri" w:hAnsi="Calibri" w:cs="B Nazanin" w:hint="cs"/>
          <w:sz w:val="24"/>
          <w:rtl/>
          <w:lang w:bidi="fa-IR"/>
        </w:rPr>
        <w:softHyphen/>
        <w:t>هایی از محدوده قانونی شهرها اطلاق می</w:t>
      </w:r>
      <w:r w:rsidRPr="00721A97">
        <w:rPr>
          <w:rFonts w:ascii="Calibri" w:eastAsia="Calibri" w:hAnsi="Calibri" w:cs="B Nazanin" w:hint="cs"/>
          <w:sz w:val="24"/>
          <w:rtl/>
          <w:lang w:bidi="fa-IR"/>
        </w:rPr>
        <w:softHyphen/>
        <w:t>شود که به دلیل فرسودگی کالبدی، دسترسی نداشت سواره، تأسیسات، خدمات و زیرساخت</w:t>
      </w:r>
      <w:r w:rsidRPr="00721A97">
        <w:rPr>
          <w:rFonts w:ascii="Calibri" w:eastAsia="Calibri" w:hAnsi="Calibri" w:cs="B Nazanin" w:hint="cs"/>
          <w:sz w:val="24"/>
          <w:rtl/>
          <w:lang w:bidi="fa-IR"/>
        </w:rPr>
        <w:softHyphen/>
        <w:t>ها، آسیب</w:t>
      </w:r>
      <w:r w:rsidRPr="00721A97">
        <w:rPr>
          <w:rFonts w:ascii="Calibri" w:eastAsia="Calibri" w:hAnsi="Calibri" w:cs="B Nazanin" w:hint="cs"/>
          <w:sz w:val="24"/>
          <w:rtl/>
          <w:lang w:bidi="fa-IR"/>
        </w:rPr>
        <w:softHyphen/>
        <w:t xml:space="preserve">پذیر است و ارزش مکانی، محیطی و اقتصادی نازلی دارد. از نظر </w:t>
      </w:r>
      <w:r w:rsidRPr="00721A97">
        <w:rPr>
          <w:rFonts w:ascii="Calibri" w:eastAsia="Calibri" w:hAnsi="Calibri" w:cs="B Nazanin" w:hint="cs"/>
          <w:sz w:val="24"/>
          <w:rtl/>
          <w:lang w:bidi="fa-IR"/>
        </w:rPr>
        <w:lastRenderedPageBreak/>
        <w:t>وزارت کشور بافت</w:t>
      </w:r>
      <w:r w:rsidRPr="00721A97">
        <w:rPr>
          <w:rFonts w:ascii="Calibri" w:eastAsia="Calibri" w:hAnsi="Calibri" w:cs="B Nazanin" w:hint="cs"/>
          <w:sz w:val="24"/>
          <w:rtl/>
          <w:lang w:bidi="fa-IR"/>
        </w:rPr>
        <w:softHyphen/>
        <w:t>های مسأله</w:t>
      </w:r>
      <w:r w:rsidRPr="00721A97">
        <w:rPr>
          <w:rFonts w:ascii="Calibri" w:eastAsia="Calibri" w:hAnsi="Calibri" w:cs="B Nazanin" w:hint="cs"/>
          <w:sz w:val="24"/>
          <w:rtl/>
          <w:lang w:bidi="fa-IR"/>
        </w:rPr>
        <w:softHyphen/>
        <w:t>دار (فرسوده) شهری که اغلب بر هسته تاریخی و مرکزی شهرها منطبق هستند، به عرصه</w:t>
      </w:r>
      <w:r w:rsidRPr="00721A97">
        <w:rPr>
          <w:rFonts w:ascii="Calibri" w:eastAsia="Calibri" w:hAnsi="Calibri" w:cs="B Nazanin" w:hint="cs"/>
          <w:sz w:val="24"/>
          <w:rtl/>
          <w:lang w:bidi="fa-IR"/>
        </w:rPr>
        <w:softHyphen/>
        <w:t>هایی از محدوده قانونی شهرها اطلاق می</w:t>
      </w:r>
      <w:r w:rsidRPr="00721A97">
        <w:rPr>
          <w:rFonts w:ascii="Calibri" w:eastAsia="Calibri" w:hAnsi="Calibri" w:cs="B Nazanin" w:hint="cs"/>
          <w:sz w:val="24"/>
          <w:rtl/>
          <w:lang w:bidi="fa-IR"/>
        </w:rPr>
        <w:softHyphen/>
        <w:t>شوند که به دلیل فرسودگی کالبدی، دسترسی نداشت به سواره و ناکارآمدی تأسیسات، خدمات و تجهیزات شهری ضریب آسیب</w:t>
      </w:r>
      <w:r w:rsidRPr="00721A97">
        <w:rPr>
          <w:rFonts w:ascii="Calibri" w:eastAsia="Calibri" w:hAnsi="Calibri" w:cs="B Nazanin" w:hint="cs"/>
          <w:sz w:val="24"/>
          <w:rtl/>
          <w:lang w:bidi="fa-IR"/>
        </w:rPr>
        <w:softHyphen/>
        <w:t>پذیری زیادی دارند. در مجموع، فرایندی که طی آن کالبد و فعالیت و در مجموع فضای شهری دچار نوعی دگرگونی، بی</w:t>
      </w:r>
      <w:r w:rsidRPr="00721A97">
        <w:rPr>
          <w:rFonts w:ascii="Calibri" w:eastAsia="Calibri" w:hAnsi="Calibri" w:cs="B Nazanin" w:hint="cs"/>
          <w:sz w:val="24"/>
          <w:rtl/>
          <w:lang w:bidi="fa-IR"/>
        </w:rPr>
        <w:softHyphen/>
        <w:t>سازمانی، بی</w:t>
      </w:r>
      <w:r w:rsidRPr="00721A97">
        <w:rPr>
          <w:rFonts w:ascii="Calibri" w:eastAsia="Calibri" w:hAnsi="Calibri" w:cs="B Nazanin" w:hint="cs"/>
          <w:sz w:val="24"/>
          <w:rtl/>
          <w:lang w:bidi="fa-IR"/>
        </w:rPr>
        <w:softHyphen/>
        <w:t>تعادلی، بی</w:t>
      </w:r>
      <w:r w:rsidRPr="00721A97">
        <w:rPr>
          <w:rFonts w:ascii="Calibri" w:eastAsia="Calibri" w:hAnsi="Calibri" w:cs="B Nazanin" w:hint="cs"/>
          <w:sz w:val="24"/>
          <w:rtl/>
          <w:lang w:bidi="fa-IR"/>
        </w:rPr>
        <w:softHyphen/>
        <w:t>تناسبی و در نهایت عامل زدودن خاطرات جمعی و افول حیات شهری شود، فرسودگی بافت شهری نام دارد (احمدی و پوراحمد، 1397: 415-414). در ایران فرسودگی در قالب ناکارآمدی و کاهش کارایی یک بافت نسبت به کارآمدی سایر بافت</w:t>
      </w:r>
      <w:r w:rsidRPr="00721A97">
        <w:rPr>
          <w:rFonts w:ascii="Calibri" w:eastAsia="Calibri" w:hAnsi="Calibri" w:cs="B Nazanin" w:hint="cs"/>
          <w:sz w:val="24"/>
          <w:rtl/>
          <w:lang w:bidi="fa-IR"/>
        </w:rPr>
        <w:softHyphen/>
        <w:t>های شهری تعریف می</w:t>
      </w:r>
      <w:r w:rsidRPr="00721A97">
        <w:rPr>
          <w:rFonts w:ascii="Calibri" w:eastAsia="Calibri" w:hAnsi="Calibri" w:cs="B Nazanin" w:hint="cs"/>
          <w:sz w:val="24"/>
          <w:rtl/>
          <w:lang w:bidi="fa-IR"/>
        </w:rPr>
        <w:softHyphen/>
        <w:t>شود و به دلیل قدمت یا فقدان برنامه توسعه و نظارت فنی بر شکل</w:t>
      </w:r>
      <w:r w:rsidRPr="00721A97">
        <w:rPr>
          <w:rFonts w:ascii="Calibri" w:eastAsia="Calibri" w:hAnsi="Calibri" w:cs="B Nazanin" w:hint="cs"/>
          <w:sz w:val="24"/>
          <w:rtl/>
          <w:lang w:bidi="fa-IR"/>
        </w:rPr>
        <w:softHyphen/>
        <w:t>گیری بافت به وجود می</w:t>
      </w:r>
      <w:r w:rsidRPr="00721A97">
        <w:rPr>
          <w:rFonts w:ascii="Calibri" w:eastAsia="Calibri" w:hAnsi="Calibri" w:cs="B Nazanin" w:hint="cs"/>
          <w:sz w:val="24"/>
          <w:rtl/>
          <w:lang w:bidi="fa-IR"/>
        </w:rPr>
        <w:softHyphen/>
        <w:t>آید (حاجی علی</w:t>
      </w:r>
      <w:r w:rsidRPr="00721A97">
        <w:rPr>
          <w:rFonts w:ascii="Calibri" w:eastAsia="Calibri" w:hAnsi="Calibri" w:cs="B Nazanin" w:hint="cs"/>
          <w:sz w:val="24"/>
          <w:rtl/>
          <w:lang w:bidi="fa-IR"/>
        </w:rPr>
        <w:softHyphen/>
        <w:t>اکبری، 1396: 46). این بافت</w:t>
      </w:r>
      <w:r w:rsidRPr="00721A97">
        <w:rPr>
          <w:rFonts w:ascii="Calibri" w:eastAsia="Calibri" w:hAnsi="Calibri" w:cs="B Nazanin" w:hint="cs"/>
          <w:sz w:val="24"/>
          <w:rtl/>
          <w:lang w:bidi="fa-IR"/>
        </w:rPr>
        <w:softHyphen/>
        <w:t>ها به دلیل فقر ساکنین و مالکین آنها امکان نوسازی خود به خودی را نداشته و نیز سرمایه</w:t>
      </w:r>
      <w:r w:rsidRPr="00721A97">
        <w:rPr>
          <w:rFonts w:ascii="Calibri" w:eastAsia="Calibri" w:hAnsi="Calibri" w:cs="B Nazanin" w:hint="cs"/>
          <w:sz w:val="24"/>
          <w:rtl/>
          <w:lang w:bidi="fa-IR"/>
        </w:rPr>
        <w:softHyphen/>
        <w:t>گذاران انگیزه</w:t>
      </w:r>
      <w:r w:rsidRPr="00721A97">
        <w:rPr>
          <w:rFonts w:ascii="Calibri" w:eastAsia="Calibri" w:hAnsi="Calibri" w:cs="B Nazanin" w:hint="cs"/>
          <w:sz w:val="24"/>
          <w:rtl/>
          <w:lang w:bidi="fa-IR"/>
        </w:rPr>
        <w:softHyphen/>
        <w:t>ای برای سرمایه</w:t>
      </w:r>
      <w:r w:rsidRPr="00721A97">
        <w:rPr>
          <w:rFonts w:ascii="Calibri" w:eastAsia="Calibri" w:hAnsi="Calibri" w:cs="B Nazanin" w:hint="cs"/>
          <w:sz w:val="24"/>
          <w:rtl/>
          <w:lang w:bidi="fa-IR"/>
        </w:rPr>
        <w:softHyphen/>
        <w:t xml:space="preserve">گذاری در آن ندارند (محمدی و همکاران، 1393: 106). </w:t>
      </w:r>
    </w:p>
    <w:p w:rsidR="00721A97" w:rsidRPr="00721A97" w:rsidRDefault="00605729" w:rsidP="00721A97">
      <w:pPr>
        <w:widowControl/>
        <w:ind w:firstLine="0"/>
        <w:jc w:val="lowKashida"/>
        <w:rPr>
          <w:rFonts w:ascii="Calibri" w:eastAsia="Calibri" w:hAnsi="Calibri" w:cs="B Nazanin"/>
          <w:b/>
          <w:bCs/>
          <w:sz w:val="24"/>
          <w:rtl/>
          <w:lang w:bidi="fa-IR"/>
        </w:rPr>
      </w:pPr>
      <w:r w:rsidRPr="00605729">
        <w:rPr>
          <w:rFonts w:ascii="Calibri" w:eastAsia="Calibri" w:hAnsi="Calibri" w:cs="B Nazanin" w:hint="cs"/>
          <w:b/>
          <w:bCs/>
          <w:sz w:val="24"/>
          <w:rtl/>
          <w:lang w:bidi="fa-IR"/>
        </w:rPr>
        <w:t xml:space="preserve">2-4- </w:t>
      </w:r>
      <w:r w:rsidR="00721A97" w:rsidRPr="00721A97">
        <w:rPr>
          <w:rFonts w:ascii="Calibri" w:eastAsia="Calibri" w:hAnsi="Calibri" w:cs="B Nazanin" w:hint="cs"/>
          <w:b/>
          <w:bCs/>
          <w:sz w:val="24"/>
          <w:rtl/>
          <w:lang w:bidi="fa-IR"/>
        </w:rPr>
        <w:t>ضرورت بررسی بافت</w:t>
      </w:r>
      <w:r w:rsidR="00721A97" w:rsidRPr="00721A97">
        <w:rPr>
          <w:rFonts w:ascii="Calibri" w:eastAsia="Calibri" w:hAnsi="Calibri" w:cs="B Nazanin" w:hint="cs"/>
          <w:b/>
          <w:bCs/>
          <w:sz w:val="24"/>
          <w:rtl/>
          <w:lang w:bidi="fa-IR"/>
        </w:rPr>
        <w:softHyphen/>
        <w:t>های فرسوده شهری</w:t>
      </w:r>
    </w:p>
    <w:p w:rsidR="00060DE9" w:rsidRDefault="00721A97" w:rsidP="00605729">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بافت فرسوده و ناکارآمد شهری، مناطقی از جغرافیای شهر و ناشی از نارسایی</w:t>
      </w:r>
      <w:r w:rsidRPr="00721A97">
        <w:rPr>
          <w:rFonts w:ascii="Calibri" w:eastAsia="Calibri" w:hAnsi="Calibri" w:cs="B Nazanin" w:hint="cs"/>
          <w:sz w:val="24"/>
          <w:rtl/>
          <w:lang w:bidi="fa-IR"/>
        </w:rPr>
        <w:softHyphen/>
        <w:t>های متعدد و متنوعی است که بر شرایط کالبدی، کارکردی و گیفیت زندگی جمعی در این مناطق تأثیر می</w:t>
      </w:r>
      <w:r w:rsidRPr="00721A97">
        <w:rPr>
          <w:rFonts w:ascii="Calibri" w:eastAsia="Calibri" w:hAnsi="Calibri" w:cs="B Nazanin" w:hint="cs"/>
          <w:sz w:val="24"/>
          <w:rtl/>
          <w:lang w:bidi="fa-IR"/>
        </w:rPr>
        <w:softHyphen/>
        <w:t>گذارد. باید توجه داشت که آسیب</w:t>
      </w:r>
      <w:r w:rsidRPr="00721A97">
        <w:rPr>
          <w:rFonts w:ascii="Calibri" w:eastAsia="Calibri" w:hAnsi="Calibri" w:cs="B Nazanin" w:hint="cs"/>
          <w:sz w:val="24"/>
          <w:rtl/>
          <w:lang w:bidi="fa-IR"/>
        </w:rPr>
        <w:softHyphen/>
        <w:t>شناسی و نحوۀ نوسازی در این نارسایی</w:t>
      </w:r>
      <w:r w:rsidRPr="00721A97">
        <w:rPr>
          <w:rFonts w:ascii="Calibri" w:eastAsia="Calibri" w:hAnsi="Calibri" w:cs="B Nazanin" w:hint="cs"/>
          <w:sz w:val="24"/>
          <w:rtl/>
          <w:lang w:bidi="fa-IR"/>
        </w:rPr>
        <w:softHyphen/>
        <w:t>ها، امری ضروری و مهم است. مانند عرض کم معابر، کمبود تأسیسات زیربنایی یا نبود آنها، تعداد زیاد ساختمان</w:t>
      </w:r>
      <w:r w:rsidRPr="00721A97">
        <w:rPr>
          <w:rFonts w:ascii="Calibri" w:eastAsia="Calibri" w:hAnsi="Calibri" w:cs="B Nazanin" w:hint="cs"/>
          <w:sz w:val="24"/>
          <w:rtl/>
          <w:lang w:bidi="fa-IR"/>
        </w:rPr>
        <w:softHyphen/>
        <w:t>های کم دوام، ارزش پایین ملک، ناامنی و معضلات اجتماعی- فرهنگی که هر یک نوسازی را در این نارسایی</w:t>
      </w:r>
      <w:r w:rsidRPr="00721A97">
        <w:rPr>
          <w:rFonts w:ascii="Calibri" w:eastAsia="Calibri" w:hAnsi="Calibri" w:cs="B Nazanin" w:hint="cs"/>
          <w:sz w:val="24"/>
          <w:rtl/>
          <w:lang w:bidi="fa-IR"/>
        </w:rPr>
        <w:softHyphen/>
        <w:t>ها ضروری می</w:t>
      </w:r>
      <w:r w:rsidRPr="00721A97">
        <w:rPr>
          <w:rFonts w:ascii="Calibri" w:eastAsia="Calibri" w:hAnsi="Calibri" w:cs="B Nazanin" w:hint="cs"/>
          <w:sz w:val="24"/>
          <w:rtl/>
          <w:lang w:bidi="fa-IR"/>
        </w:rPr>
        <w:softHyphen/>
        <w:t>کند. امروزه این بافت</w:t>
      </w:r>
      <w:r w:rsidRPr="00721A97">
        <w:rPr>
          <w:rFonts w:ascii="Calibri" w:eastAsia="Calibri" w:hAnsi="Calibri" w:cs="B Nazanin" w:hint="cs"/>
          <w:sz w:val="24"/>
          <w:rtl/>
          <w:lang w:bidi="fa-IR"/>
        </w:rPr>
        <w:softHyphen/>
        <w:t>ها با توجه به روندهای نوگرایی و فرانوگرایی در حال جریان در بستر کالبدی و فرهنگی شهرها، بافت</w:t>
      </w:r>
      <w:r w:rsidRPr="00721A97">
        <w:rPr>
          <w:rFonts w:ascii="Calibri" w:eastAsia="Calibri" w:hAnsi="Calibri" w:cs="B Nazanin" w:hint="cs"/>
          <w:sz w:val="24"/>
          <w:rtl/>
          <w:lang w:bidi="fa-IR"/>
        </w:rPr>
        <w:softHyphen/>
        <w:t>های ناکارآمد و چالش</w:t>
      </w:r>
      <w:r w:rsidRPr="00721A97">
        <w:rPr>
          <w:rFonts w:ascii="Calibri" w:eastAsia="Calibri" w:hAnsi="Calibri" w:cs="B Nazanin" w:hint="cs"/>
          <w:sz w:val="24"/>
          <w:rtl/>
          <w:lang w:bidi="fa-IR"/>
        </w:rPr>
        <w:softHyphen/>
        <w:t>آفرین برای مدیریت و برنامه</w:t>
      </w:r>
      <w:r w:rsidRPr="00721A97">
        <w:rPr>
          <w:rFonts w:ascii="Calibri" w:eastAsia="Calibri" w:hAnsi="Calibri" w:cs="B Nazanin" w:hint="cs"/>
          <w:sz w:val="24"/>
          <w:rtl/>
          <w:lang w:bidi="fa-IR"/>
        </w:rPr>
        <w:softHyphen/>
        <w:t>ریزی در شهرها به شمار می</w:t>
      </w:r>
      <w:r w:rsidRPr="00721A97">
        <w:rPr>
          <w:rFonts w:ascii="Calibri" w:eastAsia="Calibri" w:hAnsi="Calibri" w:cs="B Nazanin" w:hint="cs"/>
          <w:sz w:val="24"/>
          <w:rtl/>
          <w:lang w:bidi="fa-IR"/>
        </w:rPr>
        <w:softHyphen/>
        <w:t xml:space="preserve">آیند. </w:t>
      </w:r>
    </w:p>
    <w:p w:rsidR="00721A97" w:rsidRPr="00721A97" w:rsidRDefault="00721A97" w:rsidP="00060DE9">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از جمله مهم</w:t>
      </w:r>
      <w:r w:rsidRPr="00721A97">
        <w:rPr>
          <w:rFonts w:ascii="Calibri" w:eastAsia="Calibri" w:hAnsi="Calibri" w:cs="B Nazanin" w:hint="cs"/>
          <w:sz w:val="24"/>
          <w:rtl/>
          <w:lang w:bidi="fa-IR"/>
        </w:rPr>
        <w:softHyphen/>
        <w:t>ترین چالش</w:t>
      </w:r>
      <w:r w:rsidRPr="00721A97">
        <w:rPr>
          <w:rFonts w:ascii="Calibri" w:eastAsia="Calibri" w:hAnsi="Calibri" w:cs="B Nazanin" w:hint="cs"/>
          <w:sz w:val="24"/>
          <w:rtl/>
          <w:lang w:bidi="fa-IR"/>
        </w:rPr>
        <w:softHyphen/>
        <w:t>ها و آسیب</w:t>
      </w:r>
      <w:r w:rsidRPr="00721A97">
        <w:rPr>
          <w:rFonts w:ascii="Calibri" w:eastAsia="Calibri" w:hAnsi="Calibri" w:cs="B Nazanin" w:hint="cs"/>
          <w:sz w:val="24"/>
          <w:rtl/>
          <w:lang w:bidi="fa-IR"/>
        </w:rPr>
        <w:softHyphen/>
        <w:t>هایی که برنامه</w:t>
      </w:r>
      <w:r w:rsidRPr="00721A97">
        <w:rPr>
          <w:rFonts w:ascii="Calibri" w:eastAsia="Calibri" w:hAnsi="Calibri" w:cs="B Nazanin" w:hint="cs"/>
          <w:sz w:val="24"/>
          <w:rtl/>
          <w:lang w:bidi="fa-IR"/>
        </w:rPr>
        <w:softHyphen/>
        <w:t>ریزان و مدیران شهری را وادار کرده است در قالب طرح</w:t>
      </w:r>
      <w:r w:rsidRPr="00721A97">
        <w:rPr>
          <w:rFonts w:ascii="Calibri" w:eastAsia="Calibri" w:hAnsi="Calibri" w:cs="B Nazanin" w:hint="cs"/>
          <w:sz w:val="24"/>
          <w:rtl/>
          <w:lang w:bidi="fa-IR"/>
        </w:rPr>
        <w:softHyphen/>
        <w:t>های گوناگون در این بافت</w:t>
      </w:r>
      <w:r w:rsidRPr="00721A97">
        <w:rPr>
          <w:rFonts w:ascii="Calibri" w:eastAsia="Calibri" w:hAnsi="Calibri" w:cs="B Nazanin" w:hint="cs"/>
          <w:sz w:val="24"/>
          <w:rtl/>
          <w:lang w:bidi="fa-IR"/>
        </w:rPr>
        <w:softHyphen/>
        <w:t>ها مداخله کنند، می</w:t>
      </w:r>
      <w:r w:rsidRPr="00721A97">
        <w:rPr>
          <w:rFonts w:ascii="Calibri" w:eastAsia="Calibri" w:hAnsi="Calibri" w:cs="B Nazanin" w:hint="cs"/>
          <w:sz w:val="24"/>
          <w:rtl/>
          <w:lang w:bidi="fa-IR"/>
        </w:rPr>
        <w:softHyphen/>
        <w:t>توان به ناکارآمدی در شاخص</w:t>
      </w:r>
      <w:r w:rsidRPr="00721A97">
        <w:rPr>
          <w:rFonts w:ascii="Calibri" w:eastAsia="Calibri" w:hAnsi="Calibri" w:cs="B Nazanin" w:hint="cs"/>
          <w:sz w:val="24"/>
          <w:rtl/>
          <w:lang w:bidi="fa-IR"/>
        </w:rPr>
        <w:softHyphen/>
        <w:t>های کالبدی، جریان نامناسب و به روز نبودن تحرکات زندگی اجتماعی در این بافت</w:t>
      </w:r>
      <w:r w:rsidRPr="00721A97">
        <w:rPr>
          <w:rFonts w:ascii="Calibri" w:eastAsia="Calibri" w:hAnsi="Calibri" w:cs="B Nazanin" w:hint="cs"/>
          <w:sz w:val="24"/>
          <w:rtl/>
          <w:lang w:bidi="fa-IR"/>
        </w:rPr>
        <w:softHyphen/>
        <w:t>ها، رکود، ناکارآمدی فعالیتی و اقتصادی، مشکلات عدم دسترسی و تمایل به نوآوری و نپذیرفتن آن در مناسبات اجتماعی ساکنان و مهم</w:t>
      </w:r>
      <w:r w:rsidRPr="00721A97">
        <w:rPr>
          <w:rFonts w:ascii="Calibri" w:eastAsia="Calibri" w:hAnsi="Calibri" w:cs="B Nazanin" w:hint="cs"/>
          <w:sz w:val="24"/>
          <w:rtl/>
          <w:lang w:bidi="fa-IR"/>
        </w:rPr>
        <w:softHyphen/>
        <w:t>تر از همه، آسیب</w:t>
      </w:r>
      <w:r w:rsidRPr="00721A97">
        <w:rPr>
          <w:rFonts w:ascii="Calibri" w:eastAsia="Calibri" w:hAnsi="Calibri" w:cs="B Nazanin" w:hint="cs"/>
          <w:sz w:val="24"/>
          <w:rtl/>
          <w:lang w:bidi="fa-IR"/>
        </w:rPr>
        <w:softHyphen/>
        <w:t>پذیری این بافت</w:t>
      </w:r>
      <w:r w:rsidRPr="00721A97">
        <w:rPr>
          <w:rFonts w:ascii="Calibri" w:eastAsia="Calibri" w:hAnsi="Calibri" w:cs="B Nazanin" w:hint="cs"/>
          <w:sz w:val="24"/>
          <w:rtl/>
          <w:lang w:bidi="fa-IR"/>
        </w:rPr>
        <w:softHyphen/>
        <w:t>ها در برابر بلایای طبیعی اشاره کرد. از این رو، موضوع بهسازی و نوسازی بافت</w:t>
      </w:r>
      <w:r w:rsidRPr="00721A97">
        <w:rPr>
          <w:rFonts w:ascii="Calibri" w:eastAsia="Calibri" w:hAnsi="Calibri" w:cs="B Nazanin" w:hint="cs"/>
          <w:sz w:val="24"/>
          <w:rtl/>
          <w:lang w:bidi="fa-IR"/>
        </w:rPr>
        <w:softHyphen/>
        <w:t>های فرسوده شهری همواره یکی از مسائل و چالش</w:t>
      </w:r>
      <w:r w:rsidRPr="00721A97">
        <w:rPr>
          <w:rFonts w:ascii="Calibri" w:eastAsia="Calibri" w:hAnsi="Calibri" w:cs="B Nazanin" w:hint="cs"/>
          <w:sz w:val="24"/>
          <w:rtl/>
          <w:lang w:bidi="fa-IR"/>
        </w:rPr>
        <w:softHyphen/>
        <w:t>های شهرهای امروزی است. بافت</w:t>
      </w:r>
      <w:r w:rsidRPr="00721A97">
        <w:rPr>
          <w:rFonts w:ascii="Calibri" w:eastAsia="Calibri" w:hAnsi="Calibri" w:cs="B Nazanin" w:hint="cs"/>
          <w:sz w:val="24"/>
          <w:rtl/>
          <w:lang w:bidi="fa-IR"/>
        </w:rPr>
        <w:softHyphen/>
        <w:t>های شهری در انواع گوناگون (تاریخی، فرسوده، حاشیه</w:t>
      </w:r>
      <w:r w:rsidRPr="00721A97">
        <w:rPr>
          <w:rFonts w:ascii="Calibri" w:eastAsia="Calibri" w:hAnsi="Calibri" w:cs="B Nazanin" w:hint="cs"/>
          <w:sz w:val="24"/>
          <w:rtl/>
          <w:lang w:bidi="fa-IR"/>
        </w:rPr>
        <w:softHyphen/>
        <w:t>ای با اسکان غیررسمی) به شدت نیازمند اقدامات همه جانبه برای احیای توسعه و ساماندهی و به عبارت بهتر، تجدید حیات شهری است که از دلایل آن می</w:t>
      </w:r>
      <w:r w:rsidRPr="00721A97">
        <w:rPr>
          <w:rFonts w:ascii="Calibri" w:eastAsia="Calibri" w:hAnsi="Calibri" w:cs="B Nazanin"/>
          <w:sz w:val="24"/>
          <w:rtl/>
          <w:lang w:bidi="fa-IR"/>
        </w:rPr>
        <w:softHyphen/>
      </w:r>
      <w:r w:rsidRPr="00721A97">
        <w:rPr>
          <w:rFonts w:ascii="Calibri" w:eastAsia="Calibri" w:hAnsi="Calibri" w:cs="B Nazanin" w:hint="cs"/>
          <w:sz w:val="24"/>
          <w:rtl/>
          <w:lang w:bidi="fa-IR"/>
        </w:rPr>
        <w:t>توان به فرسودگی و نارسایی</w:t>
      </w:r>
      <w:r w:rsidRPr="00721A97">
        <w:rPr>
          <w:rFonts w:ascii="Calibri" w:eastAsia="Calibri" w:hAnsi="Calibri" w:cs="B Nazanin" w:hint="cs"/>
          <w:sz w:val="24"/>
          <w:rtl/>
          <w:lang w:bidi="fa-IR"/>
        </w:rPr>
        <w:softHyphen/>
        <w:t>های کالبدی، کمبود خدمات و زیرساخت</w:t>
      </w:r>
      <w:r w:rsidRPr="00721A97">
        <w:rPr>
          <w:rFonts w:ascii="Calibri" w:eastAsia="Calibri" w:hAnsi="Calibri" w:cs="B Nazanin" w:hint="cs"/>
          <w:sz w:val="24"/>
          <w:rtl/>
          <w:lang w:bidi="fa-IR"/>
        </w:rPr>
        <w:softHyphen/>
        <w:t>های شهری مناسب، شرایط نامطلوب زیست</w:t>
      </w:r>
      <w:r w:rsidRPr="00721A97">
        <w:rPr>
          <w:rFonts w:ascii="Calibri" w:eastAsia="Calibri" w:hAnsi="Calibri" w:cs="B Nazanin" w:hint="cs"/>
          <w:sz w:val="24"/>
          <w:rtl/>
          <w:lang w:bidi="fa-IR"/>
        </w:rPr>
        <w:softHyphen/>
        <w:t>محیطی و انواع مسائل اجتماعی- فرهنگی و اقتصادی اشاره کرد (احمدی و پوراحمد، 1397: 411-410). بنابراین، یکی از دغدغه</w:t>
      </w:r>
      <w:r w:rsidRPr="00721A97">
        <w:rPr>
          <w:rFonts w:ascii="Calibri" w:eastAsia="Calibri" w:hAnsi="Calibri" w:cs="B Nazanin" w:hint="cs"/>
          <w:sz w:val="24"/>
          <w:rtl/>
          <w:lang w:bidi="fa-IR"/>
        </w:rPr>
        <w:softHyphen/>
        <w:t>های اصلی مدیران، برنامه</w:t>
      </w:r>
      <w:r w:rsidRPr="00721A97">
        <w:rPr>
          <w:rFonts w:ascii="Calibri" w:eastAsia="Calibri" w:hAnsi="Calibri" w:cs="B Nazanin" w:hint="cs"/>
          <w:sz w:val="24"/>
          <w:rtl/>
          <w:lang w:bidi="fa-IR"/>
        </w:rPr>
        <w:softHyphen/>
        <w:t>ریزان و طراحان شهری، برنامه</w:t>
      </w:r>
      <w:r w:rsidRPr="00721A97">
        <w:rPr>
          <w:rFonts w:ascii="Calibri" w:eastAsia="Calibri" w:hAnsi="Calibri" w:cs="B Nazanin" w:hint="cs"/>
          <w:sz w:val="24"/>
          <w:rtl/>
          <w:lang w:bidi="fa-IR"/>
        </w:rPr>
        <w:softHyphen/>
        <w:t>ریزی، بهسازی، نوسازی و ساماندهی این قبیل بافت</w:t>
      </w:r>
      <w:r w:rsidRPr="00721A97">
        <w:rPr>
          <w:rFonts w:ascii="Calibri" w:eastAsia="Calibri" w:hAnsi="Calibri" w:cs="B Nazanin" w:hint="cs"/>
          <w:sz w:val="24"/>
          <w:rtl/>
          <w:lang w:bidi="fa-IR"/>
        </w:rPr>
        <w:softHyphen/>
        <w:t>ها در کنار بافت</w:t>
      </w:r>
      <w:r w:rsidRPr="00721A97">
        <w:rPr>
          <w:rFonts w:ascii="Calibri" w:eastAsia="Calibri" w:hAnsi="Calibri" w:cs="B Nazanin" w:hint="cs"/>
          <w:sz w:val="24"/>
          <w:rtl/>
          <w:lang w:bidi="fa-IR"/>
        </w:rPr>
        <w:softHyphen/>
        <w:t>های جدیدتر بوده است. در حقیقت، طرح</w:t>
      </w:r>
      <w:r w:rsidRPr="00721A97">
        <w:rPr>
          <w:rFonts w:ascii="Calibri" w:eastAsia="Calibri" w:hAnsi="Calibri" w:cs="B Nazanin" w:hint="cs"/>
          <w:sz w:val="24"/>
          <w:rtl/>
          <w:lang w:bidi="fa-IR"/>
        </w:rPr>
        <w:softHyphen/>
        <w:t xml:space="preserve">های بهسازی، نوسازی، بازسازی و مرمت شهری برای بهسازی، نوسازی و بازسازی محلات شهری </w:t>
      </w:r>
      <w:r w:rsidRPr="00721A97">
        <w:rPr>
          <w:rFonts w:eastAsia="Calibri" w:cs="Times New Roman" w:hint="cs"/>
          <w:sz w:val="24"/>
          <w:rtl/>
          <w:lang w:bidi="fa-IR"/>
        </w:rPr>
        <w:t>–</w:t>
      </w:r>
      <w:r w:rsidRPr="00721A97">
        <w:rPr>
          <w:rFonts w:ascii="Calibri" w:eastAsia="Calibri" w:hAnsi="Calibri" w:cs="B Nazanin" w:hint="cs"/>
          <w:sz w:val="24"/>
          <w:rtl/>
          <w:lang w:bidi="fa-IR"/>
        </w:rPr>
        <w:t xml:space="preserve"> اعم از قدیم، جدید، یا دارای مشکل- به عنوان طرح تفصیلی بخشی از بافت فرسوده شهر تهیه می</w:t>
      </w:r>
      <w:r w:rsidRPr="00721A97">
        <w:rPr>
          <w:rFonts w:ascii="Calibri" w:eastAsia="Calibri" w:hAnsi="Calibri" w:cs="B Nazanin" w:hint="cs"/>
          <w:sz w:val="24"/>
          <w:rtl/>
          <w:lang w:bidi="fa-IR"/>
        </w:rPr>
        <w:softHyphen/>
        <w:t>شوند که فضای شهری معاصر با سازمان فضایی جدید و موزونی را ایجاد می</w:t>
      </w:r>
      <w:r w:rsidRPr="00721A97">
        <w:rPr>
          <w:rFonts w:ascii="Calibri" w:eastAsia="Calibri" w:hAnsi="Calibri" w:cs="B Nazanin" w:hint="cs"/>
          <w:sz w:val="24"/>
          <w:rtl/>
          <w:lang w:bidi="fa-IR"/>
        </w:rPr>
        <w:softHyphen/>
        <w:t>کنند که بتوانند گفت</w:t>
      </w:r>
      <w:r w:rsidRPr="00721A97">
        <w:rPr>
          <w:rFonts w:ascii="Calibri" w:eastAsia="Calibri" w:hAnsi="Calibri" w:cs="B Nazanin" w:hint="cs"/>
          <w:sz w:val="24"/>
          <w:rtl/>
          <w:lang w:bidi="fa-IR"/>
        </w:rPr>
        <w:softHyphen/>
        <w:t>وگوی خلاق بین گذشته، حال و آینده را نشان دهد (نادری و همکاران، 1393: 155-154).</w:t>
      </w:r>
    </w:p>
    <w:p w:rsidR="00721A97" w:rsidRPr="00721A97" w:rsidRDefault="00060DE9" w:rsidP="00721A97">
      <w:pPr>
        <w:widowControl/>
        <w:ind w:firstLine="0"/>
        <w:jc w:val="lowKashida"/>
        <w:rPr>
          <w:rFonts w:ascii="Calibri" w:eastAsia="Calibri" w:hAnsi="Calibri" w:cs="B Nazanin"/>
          <w:b/>
          <w:bCs/>
          <w:sz w:val="24"/>
          <w:rtl/>
          <w:lang w:bidi="fa-IR"/>
        </w:rPr>
      </w:pPr>
      <w:r>
        <w:rPr>
          <w:rFonts w:ascii="Calibri" w:eastAsia="Calibri" w:hAnsi="Calibri" w:cs="B Nazanin" w:hint="cs"/>
          <w:b/>
          <w:bCs/>
          <w:sz w:val="24"/>
          <w:rtl/>
          <w:lang w:bidi="fa-IR"/>
        </w:rPr>
        <w:t xml:space="preserve">2-5- </w:t>
      </w:r>
      <w:r w:rsidR="00721A97" w:rsidRPr="00721A97">
        <w:rPr>
          <w:rFonts w:ascii="Calibri" w:eastAsia="Calibri" w:hAnsi="Calibri" w:cs="B Nazanin" w:hint="cs"/>
          <w:b/>
          <w:bCs/>
          <w:sz w:val="24"/>
          <w:rtl/>
          <w:lang w:bidi="fa-IR"/>
        </w:rPr>
        <w:t>مکاتب، نظریه</w:t>
      </w:r>
      <w:r w:rsidR="00721A97" w:rsidRPr="00721A97">
        <w:rPr>
          <w:rFonts w:ascii="Calibri" w:eastAsia="Calibri" w:hAnsi="Calibri" w:cs="B Nazanin" w:hint="cs"/>
          <w:b/>
          <w:bCs/>
          <w:sz w:val="24"/>
          <w:rtl/>
          <w:lang w:bidi="fa-IR"/>
        </w:rPr>
        <w:softHyphen/>
        <w:t>ها و سیاست</w:t>
      </w:r>
      <w:r w:rsidR="00721A97" w:rsidRPr="00721A97">
        <w:rPr>
          <w:rFonts w:ascii="Calibri" w:eastAsia="Calibri" w:hAnsi="Calibri" w:cs="B Nazanin" w:hint="cs"/>
          <w:b/>
          <w:bCs/>
          <w:sz w:val="24"/>
          <w:rtl/>
          <w:lang w:bidi="fa-IR"/>
        </w:rPr>
        <w:softHyphen/>
        <w:t>های ساماندهی و احیاء بافت</w:t>
      </w:r>
      <w:r w:rsidR="00721A97" w:rsidRPr="00721A97">
        <w:rPr>
          <w:rFonts w:ascii="Calibri" w:eastAsia="Calibri" w:hAnsi="Calibri" w:cs="B Nazanin" w:hint="cs"/>
          <w:b/>
          <w:bCs/>
          <w:sz w:val="24"/>
          <w:rtl/>
          <w:lang w:bidi="fa-IR"/>
        </w:rPr>
        <w:softHyphen/>
        <w:t>های قدیمی و فرسوده شهری</w:t>
      </w:r>
    </w:p>
    <w:p w:rsidR="00721A97" w:rsidRPr="00721A97" w:rsidRDefault="00721A97" w:rsidP="00060DE9">
      <w:pPr>
        <w:widowControl/>
        <w:ind w:firstLine="340"/>
        <w:jc w:val="lowKashida"/>
        <w:rPr>
          <w:rFonts w:ascii="Calibri" w:eastAsia="Calibri" w:hAnsi="Calibri"/>
          <w:sz w:val="26"/>
          <w:szCs w:val="26"/>
          <w:rtl/>
          <w:lang w:bidi="fa-IR"/>
        </w:rPr>
      </w:pPr>
      <w:r w:rsidRPr="00721A97">
        <w:rPr>
          <w:rFonts w:ascii="Calibri" w:eastAsia="Calibri" w:hAnsi="Calibri" w:hint="cs"/>
          <w:sz w:val="26"/>
          <w:szCs w:val="26"/>
          <w:rtl/>
          <w:lang w:bidi="fa-IR"/>
        </w:rPr>
        <w:t>در جدول</w:t>
      </w:r>
      <w:r w:rsidR="00060DE9">
        <w:rPr>
          <w:rFonts w:ascii="Calibri" w:eastAsia="Calibri" w:hAnsi="Calibri" w:hint="cs"/>
          <w:sz w:val="26"/>
          <w:szCs w:val="26"/>
          <w:rtl/>
          <w:lang w:bidi="fa-IR"/>
        </w:rPr>
        <w:t xml:space="preserve"> شماره</w:t>
      </w:r>
      <w:r w:rsidRPr="00721A97">
        <w:rPr>
          <w:rFonts w:ascii="Calibri" w:eastAsia="Calibri" w:hAnsi="Calibri" w:hint="cs"/>
          <w:sz w:val="26"/>
          <w:szCs w:val="26"/>
          <w:rtl/>
          <w:lang w:bidi="fa-IR"/>
        </w:rPr>
        <w:t xml:space="preserve"> 1 مکاتب بهسازی و نوسازی بافت</w:t>
      </w:r>
      <w:r w:rsidRPr="00721A97">
        <w:rPr>
          <w:rFonts w:ascii="Calibri" w:eastAsia="Calibri" w:hAnsi="Calibri" w:hint="cs"/>
          <w:sz w:val="26"/>
          <w:szCs w:val="26"/>
          <w:rtl/>
          <w:lang w:bidi="fa-IR"/>
        </w:rPr>
        <w:softHyphen/>
        <w:t>های فرسوده شهری معرفی شده</w:t>
      </w:r>
      <w:r w:rsidRPr="00721A97">
        <w:rPr>
          <w:rFonts w:ascii="Calibri" w:eastAsia="Calibri" w:hAnsi="Calibri" w:hint="cs"/>
          <w:sz w:val="26"/>
          <w:szCs w:val="26"/>
          <w:rtl/>
          <w:lang w:bidi="fa-IR"/>
        </w:rPr>
        <w:softHyphen/>
        <w:t>اند.</w:t>
      </w:r>
    </w:p>
    <w:p w:rsidR="00721A97" w:rsidRPr="00721A97" w:rsidRDefault="00721A97" w:rsidP="00721A97">
      <w:pPr>
        <w:widowControl/>
        <w:ind w:firstLine="0"/>
        <w:jc w:val="lowKashida"/>
        <w:rPr>
          <w:rFonts w:ascii="Calibri" w:eastAsia="Calibri" w:hAnsi="Calibri"/>
          <w:sz w:val="26"/>
          <w:szCs w:val="26"/>
          <w:rtl/>
          <w:lang w:bidi="fa-IR"/>
        </w:rPr>
      </w:pPr>
    </w:p>
    <w:p w:rsidR="00721A97" w:rsidRPr="00721A97" w:rsidRDefault="00721A97" w:rsidP="00EE7E77">
      <w:pPr>
        <w:widowControl/>
        <w:ind w:firstLine="0"/>
        <w:jc w:val="center"/>
        <w:rPr>
          <w:rFonts w:ascii="Calibri" w:eastAsia="Calibri" w:hAnsi="Calibri" w:cs="B Nazanin"/>
          <w:b/>
          <w:bCs/>
          <w:szCs w:val="22"/>
          <w:rtl/>
          <w:lang w:bidi="fa-IR"/>
        </w:rPr>
      </w:pPr>
      <w:r w:rsidRPr="00721A97">
        <w:rPr>
          <w:rFonts w:ascii="Calibri" w:eastAsia="Calibri" w:hAnsi="Calibri" w:cs="B Nazanin" w:hint="cs"/>
          <w:b/>
          <w:bCs/>
          <w:szCs w:val="22"/>
          <w:rtl/>
          <w:lang w:bidi="fa-IR"/>
        </w:rPr>
        <w:t>جدول 1</w:t>
      </w:r>
      <w:r w:rsidR="00EE7E77">
        <w:rPr>
          <w:rFonts w:ascii="Calibri" w:eastAsia="Calibri" w:hAnsi="Calibri" w:cs="B Nazanin" w:hint="cs"/>
          <w:b/>
          <w:bCs/>
          <w:szCs w:val="22"/>
          <w:rtl/>
          <w:lang w:bidi="fa-IR"/>
        </w:rPr>
        <w:t>:</w:t>
      </w:r>
      <w:r w:rsidRPr="00721A97">
        <w:rPr>
          <w:rFonts w:ascii="Calibri" w:eastAsia="Calibri" w:hAnsi="Calibri" w:cs="B Nazanin" w:hint="cs"/>
          <w:b/>
          <w:bCs/>
          <w:szCs w:val="22"/>
          <w:rtl/>
          <w:lang w:bidi="fa-IR"/>
        </w:rPr>
        <w:t xml:space="preserve"> مکاتب بهسازی و نوسازی بافت</w:t>
      </w:r>
      <w:r w:rsidR="00B00C81">
        <w:rPr>
          <w:rFonts w:ascii="Calibri" w:eastAsia="Calibri" w:hAnsi="Calibri" w:cs="B Nazanin"/>
          <w:b/>
          <w:bCs/>
          <w:szCs w:val="22"/>
          <w:rtl/>
          <w:lang w:bidi="fa-IR"/>
        </w:rPr>
        <w:softHyphen/>
      </w:r>
      <w:r w:rsidRPr="00721A97">
        <w:rPr>
          <w:rFonts w:ascii="Calibri" w:eastAsia="Calibri" w:hAnsi="Calibri" w:cs="B Nazanin" w:hint="cs"/>
          <w:b/>
          <w:bCs/>
          <w:szCs w:val="22"/>
          <w:rtl/>
          <w:lang w:bidi="fa-IR"/>
        </w:rPr>
        <w:t>های فرسوده شهری</w:t>
      </w:r>
    </w:p>
    <w:tbl>
      <w:tblPr>
        <w:tblStyle w:val="TableGrid"/>
        <w:bidiVisual/>
        <w:tblW w:w="0" w:type="auto"/>
        <w:shd w:val="clear" w:color="auto" w:fill="FFFFFF" w:themeFill="background1"/>
        <w:tblLook w:val="04A0"/>
      </w:tblPr>
      <w:tblGrid>
        <w:gridCol w:w="1525"/>
        <w:gridCol w:w="7479"/>
      </w:tblGrid>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عنوان</w:t>
            </w:r>
          </w:p>
        </w:tc>
        <w:tc>
          <w:tcPr>
            <w:tcW w:w="7479"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شرح</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فرهنگ</w:t>
            </w:r>
            <w:r w:rsidRPr="00721A97">
              <w:rPr>
                <w:rFonts w:ascii="Calibri" w:eastAsia="Calibri" w:hAnsi="Calibri" w:cs="B Nazanin" w:hint="cs"/>
                <w:b/>
                <w:bCs/>
                <w:rtl/>
              </w:rPr>
              <w:softHyphen/>
              <w:t xml:space="preserve"> گرایی</w:t>
            </w:r>
          </w:p>
        </w:tc>
        <w:tc>
          <w:tcPr>
            <w:tcW w:w="7479"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ارجحیت نیازهای معنوی بر نیازهای مادی: بهسازی و نوسازی از طریق زنده کردن ارزش</w:t>
            </w:r>
            <w:r w:rsidRPr="00721A97">
              <w:rPr>
                <w:rFonts w:ascii="Calibri" w:eastAsia="Calibri" w:hAnsi="Calibri" w:cs="B Nazanin" w:hint="cs"/>
                <w:rtl/>
              </w:rPr>
              <w:softHyphen/>
              <w:t>های فرهنگی گذشته</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lastRenderedPageBreak/>
              <w:t>ترقی گرایی</w:t>
            </w:r>
          </w:p>
        </w:tc>
        <w:tc>
          <w:tcPr>
            <w:tcW w:w="7479"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هنگام نوسازی و بازسازی شهرهای قدیمی، هیچ چیز را جزء راهها حفظ نمی</w:t>
            </w:r>
            <w:r w:rsidRPr="00721A97">
              <w:rPr>
                <w:rFonts w:ascii="Calibri" w:eastAsia="Calibri" w:hAnsi="Calibri" w:cs="B Nazanin" w:hint="cs"/>
                <w:rtl/>
              </w:rPr>
              <w:softHyphen/>
              <w:t>کند: رواج شهرسازی بلدوزر</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اکولوژی</w:t>
            </w:r>
          </w:p>
        </w:tc>
        <w:tc>
          <w:tcPr>
            <w:tcW w:w="7479"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رکود بافت قدیمی شهر در اثر گروه</w:t>
            </w:r>
            <w:r w:rsidRPr="00721A97">
              <w:rPr>
                <w:rFonts w:ascii="Calibri" w:eastAsia="Calibri" w:hAnsi="Calibri" w:cs="B Nazanin" w:hint="cs"/>
                <w:rtl/>
              </w:rPr>
              <w:softHyphen/>
              <w:t>های اجتماعی و اقتصادی و جدایی</w:t>
            </w:r>
            <w:r w:rsidRPr="00721A97">
              <w:rPr>
                <w:rFonts w:ascii="Calibri" w:eastAsia="Calibri" w:hAnsi="Calibri" w:cs="B Nazanin" w:hint="cs"/>
                <w:rtl/>
              </w:rPr>
              <w:softHyphen/>
              <w:t>گزینی</w:t>
            </w:r>
            <w:r w:rsidRPr="00721A97">
              <w:rPr>
                <w:rFonts w:ascii="Calibri" w:eastAsia="Calibri" w:hAnsi="Calibri" w:cs="B Nazanin"/>
                <w:rtl/>
              </w:rPr>
              <w:softHyphen/>
            </w:r>
            <w:r w:rsidRPr="00721A97">
              <w:rPr>
                <w:rFonts w:ascii="Calibri" w:eastAsia="Calibri" w:hAnsi="Calibri" w:cs="B Nazanin" w:hint="cs"/>
                <w:rtl/>
              </w:rPr>
              <w:t>های ناشی از بی عدالتی اجتماعی</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سازمندگرایی</w:t>
            </w:r>
          </w:p>
        </w:tc>
        <w:tc>
          <w:tcPr>
            <w:tcW w:w="7479"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در نظر گرفتن یک کلیت منسجم در امر بهسازی و نوسازی شهری: توجه به هماهنگی و انسجام در این فرایند</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کارکردگرایی</w:t>
            </w:r>
          </w:p>
        </w:tc>
        <w:tc>
          <w:tcPr>
            <w:tcW w:w="7479"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بهسازی و نوسازی باید در راستای توسعه اقتصادی و کارکردی شهر باشد</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ساختارگرایی</w:t>
            </w:r>
          </w:p>
        </w:tc>
        <w:tc>
          <w:tcPr>
            <w:tcW w:w="7479" w:type="dxa"/>
            <w:shd w:val="clear" w:color="auto" w:fill="FFFFFF" w:themeFill="background1"/>
            <w:vAlign w:val="center"/>
          </w:tcPr>
          <w:p w:rsidR="00721A97" w:rsidRPr="00395B24" w:rsidRDefault="00721A97" w:rsidP="00395B24">
            <w:pPr>
              <w:widowControl/>
              <w:spacing w:line="216" w:lineRule="auto"/>
              <w:ind w:firstLine="0"/>
              <w:jc w:val="lowKashida"/>
              <w:rPr>
                <w:rFonts w:ascii="Calibri" w:eastAsia="Calibri" w:hAnsi="Calibri" w:cs="B Nazanin"/>
                <w:spacing w:val="-4"/>
                <w:rtl/>
              </w:rPr>
            </w:pPr>
            <w:r w:rsidRPr="00395B24">
              <w:rPr>
                <w:rFonts w:ascii="Calibri" w:eastAsia="Calibri" w:hAnsi="Calibri" w:cs="B Nazanin" w:hint="cs"/>
                <w:spacing w:val="-4"/>
                <w:rtl/>
              </w:rPr>
              <w:t>نگرش مجموعه</w:t>
            </w:r>
            <w:r w:rsidRPr="00395B24">
              <w:rPr>
                <w:rFonts w:ascii="Calibri" w:eastAsia="Calibri" w:hAnsi="Calibri" w:cs="B Nazanin" w:hint="cs"/>
                <w:spacing w:val="-4"/>
                <w:rtl/>
              </w:rPr>
              <w:softHyphen/>
              <w:t>وار و سیستمی به شهر: بهسازی و نوسازی ساختارهای کالبدی- فضایی در مجموعه</w:t>
            </w:r>
            <w:r w:rsidRPr="00395B24">
              <w:rPr>
                <w:rFonts w:ascii="Calibri" w:eastAsia="Calibri" w:hAnsi="Calibri" w:cs="B Nazanin" w:hint="cs"/>
                <w:spacing w:val="-4"/>
                <w:rtl/>
              </w:rPr>
              <w:softHyphen/>
              <w:t>ها و نه تک بناها</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زیبایی شناسی</w:t>
            </w:r>
          </w:p>
        </w:tc>
        <w:tc>
          <w:tcPr>
            <w:tcW w:w="7479"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توجه به بعد بصری و تاکید بر زیباسازی به عنوان تنها رویکرد مناسب بهسازی و نوسازی شهری</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مدرنیسم</w:t>
            </w:r>
          </w:p>
        </w:tc>
        <w:tc>
          <w:tcPr>
            <w:tcW w:w="7479" w:type="dxa"/>
            <w:shd w:val="clear" w:color="auto" w:fill="FFFFFF" w:themeFill="background1"/>
            <w:vAlign w:val="center"/>
          </w:tcPr>
          <w:p w:rsidR="00721A97" w:rsidRPr="00395B24" w:rsidRDefault="00721A97" w:rsidP="00395B24">
            <w:pPr>
              <w:widowControl/>
              <w:spacing w:line="216" w:lineRule="auto"/>
              <w:ind w:firstLine="0"/>
              <w:jc w:val="lowKashida"/>
              <w:rPr>
                <w:rFonts w:ascii="Calibri" w:eastAsia="Calibri" w:hAnsi="Calibri" w:cs="B Nazanin"/>
                <w:spacing w:val="-4"/>
                <w:rtl/>
              </w:rPr>
            </w:pPr>
            <w:r w:rsidRPr="00395B24">
              <w:rPr>
                <w:rFonts w:ascii="Calibri" w:eastAsia="Calibri" w:hAnsi="Calibri" w:cs="B Nazanin" w:hint="cs"/>
                <w:spacing w:val="-4"/>
                <w:rtl/>
              </w:rPr>
              <w:t>تمایل افراطی برای حراست از آثار باستانی که حتی نوسازی و بهسازی ابنیه مرده و غیرتاریخی را خواستار می شد</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پست مدرنیسم</w:t>
            </w:r>
          </w:p>
        </w:tc>
        <w:tc>
          <w:tcPr>
            <w:tcW w:w="7479" w:type="dxa"/>
            <w:shd w:val="clear" w:color="auto" w:fill="FFFFFF" w:themeFill="background1"/>
            <w:vAlign w:val="center"/>
          </w:tcPr>
          <w:p w:rsidR="00721A97" w:rsidRPr="00395B24" w:rsidRDefault="00721A97" w:rsidP="00395B24">
            <w:pPr>
              <w:widowControl/>
              <w:spacing w:line="216" w:lineRule="auto"/>
              <w:ind w:firstLine="0"/>
              <w:jc w:val="lowKashida"/>
              <w:rPr>
                <w:rFonts w:ascii="Calibri" w:eastAsia="Calibri" w:hAnsi="Calibri" w:cs="B Nazanin"/>
                <w:spacing w:val="-4"/>
                <w:rtl/>
              </w:rPr>
            </w:pPr>
            <w:r w:rsidRPr="00395B24">
              <w:rPr>
                <w:rFonts w:ascii="Calibri" w:eastAsia="Calibri" w:hAnsi="Calibri" w:cs="B Nazanin" w:hint="cs"/>
                <w:spacing w:val="-4"/>
                <w:rtl/>
              </w:rPr>
              <w:t>بیشتر به روابط اجتماعی در شهر می</w:t>
            </w:r>
            <w:r w:rsidRPr="00395B24">
              <w:rPr>
                <w:rFonts w:ascii="Calibri" w:eastAsia="Calibri" w:hAnsi="Calibri" w:cs="B Nazanin" w:hint="cs"/>
                <w:spacing w:val="-4"/>
                <w:rtl/>
              </w:rPr>
              <w:softHyphen/>
              <w:t>اندیشید: بر انگیختن حس مکان، احیای آنچه دارای ارزش محلی و ویژه است</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انسان</w:t>
            </w:r>
            <w:r w:rsidRPr="00721A97">
              <w:rPr>
                <w:rFonts w:ascii="Calibri" w:eastAsia="Calibri" w:hAnsi="Calibri" w:cs="B Nazanin" w:hint="cs"/>
                <w:b/>
                <w:bCs/>
                <w:rtl/>
              </w:rPr>
              <w:softHyphen/>
              <w:t>گرایی</w:t>
            </w:r>
          </w:p>
        </w:tc>
        <w:tc>
          <w:tcPr>
            <w:tcW w:w="7479"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توجه به مردم و مشارکت آنها در بهسازی و نوسازی فضای شهری: مداخله مردم گرایانه</w:t>
            </w:r>
          </w:p>
        </w:tc>
      </w:tr>
      <w:tr w:rsidR="00721A97" w:rsidRPr="00721A97" w:rsidTr="00684366">
        <w:tc>
          <w:tcPr>
            <w:tcW w:w="1525"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نئوکلاسیک</w:t>
            </w:r>
          </w:p>
        </w:tc>
        <w:tc>
          <w:tcPr>
            <w:tcW w:w="7479"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توجه به احیای تاریخ و فرهنگ، البته نه با تقلید از گذشته، بلکه از طریق به روز در آمدن در ساختمان</w:t>
            </w:r>
            <w:r w:rsidRPr="00721A97">
              <w:rPr>
                <w:rFonts w:ascii="Calibri" w:eastAsia="Calibri" w:hAnsi="Calibri" w:cs="B Nazanin" w:hint="cs"/>
                <w:rtl/>
              </w:rPr>
              <w:softHyphen/>
              <w:t>های آن</w:t>
            </w:r>
          </w:p>
        </w:tc>
      </w:tr>
    </w:tbl>
    <w:p w:rsidR="00721A97" w:rsidRPr="00721A97" w:rsidRDefault="00721A97" w:rsidP="00684366">
      <w:pPr>
        <w:widowControl/>
        <w:ind w:firstLine="0"/>
        <w:jc w:val="left"/>
        <w:rPr>
          <w:rFonts w:ascii="Calibri" w:eastAsia="Calibri" w:hAnsi="Calibri" w:cs="B Nazanin"/>
          <w:szCs w:val="22"/>
          <w:rtl/>
          <w:lang w:bidi="fa-IR"/>
        </w:rPr>
      </w:pPr>
      <w:r w:rsidRPr="00721A97">
        <w:rPr>
          <w:rFonts w:ascii="Calibri" w:eastAsia="Calibri" w:hAnsi="Calibri" w:cs="B Nazanin" w:hint="cs"/>
          <w:szCs w:val="22"/>
          <w:rtl/>
          <w:lang w:bidi="fa-IR"/>
        </w:rPr>
        <w:t>منبع: محمدی و همکاران، 1393: 112</w:t>
      </w:r>
    </w:p>
    <w:p w:rsidR="00721A97" w:rsidRPr="00721A97" w:rsidRDefault="00721A97" w:rsidP="00721A97">
      <w:pPr>
        <w:widowControl/>
        <w:ind w:firstLine="0"/>
        <w:jc w:val="lowKashida"/>
        <w:rPr>
          <w:rFonts w:ascii="Calibri" w:eastAsia="Calibri" w:hAnsi="Calibri"/>
          <w:sz w:val="26"/>
          <w:szCs w:val="26"/>
          <w:rtl/>
          <w:lang w:bidi="fa-IR"/>
        </w:rPr>
      </w:pP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سیاست</w:t>
      </w:r>
      <w:r w:rsidRPr="00721A97">
        <w:rPr>
          <w:rFonts w:ascii="Calibri" w:eastAsia="Calibri" w:hAnsi="Calibri" w:cs="B Nazanin" w:hint="cs"/>
          <w:sz w:val="24"/>
          <w:rtl/>
          <w:lang w:bidi="fa-IR"/>
        </w:rPr>
        <w:softHyphen/>
        <w:t>گذاری</w:t>
      </w:r>
      <w:r w:rsidRPr="00721A97">
        <w:rPr>
          <w:rFonts w:ascii="Calibri" w:eastAsia="Calibri" w:hAnsi="Calibri" w:cs="B Nazanin" w:hint="cs"/>
          <w:sz w:val="24"/>
          <w:rtl/>
          <w:lang w:bidi="fa-IR"/>
        </w:rPr>
        <w:softHyphen/>
        <w:t>ها و برنامه</w:t>
      </w:r>
      <w:r w:rsidRPr="00721A97">
        <w:rPr>
          <w:rFonts w:ascii="Calibri" w:eastAsia="Calibri" w:hAnsi="Calibri" w:cs="B Nazanin" w:hint="cs"/>
          <w:sz w:val="24"/>
          <w:rtl/>
          <w:lang w:bidi="fa-IR"/>
        </w:rPr>
        <w:softHyphen/>
        <w:t>ریزی جامع برای نوسازی بافت</w:t>
      </w:r>
      <w:r w:rsidRPr="00721A97">
        <w:rPr>
          <w:rFonts w:ascii="Calibri" w:eastAsia="Calibri" w:hAnsi="Calibri" w:cs="B Nazanin" w:hint="cs"/>
          <w:sz w:val="24"/>
          <w:rtl/>
          <w:lang w:bidi="fa-IR"/>
        </w:rPr>
        <w:softHyphen/>
        <w:t>های فرسوده شهری و توجه به سازگاری این سیاست</w:t>
      </w:r>
      <w:r w:rsidRPr="00721A97">
        <w:rPr>
          <w:rFonts w:ascii="Calibri" w:eastAsia="Calibri" w:hAnsi="Calibri" w:cs="B Nazanin" w:hint="cs"/>
          <w:sz w:val="24"/>
          <w:rtl/>
          <w:lang w:bidi="fa-IR"/>
        </w:rPr>
        <w:softHyphen/>
        <w:t>ها یا ساختارهای اجتماعی و فرهنگی و زیست</w:t>
      </w:r>
      <w:r w:rsidRPr="00721A97">
        <w:rPr>
          <w:rFonts w:ascii="Calibri" w:eastAsia="Calibri" w:hAnsi="Calibri" w:cs="B Nazanin" w:hint="cs"/>
          <w:sz w:val="24"/>
          <w:rtl/>
          <w:lang w:bidi="fa-IR"/>
        </w:rPr>
        <w:softHyphen/>
        <w:t>محیطی موجب توسعه پایدار شهری خواهد شد. در زیر به برخی از این سیاست</w:t>
      </w:r>
      <w:r w:rsidRPr="00721A97">
        <w:rPr>
          <w:rFonts w:ascii="Calibri" w:eastAsia="Calibri" w:hAnsi="Calibri" w:cs="B Nazanin" w:hint="cs"/>
          <w:sz w:val="24"/>
          <w:rtl/>
          <w:lang w:bidi="fa-IR"/>
        </w:rPr>
        <w:softHyphen/>
        <w:t>ها اشاره شده است:</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الف)</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انجام</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اقدامات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مربوط</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حوزۀ</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احیا</w:t>
      </w:r>
      <w:r w:rsidR="00A53ADF">
        <w:rPr>
          <w:rFonts w:ascii="Calibri" w:eastAsia="Calibri" w:hAnsi="Calibri" w:cs="B Nazanin" w:hint="cs"/>
          <w:sz w:val="24"/>
          <w:rtl/>
          <w:lang w:bidi="fa-IR"/>
        </w:rPr>
        <w:t>ء</w:t>
      </w:r>
      <w:r w:rsidRPr="00721A97">
        <w:rPr>
          <w:rFonts w:ascii="Calibri" w:eastAsia="Calibri" w:hAnsi="Calibri" w:cs="B Nazanin" w:hint="cs"/>
          <w:sz w:val="24"/>
          <w:rtl/>
          <w:lang w:bidi="fa-IR"/>
        </w:rPr>
        <w:t>،</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بهسازی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نوسازی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چارچوب</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نظام</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هماهنگ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سیاست</w:t>
      </w:r>
      <w:r w:rsidRPr="00721A97">
        <w:rPr>
          <w:rFonts w:ascii="Calibri" w:eastAsia="Calibri" w:hAnsi="Calibri" w:cs="B Nazanin" w:hint="cs"/>
          <w:sz w:val="24"/>
          <w:rtl/>
          <w:lang w:bidi="fa-IR"/>
        </w:rPr>
        <w:softHyphen/>
        <w:t>گذاری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توسعۀ شهرها</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با</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اولویت</w:t>
      </w:r>
      <w:r w:rsidRPr="00721A97">
        <w:rPr>
          <w:rFonts w:ascii="Calibri" w:eastAsia="Calibri" w:hAnsi="Calibri" w:cs="B Nazanin" w:hint="cs"/>
          <w:sz w:val="24"/>
          <w:rtl/>
          <w:lang w:bidi="fa-IR"/>
        </w:rPr>
        <w:softHyphen/>
        <w:t>بخشی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سیاست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توسعۀ</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درونی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مانند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ایجاد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بسترهای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نهادی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قانونی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مناسب،</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منظور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مدیریت محدوده</w:t>
      </w:r>
      <w:r w:rsidRPr="00721A97">
        <w:rPr>
          <w:rFonts w:ascii="Calibri" w:eastAsia="Calibri" w:hAnsi="Calibri" w:cs="B Nazanin" w:hint="cs"/>
          <w:sz w:val="24"/>
          <w:rtl/>
          <w:lang w:bidi="fa-IR"/>
        </w:rPr>
        <w:softHyphen/>
        <w:t>ها</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محله</w:t>
      </w:r>
      <w:r w:rsidRPr="00721A97">
        <w:rPr>
          <w:rFonts w:ascii="Calibri" w:eastAsia="Calibri" w:hAnsi="Calibri" w:cs="B Nazanin" w:hint="cs"/>
          <w:sz w:val="24"/>
          <w:rtl/>
          <w:lang w:bidi="fa-IR"/>
        </w:rPr>
        <w:softHyphen/>
        <w:t>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هدف</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ذیل</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مدیریت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یکپارچۀ</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شهری</w:t>
      </w:r>
      <w:r w:rsidRPr="00721A97">
        <w:rPr>
          <w:rFonts w:ascii="Calibri" w:eastAsia="Calibri" w:hAnsi="Calibri" w:cs="B Nazanin"/>
          <w:sz w:val="24"/>
          <w:rtl/>
          <w:lang w:bidi="fa-IR"/>
        </w:rPr>
        <w:t>.</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ب)</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تهیۀ</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طرح</w:t>
      </w:r>
      <w:r w:rsidRPr="00721A97">
        <w:rPr>
          <w:rFonts w:ascii="Calibri" w:eastAsia="Calibri" w:hAnsi="Calibri" w:cs="B Nazanin" w:hint="cs"/>
          <w:sz w:val="24"/>
          <w:rtl/>
          <w:lang w:bidi="fa-IR"/>
        </w:rPr>
        <w:softHyphen/>
        <w:t>ها</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تنظیم</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برنامه</w:t>
      </w:r>
      <w:r w:rsidRPr="00721A97">
        <w:rPr>
          <w:rFonts w:ascii="Calibri" w:eastAsia="Calibri" w:hAnsi="Calibri" w:cs="B Nazanin" w:hint="cs"/>
          <w:sz w:val="24"/>
          <w:rtl/>
          <w:lang w:bidi="fa-IR"/>
        </w:rPr>
        <w:softHyphen/>
        <w:t>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احیا</w:t>
      </w:r>
      <w:r w:rsidR="00A53ADF">
        <w:rPr>
          <w:rFonts w:ascii="Calibri" w:eastAsia="Calibri" w:hAnsi="Calibri" w:cs="B Nazanin" w:hint="cs"/>
          <w:sz w:val="24"/>
          <w:rtl/>
          <w:lang w:bidi="fa-IR"/>
        </w:rPr>
        <w:t xml:space="preserve">ء </w:t>
      </w:r>
      <w:r w:rsidRPr="00721A97">
        <w:rPr>
          <w:rFonts w:ascii="Calibri" w:eastAsia="Calibri" w:hAnsi="Calibri" w:cs="B Nazanin" w:hint="cs"/>
          <w:sz w:val="24"/>
          <w:rtl/>
          <w:lang w:bidi="fa-IR"/>
        </w:rPr>
        <w:t>(باززنده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سازی)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وبهسازی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نوسازی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اساس</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تقاضای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واقعی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ساکنان</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 فراخور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ویژگی</w:t>
      </w:r>
      <w:r w:rsidRPr="00721A97">
        <w:rPr>
          <w:rFonts w:ascii="Calibri" w:eastAsia="Calibri" w:hAnsi="Calibri" w:cs="B Nazanin" w:hint="cs"/>
          <w:sz w:val="24"/>
          <w:rtl/>
          <w:lang w:bidi="fa-IR"/>
        </w:rPr>
        <w:softHyphen/>
        <w:t>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اقتصادی- اجتماعی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کالبدی،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منظور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بهبود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کیفیت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زندگی،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تقویت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ارتقای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هویت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محله</w:t>
      </w:r>
      <w:r w:rsidRPr="00721A97">
        <w:rPr>
          <w:rFonts w:ascii="Calibri" w:eastAsia="Calibri" w:hAnsi="Calibri" w:cs="B Nazanin" w:hint="cs"/>
          <w:sz w:val="24"/>
          <w:rtl/>
          <w:lang w:bidi="fa-IR"/>
        </w:rPr>
        <w:softHyphen/>
        <w:t>ها</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رفع مشکل</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ریز</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دانگی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با</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ایجاد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برنامه</w:t>
      </w:r>
      <w:r w:rsidRPr="00721A97">
        <w:rPr>
          <w:rFonts w:ascii="Calibri" w:eastAsia="Calibri" w:hAnsi="Calibri" w:cs="B Nazanin" w:hint="cs"/>
          <w:sz w:val="24"/>
          <w:rtl/>
          <w:lang w:bidi="fa-IR"/>
        </w:rPr>
        <w:softHyphen/>
        <w:t>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تجمیع.</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ج)</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جلب</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مشارکت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ساکنان</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شاغلان</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 زمینۀ</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احیاء</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بهسازی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نوسازی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با</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تأسیس</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سازمان</w:t>
      </w:r>
      <w:r w:rsidRPr="00721A97">
        <w:rPr>
          <w:rFonts w:ascii="Calibri" w:eastAsia="Calibri" w:hAnsi="Calibri" w:cs="B Nazanin" w:hint="cs"/>
          <w:sz w:val="24"/>
          <w:rtl/>
          <w:lang w:bidi="fa-IR"/>
        </w:rPr>
        <w:softHyphen/>
        <w:t>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مرد</w:t>
      </w:r>
      <w:r w:rsidR="00A53ADF">
        <w:rPr>
          <w:rFonts w:ascii="Calibri" w:eastAsia="Calibri" w:hAnsi="Calibri" w:cs="B Nazanin" w:hint="cs"/>
          <w:sz w:val="24"/>
          <w:rtl/>
          <w:lang w:bidi="fa-IR"/>
        </w:rPr>
        <w:t xml:space="preserve">م </w:t>
      </w:r>
      <w:r w:rsidRPr="00721A97">
        <w:rPr>
          <w:rFonts w:ascii="Calibri" w:eastAsia="Calibri" w:hAnsi="Calibri" w:cs="B Nazanin" w:hint="cs"/>
          <w:sz w:val="24"/>
          <w:rtl/>
          <w:lang w:bidi="fa-IR"/>
        </w:rPr>
        <w:t>نهاد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دفاتر خدمات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نوسازی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دفاتر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تسهیل</w:t>
      </w:r>
      <w:r w:rsidRPr="00721A97">
        <w:rPr>
          <w:rFonts w:ascii="Calibri" w:eastAsia="Calibri" w:hAnsi="Calibri" w:cs="B Nazanin" w:hint="cs"/>
          <w:sz w:val="24"/>
          <w:rtl/>
          <w:lang w:bidi="fa-IR"/>
        </w:rPr>
        <w:softHyphen/>
        <w:t>گر</w:t>
      </w:r>
      <w:r w:rsidRPr="00721A97">
        <w:rPr>
          <w:rFonts w:ascii="Calibri" w:eastAsia="Calibri" w:hAnsi="Calibri" w:cs="B Nazanin"/>
          <w:sz w:val="24"/>
          <w:rtl/>
          <w:lang w:bidi="fa-IR"/>
        </w:rPr>
        <w:t>.</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تسهیل</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سرمایه</w:t>
      </w:r>
      <w:r w:rsidRPr="00721A97">
        <w:rPr>
          <w:rFonts w:ascii="Calibri" w:eastAsia="Calibri" w:hAnsi="Calibri" w:cs="B Nazanin"/>
          <w:sz w:val="24"/>
          <w:rtl/>
          <w:lang w:bidi="fa-IR"/>
        </w:rPr>
        <w:softHyphen/>
      </w:r>
      <w:r w:rsidRPr="00721A97">
        <w:rPr>
          <w:rFonts w:ascii="Calibri" w:eastAsia="Calibri" w:hAnsi="Calibri" w:cs="B Nazanin" w:hint="cs"/>
          <w:sz w:val="24"/>
          <w:rtl/>
          <w:lang w:bidi="fa-IR"/>
        </w:rPr>
        <w:t>گذاری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ایجاد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نظام</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انگیزشی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مناسب</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منظور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ترغیب</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سرمایه</w:t>
      </w:r>
      <w:r w:rsidRPr="00721A97">
        <w:rPr>
          <w:rFonts w:ascii="Calibri" w:eastAsia="Calibri" w:hAnsi="Calibri" w:cs="B Nazanin" w:hint="cs"/>
          <w:sz w:val="24"/>
          <w:rtl/>
          <w:lang w:bidi="fa-IR"/>
        </w:rPr>
        <w:softHyphen/>
        <w:t>گذاری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ساکنان،</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مالکان</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مستغلات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 بخش</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خصوصی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مسئلۀ</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نوسازی</w:t>
      </w:r>
      <w:r w:rsidRPr="00721A97">
        <w:rPr>
          <w:rFonts w:ascii="Calibri" w:eastAsia="Calibri" w:hAnsi="Calibri" w:cs="B Nazanin"/>
          <w:sz w:val="24"/>
          <w:rtl/>
          <w:lang w:bidi="fa-IR"/>
        </w:rPr>
        <w:t>:</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 تسهیل</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واگذاری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اراضی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دولتی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برای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کاربری</w:t>
      </w:r>
      <w:r w:rsidRPr="00721A97">
        <w:rPr>
          <w:rFonts w:ascii="Calibri" w:eastAsia="Calibri" w:hAnsi="Calibri" w:cs="B Nazanin" w:hint="cs"/>
          <w:sz w:val="24"/>
          <w:rtl/>
          <w:lang w:bidi="fa-IR"/>
        </w:rPr>
        <w:softHyphen/>
        <w:t>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عمومی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(آموزشی،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ورزشی،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بهداشتی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فرهنگی)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ازطریق راهکارهایی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نظیر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فروش</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قسطی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با</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اجاره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شرط</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تملیک</w:t>
      </w:r>
      <w:r w:rsidRPr="00721A97">
        <w:rPr>
          <w:rFonts w:ascii="Calibri" w:eastAsia="Calibri" w:hAnsi="Calibri" w:cs="B Nazanin"/>
          <w:sz w:val="24"/>
          <w:rtl/>
          <w:lang w:bidi="fa-IR"/>
        </w:rPr>
        <w:t>.</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 اعطای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تسهیلات</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بانکی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ارزان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قیمت</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تخفیف</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عوارض</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صدور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پروانه،</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حسب</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مورد</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برای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ساکنان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سازندگان واحدهای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مسکونی،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تجاری،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اداری،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خدماتی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خریداران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آن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چارچوب</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قانون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سامان</w:t>
      </w:r>
      <w:r w:rsidRPr="00721A97">
        <w:rPr>
          <w:rFonts w:ascii="Calibri" w:eastAsia="Calibri" w:hAnsi="Calibri" w:cs="B Nazanin" w:hint="cs"/>
          <w:sz w:val="24"/>
          <w:rtl/>
          <w:lang w:bidi="fa-IR"/>
        </w:rPr>
        <w:softHyphen/>
        <w:t>دهی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حمایت</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تولید</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 عرضۀ</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مسکن</w:t>
      </w:r>
      <w:r w:rsidRPr="00721A97">
        <w:rPr>
          <w:rFonts w:ascii="Calibri" w:eastAsia="Calibri" w:hAnsi="Calibri" w:cs="B Nazanin"/>
          <w:sz w:val="24"/>
          <w:rtl/>
          <w:lang w:bidi="fa-IR"/>
        </w:rPr>
        <w:t>.</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 تسهیل</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صدور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اسناد</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مالکیت</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جدید</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توسط</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ادارات</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ثبت</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اسناد</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املاك</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شهرستان،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با</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استفاده</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 xml:space="preserve">مادۀ </w:t>
      </w:r>
      <w:r w:rsidRPr="00721A97">
        <w:rPr>
          <w:rFonts w:ascii="Calibri" w:eastAsia="Calibri" w:hAnsi="Calibri" w:cs="B Nazanin"/>
          <w:sz w:val="24"/>
          <w:rtl/>
          <w:lang w:bidi="fa-IR"/>
        </w:rPr>
        <w:t xml:space="preserve">10 </w:t>
      </w:r>
      <w:r w:rsidRPr="00721A97">
        <w:rPr>
          <w:rFonts w:ascii="Calibri" w:eastAsia="Calibri" w:hAnsi="Calibri" w:cs="B Nazanin" w:hint="cs"/>
          <w:sz w:val="24"/>
          <w:rtl/>
          <w:lang w:bidi="fa-IR"/>
        </w:rPr>
        <w:t>قانون</w:t>
      </w:r>
      <w:r w:rsidRPr="00721A97">
        <w:rPr>
          <w:rFonts w:ascii="Calibri" w:eastAsia="Calibri" w:hAnsi="Calibri" w:cs="B Nazanin"/>
          <w:sz w:val="24"/>
          <w:rtl/>
          <w:lang w:bidi="fa-IR"/>
        </w:rPr>
        <w:t>.</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ه)</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شناسایی،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حفظ،</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تقویت</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بهره</w:t>
      </w:r>
      <w:r w:rsidRPr="00721A97">
        <w:rPr>
          <w:rFonts w:ascii="Calibri" w:eastAsia="Calibri" w:hAnsi="Calibri" w:cs="B Nazanin" w:hint="cs"/>
          <w:sz w:val="24"/>
          <w:rtl/>
          <w:lang w:bidi="fa-IR"/>
        </w:rPr>
        <w:softHyphen/>
        <w:t>گیری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ظرفیت</w:t>
      </w:r>
      <w:r w:rsidRPr="00721A97">
        <w:rPr>
          <w:rFonts w:ascii="Calibri" w:eastAsia="Calibri" w:hAnsi="Calibri" w:cs="B Nazanin"/>
          <w:sz w:val="24"/>
          <w:rtl/>
          <w:lang w:bidi="fa-IR"/>
        </w:rPr>
        <w:softHyphen/>
      </w:r>
      <w:r w:rsidRPr="00721A97">
        <w:rPr>
          <w:rFonts w:ascii="Calibri" w:eastAsia="Calibri" w:hAnsi="Calibri" w:cs="B Nazanin" w:hint="cs"/>
          <w:sz w:val="24"/>
          <w:rtl/>
          <w:lang w:bidi="fa-IR"/>
        </w:rPr>
        <w:t>ها</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قابلیت</w:t>
      </w:r>
      <w:r w:rsidRPr="00721A97">
        <w:rPr>
          <w:rFonts w:ascii="Calibri" w:eastAsia="Calibri" w:hAnsi="Calibri" w:cs="B Nazanin"/>
          <w:sz w:val="24"/>
          <w:rtl/>
          <w:lang w:bidi="fa-IR"/>
        </w:rPr>
        <w:softHyphen/>
      </w:r>
      <w:r w:rsidRPr="00721A97">
        <w:rPr>
          <w:rFonts w:ascii="Calibri" w:eastAsia="Calibri" w:hAnsi="Calibri" w:cs="B Nazanin" w:hint="cs"/>
          <w:sz w:val="24"/>
          <w:rtl/>
          <w:lang w:bidi="fa-IR"/>
        </w:rPr>
        <w:t>های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کالبدی،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اجتماعی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اقتصادی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محیطی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اماکن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 محدوده</w:t>
      </w:r>
      <w:r w:rsidRPr="00721A97">
        <w:rPr>
          <w:rFonts w:ascii="Calibri" w:eastAsia="Calibri" w:hAnsi="Calibri" w:cs="B Nazanin"/>
          <w:sz w:val="24"/>
          <w:rtl/>
          <w:lang w:bidi="fa-IR"/>
        </w:rPr>
        <w:softHyphen/>
      </w:r>
      <w:r w:rsidRPr="00721A97">
        <w:rPr>
          <w:rFonts w:ascii="Calibri" w:eastAsia="Calibri" w:hAnsi="Calibri" w:cs="B Nazanin" w:hint="cs"/>
          <w:sz w:val="24"/>
          <w:rtl/>
          <w:lang w:bidi="fa-IR"/>
        </w:rPr>
        <w:t>های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تاریخی-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فرهنگی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شهرها</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مسیر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احیا</w:t>
      </w:r>
      <w:r w:rsidR="0080718C">
        <w:rPr>
          <w:rFonts w:ascii="Calibri" w:eastAsia="Calibri" w:hAnsi="Calibri" w:cs="B Nazanin" w:hint="cs"/>
          <w:sz w:val="24"/>
          <w:rtl/>
          <w:lang w:bidi="fa-IR"/>
        </w:rPr>
        <w:t xml:space="preserve">ء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بهسازی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نوسازی</w:t>
      </w:r>
      <w:r w:rsidRPr="00721A97">
        <w:rPr>
          <w:rFonts w:ascii="Calibri" w:eastAsia="Calibri" w:hAnsi="Calibri" w:cs="B Nazanin"/>
          <w:sz w:val="24"/>
          <w:rtl/>
          <w:lang w:bidi="fa-IR"/>
        </w:rPr>
        <w:t xml:space="preserve">. </w:t>
      </w:r>
    </w:p>
    <w:p w:rsidR="00721A97" w:rsidRPr="00721A97" w:rsidRDefault="00721A97" w:rsidP="00F84501">
      <w:pPr>
        <w:widowControl/>
        <w:ind w:firstLine="340"/>
        <w:jc w:val="left"/>
        <w:rPr>
          <w:rFonts w:ascii="Calibri" w:eastAsia="Calibri" w:hAnsi="Calibri" w:cs="B Nazanin"/>
          <w:sz w:val="24"/>
          <w:rtl/>
          <w:lang w:bidi="fa-IR"/>
        </w:rPr>
      </w:pPr>
      <w:r w:rsidRPr="00721A97">
        <w:rPr>
          <w:rFonts w:ascii="Calibri" w:eastAsia="Calibri" w:hAnsi="Calibri" w:cs="B Nazanin" w:hint="cs"/>
          <w:sz w:val="24"/>
          <w:rtl/>
          <w:lang w:bidi="fa-IR"/>
        </w:rPr>
        <w:t>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تنظیم</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نظا</w:t>
      </w:r>
      <w:r w:rsidR="0080718C">
        <w:rPr>
          <w:rFonts w:ascii="Calibri" w:eastAsia="Calibri" w:hAnsi="Calibri" w:cs="B Nazanin" w:hint="cs"/>
          <w:sz w:val="24"/>
          <w:rtl/>
          <w:lang w:bidi="fa-IR"/>
        </w:rPr>
        <w:t xml:space="preserve">م </w:t>
      </w:r>
      <w:r w:rsidRPr="00721A97">
        <w:rPr>
          <w:rFonts w:ascii="Calibri" w:eastAsia="Calibri" w:hAnsi="Calibri" w:cs="B Nazanin" w:hint="cs"/>
          <w:sz w:val="24"/>
          <w:rtl/>
          <w:lang w:bidi="fa-IR"/>
        </w:rPr>
        <w:t>تأمین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مالی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مناسب</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برای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تحقق</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طرح</w:t>
      </w:r>
      <w:r w:rsidRPr="00721A97">
        <w:rPr>
          <w:rFonts w:ascii="Calibri" w:eastAsia="Calibri" w:hAnsi="Calibri" w:cs="B Nazanin" w:hint="cs"/>
          <w:sz w:val="24"/>
          <w:rtl/>
          <w:lang w:bidi="fa-IR"/>
        </w:rPr>
        <w:softHyphen/>
        <w:t>ها</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برنامه</w:t>
      </w:r>
      <w:r w:rsidRPr="00721A97">
        <w:rPr>
          <w:rFonts w:ascii="Calibri" w:eastAsia="Calibri" w:hAnsi="Calibri" w:cs="B Nazanin" w:hint="cs"/>
          <w:sz w:val="24"/>
          <w:rtl/>
          <w:lang w:bidi="fa-IR"/>
        </w:rPr>
        <w:softHyphen/>
        <w:t>های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احیا</w:t>
      </w:r>
      <w:r w:rsidR="0080718C">
        <w:rPr>
          <w:rFonts w:ascii="Calibri" w:eastAsia="Calibri" w:hAnsi="Calibri" w:cs="B Nazanin" w:hint="cs"/>
          <w:sz w:val="24"/>
          <w:rtl/>
          <w:lang w:bidi="fa-IR"/>
        </w:rPr>
        <w:t xml:space="preserve">ء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بهسازی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نوسازی</w:t>
      </w:r>
      <w:r w:rsidRPr="00721A97">
        <w:rPr>
          <w:rFonts w:ascii="Calibri" w:eastAsia="Calibri" w:hAnsi="Calibri" w:cs="B Nazanin"/>
          <w:sz w:val="24"/>
          <w:rtl/>
          <w:lang w:bidi="fa-IR"/>
        </w:rPr>
        <w:t>:</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 پیش</w:t>
      </w:r>
      <w:r w:rsidRPr="00721A97">
        <w:rPr>
          <w:rFonts w:ascii="Calibri" w:eastAsia="Calibri" w:hAnsi="Calibri" w:cs="B Nazanin" w:hint="cs"/>
          <w:sz w:val="24"/>
          <w:rtl/>
          <w:lang w:bidi="fa-IR"/>
        </w:rPr>
        <w:softHyphen/>
        <w:t>بینی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هزینۀ</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عمران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شهری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محدوده</w:t>
      </w:r>
      <w:r w:rsidRPr="00721A97">
        <w:rPr>
          <w:rFonts w:ascii="Calibri" w:eastAsia="Calibri" w:hAnsi="Calibri" w:cs="B Nazanin" w:hint="cs"/>
          <w:sz w:val="24"/>
          <w:rtl/>
          <w:lang w:bidi="fa-IR"/>
        </w:rPr>
        <w:softHyphen/>
        <w:t>ها</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محله</w:t>
      </w:r>
      <w:r w:rsidRPr="00721A97">
        <w:rPr>
          <w:rFonts w:ascii="Calibri" w:eastAsia="Calibri" w:hAnsi="Calibri" w:cs="B Nazanin" w:hint="cs"/>
          <w:sz w:val="24"/>
          <w:rtl/>
          <w:lang w:bidi="fa-IR"/>
        </w:rPr>
        <w:softHyphen/>
        <w:t>های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هدف،</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ردیف</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خاصی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بودجۀ</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سرمایه</w:t>
      </w:r>
      <w:r w:rsidRPr="00721A97">
        <w:rPr>
          <w:rFonts w:ascii="Calibri" w:eastAsia="Calibri" w:hAnsi="Calibri" w:cs="B Nazanin" w:hint="cs"/>
          <w:sz w:val="24"/>
          <w:rtl/>
          <w:lang w:bidi="fa-IR"/>
        </w:rPr>
        <w:softHyphen/>
        <w:t>ای شهرداری</w:t>
      </w:r>
      <w:r w:rsidRPr="00721A97">
        <w:rPr>
          <w:rFonts w:ascii="Calibri" w:eastAsia="Calibri" w:hAnsi="Calibri" w:cs="B Nazanin" w:hint="cs"/>
          <w:sz w:val="24"/>
          <w:rtl/>
          <w:lang w:bidi="fa-IR"/>
        </w:rPr>
        <w:softHyphen/>
        <w:t>ها</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تأمین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آن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محل</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عوارض</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نوسازی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عوارض</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پذیره</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سایر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عوارض</w:t>
      </w:r>
      <w:r w:rsidRPr="00721A97">
        <w:rPr>
          <w:rFonts w:ascii="Calibri" w:eastAsia="Calibri" w:hAnsi="Calibri" w:cs="B Nazanin"/>
          <w:sz w:val="24"/>
          <w:rtl/>
          <w:lang w:bidi="fa-IR"/>
        </w:rPr>
        <w:t>.</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lastRenderedPageBreak/>
        <w:t>- ایجاد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ردیف</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بودجه</w:t>
      </w:r>
      <w:r w:rsidRPr="00721A97">
        <w:rPr>
          <w:rFonts w:ascii="Calibri" w:eastAsia="Calibri" w:hAnsi="Calibri" w:cs="B Nazanin" w:hint="cs"/>
          <w:sz w:val="24"/>
          <w:rtl/>
          <w:lang w:bidi="fa-IR"/>
        </w:rPr>
        <w:softHyphen/>
        <w:t>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مستقل</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قوانین</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بودجۀ</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سنواتی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برابر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مادۀ</w:t>
      </w:r>
      <w:r w:rsidRPr="00721A97">
        <w:rPr>
          <w:rFonts w:ascii="Calibri" w:eastAsia="Calibri" w:hAnsi="Calibri" w:cs="B Nazanin"/>
          <w:sz w:val="24"/>
          <w:rtl/>
          <w:lang w:bidi="fa-IR"/>
        </w:rPr>
        <w:t xml:space="preserve"> 13 </w:t>
      </w:r>
      <w:r w:rsidRPr="00721A97">
        <w:rPr>
          <w:rFonts w:ascii="Calibri" w:eastAsia="Calibri" w:hAnsi="Calibri" w:cs="B Nazanin" w:hint="cs"/>
          <w:sz w:val="24"/>
          <w:rtl/>
          <w:lang w:bidi="fa-IR"/>
        </w:rPr>
        <w:t>قانون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حمایت</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احیا</w:t>
      </w:r>
      <w:r w:rsidR="0080718C">
        <w:rPr>
          <w:rFonts w:ascii="Calibri" w:eastAsia="Calibri" w:hAnsi="Calibri" w:cs="B Nazanin" w:hint="cs"/>
          <w:sz w:val="24"/>
          <w:rtl/>
          <w:lang w:bidi="fa-IR"/>
        </w:rPr>
        <w:t xml:space="preserve">ء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بهسازی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نوسازی بافت</w:t>
      </w:r>
      <w:r w:rsidRPr="00721A97">
        <w:rPr>
          <w:rFonts w:ascii="Calibri" w:eastAsia="Calibri" w:hAnsi="Calibri" w:cs="B Nazanin" w:hint="cs"/>
          <w:sz w:val="24"/>
          <w:rtl/>
          <w:lang w:bidi="fa-IR"/>
        </w:rPr>
        <w:softHyphen/>
        <w:t>های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فرسوده</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ناکارآمد</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شهری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مصوب</w:t>
      </w:r>
      <w:r w:rsidRPr="00721A97">
        <w:rPr>
          <w:rFonts w:ascii="Calibri" w:eastAsia="Calibri" w:hAnsi="Calibri" w:cs="B Nazanin"/>
          <w:sz w:val="24"/>
          <w:rtl/>
          <w:lang w:bidi="fa-IR"/>
        </w:rPr>
        <w:t xml:space="preserve"> 1389</w:t>
      </w:r>
      <w:r w:rsidRPr="00721A97">
        <w:rPr>
          <w:rFonts w:ascii="Calibri" w:eastAsia="Calibri" w:hAnsi="Calibri" w:cs="B Nazanin" w:hint="cs"/>
          <w:sz w:val="24"/>
          <w:rtl/>
          <w:lang w:bidi="fa-IR"/>
        </w:rPr>
        <w:t>،</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برای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عمران</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شهری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محدوده</w:t>
      </w:r>
      <w:r w:rsidRPr="00721A97">
        <w:rPr>
          <w:rFonts w:ascii="Calibri" w:eastAsia="Calibri" w:hAnsi="Calibri" w:cs="B Nazanin" w:hint="cs"/>
          <w:sz w:val="24"/>
          <w:rtl/>
          <w:lang w:bidi="fa-IR"/>
        </w:rPr>
        <w:softHyphen/>
        <w:t>ها</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محله</w:t>
      </w:r>
      <w:r w:rsidRPr="00721A97">
        <w:rPr>
          <w:rFonts w:ascii="Calibri" w:eastAsia="Calibri" w:hAnsi="Calibri" w:cs="B Nazanin" w:hint="cs"/>
          <w:sz w:val="24"/>
          <w:rtl/>
          <w:lang w:bidi="fa-IR"/>
        </w:rPr>
        <w:softHyphen/>
        <w:t>های</w:t>
      </w:r>
      <w:r w:rsidR="0080718C">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هدف</w:t>
      </w:r>
      <w:r w:rsidRPr="00721A97">
        <w:rPr>
          <w:rFonts w:ascii="Calibri" w:eastAsia="Calibri" w:hAnsi="Calibri" w:cs="B Nazanin"/>
          <w:sz w:val="24"/>
          <w:rtl/>
          <w:lang w:bidi="fa-IR"/>
        </w:rPr>
        <w:t>.</w:t>
      </w:r>
    </w:p>
    <w:p w:rsidR="00721A97" w:rsidRPr="00721A97" w:rsidRDefault="00721A97" w:rsidP="00F84501">
      <w:pPr>
        <w:widowControl/>
        <w:ind w:firstLine="340"/>
        <w:jc w:val="left"/>
        <w:rPr>
          <w:rFonts w:ascii="Calibri" w:eastAsia="Calibri" w:hAnsi="Calibri" w:cs="B Nazanin"/>
          <w:sz w:val="24"/>
          <w:rtl/>
          <w:lang w:bidi="fa-IR"/>
        </w:rPr>
      </w:pPr>
      <w:r w:rsidRPr="00721A97">
        <w:rPr>
          <w:rFonts w:ascii="Calibri" w:eastAsia="Calibri" w:hAnsi="Calibri" w:cs="B Nazanin" w:hint="cs"/>
          <w:sz w:val="24"/>
          <w:rtl/>
          <w:lang w:bidi="fa-IR"/>
        </w:rPr>
        <w:t>- استفاده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منابع</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حاصل</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درآمدهای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مالیاتی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پیشنهاد</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اصلاح</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قوانین</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مقررات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مربوط</w:t>
      </w:r>
      <w:r w:rsidR="00A53ADF">
        <w:rPr>
          <w:rFonts w:ascii="Calibri" w:eastAsia="Calibri" w:hAnsi="Calibri" w:cs="B Nazanin" w:hint="cs"/>
          <w:sz w:val="24"/>
          <w:rtl/>
          <w:lang w:bidi="fa-IR"/>
        </w:rPr>
        <w:t>ه</w:t>
      </w:r>
      <w:r w:rsidRPr="00721A97">
        <w:rPr>
          <w:rFonts w:ascii="Calibri" w:eastAsia="Calibri" w:hAnsi="Calibri" w:cs="B Nazanin"/>
          <w:sz w:val="24"/>
          <w:rtl/>
          <w:lang w:bidi="fa-IR"/>
        </w:rPr>
        <w:t xml:space="preserve">. </w:t>
      </w:r>
    </w:p>
    <w:p w:rsidR="00721A97" w:rsidRPr="00721A97" w:rsidRDefault="00721A97" w:rsidP="00F84501">
      <w:pPr>
        <w:widowControl/>
        <w:ind w:firstLine="340"/>
        <w:jc w:val="left"/>
        <w:rPr>
          <w:rFonts w:ascii="Calibri" w:eastAsia="Calibri" w:hAnsi="Calibri" w:cs="B Nazanin"/>
          <w:sz w:val="24"/>
          <w:rtl/>
          <w:lang w:bidi="fa-IR"/>
        </w:rPr>
      </w:pPr>
      <w:r w:rsidRPr="00721A97">
        <w:rPr>
          <w:rFonts w:ascii="Calibri" w:eastAsia="Calibri" w:hAnsi="Calibri" w:cs="B Nazanin" w:hint="cs"/>
          <w:sz w:val="24"/>
          <w:rtl/>
          <w:lang w:bidi="fa-IR"/>
        </w:rPr>
        <w:t>- انتشار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اوراق</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مشارکت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و</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استفاده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سایر</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ابزارهای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مالی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قانونی</w:t>
      </w:r>
      <w:r w:rsidRPr="00721A97">
        <w:rPr>
          <w:rFonts w:ascii="Calibri" w:eastAsia="Calibri" w:hAnsi="Calibri" w:cs="B Nazanin"/>
          <w:sz w:val="24"/>
          <w:rtl/>
          <w:lang w:bidi="fa-IR"/>
        </w:rPr>
        <w:t xml:space="preserve">. </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 استفاده</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از</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ظرفیت</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نهادهای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مالی</w:t>
      </w:r>
      <w:r w:rsidR="00A53ADF">
        <w:rPr>
          <w:rFonts w:ascii="Calibri" w:eastAsia="Calibri" w:hAnsi="Calibri" w:cs="B Nazanin" w:hint="cs"/>
          <w:sz w:val="24"/>
          <w:rtl/>
          <w:lang w:bidi="fa-IR"/>
        </w:rPr>
        <w:t xml:space="preserve"> </w:t>
      </w:r>
      <w:r w:rsidRPr="00721A97">
        <w:rPr>
          <w:rFonts w:ascii="Calibri" w:eastAsia="Calibri" w:hAnsi="Calibri" w:cs="B Nazanin" w:hint="cs"/>
          <w:sz w:val="24"/>
          <w:rtl/>
          <w:lang w:bidi="fa-IR"/>
        </w:rPr>
        <w:t>قانونی (فرجی و همکاران، 1396: 59-58).</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sz w:val="24"/>
          <w:rtl/>
          <w:lang w:bidi="fa-IR"/>
        </w:rPr>
        <w:t>همچنین از نظریات مطرح شده در این ارتباط می</w:t>
      </w:r>
      <w:r w:rsidRPr="00721A97">
        <w:rPr>
          <w:rFonts w:ascii="Calibri" w:eastAsia="Calibri" w:hAnsi="Calibri" w:cs="B Nazanin" w:hint="cs"/>
          <w:sz w:val="24"/>
          <w:rtl/>
          <w:lang w:bidi="fa-IR"/>
        </w:rPr>
        <w:softHyphen/>
        <w:t>توان به موارد زیر اشاره کرد:</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b/>
          <w:bCs/>
          <w:sz w:val="24"/>
          <w:rtl/>
          <w:lang w:bidi="fa-IR"/>
        </w:rPr>
        <w:t>نظریه محافظه</w:t>
      </w:r>
      <w:r w:rsidRPr="00721A97">
        <w:rPr>
          <w:rFonts w:ascii="Calibri" w:eastAsia="Calibri" w:hAnsi="Calibri" w:cs="B Nazanin" w:hint="cs"/>
          <w:b/>
          <w:bCs/>
          <w:sz w:val="24"/>
          <w:rtl/>
          <w:lang w:bidi="fa-IR"/>
        </w:rPr>
        <w:softHyphen/>
        <w:t>کارانه:</w:t>
      </w:r>
      <w:r w:rsidRPr="00721A97">
        <w:rPr>
          <w:rFonts w:ascii="Calibri" w:eastAsia="Calibri" w:hAnsi="Calibri" w:cs="B Nazanin" w:hint="cs"/>
          <w:sz w:val="24"/>
          <w:rtl/>
          <w:lang w:bidi="fa-IR"/>
        </w:rPr>
        <w:t xml:space="preserve"> پیروان این نظریه بر این باورند که تا حد امکان از هر گونه دخالت در وضع موجود باید پرهیز کرد. جان راسکین در این باره می</w:t>
      </w:r>
      <w:r w:rsidRPr="00721A97">
        <w:rPr>
          <w:rFonts w:ascii="Calibri" w:eastAsia="Calibri" w:hAnsi="Calibri" w:cs="B Nazanin" w:hint="cs"/>
          <w:sz w:val="24"/>
          <w:rtl/>
          <w:lang w:bidi="fa-IR"/>
        </w:rPr>
        <w:softHyphen/>
        <w:t>گوید: شناخت یک بنای باستانی به منزله یک سند تاریخی است و برای حذف بخش</w:t>
      </w:r>
      <w:r w:rsidRPr="00721A97">
        <w:rPr>
          <w:rFonts w:ascii="Calibri" w:eastAsia="Calibri" w:hAnsi="Calibri" w:cs="B Nazanin" w:hint="cs"/>
          <w:sz w:val="24"/>
          <w:rtl/>
          <w:lang w:bidi="fa-IR"/>
        </w:rPr>
        <w:softHyphen/>
        <w:t>های ناهماهنگ یا اضافه کردن بخش</w:t>
      </w:r>
      <w:r w:rsidRPr="00721A97">
        <w:rPr>
          <w:rFonts w:ascii="Calibri" w:eastAsia="Calibri" w:hAnsi="Calibri" w:cs="B Nazanin" w:hint="cs"/>
          <w:sz w:val="24"/>
          <w:rtl/>
          <w:lang w:bidi="fa-IR"/>
        </w:rPr>
        <w:softHyphen/>
        <w:t>های تازه و استحکام بخشیدن به قسمت</w:t>
      </w:r>
      <w:r w:rsidRPr="00721A97">
        <w:rPr>
          <w:rFonts w:ascii="Calibri" w:eastAsia="Calibri" w:hAnsi="Calibri" w:cs="B Nazanin" w:hint="cs"/>
          <w:sz w:val="24"/>
          <w:rtl/>
          <w:lang w:bidi="fa-IR"/>
        </w:rPr>
        <w:softHyphen/>
        <w:t>های ناپایدار و خطرناک، نباید اقدامی انجام شود.</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b/>
          <w:bCs/>
          <w:sz w:val="24"/>
          <w:rtl/>
          <w:lang w:bidi="fa-IR"/>
        </w:rPr>
        <w:t>نظریه رادیکال:</w:t>
      </w:r>
      <w:r w:rsidRPr="00721A97">
        <w:rPr>
          <w:rFonts w:ascii="Calibri" w:eastAsia="Calibri" w:hAnsi="Calibri" w:cs="B Nazanin" w:hint="cs"/>
          <w:sz w:val="24"/>
          <w:rtl/>
          <w:lang w:bidi="fa-IR"/>
        </w:rPr>
        <w:t xml:space="preserve"> پیروان این نگرش برای مداخله در بافت</w:t>
      </w:r>
      <w:r w:rsidRPr="00721A97">
        <w:rPr>
          <w:rFonts w:ascii="Calibri" w:eastAsia="Calibri" w:hAnsi="Calibri" w:cs="B Nazanin" w:hint="cs"/>
          <w:sz w:val="24"/>
          <w:rtl/>
          <w:lang w:bidi="fa-IR"/>
        </w:rPr>
        <w:softHyphen/>
        <w:t>های قدیمی شهرها، دگرگون کردن بافت</w:t>
      </w:r>
      <w:r w:rsidRPr="00721A97">
        <w:rPr>
          <w:rFonts w:ascii="Calibri" w:eastAsia="Calibri" w:hAnsi="Calibri" w:cs="B Nazanin" w:hint="cs"/>
          <w:sz w:val="24"/>
          <w:rtl/>
          <w:lang w:bidi="fa-IR"/>
        </w:rPr>
        <w:softHyphen/>
        <w:t>های کهن را با حفظ آثار فرهنگی ارزشمند تجویز می</w:t>
      </w:r>
      <w:r w:rsidRPr="00721A97">
        <w:rPr>
          <w:rFonts w:ascii="Calibri" w:eastAsia="Calibri" w:hAnsi="Calibri" w:cs="B Nazanin" w:hint="cs"/>
          <w:sz w:val="24"/>
          <w:rtl/>
          <w:lang w:bidi="fa-IR"/>
        </w:rPr>
        <w:softHyphen/>
        <w:t>کنند و تخریب و نوسازی، به عنوان تنها راه</w:t>
      </w:r>
      <w:r w:rsidRPr="00721A97">
        <w:rPr>
          <w:rFonts w:ascii="Calibri" w:eastAsia="Calibri" w:hAnsi="Calibri" w:cs="B Nazanin" w:hint="cs"/>
          <w:sz w:val="24"/>
          <w:rtl/>
          <w:lang w:bidi="fa-IR"/>
        </w:rPr>
        <w:softHyphen/>
        <w:t>حل پیشنهادی مطرح می</w:t>
      </w:r>
      <w:r w:rsidRPr="00721A97">
        <w:rPr>
          <w:rFonts w:ascii="Calibri" w:eastAsia="Calibri" w:hAnsi="Calibri" w:cs="B Nazanin" w:hint="cs"/>
          <w:sz w:val="24"/>
          <w:rtl/>
          <w:lang w:bidi="fa-IR"/>
        </w:rPr>
        <w:softHyphen/>
        <w:t>شود.</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b/>
          <w:bCs/>
          <w:sz w:val="24"/>
          <w:rtl/>
          <w:lang w:bidi="fa-IR"/>
        </w:rPr>
        <w:t>نظریه عقلایی:</w:t>
      </w:r>
      <w:r w:rsidRPr="00721A97">
        <w:rPr>
          <w:rFonts w:ascii="Calibri" w:eastAsia="Calibri" w:hAnsi="Calibri" w:cs="B Nazanin" w:hint="cs"/>
          <w:sz w:val="24"/>
          <w:rtl/>
          <w:lang w:bidi="fa-IR"/>
        </w:rPr>
        <w:t xml:space="preserve"> مبانی نظری این گروه، مرمت، باز زنده</w:t>
      </w:r>
      <w:r w:rsidRPr="00721A97">
        <w:rPr>
          <w:rFonts w:ascii="Calibri" w:eastAsia="Calibri" w:hAnsi="Calibri" w:cs="B Nazanin" w:hint="cs"/>
          <w:sz w:val="24"/>
          <w:rtl/>
          <w:lang w:bidi="fa-IR"/>
        </w:rPr>
        <w:softHyphen/>
        <w:t>سازی و نوسازی مشروط در بافت</w:t>
      </w:r>
      <w:r w:rsidRPr="00721A97">
        <w:rPr>
          <w:rFonts w:ascii="Calibri" w:eastAsia="Calibri" w:hAnsi="Calibri" w:cs="B Nazanin" w:hint="cs"/>
          <w:sz w:val="24"/>
          <w:rtl/>
          <w:lang w:bidi="fa-IR"/>
        </w:rPr>
        <w:softHyphen/>
        <w:t>های قدیمی است (محمدی و همکاران، 1393: 113).</w:t>
      </w:r>
    </w:p>
    <w:p w:rsidR="00721A97" w:rsidRPr="00721A97" w:rsidRDefault="00721A97" w:rsidP="00F84501">
      <w:pPr>
        <w:widowControl/>
        <w:ind w:firstLine="340"/>
        <w:jc w:val="lowKashida"/>
        <w:rPr>
          <w:rFonts w:ascii="Calibri" w:eastAsia="Calibri" w:hAnsi="Calibri" w:cs="B Nazanin"/>
          <w:sz w:val="24"/>
          <w:rtl/>
          <w:lang w:bidi="fa-IR"/>
        </w:rPr>
      </w:pPr>
      <w:r w:rsidRPr="00721A97">
        <w:rPr>
          <w:rFonts w:ascii="Calibri" w:eastAsia="Calibri" w:hAnsi="Calibri" w:cs="B Nazanin" w:hint="cs"/>
          <w:b/>
          <w:bCs/>
          <w:sz w:val="24"/>
          <w:rtl/>
          <w:lang w:bidi="fa-IR"/>
        </w:rPr>
        <w:t>نظریه توسعه پایدار:</w:t>
      </w:r>
      <w:r w:rsidRPr="00721A97">
        <w:rPr>
          <w:rFonts w:ascii="Calibri" w:eastAsia="Calibri" w:hAnsi="Calibri" w:cs="B Nazanin" w:hint="cs"/>
          <w:sz w:val="24"/>
          <w:rtl/>
          <w:lang w:bidi="fa-IR"/>
        </w:rPr>
        <w:t xml:space="preserve"> مولفه</w:t>
      </w:r>
      <w:r w:rsidRPr="00721A97">
        <w:rPr>
          <w:rFonts w:ascii="Calibri" w:eastAsia="Calibri" w:hAnsi="Calibri" w:cs="B Nazanin"/>
          <w:sz w:val="24"/>
          <w:rtl/>
          <w:lang w:bidi="fa-IR"/>
        </w:rPr>
        <w:softHyphen/>
      </w:r>
      <w:r w:rsidRPr="00721A97">
        <w:rPr>
          <w:rFonts w:ascii="Calibri" w:eastAsia="Calibri" w:hAnsi="Calibri" w:cs="B Nazanin" w:hint="cs"/>
          <w:sz w:val="24"/>
          <w:rtl/>
          <w:lang w:bidi="fa-IR"/>
        </w:rPr>
        <w:t>های کلیدی پایداری در مورد بافت فرسوده به صورت جدول</w:t>
      </w:r>
      <w:r w:rsidR="004E55C0">
        <w:rPr>
          <w:rFonts w:ascii="Calibri" w:eastAsia="Calibri" w:hAnsi="Calibri" w:cs="B Nazanin" w:hint="cs"/>
          <w:sz w:val="24"/>
          <w:rtl/>
          <w:lang w:bidi="fa-IR"/>
        </w:rPr>
        <w:t xml:space="preserve"> شماره</w:t>
      </w:r>
      <w:r w:rsidRPr="00721A97">
        <w:rPr>
          <w:rFonts w:ascii="Calibri" w:eastAsia="Calibri" w:hAnsi="Calibri" w:cs="B Nazanin" w:hint="cs"/>
          <w:sz w:val="24"/>
          <w:rtl/>
          <w:lang w:bidi="fa-IR"/>
        </w:rPr>
        <w:t xml:space="preserve"> 2 است. </w:t>
      </w:r>
    </w:p>
    <w:p w:rsidR="00721A97" w:rsidRPr="00721A97" w:rsidRDefault="00721A97" w:rsidP="00721A97">
      <w:pPr>
        <w:widowControl/>
        <w:ind w:firstLine="0"/>
        <w:jc w:val="lowKashida"/>
        <w:rPr>
          <w:rFonts w:ascii="Calibri" w:eastAsia="Calibri" w:hAnsi="Calibri"/>
          <w:sz w:val="26"/>
          <w:szCs w:val="26"/>
          <w:rtl/>
          <w:lang w:bidi="fa-IR"/>
        </w:rPr>
      </w:pPr>
    </w:p>
    <w:p w:rsidR="00721A97" w:rsidRPr="00721A97" w:rsidRDefault="00721A97" w:rsidP="00EE7E77">
      <w:pPr>
        <w:widowControl/>
        <w:ind w:firstLine="0"/>
        <w:jc w:val="center"/>
        <w:rPr>
          <w:rFonts w:ascii="Calibri" w:eastAsia="Calibri" w:hAnsi="Calibri" w:cs="B Nazanin"/>
          <w:b/>
          <w:bCs/>
          <w:szCs w:val="22"/>
          <w:rtl/>
          <w:lang w:bidi="fa-IR"/>
        </w:rPr>
      </w:pPr>
      <w:r w:rsidRPr="00721A97">
        <w:rPr>
          <w:rFonts w:ascii="Calibri" w:eastAsia="Calibri" w:hAnsi="Calibri" w:cs="B Nazanin" w:hint="cs"/>
          <w:b/>
          <w:bCs/>
          <w:szCs w:val="22"/>
          <w:rtl/>
          <w:lang w:bidi="fa-IR"/>
        </w:rPr>
        <w:t>جدول 2</w:t>
      </w:r>
      <w:r w:rsidR="00EE7E77">
        <w:rPr>
          <w:rFonts w:ascii="Calibri" w:eastAsia="Calibri" w:hAnsi="Calibri" w:cs="B Nazanin" w:hint="cs"/>
          <w:b/>
          <w:bCs/>
          <w:szCs w:val="22"/>
          <w:rtl/>
          <w:lang w:bidi="fa-IR"/>
        </w:rPr>
        <w:t>:</w:t>
      </w:r>
      <w:r w:rsidRPr="00721A97">
        <w:rPr>
          <w:rFonts w:ascii="Calibri" w:eastAsia="Calibri" w:hAnsi="Calibri" w:cs="B Nazanin" w:hint="cs"/>
          <w:b/>
          <w:bCs/>
          <w:szCs w:val="22"/>
          <w:rtl/>
          <w:lang w:bidi="fa-IR"/>
        </w:rPr>
        <w:t xml:space="preserve"> مولفه</w:t>
      </w:r>
      <w:r w:rsidRPr="00721A97">
        <w:rPr>
          <w:rFonts w:ascii="Calibri" w:eastAsia="Calibri" w:hAnsi="Calibri" w:cs="B Nazanin" w:hint="cs"/>
          <w:b/>
          <w:bCs/>
          <w:szCs w:val="22"/>
          <w:rtl/>
          <w:lang w:bidi="fa-IR"/>
        </w:rPr>
        <w:softHyphen/>
        <w:t>های پایداری در بافت</w:t>
      </w:r>
      <w:r w:rsidRPr="00721A97">
        <w:rPr>
          <w:rFonts w:ascii="Calibri" w:eastAsia="Calibri" w:hAnsi="Calibri" w:cs="B Nazanin"/>
          <w:b/>
          <w:bCs/>
          <w:szCs w:val="22"/>
          <w:rtl/>
          <w:lang w:bidi="fa-IR"/>
        </w:rPr>
        <w:softHyphen/>
      </w:r>
      <w:r w:rsidRPr="00721A97">
        <w:rPr>
          <w:rFonts w:ascii="Calibri" w:eastAsia="Calibri" w:hAnsi="Calibri" w:cs="B Nazanin" w:hint="cs"/>
          <w:b/>
          <w:bCs/>
          <w:szCs w:val="22"/>
          <w:rtl/>
          <w:lang w:bidi="fa-IR"/>
        </w:rPr>
        <w:t>های فرسوده</w:t>
      </w:r>
    </w:p>
    <w:tbl>
      <w:tblPr>
        <w:tblStyle w:val="TableGrid"/>
        <w:bidiVisual/>
        <w:tblW w:w="0" w:type="auto"/>
        <w:shd w:val="clear" w:color="auto" w:fill="FFFFFF" w:themeFill="background1"/>
        <w:tblLook w:val="04A0"/>
      </w:tblPr>
      <w:tblGrid>
        <w:gridCol w:w="1383"/>
        <w:gridCol w:w="7621"/>
      </w:tblGrid>
      <w:tr w:rsidR="00721A97" w:rsidRPr="00721A97" w:rsidTr="00A94FB2">
        <w:tc>
          <w:tcPr>
            <w:tcW w:w="1383"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مولفه</w:t>
            </w:r>
          </w:p>
        </w:tc>
        <w:tc>
          <w:tcPr>
            <w:tcW w:w="7621"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ویژگی</w:t>
            </w:r>
            <w:r w:rsidRPr="00721A97">
              <w:rPr>
                <w:rFonts w:ascii="Calibri" w:eastAsia="Calibri" w:hAnsi="Calibri" w:cs="B Nazanin" w:hint="cs"/>
                <w:b/>
                <w:bCs/>
                <w:rtl/>
              </w:rPr>
              <w:softHyphen/>
              <w:t>ها</w:t>
            </w:r>
          </w:p>
        </w:tc>
      </w:tr>
      <w:tr w:rsidR="00721A97" w:rsidRPr="00721A97" w:rsidTr="00A94FB2">
        <w:tc>
          <w:tcPr>
            <w:tcW w:w="1383"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کالبدی</w:t>
            </w:r>
          </w:p>
        </w:tc>
        <w:tc>
          <w:tcPr>
            <w:tcW w:w="7621"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ناپایداری ابنیه و ایمن نبودن ساکنان به دلیل قدمت زیاد، استفاده از مصالح بی دوام یا کم دوام و رعایت نکردن شیوه</w:t>
            </w:r>
            <w:r w:rsidRPr="00721A97">
              <w:rPr>
                <w:rFonts w:ascii="Calibri" w:eastAsia="Calibri" w:hAnsi="Calibri" w:cs="B Nazanin" w:hint="cs"/>
                <w:rtl/>
              </w:rPr>
              <w:softHyphen/>
              <w:t>های درست ساخت و ساز، نداشتن کارایی در پاسخگویی به نیازهای شهروندان، دسترسی</w:t>
            </w:r>
            <w:r w:rsidRPr="00721A97">
              <w:rPr>
                <w:rFonts w:ascii="Calibri" w:eastAsia="Calibri" w:hAnsi="Calibri" w:cs="B Nazanin" w:hint="cs"/>
                <w:rtl/>
              </w:rPr>
              <w:softHyphen/>
              <w:t>های نامناسب، نفوذ ناپذیری، به دلیل پیچ و خم</w:t>
            </w:r>
            <w:r w:rsidRPr="00721A97">
              <w:rPr>
                <w:rFonts w:ascii="Calibri" w:eastAsia="Calibri" w:hAnsi="Calibri" w:cs="B Nazanin" w:hint="cs"/>
                <w:rtl/>
              </w:rPr>
              <w:softHyphen/>
              <w:t>های بسیار و نظارت نکردن مردم و مسئوولان موجب مشکلات اجتماعی می</w:t>
            </w:r>
            <w:r w:rsidRPr="00721A97">
              <w:rPr>
                <w:rFonts w:ascii="Calibri" w:eastAsia="Calibri" w:hAnsi="Calibri" w:cs="B Nazanin" w:hint="cs"/>
                <w:rtl/>
              </w:rPr>
              <w:softHyphen/>
              <w:t>شود، نبود تأسیسات و تجهیزات یا کمبود آنها، ریزدانگی قطعات مسکونی، همجواری با کاربری</w:t>
            </w:r>
            <w:r w:rsidRPr="00721A97">
              <w:rPr>
                <w:rFonts w:ascii="Calibri" w:eastAsia="Calibri" w:hAnsi="Calibri" w:cs="B Nazanin"/>
                <w:rtl/>
              </w:rPr>
              <w:softHyphen/>
            </w:r>
            <w:r w:rsidRPr="00721A97">
              <w:rPr>
                <w:rFonts w:ascii="Calibri" w:eastAsia="Calibri" w:hAnsi="Calibri" w:cs="B Nazanin" w:hint="cs"/>
                <w:rtl/>
              </w:rPr>
              <w:t>های ناسازگار و کیفیت نامطلوب بصری</w:t>
            </w:r>
          </w:p>
        </w:tc>
      </w:tr>
      <w:tr w:rsidR="00721A97" w:rsidRPr="00721A97" w:rsidTr="00A94FB2">
        <w:tc>
          <w:tcPr>
            <w:tcW w:w="1383"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اجتماعی</w:t>
            </w:r>
          </w:p>
        </w:tc>
        <w:tc>
          <w:tcPr>
            <w:tcW w:w="7621"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عدم احساس تعلق به مکان، بی هویتی مکانی، مشارکت پایین مردم در بهسازی محله، عدم امنیت اجتماعی، کاهش تعاملات اجتماعی سازنده، عدم اعتماد اجتماعی، بیکاری، جرم، وجود گروه</w:t>
            </w:r>
            <w:r w:rsidRPr="00721A97">
              <w:rPr>
                <w:rFonts w:ascii="Calibri" w:eastAsia="Calibri" w:hAnsi="Calibri" w:cs="B Nazanin" w:hint="cs"/>
                <w:rtl/>
              </w:rPr>
              <w:softHyphen/>
              <w:t>های آسیب</w:t>
            </w:r>
            <w:r w:rsidRPr="00721A97">
              <w:rPr>
                <w:rFonts w:ascii="Calibri" w:eastAsia="Calibri" w:hAnsi="Calibri" w:cs="B Nazanin" w:hint="cs"/>
                <w:rtl/>
              </w:rPr>
              <w:softHyphen/>
              <w:t>پذیر زنان و کودکان</w:t>
            </w:r>
          </w:p>
        </w:tc>
      </w:tr>
      <w:tr w:rsidR="00721A97" w:rsidRPr="00721A97" w:rsidTr="00A94FB2">
        <w:tc>
          <w:tcPr>
            <w:tcW w:w="1383"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زیست</w:t>
            </w:r>
            <w:r w:rsidRPr="00721A97">
              <w:rPr>
                <w:rFonts w:ascii="Calibri" w:eastAsia="Calibri" w:hAnsi="Calibri" w:cs="B Nazanin" w:hint="cs"/>
                <w:b/>
                <w:bCs/>
                <w:rtl/>
              </w:rPr>
              <w:softHyphen/>
              <w:t>محیطی</w:t>
            </w:r>
          </w:p>
        </w:tc>
        <w:tc>
          <w:tcPr>
            <w:tcW w:w="7621"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کیفیت محیطی و زیست</w:t>
            </w:r>
            <w:r w:rsidRPr="00721A97">
              <w:rPr>
                <w:rFonts w:ascii="Calibri" w:eastAsia="Calibri" w:hAnsi="Calibri" w:cs="B Nazanin" w:hint="cs"/>
                <w:rtl/>
              </w:rPr>
              <w:softHyphen/>
              <w:t>محیطی نازل و فضای غیربهداشتی، آلودگی ناشی از نبود سیستم فاضلاب، آب</w:t>
            </w:r>
            <w:r w:rsidRPr="00721A97">
              <w:rPr>
                <w:rFonts w:ascii="Calibri" w:eastAsia="Calibri" w:hAnsi="Calibri" w:cs="B Nazanin" w:hint="cs"/>
                <w:rtl/>
              </w:rPr>
              <w:softHyphen/>
              <w:t>های سطحی و گردآوری زباله</w:t>
            </w:r>
          </w:p>
        </w:tc>
      </w:tr>
      <w:tr w:rsidR="00721A97" w:rsidRPr="00721A97" w:rsidTr="00A94FB2">
        <w:tc>
          <w:tcPr>
            <w:tcW w:w="1383"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اقتصادی</w:t>
            </w:r>
          </w:p>
        </w:tc>
        <w:tc>
          <w:tcPr>
            <w:tcW w:w="7621" w:type="dxa"/>
            <w:shd w:val="clear" w:color="auto" w:fill="FFFFFF" w:themeFill="background1"/>
            <w:vAlign w:val="center"/>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کاهش قیمت زمین، افزایش هزینه حمل و نقل، عدم پویایی اقتصادی</w:t>
            </w:r>
          </w:p>
        </w:tc>
      </w:tr>
    </w:tbl>
    <w:p w:rsidR="00721A97" w:rsidRPr="00721A97" w:rsidRDefault="00721A97" w:rsidP="004E55C0">
      <w:pPr>
        <w:widowControl/>
        <w:ind w:firstLine="0"/>
        <w:jc w:val="left"/>
        <w:rPr>
          <w:rFonts w:ascii="Calibri" w:eastAsia="Calibri" w:hAnsi="Calibri" w:cs="B Nazanin"/>
          <w:szCs w:val="22"/>
          <w:rtl/>
          <w:lang w:bidi="fa-IR"/>
        </w:rPr>
      </w:pPr>
      <w:r w:rsidRPr="00721A97">
        <w:rPr>
          <w:rFonts w:ascii="Calibri" w:eastAsia="Calibri" w:hAnsi="Calibri" w:cs="B Nazanin" w:hint="cs"/>
          <w:szCs w:val="22"/>
          <w:rtl/>
          <w:lang w:bidi="fa-IR"/>
        </w:rPr>
        <w:t>منبع: احمدی و پوراحمد، 1397: 416-415</w:t>
      </w:r>
    </w:p>
    <w:p w:rsidR="00721A97" w:rsidRPr="00721A97" w:rsidRDefault="00721A97" w:rsidP="00721A97">
      <w:pPr>
        <w:widowControl/>
        <w:ind w:firstLine="0"/>
        <w:jc w:val="center"/>
        <w:rPr>
          <w:rFonts w:ascii="Calibri" w:eastAsia="Calibri" w:hAnsi="Calibri" w:cs="B Nazanin"/>
          <w:szCs w:val="22"/>
          <w:rtl/>
          <w:lang w:bidi="fa-IR"/>
        </w:rPr>
      </w:pPr>
    </w:p>
    <w:p w:rsidR="00721A97" w:rsidRPr="00721A97" w:rsidRDefault="00721A97" w:rsidP="00F70C8C">
      <w:pPr>
        <w:widowControl/>
        <w:ind w:firstLine="340"/>
        <w:jc w:val="lowKashida"/>
        <w:rPr>
          <w:rFonts w:ascii="Calibri" w:eastAsia="Calibri" w:hAnsi="Calibri" w:cs="B Nazanin"/>
          <w:sz w:val="24"/>
          <w:rtl/>
          <w:lang w:bidi="fa-IR"/>
        </w:rPr>
      </w:pPr>
      <w:r w:rsidRPr="00721A97">
        <w:rPr>
          <w:rFonts w:ascii="Calibri" w:eastAsia="Calibri" w:hAnsi="Calibri" w:cs="B Nazanin" w:hint="cs"/>
          <w:b/>
          <w:bCs/>
          <w:sz w:val="24"/>
          <w:rtl/>
          <w:lang w:bidi="fa-IR"/>
        </w:rPr>
        <w:t>نظریه نوسازی متوازن:</w:t>
      </w:r>
      <w:r w:rsidRPr="00721A97">
        <w:rPr>
          <w:rFonts w:ascii="Calibri" w:eastAsia="Calibri" w:hAnsi="Calibri" w:cs="B Nazanin" w:hint="cs"/>
          <w:sz w:val="24"/>
          <w:rtl/>
          <w:lang w:bidi="fa-IR"/>
        </w:rPr>
        <w:t xml:space="preserve"> این نظریه به عنوان یک نظریه بومی و با تکیه بر چهار عامل «تشخیص نیاز ناشی از شناخت زمینه در گستره بافت</w:t>
      </w:r>
      <w:r w:rsidRPr="00721A97">
        <w:rPr>
          <w:rFonts w:ascii="Calibri" w:eastAsia="Calibri" w:hAnsi="Calibri" w:cs="B Nazanin" w:hint="cs"/>
          <w:sz w:val="24"/>
          <w:rtl/>
          <w:lang w:bidi="fa-IR"/>
        </w:rPr>
        <w:softHyphen/>
        <w:t>های فرسوده شهری کشور»، «پشتوانه تجربه کارهای میدانی در مواجهه با مسائل و مشکلات این بافت</w:t>
      </w:r>
      <w:r w:rsidRPr="00721A97">
        <w:rPr>
          <w:rFonts w:ascii="Calibri" w:eastAsia="Calibri" w:hAnsi="Calibri" w:cs="B Nazanin" w:hint="cs"/>
          <w:sz w:val="24"/>
          <w:rtl/>
          <w:lang w:bidi="fa-IR"/>
        </w:rPr>
        <w:softHyphen/>
        <w:t>ها»، «استفاده از دانش و تجربه</w:t>
      </w:r>
      <w:r w:rsidRPr="00721A97">
        <w:rPr>
          <w:rFonts w:ascii="Calibri" w:eastAsia="Calibri" w:hAnsi="Calibri" w:cs="B Nazanin" w:hint="cs"/>
          <w:sz w:val="24"/>
          <w:rtl/>
          <w:lang w:bidi="fa-IR"/>
        </w:rPr>
        <w:softHyphen/>
        <w:t>های داخلی و خارجی» و «تلاش برای تغییر الگوهای ناکارآمد موجود با هدف تولید الگوی نوآورانه»، گامی به جلو در جهت پاسخ</w:t>
      </w:r>
      <w:r w:rsidRPr="00721A97">
        <w:rPr>
          <w:rFonts w:ascii="Calibri" w:eastAsia="Calibri" w:hAnsi="Calibri" w:cs="B Nazanin" w:hint="cs"/>
          <w:sz w:val="24"/>
          <w:rtl/>
          <w:lang w:bidi="fa-IR"/>
        </w:rPr>
        <w:softHyphen/>
        <w:t>گویی به فقدان پشتوانه علمی- نظری نوسازی در ایران محسوب می</w:t>
      </w:r>
      <w:r w:rsidRPr="00721A97">
        <w:rPr>
          <w:rFonts w:ascii="Calibri" w:eastAsia="Calibri" w:hAnsi="Calibri" w:cs="B Nazanin" w:hint="cs"/>
          <w:sz w:val="24"/>
          <w:rtl/>
          <w:lang w:bidi="fa-IR"/>
        </w:rPr>
        <w:softHyphen/>
        <w:t>شود. بنابراین، مدل مفهومی منتج از آن را می</w:t>
      </w:r>
      <w:r w:rsidRPr="00721A97">
        <w:rPr>
          <w:rFonts w:ascii="Calibri" w:eastAsia="Calibri" w:hAnsi="Calibri" w:cs="B Nazanin" w:hint="cs"/>
          <w:sz w:val="24"/>
          <w:rtl/>
          <w:lang w:bidi="fa-IR"/>
        </w:rPr>
        <w:softHyphen/>
        <w:t>توان به عنوان مدلی کاربردی، برای عینیت بخشیدن و تحقق اصول نوسازی درست، مورد توجه این نظریه، به شمار آورد. در تبیین مدل مفهومی نوسازی متوازن، پرسش</w:t>
      </w:r>
      <w:r w:rsidRPr="00721A97">
        <w:rPr>
          <w:rFonts w:ascii="Calibri" w:eastAsia="Calibri" w:hAnsi="Calibri" w:cs="B Nazanin" w:hint="cs"/>
          <w:sz w:val="24"/>
          <w:rtl/>
          <w:lang w:bidi="fa-IR"/>
        </w:rPr>
        <w:softHyphen/>
        <w:t>های زیر مطرح می</w:t>
      </w:r>
      <w:r w:rsidRPr="00721A97">
        <w:rPr>
          <w:rFonts w:ascii="Calibri" w:eastAsia="Calibri" w:hAnsi="Calibri" w:cs="B Nazanin" w:hint="cs"/>
          <w:sz w:val="24"/>
          <w:rtl/>
          <w:lang w:bidi="fa-IR"/>
        </w:rPr>
        <w:softHyphen/>
        <w:t>شوند:</w:t>
      </w:r>
    </w:p>
    <w:p w:rsidR="00721A97" w:rsidRPr="00721A97" w:rsidRDefault="00721A97" w:rsidP="00F70C8C">
      <w:pPr>
        <w:widowControl/>
        <w:numPr>
          <w:ilvl w:val="0"/>
          <w:numId w:val="5"/>
        </w:numPr>
        <w:spacing w:after="200" w:line="276" w:lineRule="auto"/>
        <w:contextualSpacing/>
        <w:jc w:val="lowKashida"/>
        <w:rPr>
          <w:rFonts w:ascii="Calibri" w:eastAsia="Calibri" w:hAnsi="Calibri" w:cs="B Nazanin"/>
          <w:sz w:val="24"/>
          <w:lang w:bidi="fa-IR"/>
        </w:rPr>
      </w:pPr>
      <w:r w:rsidRPr="00721A97">
        <w:rPr>
          <w:rFonts w:ascii="Calibri" w:eastAsia="Calibri" w:hAnsi="Calibri" w:cs="B Nazanin" w:hint="cs"/>
          <w:sz w:val="24"/>
          <w:rtl/>
          <w:lang w:bidi="fa-IR"/>
        </w:rPr>
        <w:t>چگونه می</w:t>
      </w:r>
      <w:r w:rsidRPr="00721A97">
        <w:rPr>
          <w:rFonts w:ascii="Calibri" w:eastAsia="Calibri" w:hAnsi="Calibri" w:cs="B Nazanin" w:hint="cs"/>
          <w:sz w:val="24"/>
          <w:rtl/>
          <w:lang w:bidi="fa-IR"/>
        </w:rPr>
        <w:softHyphen/>
        <w:t>توان وضعیت توازن یک محله را در وضع موجود آن سنجید و تشخیص داد؟</w:t>
      </w:r>
    </w:p>
    <w:p w:rsidR="00721A97" w:rsidRPr="00721A97" w:rsidRDefault="00721A97" w:rsidP="00F70C8C">
      <w:pPr>
        <w:widowControl/>
        <w:numPr>
          <w:ilvl w:val="0"/>
          <w:numId w:val="5"/>
        </w:numPr>
        <w:spacing w:after="200" w:line="276" w:lineRule="auto"/>
        <w:contextualSpacing/>
        <w:jc w:val="lowKashida"/>
        <w:rPr>
          <w:rFonts w:ascii="Calibri" w:eastAsia="Calibri" w:hAnsi="Calibri" w:cs="B Nazanin"/>
          <w:spacing w:val="-4"/>
          <w:sz w:val="24"/>
          <w:lang w:bidi="fa-IR"/>
        </w:rPr>
      </w:pPr>
      <w:r w:rsidRPr="00721A97">
        <w:rPr>
          <w:rFonts w:ascii="Calibri" w:eastAsia="Calibri" w:hAnsi="Calibri" w:cs="B Nazanin" w:hint="cs"/>
          <w:spacing w:val="-4"/>
          <w:sz w:val="24"/>
          <w:rtl/>
          <w:lang w:bidi="fa-IR"/>
        </w:rPr>
        <w:t>چگونه می</w:t>
      </w:r>
      <w:r w:rsidRPr="00721A97">
        <w:rPr>
          <w:rFonts w:ascii="Calibri" w:eastAsia="Calibri" w:hAnsi="Calibri" w:cs="B Nazanin" w:hint="cs"/>
          <w:spacing w:val="-4"/>
          <w:sz w:val="24"/>
          <w:rtl/>
          <w:lang w:bidi="fa-IR"/>
        </w:rPr>
        <w:softHyphen/>
        <w:t>توان روند رو به رشد یا عکس آن را طی دوره یا دوره</w:t>
      </w:r>
      <w:r w:rsidRPr="00721A97">
        <w:rPr>
          <w:rFonts w:ascii="Calibri" w:eastAsia="Calibri" w:hAnsi="Calibri" w:cs="B Nazanin" w:hint="cs"/>
          <w:spacing w:val="-4"/>
          <w:sz w:val="24"/>
          <w:rtl/>
          <w:lang w:bidi="fa-IR"/>
        </w:rPr>
        <w:softHyphen/>
        <w:t>های زمانی مختلف در توازن نوسازی یک محله تحلیل کرد؟</w:t>
      </w:r>
    </w:p>
    <w:p w:rsidR="00721A97" w:rsidRPr="00721A97" w:rsidRDefault="00721A97" w:rsidP="00F70C8C">
      <w:pPr>
        <w:widowControl/>
        <w:numPr>
          <w:ilvl w:val="0"/>
          <w:numId w:val="5"/>
        </w:numPr>
        <w:spacing w:after="200" w:line="276" w:lineRule="auto"/>
        <w:contextualSpacing/>
        <w:jc w:val="lowKashida"/>
        <w:rPr>
          <w:rFonts w:ascii="Calibri" w:eastAsia="Calibri" w:hAnsi="Calibri" w:cs="B Nazanin"/>
          <w:spacing w:val="-6"/>
          <w:sz w:val="24"/>
          <w:lang w:bidi="fa-IR"/>
        </w:rPr>
      </w:pPr>
      <w:r w:rsidRPr="00721A97">
        <w:rPr>
          <w:rFonts w:ascii="Calibri" w:eastAsia="Calibri" w:hAnsi="Calibri" w:cs="B Nazanin" w:hint="cs"/>
          <w:spacing w:val="-6"/>
          <w:sz w:val="24"/>
          <w:rtl/>
          <w:lang w:bidi="fa-IR"/>
        </w:rPr>
        <w:lastRenderedPageBreak/>
        <w:t>چگونه می</w:t>
      </w:r>
      <w:r w:rsidRPr="00721A97">
        <w:rPr>
          <w:rFonts w:ascii="Calibri" w:eastAsia="Calibri" w:hAnsi="Calibri" w:cs="B Nazanin" w:hint="cs"/>
          <w:spacing w:val="-6"/>
          <w:sz w:val="24"/>
          <w:rtl/>
          <w:lang w:bidi="fa-IR"/>
        </w:rPr>
        <w:softHyphen/>
        <w:t>توان بر اساس تشخیص و سپس تحلیل پیش گفته، راه بهینه برای دستیابی به توازن حداکثری محله را تجویز کرد؟</w:t>
      </w:r>
    </w:p>
    <w:p w:rsidR="00721A97" w:rsidRPr="00721A97" w:rsidRDefault="00721A97" w:rsidP="00F70C8C">
      <w:pPr>
        <w:widowControl/>
        <w:ind w:firstLine="340"/>
        <w:rPr>
          <w:rFonts w:ascii="Calibri" w:eastAsia="Calibri" w:hAnsi="Calibri" w:cs="B Nazanin"/>
          <w:spacing w:val="-2"/>
          <w:sz w:val="24"/>
          <w:rtl/>
          <w:lang w:bidi="fa-IR"/>
        </w:rPr>
      </w:pPr>
      <w:r w:rsidRPr="00721A97">
        <w:rPr>
          <w:rFonts w:ascii="Calibri" w:eastAsia="Calibri" w:hAnsi="Calibri" w:cs="B Nazanin" w:hint="cs"/>
          <w:spacing w:val="-2"/>
          <w:sz w:val="24"/>
          <w:rtl/>
          <w:lang w:bidi="fa-IR"/>
        </w:rPr>
        <w:t>به این ترتیب، مهم</w:t>
      </w:r>
      <w:r w:rsidRPr="00721A97">
        <w:rPr>
          <w:rFonts w:ascii="Calibri" w:eastAsia="Calibri" w:hAnsi="Calibri" w:cs="B Nazanin" w:hint="cs"/>
          <w:spacing w:val="-2"/>
          <w:sz w:val="24"/>
          <w:rtl/>
          <w:lang w:bidi="fa-IR"/>
        </w:rPr>
        <w:softHyphen/>
        <w:t>ترین هدفی که مدل مفهومی نوسازی متوازن بافت</w:t>
      </w:r>
      <w:r w:rsidRPr="00721A97">
        <w:rPr>
          <w:rFonts w:ascii="Calibri" w:eastAsia="Calibri" w:hAnsi="Calibri" w:cs="B Nazanin" w:hint="cs"/>
          <w:spacing w:val="-2"/>
          <w:sz w:val="24"/>
          <w:rtl/>
          <w:lang w:bidi="fa-IR"/>
        </w:rPr>
        <w:softHyphen/>
        <w:t>های فرسوده شهری سعی دارد به آن بپردازد، برداشتن گامی است در جهت تغییر الگو، به منظور افزایش امکان شناخت در جهت جلوگیری از تکرار اشتباهات گذشته و مدیریت روند تحولات از مرحله نوسازی نامتوازن، «آنچه که هست» به مرحله نوسازی متوازن «آنچه که باید باشد».</w:t>
      </w:r>
    </w:p>
    <w:p w:rsidR="00721A97" w:rsidRDefault="00721A97" w:rsidP="00F70C8C">
      <w:pPr>
        <w:widowControl/>
        <w:ind w:firstLine="340"/>
        <w:rPr>
          <w:rFonts w:ascii="Calibri" w:eastAsia="Calibri" w:hAnsi="Calibri" w:cs="B Nazanin"/>
          <w:spacing w:val="-2"/>
          <w:sz w:val="24"/>
          <w:rtl/>
          <w:lang w:bidi="fa-IR"/>
        </w:rPr>
      </w:pPr>
      <w:r w:rsidRPr="00721A97">
        <w:rPr>
          <w:rFonts w:ascii="Calibri" w:eastAsia="Calibri" w:hAnsi="Calibri" w:cs="B Nazanin" w:hint="cs"/>
          <w:spacing w:val="-2"/>
          <w:sz w:val="24"/>
          <w:rtl/>
          <w:lang w:bidi="fa-IR"/>
        </w:rPr>
        <w:t>ساختار مدل در نظریه نوسازی متوازن یک ساختار خوشه</w:t>
      </w:r>
      <w:r w:rsidRPr="00721A97">
        <w:rPr>
          <w:rFonts w:ascii="Calibri" w:eastAsia="Calibri" w:hAnsi="Calibri" w:cs="B Nazanin" w:hint="cs"/>
          <w:spacing w:val="-2"/>
          <w:sz w:val="24"/>
          <w:rtl/>
          <w:lang w:bidi="fa-IR"/>
        </w:rPr>
        <w:softHyphen/>
        <w:t>ای است که در درون هر خوشه المان</w:t>
      </w:r>
      <w:r w:rsidRPr="00721A97">
        <w:rPr>
          <w:rFonts w:ascii="Calibri" w:eastAsia="Calibri" w:hAnsi="Calibri" w:cs="B Nazanin" w:hint="cs"/>
          <w:spacing w:val="-2"/>
          <w:sz w:val="24"/>
          <w:rtl/>
          <w:lang w:bidi="fa-IR"/>
        </w:rPr>
        <w:softHyphen/>
        <w:t>ها یا گره</w:t>
      </w:r>
      <w:r w:rsidRPr="00721A97">
        <w:rPr>
          <w:rFonts w:ascii="Calibri" w:eastAsia="Calibri" w:hAnsi="Calibri" w:cs="B Nazanin" w:hint="cs"/>
          <w:spacing w:val="-2"/>
          <w:sz w:val="24"/>
          <w:rtl/>
          <w:lang w:bidi="fa-IR"/>
        </w:rPr>
        <w:softHyphen/>
        <w:t>هایی متصور شده است، به نحوی که هر یک از المان</w:t>
      </w:r>
      <w:r w:rsidRPr="00721A97">
        <w:rPr>
          <w:rFonts w:ascii="Calibri" w:eastAsia="Calibri" w:hAnsi="Calibri" w:cs="B Nazanin" w:hint="cs"/>
          <w:spacing w:val="-2"/>
          <w:sz w:val="24"/>
          <w:rtl/>
          <w:lang w:bidi="fa-IR"/>
        </w:rPr>
        <w:softHyphen/>
        <w:t>های مذکور نیز خود یک خوشه، حاوی المان</w:t>
      </w:r>
      <w:r w:rsidRPr="00721A97">
        <w:rPr>
          <w:rFonts w:ascii="Calibri" w:eastAsia="Calibri" w:hAnsi="Calibri" w:cs="B Nazanin" w:hint="cs"/>
          <w:spacing w:val="-2"/>
          <w:sz w:val="24"/>
          <w:rtl/>
          <w:lang w:bidi="fa-IR"/>
        </w:rPr>
        <w:softHyphen/>
        <w:t>های خردتر است. این سلسله</w:t>
      </w:r>
      <w:r w:rsidRPr="00721A97">
        <w:rPr>
          <w:rFonts w:ascii="Calibri" w:eastAsia="Calibri" w:hAnsi="Calibri" w:cs="B Nazanin" w:hint="cs"/>
          <w:spacing w:val="-2"/>
          <w:sz w:val="24"/>
          <w:rtl/>
          <w:lang w:bidi="fa-IR"/>
        </w:rPr>
        <w:softHyphen/>
        <w:t>مراتب در اسختار خوشه</w:t>
      </w:r>
      <w:r w:rsidRPr="00721A97">
        <w:rPr>
          <w:rFonts w:ascii="Calibri" w:eastAsia="Calibri" w:hAnsi="Calibri" w:cs="B Nazanin" w:hint="cs"/>
          <w:spacing w:val="-2"/>
          <w:sz w:val="24"/>
          <w:rtl/>
          <w:lang w:bidi="fa-IR"/>
        </w:rPr>
        <w:softHyphen/>
        <w:t>ای به این ترتیب هستند: مفاهیم، شبکه</w:t>
      </w:r>
      <w:r w:rsidRPr="00721A97">
        <w:rPr>
          <w:rFonts w:ascii="Calibri" w:eastAsia="Calibri" w:hAnsi="Calibri" w:cs="B Nazanin" w:hint="cs"/>
          <w:spacing w:val="-2"/>
          <w:sz w:val="24"/>
          <w:rtl/>
          <w:lang w:bidi="fa-IR"/>
        </w:rPr>
        <w:softHyphen/>
        <w:t>ها، ابعاد، مولفه</w:t>
      </w:r>
      <w:r w:rsidRPr="00721A97">
        <w:rPr>
          <w:rFonts w:ascii="Calibri" w:eastAsia="Calibri" w:hAnsi="Calibri" w:cs="B Nazanin" w:hint="cs"/>
          <w:spacing w:val="-2"/>
          <w:sz w:val="24"/>
          <w:rtl/>
          <w:lang w:bidi="fa-IR"/>
        </w:rPr>
        <w:softHyphen/>
        <w:t>ها و شاخص</w:t>
      </w:r>
      <w:r w:rsidRPr="00721A97">
        <w:rPr>
          <w:rFonts w:ascii="Calibri" w:eastAsia="Calibri" w:hAnsi="Calibri" w:cs="B Nazanin" w:hint="cs"/>
          <w:spacing w:val="-2"/>
          <w:sz w:val="24"/>
          <w:rtl/>
          <w:lang w:bidi="fa-IR"/>
        </w:rPr>
        <w:softHyphen/>
        <w:t>های موضوعی که مجموعاً یک سیستم یا سامانه را تشکیل می</w:t>
      </w:r>
      <w:r w:rsidRPr="00721A97">
        <w:rPr>
          <w:rFonts w:ascii="Calibri" w:eastAsia="Calibri" w:hAnsi="Calibri" w:cs="B Nazanin" w:hint="cs"/>
          <w:spacing w:val="-2"/>
          <w:sz w:val="24"/>
          <w:rtl/>
          <w:lang w:bidi="fa-IR"/>
        </w:rPr>
        <w:softHyphen/>
        <w:t>دهند و این زیرسیستم، خود زیرسیستمی از شهر است (شکل</w:t>
      </w:r>
      <w:r w:rsidR="00F70C8C">
        <w:rPr>
          <w:rFonts w:ascii="Calibri" w:eastAsia="Calibri" w:hAnsi="Calibri" w:cs="B Nazanin" w:hint="cs"/>
          <w:spacing w:val="-2"/>
          <w:sz w:val="24"/>
          <w:rtl/>
          <w:lang w:bidi="fa-IR"/>
        </w:rPr>
        <w:t xml:space="preserve"> شماره</w:t>
      </w:r>
      <w:r w:rsidRPr="00721A97">
        <w:rPr>
          <w:rFonts w:ascii="Calibri" w:eastAsia="Calibri" w:hAnsi="Calibri" w:cs="B Nazanin" w:hint="cs"/>
          <w:spacing w:val="-2"/>
          <w:sz w:val="24"/>
          <w:rtl/>
          <w:lang w:bidi="fa-IR"/>
        </w:rPr>
        <w:t xml:space="preserve"> 1).</w:t>
      </w:r>
    </w:p>
    <w:p w:rsidR="00F70C8C" w:rsidRPr="00721A97" w:rsidRDefault="00F70C8C" w:rsidP="00F70C8C">
      <w:pPr>
        <w:widowControl/>
        <w:ind w:firstLine="340"/>
        <w:rPr>
          <w:rFonts w:ascii="Calibri" w:eastAsia="Calibri" w:hAnsi="Calibri" w:cs="B Nazanin"/>
          <w:spacing w:val="-2"/>
          <w:sz w:val="20"/>
          <w:szCs w:val="20"/>
          <w:rtl/>
          <w:lang w:bidi="fa-IR"/>
        </w:rPr>
      </w:pPr>
    </w:p>
    <w:p w:rsidR="00721A97" w:rsidRPr="00721A97" w:rsidRDefault="00721A97" w:rsidP="00721A97">
      <w:pPr>
        <w:widowControl/>
        <w:ind w:firstLine="0"/>
        <w:jc w:val="center"/>
        <w:rPr>
          <w:rFonts w:ascii="Calibri" w:eastAsia="Calibri" w:hAnsi="Calibri"/>
          <w:spacing w:val="-2"/>
          <w:sz w:val="26"/>
          <w:szCs w:val="26"/>
          <w:rtl/>
          <w:lang w:bidi="fa-IR"/>
        </w:rPr>
      </w:pPr>
      <w:r w:rsidRPr="00721A97">
        <w:rPr>
          <w:rFonts w:ascii="Calibri" w:eastAsia="Calibri" w:hAnsi="Calibri"/>
          <w:noProof/>
          <w:spacing w:val="-2"/>
          <w:sz w:val="26"/>
          <w:szCs w:val="26"/>
          <w:rtl/>
          <w:lang w:bidi="fa-IR"/>
        </w:rPr>
        <w:drawing>
          <wp:inline distT="0" distB="0" distL="0" distR="0">
            <wp:extent cx="4886092" cy="154054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7" t="7683"/>
                    <a:stretch/>
                  </pic:blipFill>
                  <pic:spPr bwMode="auto">
                    <a:xfrm>
                      <a:off x="0" y="0"/>
                      <a:ext cx="4895248" cy="15434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21A97" w:rsidRPr="00721A97" w:rsidRDefault="00721A97" w:rsidP="00EE7E77">
      <w:pPr>
        <w:widowControl/>
        <w:ind w:firstLine="0"/>
        <w:jc w:val="center"/>
        <w:rPr>
          <w:rFonts w:ascii="Calibri" w:eastAsia="Calibri" w:hAnsi="Calibri" w:cs="B Nazanin"/>
          <w:b/>
          <w:bCs/>
          <w:spacing w:val="-2"/>
          <w:szCs w:val="22"/>
          <w:rtl/>
          <w:lang w:bidi="fa-IR"/>
        </w:rPr>
      </w:pPr>
      <w:r w:rsidRPr="00721A97">
        <w:rPr>
          <w:rFonts w:ascii="Calibri" w:eastAsia="Calibri" w:hAnsi="Calibri" w:cs="B Nazanin" w:hint="cs"/>
          <w:b/>
          <w:bCs/>
          <w:spacing w:val="-2"/>
          <w:szCs w:val="22"/>
          <w:rtl/>
          <w:lang w:bidi="fa-IR"/>
        </w:rPr>
        <w:t>شکل 1</w:t>
      </w:r>
      <w:r w:rsidR="00EE7E77">
        <w:rPr>
          <w:rFonts w:ascii="Calibri" w:eastAsia="Calibri" w:hAnsi="Calibri" w:cs="B Nazanin" w:hint="cs"/>
          <w:b/>
          <w:bCs/>
          <w:spacing w:val="-2"/>
          <w:szCs w:val="22"/>
          <w:rtl/>
          <w:lang w:bidi="fa-IR"/>
        </w:rPr>
        <w:t>:</w:t>
      </w:r>
      <w:r w:rsidRPr="00721A97">
        <w:rPr>
          <w:rFonts w:ascii="Calibri" w:eastAsia="Calibri" w:hAnsi="Calibri" w:cs="B Nazanin" w:hint="cs"/>
          <w:b/>
          <w:bCs/>
          <w:spacing w:val="-2"/>
          <w:szCs w:val="22"/>
          <w:rtl/>
          <w:lang w:bidi="fa-IR"/>
        </w:rPr>
        <w:t xml:space="preserve"> سیستم نوسازی متوازن</w:t>
      </w:r>
    </w:p>
    <w:p w:rsidR="00721A97" w:rsidRPr="00721A97" w:rsidRDefault="00721A97" w:rsidP="00721A97">
      <w:pPr>
        <w:widowControl/>
        <w:ind w:firstLine="0"/>
        <w:jc w:val="lowKashida"/>
        <w:rPr>
          <w:rFonts w:ascii="Calibri" w:eastAsia="Calibri" w:hAnsi="Calibri"/>
          <w:sz w:val="26"/>
          <w:szCs w:val="26"/>
          <w:rtl/>
          <w:lang w:bidi="fa-IR"/>
        </w:rPr>
      </w:pPr>
    </w:p>
    <w:p w:rsidR="00721A97" w:rsidRPr="00721A97" w:rsidRDefault="00721A97" w:rsidP="003864DA">
      <w:pPr>
        <w:widowControl/>
        <w:ind w:firstLine="340"/>
        <w:jc w:val="lowKashida"/>
        <w:rPr>
          <w:rFonts w:ascii="Calibri" w:eastAsia="Calibri" w:hAnsi="Calibri" w:cs="B Nazanin"/>
          <w:spacing w:val="-2"/>
          <w:sz w:val="24"/>
          <w:rtl/>
          <w:lang w:bidi="fa-IR"/>
        </w:rPr>
      </w:pPr>
      <w:r w:rsidRPr="00721A97">
        <w:rPr>
          <w:rFonts w:ascii="Calibri" w:eastAsia="Calibri" w:hAnsi="Calibri" w:cs="B Nazanin" w:hint="cs"/>
          <w:spacing w:val="-2"/>
          <w:sz w:val="24"/>
          <w:rtl/>
          <w:lang w:bidi="fa-IR"/>
        </w:rPr>
        <w:t>چالش اصلی نوسازی متوازن بافت</w:t>
      </w:r>
      <w:r w:rsidRPr="00721A97">
        <w:rPr>
          <w:rFonts w:ascii="Calibri" w:eastAsia="Calibri" w:hAnsi="Calibri" w:cs="B Nazanin" w:hint="cs"/>
          <w:spacing w:val="-2"/>
          <w:sz w:val="24"/>
          <w:rtl/>
          <w:lang w:bidi="fa-IR"/>
        </w:rPr>
        <w:softHyphen/>
        <w:t>های فرسوده شهری ضمن توجه به نوسازی پایداری، یکپارچه و همه جانبه، شناسایی تاثیرگذارترین عامل</w:t>
      </w:r>
      <w:r w:rsidRPr="00721A97">
        <w:rPr>
          <w:rFonts w:ascii="Calibri" w:eastAsia="Calibri" w:hAnsi="Calibri" w:cs="B Nazanin" w:hint="cs"/>
          <w:spacing w:val="-2"/>
          <w:sz w:val="24"/>
          <w:rtl/>
          <w:lang w:bidi="fa-IR"/>
        </w:rPr>
        <w:softHyphen/>
        <w:t>ها و مواجهه با تعداد متغیرهای شاخص</w:t>
      </w:r>
      <w:r w:rsidRPr="00721A97">
        <w:rPr>
          <w:rFonts w:ascii="Calibri" w:eastAsia="Calibri" w:hAnsi="Calibri" w:cs="B Nazanin" w:hint="cs"/>
          <w:spacing w:val="-2"/>
          <w:sz w:val="24"/>
          <w:rtl/>
          <w:lang w:bidi="fa-IR"/>
        </w:rPr>
        <w:softHyphen/>
        <w:t>های فراوانی است. باید با استفاده از روش</w:t>
      </w:r>
      <w:r w:rsidRPr="00721A97">
        <w:rPr>
          <w:rFonts w:ascii="Calibri" w:eastAsia="Calibri" w:hAnsi="Calibri" w:cs="B Nazanin" w:hint="cs"/>
          <w:spacing w:val="-2"/>
          <w:sz w:val="24"/>
          <w:rtl/>
          <w:lang w:bidi="fa-IR"/>
        </w:rPr>
        <w:softHyphen/>
        <w:t>ها و تکنیک</w:t>
      </w:r>
      <w:r w:rsidRPr="00721A97">
        <w:rPr>
          <w:rFonts w:ascii="Calibri" w:eastAsia="Calibri" w:hAnsi="Calibri" w:cs="B Nazanin" w:hint="cs"/>
          <w:spacing w:val="-2"/>
          <w:sz w:val="24"/>
          <w:rtl/>
          <w:lang w:bidi="fa-IR"/>
        </w:rPr>
        <w:softHyphen/>
        <w:t>های مختلف، اولاً به کاهش داده</w:t>
      </w:r>
      <w:r w:rsidRPr="00721A97">
        <w:rPr>
          <w:rFonts w:ascii="Calibri" w:eastAsia="Calibri" w:hAnsi="Calibri" w:cs="B Nazanin" w:hint="cs"/>
          <w:spacing w:val="-2"/>
          <w:sz w:val="24"/>
          <w:rtl/>
          <w:lang w:bidi="fa-IR"/>
        </w:rPr>
        <w:softHyphen/>
        <w:t>ها یا ابعاد آنها پرداخت و دوماً، مهم</w:t>
      </w:r>
      <w:r w:rsidRPr="00721A97">
        <w:rPr>
          <w:rFonts w:ascii="Calibri" w:eastAsia="Calibri" w:hAnsi="Calibri" w:cs="B Nazanin" w:hint="cs"/>
          <w:spacing w:val="-2"/>
          <w:sz w:val="24"/>
          <w:rtl/>
          <w:lang w:bidi="fa-IR"/>
        </w:rPr>
        <w:softHyphen/>
        <w:t>ترین این شاخص</w:t>
      </w:r>
      <w:r w:rsidRPr="00721A97">
        <w:rPr>
          <w:rFonts w:ascii="Calibri" w:eastAsia="Calibri" w:hAnsi="Calibri" w:cs="B Nazanin" w:hint="cs"/>
          <w:spacing w:val="-2"/>
          <w:sz w:val="24"/>
          <w:rtl/>
          <w:lang w:bidi="fa-IR"/>
        </w:rPr>
        <w:softHyphen/>
        <w:t>ها را با توجه به درجه اهمیت اولویت</w:t>
      </w:r>
      <w:r w:rsidRPr="00721A97">
        <w:rPr>
          <w:rFonts w:ascii="Calibri" w:eastAsia="Calibri" w:hAnsi="Calibri" w:cs="B Nazanin" w:hint="cs"/>
          <w:spacing w:val="-2"/>
          <w:sz w:val="24"/>
          <w:rtl/>
          <w:lang w:bidi="fa-IR"/>
        </w:rPr>
        <w:softHyphen/>
        <w:t>دار آنها، شرایط بومی و محلی و شرایط زمینه تعیین نمود. شبکه</w:t>
      </w:r>
      <w:r w:rsidRPr="00721A97">
        <w:rPr>
          <w:rFonts w:ascii="Calibri" w:eastAsia="Calibri" w:hAnsi="Calibri" w:cs="B Nazanin" w:hint="cs"/>
          <w:spacing w:val="-2"/>
          <w:sz w:val="24"/>
          <w:rtl/>
          <w:lang w:bidi="fa-IR"/>
        </w:rPr>
        <w:softHyphen/>
        <w:t>های 9 گانه برای شبکه این مدل را می</w:t>
      </w:r>
      <w:r w:rsidRPr="00721A97">
        <w:rPr>
          <w:rFonts w:ascii="Calibri" w:eastAsia="Calibri" w:hAnsi="Calibri" w:cs="B Nazanin" w:hint="cs"/>
          <w:spacing w:val="-2"/>
          <w:sz w:val="24"/>
          <w:rtl/>
          <w:lang w:bidi="fa-IR"/>
        </w:rPr>
        <w:softHyphen/>
        <w:t>توان به صورت زیر بیان کرد:</w:t>
      </w:r>
      <w:r w:rsidR="003864DA" w:rsidRPr="003864DA">
        <w:rPr>
          <w:rFonts w:ascii="Calibri" w:eastAsia="Calibri" w:hAnsi="Calibri" w:cs="B Nazanin" w:hint="cs"/>
          <w:spacing w:val="-2"/>
          <w:sz w:val="24"/>
          <w:rtl/>
          <w:lang w:bidi="fa-IR"/>
        </w:rPr>
        <w:t xml:space="preserve"> 1</w:t>
      </w:r>
      <w:r w:rsidRPr="00721A97">
        <w:rPr>
          <w:rFonts w:ascii="Calibri" w:eastAsia="Calibri" w:hAnsi="Calibri" w:cs="B Nazanin" w:hint="cs"/>
          <w:spacing w:val="-2"/>
          <w:sz w:val="24"/>
          <w:rtl/>
          <w:lang w:bidi="fa-IR"/>
        </w:rPr>
        <w:t>- شبکه اجتماعی- فرهنگی، 2- شبکه اقتصادی- مالی، 3- شبکه فضایی- کالبدی، 4- شبکه بصری- زیبایی</w:t>
      </w:r>
      <w:r w:rsidRPr="00721A97">
        <w:rPr>
          <w:rFonts w:ascii="Calibri" w:eastAsia="Calibri" w:hAnsi="Calibri" w:cs="B Nazanin" w:hint="cs"/>
          <w:spacing w:val="-2"/>
          <w:sz w:val="24"/>
          <w:rtl/>
          <w:lang w:bidi="fa-IR"/>
        </w:rPr>
        <w:softHyphen/>
        <w:t>شناختی، 5- شبکه حرکت- دسترسی، 6- شبکه زیست</w:t>
      </w:r>
      <w:r w:rsidRPr="00721A97">
        <w:rPr>
          <w:rFonts w:ascii="Calibri" w:eastAsia="Calibri" w:hAnsi="Calibri" w:cs="B Nazanin" w:hint="cs"/>
          <w:spacing w:val="-2"/>
          <w:sz w:val="24"/>
          <w:rtl/>
          <w:lang w:bidi="fa-IR"/>
        </w:rPr>
        <w:softHyphen/>
        <w:t>محیطی، 7- شبکه فعالیتی- کارکردی، 8- شبکه حقوقی- قانونی، 9- شبکه مدیریتی- سیاسی (عندلیب و ابراهیمی، 1397: 70-68).</w:t>
      </w:r>
    </w:p>
    <w:p w:rsidR="00721A97" w:rsidRPr="00721A97" w:rsidRDefault="00E35E9A" w:rsidP="00721A97">
      <w:pPr>
        <w:widowControl/>
        <w:ind w:firstLine="0"/>
        <w:jc w:val="left"/>
        <w:rPr>
          <w:rFonts w:ascii="Calibri" w:eastAsia="Calibri" w:hAnsi="Calibri" w:cs="B Nazanin"/>
          <w:b/>
          <w:bCs/>
          <w:sz w:val="24"/>
          <w:rtl/>
          <w:lang w:bidi="fa-IR"/>
        </w:rPr>
      </w:pPr>
      <w:r w:rsidRPr="00E35E9A">
        <w:rPr>
          <w:rFonts w:ascii="Calibri" w:eastAsia="Calibri" w:hAnsi="Calibri" w:cs="B Nazanin" w:hint="cs"/>
          <w:b/>
          <w:bCs/>
          <w:sz w:val="24"/>
          <w:rtl/>
          <w:lang w:bidi="fa-IR"/>
        </w:rPr>
        <w:t xml:space="preserve">2-7- </w:t>
      </w:r>
      <w:r w:rsidR="00721A97" w:rsidRPr="00721A97">
        <w:rPr>
          <w:rFonts w:ascii="Calibri" w:eastAsia="Calibri" w:hAnsi="Calibri" w:cs="B Nazanin" w:hint="cs"/>
          <w:b/>
          <w:bCs/>
          <w:sz w:val="24"/>
          <w:rtl/>
          <w:lang w:bidi="fa-IR"/>
        </w:rPr>
        <w:t>شاخص</w:t>
      </w:r>
      <w:r w:rsidR="00721A97" w:rsidRPr="00721A97">
        <w:rPr>
          <w:rFonts w:ascii="Calibri" w:eastAsia="Calibri" w:hAnsi="Calibri" w:cs="B Nazanin" w:hint="cs"/>
          <w:b/>
          <w:bCs/>
          <w:sz w:val="24"/>
          <w:rtl/>
          <w:lang w:bidi="fa-IR"/>
        </w:rPr>
        <w:softHyphen/>
        <w:t>های ارزیابی بافت فرسوده</w:t>
      </w:r>
    </w:p>
    <w:p w:rsidR="00721A97" w:rsidRPr="00721A97" w:rsidRDefault="00721A97" w:rsidP="00E35E9A">
      <w:pPr>
        <w:widowControl/>
        <w:ind w:firstLine="340"/>
        <w:jc w:val="lowKashida"/>
        <w:rPr>
          <w:rFonts w:ascii="Calibri" w:eastAsia="Calibri" w:hAnsi="Calibri" w:cs="B Nazanin"/>
          <w:sz w:val="24"/>
          <w:lang w:bidi="fa-IR"/>
        </w:rPr>
      </w:pPr>
      <w:r w:rsidRPr="00721A97">
        <w:rPr>
          <w:rFonts w:ascii="Calibri" w:eastAsia="Calibri" w:hAnsi="Calibri" w:cs="B Nazanin" w:hint="cs"/>
          <w:sz w:val="24"/>
          <w:rtl/>
          <w:lang w:bidi="fa-IR"/>
        </w:rPr>
        <w:t>میزان فرسایش در یک بافت، در همه جای آن به یک اندازه نیست، بنابراین، تعیین اولویت برای مداخله، پس از شناسایی ان از اهمیت زیادی برخوردار است. آنچه حائز اهمیت است، انتخاب بهترین شیوه برای بررسی بافت فرسوده به منظور پی بردن به اولویت</w:t>
      </w:r>
      <w:r w:rsidRPr="00721A97">
        <w:rPr>
          <w:rFonts w:ascii="Calibri" w:eastAsia="Calibri" w:hAnsi="Calibri" w:cs="B Nazanin" w:hint="cs"/>
          <w:sz w:val="24"/>
          <w:rtl/>
          <w:lang w:bidi="fa-IR"/>
        </w:rPr>
        <w:softHyphen/>
        <w:t>هاست تا پس از تعیین آن، نوع مداخله مشخص شده و بر اساس اعمال آن، میزان فرسودگی، کاهش و عمر بافت شهری و فضاهای وابسته به آن افزایش پیدا کند. بنابراین، اگر برای برخورد با پدیدۀ فرسودگی 3 مرحله در نظر بگیریم: مرحله اول: شناسایی بافت فرسوده؛ مرحله دوم: تعیین اولویت</w:t>
      </w:r>
      <w:r w:rsidRPr="00721A97">
        <w:rPr>
          <w:rFonts w:ascii="Calibri" w:eastAsia="Calibri" w:hAnsi="Calibri" w:cs="B Nazanin" w:hint="cs"/>
          <w:sz w:val="24"/>
          <w:rtl/>
          <w:lang w:bidi="fa-IR"/>
        </w:rPr>
        <w:softHyphen/>
        <w:t>ها در بافت فرسوده شناسایی شده؛ مرحله سوم: انتخاب شیوه مداخله خواهد بود. بر اساس معیارهای مصوب شورای</w:t>
      </w:r>
      <w:r w:rsidRPr="00721A97">
        <w:rPr>
          <w:rFonts w:ascii="Calibri" w:eastAsia="Calibri" w:hAnsi="Calibri" w:cs="B Nazanin"/>
          <w:sz w:val="24"/>
          <w:rtl/>
          <w:lang w:bidi="fa-IR"/>
        </w:rPr>
        <w:softHyphen/>
      </w:r>
      <w:r w:rsidRPr="00721A97">
        <w:rPr>
          <w:rFonts w:ascii="Calibri" w:eastAsia="Calibri" w:hAnsi="Calibri" w:cs="B Nazanin" w:hint="cs"/>
          <w:sz w:val="24"/>
          <w:rtl/>
          <w:lang w:bidi="fa-IR"/>
        </w:rPr>
        <w:t>عالی معماری و شهرسازی بلوک آسیب</w:t>
      </w:r>
      <w:r w:rsidRPr="00721A97">
        <w:rPr>
          <w:rFonts w:ascii="Calibri" w:eastAsia="Calibri" w:hAnsi="Calibri" w:cs="B Nazanin" w:hint="cs"/>
          <w:sz w:val="24"/>
          <w:rtl/>
          <w:lang w:bidi="fa-IR"/>
        </w:rPr>
        <w:softHyphen/>
        <w:t>پذیر بلوکی است که حداقل یکی از شرایط زیر را داشته باشد (علی</w:t>
      </w:r>
      <w:r w:rsidRPr="00721A97">
        <w:rPr>
          <w:rFonts w:ascii="Calibri" w:eastAsia="Calibri" w:hAnsi="Calibri" w:cs="B Nazanin" w:hint="cs"/>
          <w:sz w:val="24"/>
          <w:rtl/>
          <w:lang w:bidi="fa-IR"/>
        </w:rPr>
        <w:softHyphen/>
        <w:t xml:space="preserve">پور و همکاران، 1391: 14): </w:t>
      </w:r>
    </w:p>
    <w:p w:rsidR="00721A97" w:rsidRPr="00721A97" w:rsidRDefault="00721A97" w:rsidP="00721A97">
      <w:pPr>
        <w:widowControl/>
        <w:numPr>
          <w:ilvl w:val="0"/>
          <w:numId w:val="6"/>
        </w:numPr>
        <w:spacing w:after="200" w:line="276" w:lineRule="auto"/>
        <w:contextualSpacing/>
        <w:jc w:val="lowKashida"/>
        <w:rPr>
          <w:rFonts w:ascii="Calibri" w:eastAsia="Calibri" w:hAnsi="Calibri" w:cs="B Nazanin"/>
          <w:sz w:val="24"/>
          <w:lang w:bidi="fa-IR"/>
        </w:rPr>
      </w:pPr>
      <w:r w:rsidRPr="00721A97">
        <w:rPr>
          <w:rFonts w:ascii="Calibri" w:eastAsia="Calibri" w:hAnsi="Calibri" w:cs="B Nazanin" w:hint="cs"/>
          <w:b/>
          <w:bCs/>
          <w:sz w:val="24"/>
          <w:rtl/>
          <w:lang w:bidi="fa-IR"/>
        </w:rPr>
        <w:lastRenderedPageBreak/>
        <w:t>ناپایداری:</w:t>
      </w:r>
      <w:r w:rsidRPr="00721A97">
        <w:rPr>
          <w:rFonts w:ascii="Calibri" w:eastAsia="Calibri" w:hAnsi="Calibri" w:cs="B Nazanin" w:hint="cs"/>
          <w:sz w:val="24"/>
          <w:rtl/>
          <w:lang w:bidi="fa-IR"/>
        </w:rPr>
        <w:t xml:space="preserve"> بلوک ناپایدار بلوکی است که حداقل 50 درصد از بناهای آن مقاوم نباشد که دلیل آن نبود سیستم سازه</w:t>
      </w:r>
      <w:r w:rsidRPr="00721A97">
        <w:rPr>
          <w:rFonts w:ascii="Calibri" w:eastAsia="Calibri" w:hAnsi="Calibri" w:cs="B Nazanin" w:hint="cs"/>
          <w:sz w:val="24"/>
          <w:rtl/>
          <w:lang w:bidi="fa-IR"/>
        </w:rPr>
        <w:softHyphen/>
        <w:t>ای مناسب و رعایت نکردن موازین فنی است. همچنین، بناهایی که مفاد آیین نامه 2800 در ساخت آنها رعایت نشده یا توانایی انطباق با آیین نامه اشاره شده را نداشته باشند، جزء بناهای ناپایداری به شمار می آیند.</w:t>
      </w:r>
    </w:p>
    <w:p w:rsidR="00721A97" w:rsidRPr="00721A97" w:rsidRDefault="00721A97" w:rsidP="00721A97">
      <w:pPr>
        <w:widowControl/>
        <w:numPr>
          <w:ilvl w:val="0"/>
          <w:numId w:val="6"/>
        </w:numPr>
        <w:spacing w:after="200" w:line="276" w:lineRule="auto"/>
        <w:contextualSpacing/>
        <w:jc w:val="lowKashida"/>
        <w:rPr>
          <w:rFonts w:ascii="Calibri" w:eastAsia="Calibri" w:hAnsi="Calibri" w:cs="B Nazanin"/>
          <w:sz w:val="24"/>
          <w:lang w:bidi="fa-IR"/>
        </w:rPr>
      </w:pPr>
      <w:r w:rsidRPr="00721A97">
        <w:rPr>
          <w:rFonts w:ascii="Calibri" w:eastAsia="Calibri" w:hAnsi="Calibri" w:cs="B Nazanin" w:hint="cs"/>
          <w:b/>
          <w:bCs/>
          <w:sz w:val="24"/>
          <w:rtl/>
          <w:lang w:bidi="fa-IR"/>
        </w:rPr>
        <w:t>نفوذ ناپذیری:</w:t>
      </w:r>
      <w:r w:rsidRPr="00721A97">
        <w:rPr>
          <w:rFonts w:ascii="Calibri" w:eastAsia="Calibri" w:hAnsi="Calibri" w:cs="B Nazanin" w:hint="cs"/>
          <w:sz w:val="24"/>
          <w:rtl/>
          <w:lang w:bidi="fa-IR"/>
        </w:rPr>
        <w:t xml:space="preserve"> بلوکی است که دست کم 50 درصد عرض معابر آن بن</w:t>
      </w:r>
      <w:r w:rsidRPr="00721A97">
        <w:rPr>
          <w:rFonts w:ascii="Calibri" w:eastAsia="Calibri" w:hAnsi="Calibri" w:cs="B Nazanin" w:hint="cs"/>
          <w:sz w:val="24"/>
          <w:rtl/>
          <w:lang w:bidi="fa-IR"/>
        </w:rPr>
        <w:softHyphen/>
        <w:t>بست یا کمتر از 6 متر باشد. همچنین، ضریب نفوذ ناپذیری آن کمتر از 30 درصد و نشان</w:t>
      </w:r>
      <w:r w:rsidRPr="00721A97">
        <w:rPr>
          <w:rFonts w:ascii="Calibri" w:eastAsia="Calibri" w:hAnsi="Calibri" w:cs="B Nazanin" w:hint="cs"/>
          <w:sz w:val="24"/>
          <w:rtl/>
          <w:lang w:bidi="fa-IR"/>
        </w:rPr>
        <w:softHyphen/>
        <w:t>دهنده دسترسی</w:t>
      </w:r>
      <w:r w:rsidRPr="00721A97">
        <w:rPr>
          <w:rFonts w:ascii="Calibri" w:eastAsia="Calibri" w:hAnsi="Calibri" w:cs="B Nazanin" w:hint="cs"/>
          <w:sz w:val="24"/>
          <w:rtl/>
          <w:lang w:bidi="fa-IR"/>
        </w:rPr>
        <w:softHyphen/>
        <w:t>های نامناسب و کمبود معابر با عرض کافی برای حرکت سواره باشد. بر اساس این تعریف، ضریب نفوذپذیری هر بافت شهری از حاصل تقسیم مجموع نصف سطح خیابان</w:t>
      </w:r>
      <w:r w:rsidRPr="00721A97">
        <w:rPr>
          <w:rFonts w:ascii="Calibri" w:eastAsia="Calibri" w:hAnsi="Calibri" w:cs="B Nazanin" w:hint="cs"/>
          <w:sz w:val="24"/>
          <w:rtl/>
          <w:lang w:bidi="fa-IR"/>
        </w:rPr>
        <w:softHyphen/>
        <w:t>های اطراف بلوک ساختمانی بر مساحت بلوک به دست می</w:t>
      </w:r>
      <w:r w:rsidRPr="00721A97">
        <w:rPr>
          <w:rFonts w:ascii="Calibri" w:eastAsia="Calibri" w:hAnsi="Calibri" w:cs="B Nazanin" w:hint="cs"/>
          <w:sz w:val="24"/>
          <w:rtl/>
          <w:lang w:bidi="fa-IR"/>
        </w:rPr>
        <w:softHyphen/>
        <w:t>آید.</w:t>
      </w:r>
    </w:p>
    <w:p w:rsidR="00721A97" w:rsidRPr="00721A97" w:rsidRDefault="00721A97" w:rsidP="00E35E9A">
      <w:pPr>
        <w:widowControl/>
        <w:numPr>
          <w:ilvl w:val="0"/>
          <w:numId w:val="6"/>
        </w:numPr>
        <w:spacing w:after="200" w:line="276" w:lineRule="auto"/>
        <w:contextualSpacing/>
        <w:jc w:val="lowKashida"/>
        <w:rPr>
          <w:rFonts w:ascii="Calibri" w:eastAsia="Calibri" w:hAnsi="Calibri" w:cs="B Nazanin"/>
          <w:spacing w:val="-2"/>
          <w:sz w:val="24"/>
          <w:lang w:bidi="fa-IR"/>
        </w:rPr>
      </w:pPr>
      <w:r w:rsidRPr="00721A97">
        <w:rPr>
          <w:rFonts w:ascii="Calibri" w:eastAsia="Calibri" w:hAnsi="Calibri" w:cs="B Nazanin" w:hint="cs"/>
          <w:b/>
          <w:bCs/>
          <w:spacing w:val="-2"/>
          <w:sz w:val="24"/>
          <w:rtl/>
          <w:lang w:bidi="fa-IR"/>
        </w:rPr>
        <w:t xml:space="preserve">ریزدانگی: </w:t>
      </w:r>
      <w:r w:rsidRPr="00721A97">
        <w:rPr>
          <w:rFonts w:ascii="Calibri" w:eastAsia="Calibri" w:hAnsi="Calibri" w:cs="B Nazanin" w:hint="cs"/>
          <w:spacing w:val="-2"/>
          <w:sz w:val="24"/>
          <w:rtl/>
          <w:lang w:bidi="fa-IR"/>
        </w:rPr>
        <w:t>بلوک ریزدانه بلوکی است که حداقل 50 درصد قطعات (پلاک) آن مساحتی کمتر از 200 مترمربع داشته باشد که نشان</w:t>
      </w:r>
      <w:r w:rsidRPr="00721A97">
        <w:rPr>
          <w:rFonts w:ascii="Calibri" w:eastAsia="Calibri" w:hAnsi="Calibri" w:cs="B Nazanin" w:hint="cs"/>
          <w:spacing w:val="-2"/>
          <w:sz w:val="24"/>
          <w:rtl/>
          <w:lang w:bidi="fa-IR"/>
        </w:rPr>
        <w:softHyphen/>
        <w:t>دهندۀ فشردگی بافت و فراوانی قطعات کوچک با مساحت اندک است (احمدی و پوراحمد، 1397: 416).</w:t>
      </w:r>
    </w:p>
    <w:p w:rsidR="00721A97" w:rsidRPr="00721A97" w:rsidRDefault="00721A97" w:rsidP="00E35E9A">
      <w:pPr>
        <w:widowControl/>
        <w:ind w:firstLine="340"/>
        <w:jc w:val="left"/>
        <w:rPr>
          <w:rFonts w:ascii="Calibri" w:eastAsia="Calibri" w:hAnsi="Calibri" w:cs="B Nazanin"/>
          <w:sz w:val="24"/>
          <w:rtl/>
          <w:lang w:bidi="fa-IR"/>
        </w:rPr>
      </w:pPr>
      <w:r w:rsidRPr="00721A97">
        <w:rPr>
          <w:rFonts w:ascii="Calibri" w:eastAsia="Calibri" w:hAnsi="Calibri" w:cs="B Nazanin" w:hint="cs"/>
          <w:sz w:val="24"/>
          <w:rtl/>
          <w:lang w:bidi="fa-IR"/>
        </w:rPr>
        <w:t>شاخص</w:t>
      </w:r>
      <w:r w:rsidRPr="00721A97">
        <w:rPr>
          <w:rFonts w:ascii="Calibri" w:eastAsia="Calibri" w:hAnsi="Calibri" w:cs="B Nazanin" w:hint="cs"/>
          <w:sz w:val="24"/>
          <w:rtl/>
          <w:lang w:bidi="fa-IR"/>
        </w:rPr>
        <w:softHyphen/>
        <w:t>های کمی و کیفی بافت فرسوده در جدول</w:t>
      </w:r>
      <w:r w:rsidR="00E35E9A">
        <w:rPr>
          <w:rFonts w:ascii="Calibri" w:eastAsia="Calibri" w:hAnsi="Calibri" w:cs="B Nazanin" w:hint="cs"/>
          <w:sz w:val="24"/>
          <w:rtl/>
          <w:lang w:bidi="fa-IR"/>
        </w:rPr>
        <w:t xml:space="preserve"> شماره</w:t>
      </w:r>
      <w:r w:rsidRPr="00721A97">
        <w:rPr>
          <w:rFonts w:ascii="Calibri" w:eastAsia="Calibri" w:hAnsi="Calibri" w:cs="B Nazanin" w:hint="cs"/>
          <w:sz w:val="24"/>
          <w:rtl/>
          <w:lang w:bidi="fa-IR"/>
        </w:rPr>
        <w:t xml:space="preserve"> 3 قابل مشاهده هستند.</w:t>
      </w:r>
    </w:p>
    <w:p w:rsidR="00721A97" w:rsidRPr="00721A97" w:rsidRDefault="00721A97" w:rsidP="00721A97">
      <w:pPr>
        <w:widowControl/>
        <w:ind w:firstLine="0"/>
        <w:jc w:val="left"/>
        <w:rPr>
          <w:rFonts w:ascii="Calibri" w:eastAsia="Calibri" w:hAnsi="Calibri" w:cs="B Nazanin"/>
          <w:sz w:val="20"/>
          <w:szCs w:val="20"/>
          <w:rtl/>
          <w:lang w:bidi="fa-IR"/>
        </w:rPr>
      </w:pPr>
    </w:p>
    <w:p w:rsidR="00721A97" w:rsidRPr="00721A97" w:rsidRDefault="00721A97" w:rsidP="00EE7E77">
      <w:pPr>
        <w:widowControl/>
        <w:ind w:firstLine="0"/>
        <w:jc w:val="center"/>
        <w:rPr>
          <w:rFonts w:ascii="Calibri" w:eastAsia="Calibri" w:hAnsi="Calibri" w:cs="B Nazanin"/>
          <w:b/>
          <w:bCs/>
          <w:szCs w:val="22"/>
          <w:rtl/>
          <w:lang w:bidi="fa-IR"/>
        </w:rPr>
      </w:pPr>
      <w:r w:rsidRPr="00721A97">
        <w:rPr>
          <w:rFonts w:ascii="Calibri" w:eastAsia="Calibri" w:hAnsi="Calibri" w:cs="B Nazanin" w:hint="cs"/>
          <w:b/>
          <w:bCs/>
          <w:szCs w:val="22"/>
          <w:rtl/>
          <w:lang w:bidi="fa-IR"/>
        </w:rPr>
        <w:t>جدول 3</w:t>
      </w:r>
      <w:r w:rsidR="00EE7E77">
        <w:rPr>
          <w:rFonts w:ascii="Calibri" w:eastAsia="Calibri" w:hAnsi="Calibri" w:cs="B Nazanin" w:hint="cs"/>
          <w:b/>
          <w:bCs/>
          <w:szCs w:val="22"/>
          <w:rtl/>
          <w:lang w:bidi="fa-IR"/>
        </w:rPr>
        <w:t>:</w:t>
      </w:r>
      <w:r w:rsidRPr="00721A97">
        <w:rPr>
          <w:rFonts w:ascii="Calibri" w:eastAsia="Calibri" w:hAnsi="Calibri" w:cs="B Nazanin" w:hint="cs"/>
          <w:b/>
          <w:bCs/>
          <w:szCs w:val="22"/>
          <w:rtl/>
          <w:lang w:bidi="fa-IR"/>
        </w:rPr>
        <w:t xml:space="preserve"> دسته</w:t>
      </w:r>
      <w:r w:rsidRPr="00721A97">
        <w:rPr>
          <w:rFonts w:ascii="Calibri" w:eastAsia="Calibri" w:hAnsi="Calibri" w:cs="B Nazanin" w:hint="cs"/>
          <w:b/>
          <w:bCs/>
          <w:szCs w:val="22"/>
          <w:rtl/>
          <w:lang w:bidi="fa-IR"/>
        </w:rPr>
        <w:softHyphen/>
        <w:t>بندی معیارهای کمی و کیفی</w:t>
      </w:r>
    </w:p>
    <w:tbl>
      <w:tblPr>
        <w:tblStyle w:val="TableGrid"/>
        <w:bidiVisual/>
        <w:tblW w:w="0" w:type="auto"/>
        <w:tblLook w:val="04A0"/>
      </w:tblPr>
      <w:tblGrid>
        <w:gridCol w:w="1383"/>
        <w:gridCol w:w="7621"/>
      </w:tblGrid>
      <w:tr w:rsidR="00721A97" w:rsidRPr="00721A97" w:rsidTr="004D3D9B">
        <w:tc>
          <w:tcPr>
            <w:tcW w:w="1383"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معیارهای کمی</w:t>
            </w:r>
          </w:p>
        </w:tc>
        <w:tc>
          <w:tcPr>
            <w:tcW w:w="7621" w:type="dxa"/>
          </w:tcPr>
          <w:p w:rsidR="00721A97" w:rsidRPr="00721A97" w:rsidRDefault="00721A97" w:rsidP="00395B24">
            <w:pPr>
              <w:widowControl/>
              <w:spacing w:line="216" w:lineRule="auto"/>
              <w:ind w:firstLine="0"/>
              <w:jc w:val="lowKashida"/>
              <w:rPr>
                <w:rFonts w:ascii="Calibri" w:eastAsia="Calibri" w:hAnsi="Calibri" w:cs="B Nazanin"/>
                <w:rtl/>
              </w:rPr>
            </w:pPr>
            <w:r w:rsidRPr="00721A97">
              <w:rPr>
                <w:rFonts w:ascii="Calibri" w:eastAsia="Calibri" w:hAnsi="Calibri" w:cs="B Nazanin" w:hint="cs"/>
                <w:rtl/>
              </w:rPr>
              <w:t>1</w:t>
            </w:r>
            <w:r w:rsidR="009F583E">
              <w:rPr>
                <w:rFonts w:ascii="Calibri" w:eastAsia="Calibri" w:hAnsi="Calibri" w:cs="B Nazanin" w:hint="cs"/>
                <w:rtl/>
              </w:rPr>
              <w:t>.</w:t>
            </w:r>
            <w:r w:rsidRPr="00721A97">
              <w:rPr>
                <w:rFonts w:ascii="Calibri" w:eastAsia="Calibri" w:hAnsi="Calibri" w:cs="B Nazanin" w:hint="cs"/>
                <w:rtl/>
              </w:rPr>
              <w:t xml:space="preserve"> نظام شبکه (نوع شبکه معابر، عرض معابر و ...)، 2</w:t>
            </w:r>
            <w:r w:rsidR="009F583E">
              <w:rPr>
                <w:rFonts w:ascii="Calibri" w:eastAsia="Calibri" w:hAnsi="Calibri" w:cs="B Nazanin" w:hint="cs"/>
                <w:rtl/>
              </w:rPr>
              <w:t>.</w:t>
            </w:r>
            <w:r w:rsidRPr="00721A97">
              <w:rPr>
                <w:rFonts w:ascii="Calibri" w:eastAsia="Calibri" w:hAnsi="Calibri" w:cs="B Nazanin" w:hint="cs"/>
                <w:rtl/>
              </w:rPr>
              <w:t xml:space="preserve"> زیرساخت</w:t>
            </w:r>
            <w:r w:rsidRPr="00721A97">
              <w:rPr>
                <w:rFonts w:ascii="Calibri" w:eastAsia="Calibri" w:hAnsi="Calibri" w:cs="B Nazanin" w:hint="cs"/>
                <w:rtl/>
              </w:rPr>
              <w:softHyphen/>
              <w:t>ها (شبکه آبرسانی، شبکه فاضلاب و ...)، 3</w:t>
            </w:r>
            <w:r w:rsidR="009F583E">
              <w:rPr>
                <w:rFonts w:ascii="Calibri" w:eastAsia="Calibri" w:hAnsi="Calibri" w:cs="B Nazanin" w:hint="cs"/>
                <w:rtl/>
              </w:rPr>
              <w:t>.</w:t>
            </w:r>
            <w:r w:rsidRPr="00721A97">
              <w:rPr>
                <w:rFonts w:ascii="Calibri" w:eastAsia="Calibri" w:hAnsi="Calibri" w:cs="B Nazanin" w:hint="cs"/>
                <w:rtl/>
              </w:rPr>
              <w:t xml:space="preserve"> مدیریت شهری (شامل نظرسنجی از مدیران و کارشناسان مربوطه)، 4</w:t>
            </w:r>
            <w:r w:rsidR="009F583E">
              <w:rPr>
                <w:rFonts w:ascii="Calibri" w:eastAsia="Calibri" w:hAnsi="Calibri" w:cs="B Nazanin" w:hint="cs"/>
                <w:rtl/>
              </w:rPr>
              <w:t>.</w:t>
            </w:r>
            <w:r w:rsidRPr="00721A97">
              <w:rPr>
                <w:rFonts w:ascii="Calibri" w:eastAsia="Calibri" w:hAnsi="Calibri" w:cs="B Nazanin" w:hint="cs"/>
                <w:rtl/>
              </w:rPr>
              <w:t xml:space="preserve"> شیوه مالکیت (خصوصی، عمومی و دولتی)، 5</w:t>
            </w:r>
            <w:r w:rsidR="009F583E">
              <w:rPr>
                <w:rFonts w:ascii="Calibri" w:eastAsia="Calibri" w:hAnsi="Calibri" w:cs="B Nazanin" w:hint="cs"/>
                <w:rtl/>
              </w:rPr>
              <w:t>.</w:t>
            </w:r>
            <w:r w:rsidRPr="00721A97">
              <w:rPr>
                <w:rFonts w:ascii="Calibri" w:eastAsia="Calibri" w:hAnsi="Calibri" w:cs="B Nazanin" w:hint="cs"/>
                <w:rtl/>
              </w:rPr>
              <w:t xml:space="preserve"> عوامل کالبدی (کیفیت ابنیه، قدمت ابنیه، اندازه قطعات، مصالح نما و ...)، 6</w:t>
            </w:r>
            <w:r w:rsidR="009F583E">
              <w:rPr>
                <w:rFonts w:ascii="Calibri" w:eastAsia="Calibri" w:hAnsi="Calibri" w:cs="B Nazanin" w:hint="cs"/>
                <w:rtl/>
              </w:rPr>
              <w:t>.</w:t>
            </w:r>
            <w:r w:rsidRPr="00721A97">
              <w:rPr>
                <w:rFonts w:ascii="Calibri" w:eastAsia="Calibri" w:hAnsi="Calibri" w:cs="B Nazanin" w:hint="cs"/>
                <w:rtl/>
              </w:rPr>
              <w:t xml:space="preserve"> عوامل طبیعی (درجه حرارات، رطوبت و ...)، 7</w:t>
            </w:r>
            <w:r w:rsidR="009F583E">
              <w:rPr>
                <w:rFonts w:ascii="Calibri" w:eastAsia="Calibri" w:hAnsi="Calibri" w:cs="B Nazanin" w:hint="cs"/>
                <w:rtl/>
              </w:rPr>
              <w:t>.</w:t>
            </w:r>
            <w:r w:rsidRPr="00721A97">
              <w:rPr>
                <w:rFonts w:ascii="Calibri" w:eastAsia="Calibri" w:hAnsi="Calibri" w:cs="B Nazanin" w:hint="cs"/>
                <w:rtl/>
              </w:rPr>
              <w:t xml:space="preserve"> عوامل اجتماعی (بعد خانوار، تراکم جمعیتی و ...)، 8</w:t>
            </w:r>
            <w:r w:rsidR="009F583E">
              <w:rPr>
                <w:rFonts w:ascii="Calibri" w:eastAsia="Calibri" w:hAnsi="Calibri" w:cs="B Nazanin" w:hint="cs"/>
                <w:rtl/>
              </w:rPr>
              <w:t>.</w:t>
            </w:r>
            <w:r w:rsidRPr="00721A97">
              <w:rPr>
                <w:rFonts w:ascii="Calibri" w:eastAsia="Calibri" w:hAnsi="Calibri" w:cs="B Nazanin" w:hint="cs"/>
                <w:rtl/>
              </w:rPr>
              <w:t xml:space="preserve"> عوامل اقتصادی (نرخ بیکاری، بار تکفل و ...)</w:t>
            </w:r>
          </w:p>
        </w:tc>
      </w:tr>
      <w:tr w:rsidR="00721A97" w:rsidRPr="00721A97" w:rsidTr="004D3D9B">
        <w:tc>
          <w:tcPr>
            <w:tcW w:w="1383" w:type="dxa"/>
            <w:shd w:val="clear" w:color="auto" w:fill="FFFFFF" w:themeFill="background1"/>
            <w:vAlign w:val="center"/>
          </w:tcPr>
          <w:p w:rsidR="00721A97" w:rsidRPr="00721A97" w:rsidRDefault="00721A97" w:rsidP="00395B24">
            <w:pPr>
              <w:widowControl/>
              <w:spacing w:line="216" w:lineRule="auto"/>
              <w:ind w:firstLine="0"/>
              <w:jc w:val="center"/>
              <w:rPr>
                <w:rFonts w:ascii="Calibri" w:eastAsia="Calibri" w:hAnsi="Calibri" w:cs="B Nazanin"/>
                <w:b/>
                <w:bCs/>
                <w:rtl/>
              </w:rPr>
            </w:pPr>
            <w:r w:rsidRPr="00721A97">
              <w:rPr>
                <w:rFonts w:ascii="Calibri" w:eastAsia="Calibri" w:hAnsi="Calibri" w:cs="B Nazanin" w:hint="cs"/>
                <w:b/>
                <w:bCs/>
                <w:rtl/>
              </w:rPr>
              <w:t>معیارهای کیفی</w:t>
            </w:r>
          </w:p>
        </w:tc>
        <w:tc>
          <w:tcPr>
            <w:tcW w:w="7621" w:type="dxa"/>
          </w:tcPr>
          <w:p w:rsidR="00721A97" w:rsidRPr="00721A97" w:rsidRDefault="00721A97" w:rsidP="00395B24">
            <w:pPr>
              <w:widowControl/>
              <w:spacing w:line="216" w:lineRule="auto"/>
              <w:ind w:firstLine="0"/>
              <w:jc w:val="left"/>
              <w:rPr>
                <w:rFonts w:ascii="Calibri" w:eastAsia="Calibri" w:hAnsi="Calibri" w:cs="B Nazanin"/>
                <w:rtl/>
              </w:rPr>
            </w:pPr>
            <w:r w:rsidRPr="00721A97">
              <w:rPr>
                <w:rFonts w:ascii="Calibri" w:eastAsia="Calibri" w:hAnsi="Calibri" w:cs="B Nazanin" w:hint="cs"/>
                <w:rtl/>
              </w:rPr>
              <w:t>1</w:t>
            </w:r>
            <w:r w:rsidR="009F583E">
              <w:rPr>
                <w:rFonts w:ascii="Calibri" w:eastAsia="Calibri" w:hAnsi="Calibri" w:cs="B Nazanin" w:hint="cs"/>
                <w:rtl/>
              </w:rPr>
              <w:t>.</w:t>
            </w:r>
            <w:r w:rsidRPr="00721A97">
              <w:rPr>
                <w:rFonts w:ascii="Calibri" w:eastAsia="Calibri" w:hAnsi="Calibri" w:cs="B Nazanin" w:hint="cs"/>
                <w:rtl/>
              </w:rPr>
              <w:t xml:space="preserve"> عملکردی، 2</w:t>
            </w:r>
            <w:r w:rsidR="009F583E">
              <w:rPr>
                <w:rFonts w:ascii="Calibri" w:eastAsia="Calibri" w:hAnsi="Calibri" w:cs="B Nazanin" w:hint="cs"/>
                <w:rtl/>
              </w:rPr>
              <w:t>.</w:t>
            </w:r>
            <w:r w:rsidRPr="00721A97">
              <w:rPr>
                <w:rFonts w:ascii="Calibri" w:eastAsia="Calibri" w:hAnsi="Calibri" w:cs="B Nazanin" w:hint="cs"/>
                <w:rtl/>
              </w:rPr>
              <w:t xml:space="preserve"> تجربی- زیبایی</w:t>
            </w:r>
            <w:r w:rsidRPr="00721A97">
              <w:rPr>
                <w:rFonts w:ascii="Calibri" w:eastAsia="Calibri" w:hAnsi="Calibri" w:cs="B Nazanin"/>
                <w:rtl/>
              </w:rPr>
              <w:softHyphen/>
            </w:r>
            <w:r w:rsidRPr="00721A97">
              <w:rPr>
                <w:rFonts w:ascii="Calibri" w:eastAsia="Calibri" w:hAnsi="Calibri" w:cs="B Nazanin" w:hint="cs"/>
                <w:rtl/>
              </w:rPr>
              <w:t>شناختی، 3</w:t>
            </w:r>
            <w:r w:rsidR="009F583E">
              <w:rPr>
                <w:rFonts w:ascii="Calibri" w:eastAsia="Calibri" w:hAnsi="Calibri" w:cs="B Nazanin" w:hint="cs"/>
                <w:rtl/>
              </w:rPr>
              <w:t>.</w:t>
            </w:r>
            <w:r w:rsidRPr="00721A97">
              <w:rPr>
                <w:rFonts w:ascii="Calibri" w:eastAsia="Calibri" w:hAnsi="Calibri" w:cs="B Nazanin" w:hint="cs"/>
                <w:rtl/>
              </w:rPr>
              <w:t xml:space="preserve"> زیست</w:t>
            </w:r>
            <w:r w:rsidRPr="00721A97">
              <w:rPr>
                <w:rFonts w:ascii="Calibri" w:eastAsia="Calibri" w:hAnsi="Calibri" w:cs="B Nazanin" w:hint="cs"/>
                <w:rtl/>
              </w:rPr>
              <w:softHyphen/>
              <w:t>محیطی</w:t>
            </w:r>
          </w:p>
        </w:tc>
      </w:tr>
    </w:tbl>
    <w:p w:rsidR="00721A97" w:rsidRPr="00721A97" w:rsidRDefault="00721A97" w:rsidP="004D3D9B">
      <w:pPr>
        <w:widowControl/>
        <w:ind w:firstLine="0"/>
        <w:jc w:val="left"/>
        <w:rPr>
          <w:rFonts w:ascii="Calibri" w:eastAsia="Calibri" w:hAnsi="Calibri" w:cs="B Nazanin"/>
          <w:szCs w:val="22"/>
          <w:rtl/>
          <w:lang w:bidi="fa-IR"/>
        </w:rPr>
      </w:pPr>
      <w:r w:rsidRPr="00721A97">
        <w:rPr>
          <w:rFonts w:ascii="Calibri" w:eastAsia="Calibri" w:hAnsi="Calibri" w:cs="B Nazanin" w:hint="cs"/>
          <w:szCs w:val="22"/>
          <w:rtl/>
          <w:lang w:bidi="fa-IR"/>
        </w:rPr>
        <w:t>منبع: علی</w:t>
      </w:r>
      <w:r w:rsidRPr="00721A97">
        <w:rPr>
          <w:rFonts w:ascii="Calibri" w:eastAsia="Calibri" w:hAnsi="Calibri" w:cs="B Nazanin" w:hint="cs"/>
          <w:szCs w:val="22"/>
          <w:rtl/>
          <w:lang w:bidi="fa-IR"/>
        </w:rPr>
        <w:softHyphen/>
        <w:t>پور و همکاران، 1391: 17</w:t>
      </w:r>
    </w:p>
    <w:p w:rsidR="00015FC4" w:rsidRPr="00F17435" w:rsidRDefault="00015FC4" w:rsidP="004D3D9B">
      <w:pPr>
        <w:pStyle w:val="A-text"/>
        <w:ind w:firstLine="0"/>
        <w:rPr>
          <w:b/>
          <w:bCs/>
          <w:szCs w:val="20"/>
          <w:rtl/>
        </w:rPr>
      </w:pPr>
    </w:p>
    <w:p w:rsidR="00015FC4" w:rsidRPr="002A0CAB" w:rsidRDefault="00015FC4" w:rsidP="004D3D9B">
      <w:pPr>
        <w:pStyle w:val="A-text"/>
        <w:ind w:firstLine="0"/>
        <w:rPr>
          <w:rFonts w:ascii="Times New Roman" w:hAnsi="Times New Roman"/>
          <w:b/>
          <w:bCs/>
          <w:sz w:val="28"/>
          <w:szCs w:val="28"/>
          <w:rtl/>
        </w:rPr>
      </w:pPr>
      <w:r w:rsidRPr="002A0CAB">
        <w:rPr>
          <w:rFonts w:ascii="Times New Roman" w:hAnsi="Times New Roman" w:hint="cs"/>
          <w:b/>
          <w:bCs/>
          <w:sz w:val="28"/>
          <w:szCs w:val="28"/>
          <w:rtl/>
        </w:rPr>
        <w:t xml:space="preserve">3- </w:t>
      </w:r>
      <w:r w:rsidR="004D3D9B">
        <w:rPr>
          <w:rFonts w:ascii="Times New Roman" w:hAnsi="Times New Roman" w:hint="cs"/>
          <w:b/>
          <w:bCs/>
          <w:sz w:val="28"/>
          <w:szCs w:val="28"/>
          <w:rtl/>
        </w:rPr>
        <w:t>روش تحقیق</w:t>
      </w:r>
    </w:p>
    <w:p w:rsidR="00015FC4" w:rsidRDefault="009F583E" w:rsidP="006548F7">
      <w:pPr>
        <w:pStyle w:val="A-text"/>
        <w:rPr>
          <w:rFonts w:ascii="Times New Roman" w:hAnsi="Times New Roman"/>
          <w:sz w:val="22"/>
          <w:rtl/>
          <w:lang w:bidi="ar-SA"/>
        </w:rPr>
      </w:pPr>
      <w:r>
        <w:rPr>
          <w:rFonts w:ascii="Times New Roman" w:hAnsi="Times New Roman" w:hint="cs"/>
          <w:sz w:val="22"/>
          <w:rtl/>
          <w:lang w:bidi="ar-SA"/>
        </w:rPr>
        <w:t xml:space="preserve">پژوهش حاضر از نوع توصیفی </w:t>
      </w:r>
      <w:r w:rsidR="006548F7">
        <w:rPr>
          <w:rFonts w:ascii="Times New Roman" w:hAnsi="Times New Roman" w:hint="cs"/>
          <w:sz w:val="22"/>
          <w:rtl/>
          <w:lang w:bidi="ar-SA"/>
        </w:rPr>
        <w:t>و مروری است. داده</w:t>
      </w:r>
      <w:r w:rsidR="006548F7">
        <w:rPr>
          <w:rFonts w:ascii="Times New Roman" w:hAnsi="Times New Roman" w:hint="cs"/>
          <w:sz w:val="22"/>
          <w:rtl/>
          <w:lang w:bidi="ar-SA"/>
        </w:rPr>
        <w:softHyphen/>
        <w:t>های مورد نیاز با روشی کتابخانه</w:t>
      </w:r>
      <w:r w:rsidR="006548F7">
        <w:rPr>
          <w:rFonts w:ascii="Times New Roman" w:hAnsi="Times New Roman" w:hint="cs"/>
          <w:sz w:val="22"/>
          <w:rtl/>
          <w:lang w:bidi="ar-SA"/>
        </w:rPr>
        <w:softHyphen/>
        <w:t xml:space="preserve">ای و اسنادی گردآوری شده است. </w:t>
      </w:r>
      <w:r w:rsidR="00720883">
        <w:rPr>
          <w:rFonts w:ascii="Times New Roman" w:hAnsi="Times New Roman" w:hint="cs"/>
          <w:sz w:val="22"/>
          <w:rtl/>
          <w:lang w:bidi="ar-SA"/>
        </w:rPr>
        <w:t xml:space="preserve">برای تجزیه و تحلیل معیارهای بافت فرسوده شهری از مدل </w:t>
      </w:r>
      <w:r w:rsidR="00720883">
        <w:rPr>
          <w:rFonts w:ascii="Times New Roman" w:hAnsi="Times New Roman"/>
          <w:sz w:val="22"/>
          <w:lang w:bidi="ar-SA"/>
        </w:rPr>
        <w:t>LQ</w:t>
      </w:r>
      <w:r w:rsidR="00720883">
        <w:rPr>
          <w:rFonts w:ascii="Times New Roman" w:hAnsi="Times New Roman" w:hint="cs"/>
          <w:sz w:val="22"/>
          <w:rtl/>
        </w:rPr>
        <w:t xml:space="preserve"> و مقایسه با استاندارهای موجود استفاده شده است؛ همچنین از نرم</w:t>
      </w:r>
      <w:r w:rsidR="00720883">
        <w:rPr>
          <w:rFonts w:ascii="Times New Roman" w:hAnsi="Times New Roman" w:hint="cs"/>
          <w:sz w:val="22"/>
          <w:rtl/>
        </w:rPr>
        <w:softHyphen/>
        <w:t xml:space="preserve">افزار </w:t>
      </w:r>
      <w:r w:rsidR="00720883">
        <w:rPr>
          <w:rFonts w:ascii="Times New Roman" w:hAnsi="Times New Roman"/>
          <w:sz w:val="22"/>
        </w:rPr>
        <w:t>GIS</w:t>
      </w:r>
      <w:r w:rsidR="00720883">
        <w:rPr>
          <w:rFonts w:ascii="Times New Roman" w:hAnsi="Times New Roman" w:hint="cs"/>
          <w:sz w:val="22"/>
          <w:rtl/>
        </w:rPr>
        <w:t xml:space="preserve"> نقشه عرض معابر و تراکم جمعیت در هکتار ترسیم شد.</w:t>
      </w:r>
    </w:p>
    <w:p w:rsidR="00015FC4" w:rsidRPr="006E2116" w:rsidRDefault="00015FC4" w:rsidP="00015FC4">
      <w:pPr>
        <w:pStyle w:val="A-text"/>
        <w:rPr>
          <w:rFonts w:ascii="Times New Roman" w:hAnsi="Times New Roman"/>
          <w:sz w:val="22"/>
          <w:rtl/>
          <w:lang w:bidi="ar-SA"/>
        </w:rPr>
      </w:pPr>
    </w:p>
    <w:p w:rsidR="00015FC4" w:rsidRDefault="00483ADF" w:rsidP="00483ADF">
      <w:pPr>
        <w:pStyle w:val="A-text"/>
        <w:numPr>
          <w:ilvl w:val="0"/>
          <w:numId w:val="6"/>
        </w:numPr>
        <w:rPr>
          <w:rFonts w:ascii="Times New Roman" w:hAnsi="Times New Roman"/>
          <w:b/>
          <w:bCs/>
          <w:sz w:val="28"/>
          <w:szCs w:val="28"/>
          <w:rtl/>
        </w:rPr>
      </w:pPr>
      <w:r>
        <w:rPr>
          <w:rFonts w:ascii="Times New Roman" w:hAnsi="Times New Roman" w:hint="cs"/>
          <w:b/>
          <w:bCs/>
          <w:sz w:val="28"/>
          <w:szCs w:val="28"/>
          <w:rtl/>
        </w:rPr>
        <w:t>محدوده مورد مطالعه</w:t>
      </w:r>
    </w:p>
    <w:p w:rsidR="00483ADF" w:rsidRPr="00483ADF" w:rsidRDefault="00483ADF" w:rsidP="00B47B19">
      <w:pPr>
        <w:ind w:firstLine="340"/>
        <w:jc w:val="lowKashida"/>
        <w:rPr>
          <w:rFonts w:cs="B Nazanin"/>
          <w:sz w:val="24"/>
          <w:rtl/>
        </w:rPr>
      </w:pPr>
      <w:r w:rsidRPr="00483ADF">
        <w:rPr>
          <w:rFonts w:cs="B Nazanin" w:hint="cs"/>
          <w:sz w:val="24"/>
          <w:rtl/>
        </w:rPr>
        <w:t>محله زویه در شمال شهر و جنوب محله زرگان قرار گرفته است و جزء بافت فرسوده حاشیه</w:t>
      </w:r>
      <w:r w:rsidRPr="00483ADF">
        <w:rPr>
          <w:rFonts w:cs="B Nazanin" w:hint="cs"/>
          <w:sz w:val="24"/>
          <w:rtl/>
        </w:rPr>
        <w:softHyphen/>
        <w:t>ای محسوب می</w:t>
      </w:r>
      <w:r w:rsidRPr="00483ADF">
        <w:rPr>
          <w:rFonts w:cs="B Nazanin" w:hint="cs"/>
          <w:sz w:val="24"/>
          <w:rtl/>
        </w:rPr>
        <w:softHyphen/>
        <w:t>شود. این محله مساحتی برابر با 62/32 هکتار دارد و جمعیت آن در سال 1390 برابر با 6745 نفر بوده است. این محله یک سکونتگاه حاشیه</w:t>
      </w:r>
      <w:r w:rsidRPr="00483ADF">
        <w:rPr>
          <w:rFonts w:cs="B Nazanin" w:hint="cs"/>
          <w:sz w:val="24"/>
          <w:rtl/>
        </w:rPr>
        <w:softHyphen/>
        <w:t>ای روستایی است که با گسترش شهر اهواز در داخل آن ادغام شده است. ساختار تعریف شده</w:t>
      </w:r>
      <w:r w:rsidRPr="00483ADF">
        <w:rPr>
          <w:rFonts w:cs="B Nazanin" w:hint="cs"/>
          <w:sz w:val="24"/>
          <w:rtl/>
        </w:rPr>
        <w:softHyphen/>
        <w:t>ای در داخل محله قابل مشاهده نیست و عمدتاً به شکل پهنه</w:t>
      </w:r>
      <w:r w:rsidRPr="00483ADF">
        <w:rPr>
          <w:rFonts w:cs="B Nazanin" w:hint="cs"/>
          <w:sz w:val="24"/>
          <w:rtl/>
        </w:rPr>
        <w:softHyphen/>
        <w:t>های مسکونی با تراکم پایین و شبکه معابر ارگانیک است. ارتباط آنها از ساختار اصلی شهر توسط بلوار پاسداران یا آیت اله بهبهانی برقرار شده است. عمده</w:t>
      </w:r>
      <w:r w:rsidRPr="00483ADF">
        <w:rPr>
          <w:rFonts w:cs="B Nazanin" w:hint="cs"/>
          <w:sz w:val="24"/>
          <w:rtl/>
        </w:rPr>
        <w:softHyphen/>
        <w:t>ترین خدمات تأثیرگذار در این محدوده، عناصر تعمیرگاهی- کارگاهی واقع در لبه بلوار پاسداران است. لازم به ذکر است که محله زویه در ناحیه 4 منطقه 3 شهر اهواز واقع شده است و جزء محله</w:t>
      </w:r>
      <w:r w:rsidRPr="00483ADF">
        <w:rPr>
          <w:rFonts w:cs="B Nazanin" w:hint="cs"/>
          <w:sz w:val="24"/>
          <w:rtl/>
        </w:rPr>
        <w:softHyphen/>
        <w:t xml:space="preserve">ها عرب زبان </w:t>
      </w:r>
      <w:r w:rsidR="00B47B19">
        <w:rPr>
          <w:rFonts w:cs="B Nazanin" w:hint="cs"/>
          <w:sz w:val="24"/>
          <w:rtl/>
        </w:rPr>
        <w:t>شهر اهواز است (شکل شماره 2).</w:t>
      </w:r>
    </w:p>
    <w:p w:rsidR="00483ADF" w:rsidRDefault="00483ADF" w:rsidP="00483ADF">
      <w:pPr>
        <w:jc w:val="lowKashida"/>
        <w:rPr>
          <w:sz w:val="26"/>
          <w:szCs w:val="26"/>
          <w:rtl/>
        </w:rPr>
      </w:pPr>
    </w:p>
    <w:p w:rsidR="00483ADF" w:rsidRDefault="00483ADF" w:rsidP="00483ADF">
      <w:pPr>
        <w:jc w:val="center"/>
        <w:rPr>
          <w:rFonts w:cs="B Titr"/>
          <w:sz w:val="26"/>
          <w:szCs w:val="26"/>
          <w:rtl/>
        </w:rPr>
      </w:pPr>
      <w:r>
        <w:rPr>
          <w:rFonts w:cs="B Titr" w:hint="cs"/>
          <w:noProof/>
          <w:sz w:val="26"/>
          <w:szCs w:val="26"/>
          <w:rtl/>
          <w:lang w:bidi="fa-IR"/>
        </w:rPr>
        <w:lastRenderedPageBreak/>
        <w:drawing>
          <wp:inline distT="0" distB="0" distL="0" distR="0">
            <wp:extent cx="3764478" cy="3729027"/>
            <wp:effectExtent l="19050" t="19050" r="2667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4).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4343" cy="3738799"/>
                    </a:xfrm>
                    <a:prstGeom prst="rect">
                      <a:avLst/>
                    </a:prstGeom>
                    <a:ln>
                      <a:solidFill>
                        <a:schemeClr val="accent1"/>
                      </a:solidFill>
                    </a:ln>
                  </pic:spPr>
                </pic:pic>
              </a:graphicData>
            </a:graphic>
          </wp:inline>
        </w:drawing>
      </w:r>
    </w:p>
    <w:p w:rsidR="00483ADF" w:rsidRPr="00B47B19" w:rsidRDefault="00483ADF" w:rsidP="00EE7E77">
      <w:pPr>
        <w:jc w:val="center"/>
        <w:rPr>
          <w:rFonts w:cs="B Nazanin"/>
          <w:b/>
          <w:bCs/>
          <w:szCs w:val="22"/>
          <w:rtl/>
        </w:rPr>
      </w:pPr>
      <w:r w:rsidRPr="00B47B19">
        <w:rPr>
          <w:rFonts w:cs="B Nazanin" w:hint="cs"/>
          <w:b/>
          <w:bCs/>
          <w:szCs w:val="22"/>
          <w:rtl/>
        </w:rPr>
        <w:t>شکل 2</w:t>
      </w:r>
      <w:r w:rsidR="00EE7E77">
        <w:rPr>
          <w:rFonts w:cs="B Nazanin" w:hint="cs"/>
          <w:b/>
          <w:bCs/>
          <w:szCs w:val="22"/>
          <w:rtl/>
        </w:rPr>
        <w:t>:</w:t>
      </w:r>
      <w:r w:rsidRPr="00B47B19">
        <w:rPr>
          <w:rFonts w:cs="B Nazanin" w:hint="cs"/>
          <w:b/>
          <w:bCs/>
          <w:szCs w:val="22"/>
          <w:rtl/>
        </w:rPr>
        <w:t xml:space="preserve"> موقعیت جغرافیایی محله زویه</w:t>
      </w:r>
    </w:p>
    <w:p w:rsidR="00015FC4" w:rsidRDefault="00015FC4" w:rsidP="00EE4605">
      <w:pPr>
        <w:pStyle w:val="A-text"/>
        <w:ind w:firstLine="0"/>
        <w:rPr>
          <w:rFonts w:ascii="Times New Roman" w:hAnsi="Times New Roman"/>
          <w:sz w:val="22"/>
          <w:lang w:bidi="ar-SA"/>
        </w:rPr>
      </w:pPr>
    </w:p>
    <w:p w:rsidR="00015FC4" w:rsidRDefault="008B0501" w:rsidP="008B0501">
      <w:pPr>
        <w:pStyle w:val="A-text"/>
        <w:numPr>
          <w:ilvl w:val="0"/>
          <w:numId w:val="6"/>
        </w:numPr>
        <w:rPr>
          <w:rFonts w:ascii="Times New Roman" w:hAnsi="Times New Roman"/>
          <w:b/>
          <w:bCs/>
          <w:sz w:val="28"/>
          <w:szCs w:val="28"/>
          <w:rtl/>
        </w:rPr>
      </w:pPr>
      <w:r>
        <w:rPr>
          <w:rFonts w:ascii="Times New Roman" w:hAnsi="Times New Roman" w:hint="cs"/>
          <w:b/>
          <w:bCs/>
          <w:sz w:val="28"/>
          <w:szCs w:val="28"/>
          <w:rtl/>
        </w:rPr>
        <w:t xml:space="preserve">تجزیه و تحلیل </w:t>
      </w:r>
    </w:p>
    <w:p w:rsidR="00E4119C" w:rsidRPr="00E4119C" w:rsidRDefault="00E4119C" w:rsidP="00E4119C">
      <w:pPr>
        <w:ind w:firstLine="0"/>
        <w:rPr>
          <w:rFonts w:ascii="Calibri" w:eastAsia="Calibri" w:hAnsi="Calibri" w:cs="B Nazanin"/>
          <w:b/>
          <w:bCs/>
          <w:sz w:val="26"/>
          <w:szCs w:val="26"/>
          <w:rtl/>
          <w:lang w:bidi="fa-IR"/>
        </w:rPr>
      </w:pPr>
      <w:r w:rsidRPr="00E4119C">
        <w:rPr>
          <w:rFonts w:cs="B Nazanin" w:hint="cs"/>
          <w:b/>
          <w:bCs/>
          <w:rtl/>
          <w:lang w:bidi="fa-IR"/>
        </w:rPr>
        <w:t xml:space="preserve">5-1- </w:t>
      </w:r>
      <w:r w:rsidRPr="00E4119C">
        <w:rPr>
          <w:rFonts w:ascii="Calibri" w:eastAsia="Calibri" w:hAnsi="Calibri" w:cs="B Nazanin" w:hint="cs"/>
          <w:b/>
          <w:bCs/>
          <w:sz w:val="24"/>
          <w:rtl/>
          <w:lang w:bidi="fa-IR"/>
        </w:rPr>
        <w:t>بررسی وضع موجود</w:t>
      </w:r>
    </w:p>
    <w:p w:rsidR="00E4119C" w:rsidRPr="00E4119C" w:rsidRDefault="00E4119C" w:rsidP="00E4119C">
      <w:pPr>
        <w:widowControl/>
        <w:ind w:firstLine="340"/>
        <w:jc w:val="lowKashida"/>
        <w:rPr>
          <w:rFonts w:ascii="Calibri" w:eastAsia="Calibri" w:hAnsi="Calibri" w:cs="B Nazanin"/>
          <w:sz w:val="24"/>
          <w:rtl/>
          <w:lang w:bidi="fa-IR"/>
        </w:rPr>
      </w:pPr>
      <w:r w:rsidRPr="00E4119C">
        <w:rPr>
          <w:rFonts w:ascii="Calibri" w:eastAsia="Calibri" w:hAnsi="Calibri" w:cs="B Nazanin" w:hint="cs"/>
          <w:sz w:val="24"/>
          <w:rtl/>
          <w:lang w:bidi="fa-IR"/>
        </w:rPr>
        <w:t>محله زویه مساحتی برابر با 62/32 هکتار دارد که از این میزان حدود 63 درصد به فضاهای پر و ساخته شده و بایر و 37 درصد به معابر و فضاهای باز اختصاص یافته است.  البته دلیل بالا بودن میزان معابر و فضاهای باز در این محله، وجود فضاهای باز به مساحت 2 هکتار در بخش جنوب غرب آن است. در این محله بیش از 90 درصد از فضاهای ساخته شده و نزدیک به 57 درصد از کل محدوده محله به فضاهای مسکونی اختصاص داده شده است. پس از کاربری مسکونی، بیشترین سهم از مساحت ساخته شده متعلق به کاربری تجاری- مسکونی (9/2 درصد) و فضای سبز (1/2 درصد) است. بسیاری از خدمات محلی و متناسب با سکونت در آن وجود ندارد، خدماتی مانند درمانی، ورزشی، فرهنگی و غیره. تعداد قطعات در این محله 1127 قطعه است که از این میزان 95 درصد به قطعات مسکونی و مابقی به کاربری</w:t>
      </w:r>
      <w:r w:rsidRPr="00E4119C">
        <w:rPr>
          <w:rFonts w:ascii="Calibri" w:eastAsia="Calibri" w:hAnsi="Calibri" w:cs="B Nazanin" w:hint="cs"/>
          <w:sz w:val="24"/>
          <w:rtl/>
          <w:lang w:bidi="fa-IR"/>
        </w:rPr>
        <w:softHyphen/>
        <w:t>هایی مثل تجاری- مسکونی و تعمیرگاه و صنایع کارگاهی تعلق یافته اس</w:t>
      </w:r>
      <w:r w:rsidRPr="00E4119C">
        <w:rPr>
          <w:rFonts w:ascii="Calibri" w:eastAsia="Calibri" w:hAnsi="Calibri" w:cs="B Nazanin" w:hint="cs"/>
          <w:spacing w:val="-2"/>
          <w:sz w:val="24"/>
          <w:rtl/>
          <w:lang w:bidi="fa-IR"/>
        </w:rPr>
        <w:t>ت. با توجه به مساحت اندک کاربری</w:t>
      </w:r>
      <w:r w:rsidRPr="00E4119C">
        <w:rPr>
          <w:rFonts w:ascii="Calibri" w:eastAsia="Calibri" w:hAnsi="Calibri" w:cs="B Nazanin" w:hint="cs"/>
          <w:spacing w:val="-2"/>
          <w:sz w:val="24"/>
          <w:rtl/>
          <w:lang w:bidi="fa-IR"/>
        </w:rPr>
        <w:softHyphen/>
        <w:t>های تعمیرگاه و صنایع کارگاهی مشخص است که قطعات اختصاص یافته به این کاربری ریزدانه است (مهندسین مشاور نقش پیراوش، 1392). جدول</w:t>
      </w:r>
      <w:r w:rsidR="00562C23">
        <w:rPr>
          <w:rFonts w:ascii="Calibri" w:eastAsia="Calibri" w:hAnsi="Calibri" w:cs="B Nazanin" w:hint="cs"/>
          <w:spacing w:val="-2"/>
          <w:sz w:val="24"/>
          <w:rtl/>
          <w:lang w:bidi="fa-IR"/>
        </w:rPr>
        <w:t xml:space="preserve"> شماره</w:t>
      </w:r>
      <w:r w:rsidRPr="00E4119C">
        <w:rPr>
          <w:rFonts w:ascii="Calibri" w:eastAsia="Calibri" w:hAnsi="Calibri" w:cs="B Nazanin" w:hint="cs"/>
          <w:spacing w:val="-2"/>
          <w:sz w:val="24"/>
          <w:rtl/>
          <w:lang w:bidi="fa-IR"/>
        </w:rPr>
        <w:t xml:space="preserve"> 4 وضع موجود کاربری</w:t>
      </w:r>
      <w:r w:rsidRPr="00E4119C">
        <w:rPr>
          <w:rFonts w:ascii="Calibri" w:eastAsia="Calibri" w:hAnsi="Calibri" w:cs="B Nazanin" w:hint="cs"/>
          <w:spacing w:val="-2"/>
          <w:sz w:val="24"/>
          <w:rtl/>
          <w:lang w:bidi="fa-IR"/>
        </w:rPr>
        <w:softHyphen/>
        <w:t>ها را در محله زویه نمایش داده است.</w:t>
      </w:r>
    </w:p>
    <w:p w:rsidR="00E4119C" w:rsidRPr="00E4119C" w:rsidRDefault="00E4119C" w:rsidP="00E4119C">
      <w:pPr>
        <w:widowControl/>
        <w:ind w:firstLine="0"/>
        <w:jc w:val="left"/>
        <w:rPr>
          <w:rFonts w:ascii="Calibri" w:eastAsia="Calibri" w:hAnsi="Calibri" w:cs="B Nazanin"/>
          <w:sz w:val="20"/>
          <w:szCs w:val="20"/>
          <w:rtl/>
          <w:lang w:bidi="fa-IR"/>
        </w:rPr>
      </w:pPr>
    </w:p>
    <w:p w:rsidR="00E4119C" w:rsidRPr="00562C23" w:rsidRDefault="00E4119C" w:rsidP="00EE7E77">
      <w:pPr>
        <w:widowControl/>
        <w:ind w:firstLine="0"/>
        <w:jc w:val="center"/>
        <w:rPr>
          <w:rFonts w:ascii="Calibri" w:eastAsia="Calibri" w:hAnsi="Calibri" w:cs="B Nazanin"/>
          <w:b/>
          <w:bCs/>
          <w:szCs w:val="22"/>
          <w:rtl/>
          <w:lang w:bidi="fa-IR"/>
        </w:rPr>
      </w:pPr>
      <w:r w:rsidRPr="00562C23">
        <w:rPr>
          <w:rFonts w:ascii="Calibri" w:eastAsia="Calibri" w:hAnsi="Calibri" w:cs="B Nazanin" w:hint="cs"/>
          <w:b/>
          <w:bCs/>
          <w:szCs w:val="22"/>
          <w:rtl/>
          <w:lang w:bidi="fa-IR"/>
        </w:rPr>
        <w:t>جدول 4</w:t>
      </w:r>
      <w:r w:rsidR="00EE7E77">
        <w:rPr>
          <w:rFonts w:ascii="Calibri" w:eastAsia="Calibri" w:hAnsi="Calibri" w:cs="B Nazanin" w:hint="cs"/>
          <w:b/>
          <w:bCs/>
          <w:szCs w:val="22"/>
          <w:rtl/>
          <w:lang w:bidi="fa-IR"/>
        </w:rPr>
        <w:t>:</w:t>
      </w:r>
      <w:r w:rsidRPr="00562C23">
        <w:rPr>
          <w:rFonts w:ascii="Calibri" w:eastAsia="Calibri" w:hAnsi="Calibri" w:cs="B Nazanin" w:hint="cs"/>
          <w:b/>
          <w:bCs/>
          <w:szCs w:val="22"/>
          <w:rtl/>
          <w:lang w:bidi="fa-IR"/>
        </w:rPr>
        <w:t xml:space="preserve"> وضع موجود کاربری زمین در محله زویه</w:t>
      </w:r>
    </w:p>
    <w:tbl>
      <w:tblPr>
        <w:tblStyle w:val="TableGrid"/>
        <w:bidiVisual/>
        <w:tblW w:w="5000" w:type="pct"/>
        <w:shd w:val="clear" w:color="auto" w:fill="FFFFFF" w:themeFill="background1"/>
        <w:tblLook w:val="04A0"/>
      </w:tblPr>
      <w:tblGrid>
        <w:gridCol w:w="1707"/>
        <w:gridCol w:w="956"/>
        <w:gridCol w:w="1745"/>
        <w:gridCol w:w="1055"/>
        <w:gridCol w:w="1220"/>
        <w:gridCol w:w="636"/>
        <w:gridCol w:w="629"/>
        <w:gridCol w:w="1056"/>
      </w:tblGrid>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نوع کاربری</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مساحت</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درصد به مساحت ساخته شده</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درصد به کل</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میانگین ساخت</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سرانه</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تعداد</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درصد به کل</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مسکونی</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185000</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1/90</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7/56</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41/172</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4/27</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1073</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21/95</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lastRenderedPageBreak/>
              <w:t>تجاری- مسکونی</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13/5963</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9/2</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8/1</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27/259</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9/0</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23</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04/2</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مذهبی</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2/1370</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7/0</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4/0</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55/241</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2/0</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35/0</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صنعتی و کارگاهی</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3/2184</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1/1</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7/0</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03/182</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3/0</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12</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06/1</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فضای سبز</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4261</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1/2</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3/1</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4261</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6/0</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09/0</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در دست ساخت</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4/664</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3/0</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2/0</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20/232</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1/0</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18/0</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آموزشی</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1268</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6/0</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4/0</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1268</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2/0</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09/0</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بایر و سایر</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3/2122</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7/0</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43/707</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3/0</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3</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27/0</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حمل و نقل و انبار</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7/2494</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2/1</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8/0</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84/311</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4/0</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8</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71/0</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معابر</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1/37</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9/17</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w:t>
            </w:r>
          </w:p>
        </w:tc>
      </w:tr>
      <w:tr w:rsidR="00E4119C" w:rsidRPr="00562C23" w:rsidTr="00562C23">
        <w:tc>
          <w:tcPr>
            <w:tcW w:w="954"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b/>
                <w:bCs/>
                <w:rtl/>
              </w:rPr>
            </w:pPr>
            <w:r w:rsidRPr="00562C23">
              <w:rPr>
                <w:rFonts w:ascii="Calibri" w:eastAsia="Calibri" w:hAnsi="Calibri" w:cs="B Nazanin" w:hint="cs"/>
                <w:b/>
                <w:bCs/>
                <w:rtl/>
              </w:rPr>
              <w:t>مجموع</w:t>
            </w:r>
          </w:p>
        </w:tc>
        <w:tc>
          <w:tcPr>
            <w:tcW w:w="537"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w:t>
            </w:r>
          </w:p>
        </w:tc>
        <w:tc>
          <w:tcPr>
            <w:tcW w:w="97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100</w:t>
            </w:r>
          </w:p>
        </w:tc>
        <w:tc>
          <w:tcPr>
            <w:tcW w:w="59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w:t>
            </w:r>
          </w:p>
        </w:tc>
        <w:tc>
          <w:tcPr>
            <w:tcW w:w="68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w:t>
            </w:r>
          </w:p>
        </w:tc>
        <w:tc>
          <w:tcPr>
            <w:tcW w:w="325"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4/48</w:t>
            </w:r>
          </w:p>
        </w:tc>
        <w:tc>
          <w:tcPr>
            <w:tcW w:w="342"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1127</w:t>
            </w:r>
          </w:p>
        </w:tc>
        <w:tc>
          <w:tcPr>
            <w:tcW w:w="593" w:type="pct"/>
            <w:shd w:val="clear" w:color="auto" w:fill="FFFFFF" w:themeFill="background1"/>
            <w:vAlign w:val="center"/>
          </w:tcPr>
          <w:p w:rsidR="00E4119C" w:rsidRPr="00562C23" w:rsidRDefault="00E4119C" w:rsidP="00395B24">
            <w:pPr>
              <w:widowControl/>
              <w:spacing w:line="216" w:lineRule="auto"/>
              <w:ind w:firstLine="0"/>
              <w:jc w:val="center"/>
              <w:rPr>
                <w:rFonts w:ascii="Calibri" w:eastAsia="Calibri" w:hAnsi="Calibri" w:cs="B Nazanin"/>
                <w:rtl/>
              </w:rPr>
            </w:pPr>
            <w:r w:rsidRPr="00562C23">
              <w:rPr>
                <w:rFonts w:ascii="Calibri" w:eastAsia="Calibri" w:hAnsi="Calibri" w:cs="B Nazanin" w:hint="cs"/>
                <w:rtl/>
              </w:rPr>
              <w:t>100</w:t>
            </w:r>
          </w:p>
        </w:tc>
      </w:tr>
    </w:tbl>
    <w:p w:rsidR="00E4119C" w:rsidRPr="00562C23" w:rsidRDefault="00E4119C" w:rsidP="00562C23">
      <w:pPr>
        <w:widowControl/>
        <w:ind w:firstLine="0"/>
        <w:jc w:val="left"/>
        <w:rPr>
          <w:rFonts w:ascii="Calibri" w:eastAsia="Calibri" w:hAnsi="Calibri" w:cs="B Nazanin"/>
          <w:szCs w:val="22"/>
          <w:rtl/>
          <w:lang w:bidi="fa-IR"/>
        </w:rPr>
      </w:pPr>
      <w:r w:rsidRPr="00562C23">
        <w:rPr>
          <w:rFonts w:ascii="Calibri" w:eastAsia="Calibri" w:hAnsi="Calibri" w:cs="B Nazanin" w:hint="cs"/>
          <w:szCs w:val="22"/>
          <w:rtl/>
          <w:lang w:bidi="fa-IR"/>
        </w:rPr>
        <w:t>منبع: مهندسین مشاور نقش پیراوش 1392</w:t>
      </w:r>
    </w:p>
    <w:p w:rsidR="00E4119C" w:rsidRPr="00562C23" w:rsidRDefault="00E4119C" w:rsidP="00E4119C">
      <w:pPr>
        <w:widowControl/>
        <w:ind w:firstLine="0"/>
        <w:jc w:val="center"/>
        <w:rPr>
          <w:rFonts w:ascii="Calibri" w:eastAsia="Calibri" w:hAnsi="Calibri" w:cs="B Nazanin"/>
          <w:sz w:val="20"/>
          <w:szCs w:val="20"/>
          <w:rtl/>
          <w:lang w:bidi="fa-IR"/>
        </w:rPr>
      </w:pPr>
    </w:p>
    <w:p w:rsidR="00E4119C" w:rsidRDefault="00E4119C" w:rsidP="0007578C">
      <w:pPr>
        <w:widowControl/>
        <w:ind w:firstLine="340"/>
        <w:jc w:val="lowKashida"/>
        <w:rPr>
          <w:rFonts w:ascii="Calibri" w:eastAsia="Calibri" w:hAnsi="Calibri" w:cs="B Nazanin"/>
          <w:sz w:val="24"/>
          <w:rtl/>
          <w:lang w:bidi="fa-IR"/>
        </w:rPr>
      </w:pPr>
      <w:r w:rsidRPr="0007578C">
        <w:rPr>
          <w:rFonts w:ascii="Calibri" w:eastAsia="Calibri" w:hAnsi="Calibri" w:cs="B Nazanin" w:hint="cs"/>
          <w:sz w:val="24"/>
          <w:rtl/>
          <w:lang w:bidi="fa-IR"/>
        </w:rPr>
        <w:t>در ابتدا، سرانه کاربری</w:t>
      </w:r>
      <w:r w:rsidRPr="0007578C">
        <w:rPr>
          <w:rFonts w:ascii="Calibri" w:eastAsia="Calibri" w:hAnsi="Calibri" w:cs="B Nazanin" w:hint="cs"/>
          <w:sz w:val="24"/>
          <w:rtl/>
          <w:lang w:bidi="fa-IR"/>
        </w:rPr>
        <w:softHyphen/>
        <w:t>های زمین در محله زوئیه با سرانه کاربری زمین در شهر اهواز و میانگین کل کشور مورد بررسی قرار گرفته است. این بررسی با استفاده از مدل ضریب مکانی (</w:t>
      </w:r>
      <w:r w:rsidRPr="0007578C">
        <w:rPr>
          <w:rFonts w:asciiTheme="majorBidi" w:eastAsia="Calibri" w:hAnsiTheme="majorBidi" w:cstheme="majorBidi"/>
          <w:szCs w:val="22"/>
          <w:lang w:bidi="fa-IR"/>
        </w:rPr>
        <w:t>LQ</w:t>
      </w:r>
      <w:r w:rsidRPr="0007578C">
        <w:rPr>
          <w:rFonts w:ascii="Calibri" w:eastAsia="Calibri" w:hAnsi="Calibri" w:cs="B Nazanin" w:hint="cs"/>
          <w:sz w:val="24"/>
          <w:rtl/>
          <w:lang w:bidi="fa-IR"/>
        </w:rPr>
        <w:t>) صورت گرفته است. ضریب مکانی یک کاربری عبارتست از نسبت سهم سرانه یک کاربری از کل سرانه یک منطقه شهری به سهم سرانه همان کاربری در شهر از کل سرانه کاربری های زمین شهری. بدین ترتیب با تعیین ضریب مکانی یک کاربری، سهم و وزن سرانه یک کاربری در یک منطقه را می توان با سهم و وزن سرانه همان کاربری در کل شهر مقایسه کرد و فرمول آن به صورت زیر است:</w:t>
      </w:r>
    </w:p>
    <w:p w:rsidR="00BC2105" w:rsidRPr="00E4119C" w:rsidRDefault="0007578C" w:rsidP="00A53ADF">
      <w:pPr>
        <w:widowControl/>
        <w:ind w:firstLine="0"/>
        <w:jc w:val="left"/>
        <w:rPr>
          <w:rFonts w:ascii="Calibri" w:eastAsia="Calibri" w:hAnsi="Calibri"/>
          <w:sz w:val="26"/>
          <w:szCs w:val="26"/>
          <w:lang w:bidi="fa-IR"/>
        </w:rPr>
      </w:pPr>
      <w:r>
        <w:rPr>
          <w:rFonts w:ascii="Calibri" w:eastAsia="Calibri" w:hAnsi="Calibri" w:cs="B Nazanin" w:hint="cs"/>
          <w:sz w:val="24"/>
          <w:rtl/>
          <w:lang w:bidi="fa-IR"/>
        </w:rPr>
        <w:t>(1)</w:t>
      </w:r>
      <w:r w:rsidR="00A53ADF">
        <w:rPr>
          <w:rFonts w:ascii="Calibri" w:eastAsia="Calibri" w:hAnsi="Calibri" w:hint="cs"/>
          <w:sz w:val="26"/>
          <w:szCs w:val="26"/>
          <w:rtl/>
          <w:lang w:bidi="fa-IR"/>
        </w:rPr>
        <w:t xml:space="preserve">                                                                                                                           </w:t>
      </w:r>
      <w:r w:rsidR="00A53ADF" w:rsidRPr="00BC2105">
        <w:rPr>
          <w:rFonts w:asciiTheme="majorBidi" w:eastAsia="Calibri" w:hAnsiTheme="majorBidi" w:cstheme="majorBidi"/>
          <w:sz w:val="24"/>
          <w:lang w:bidi="fa-IR"/>
        </w:rPr>
        <w:t xml:space="preserve">LQ = </w:t>
      </w:r>
      <m:oMath>
        <m:f>
          <m:fPr>
            <m:type m:val="lin"/>
            <m:ctrlPr>
              <w:rPr>
                <w:rFonts w:ascii="Cambria Math" w:eastAsia="Calibri" w:hAnsi="Cambria Math" w:cstheme="majorBidi"/>
                <w:i/>
                <w:sz w:val="24"/>
                <w:lang w:bidi="fa-IR"/>
              </w:rPr>
            </m:ctrlPr>
          </m:fPr>
          <m:num>
            <m:f>
              <m:fPr>
                <m:ctrlPr>
                  <w:rPr>
                    <w:rFonts w:ascii="Cambria Math" w:eastAsia="Calibri" w:hAnsi="Cambria Math" w:cstheme="majorBidi"/>
                    <w:i/>
                    <w:sz w:val="24"/>
                    <w:lang w:bidi="fa-IR"/>
                  </w:rPr>
                </m:ctrlPr>
              </m:fPr>
              <m:num>
                <m:sSub>
                  <m:sSubPr>
                    <m:ctrlPr>
                      <w:rPr>
                        <w:rFonts w:ascii="Cambria Math" w:eastAsia="Calibri" w:hAnsi="Cambria Math" w:cstheme="majorBidi"/>
                        <w:i/>
                        <w:sz w:val="24"/>
                        <w:lang w:bidi="fa-IR"/>
                      </w:rPr>
                    </m:ctrlPr>
                  </m:sSubPr>
                  <m:e>
                    <m:r>
                      <m:rPr>
                        <m:nor/>
                      </m:rPr>
                      <w:rPr>
                        <w:rFonts w:asciiTheme="majorBidi" w:eastAsia="Calibri" w:hAnsiTheme="majorBidi" w:cstheme="majorBidi"/>
                        <w:sz w:val="24"/>
                        <w:lang w:bidi="fa-IR"/>
                      </w:rPr>
                      <m:t>UE</m:t>
                    </m:r>
                  </m:e>
                  <m:sub>
                    <m:r>
                      <m:rPr>
                        <m:nor/>
                      </m:rPr>
                      <w:rPr>
                        <w:rFonts w:asciiTheme="majorBidi" w:eastAsia="Calibri" w:hAnsiTheme="majorBidi" w:cstheme="majorBidi"/>
                        <w:sz w:val="24"/>
                        <w:lang w:bidi="fa-IR"/>
                      </w:rPr>
                      <m:t>i</m:t>
                    </m:r>
                  </m:sub>
                </m:sSub>
              </m:num>
              <m:den>
                <m:sSub>
                  <m:sSubPr>
                    <m:ctrlPr>
                      <w:rPr>
                        <w:rFonts w:ascii="Cambria Math" w:eastAsia="Calibri" w:hAnsi="Cambria Math" w:cstheme="majorBidi"/>
                        <w:i/>
                        <w:sz w:val="24"/>
                        <w:lang w:bidi="fa-IR"/>
                      </w:rPr>
                    </m:ctrlPr>
                  </m:sSubPr>
                  <m:e>
                    <m:r>
                      <m:rPr>
                        <m:nor/>
                      </m:rPr>
                      <w:rPr>
                        <w:rFonts w:asciiTheme="majorBidi" w:eastAsia="Calibri" w:hAnsiTheme="majorBidi" w:cstheme="majorBidi"/>
                        <w:sz w:val="24"/>
                        <w:lang w:bidi="fa-IR"/>
                      </w:rPr>
                      <m:t>UE</m:t>
                    </m:r>
                  </m:e>
                  <m:sub>
                    <m:r>
                      <m:rPr>
                        <m:nor/>
                      </m:rPr>
                      <w:rPr>
                        <w:rFonts w:asciiTheme="majorBidi" w:eastAsia="Calibri" w:hAnsiTheme="majorBidi" w:cstheme="majorBidi"/>
                        <w:sz w:val="24"/>
                        <w:lang w:bidi="fa-IR"/>
                      </w:rPr>
                      <m:t>t</m:t>
                    </m:r>
                  </m:sub>
                </m:sSub>
              </m:den>
            </m:f>
          </m:num>
          <m:den>
            <m:f>
              <m:fPr>
                <m:ctrlPr>
                  <w:rPr>
                    <w:rFonts w:ascii="Cambria Math" w:eastAsia="Calibri" w:hAnsi="Cambria Math" w:cstheme="majorBidi"/>
                    <w:i/>
                    <w:sz w:val="24"/>
                    <w:lang w:bidi="fa-IR"/>
                  </w:rPr>
                </m:ctrlPr>
              </m:fPr>
              <m:num>
                <m:sSub>
                  <m:sSubPr>
                    <m:ctrlPr>
                      <w:rPr>
                        <w:rFonts w:ascii="Cambria Math" w:eastAsia="Calibri" w:hAnsi="Cambria Math" w:cstheme="majorBidi"/>
                        <w:i/>
                        <w:sz w:val="24"/>
                        <w:lang w:bidi="fa-IR"/>
                      </w:rPr>
                    </m:ctrlPr>
                  </m:sSubPr>
                  <m:e>
                    <m:r>
                      <m:rPr>
                        <m:nor/>
                      </m:rPr>
                      <w:rPr>
                        <w:rFonts w:asciiTheme="majorBidi" w:eastAsia="Calibri" w:hAnsiTheme="majorBidi" w:cstheme="majorBidi"/>
                        <w:sz w:val="24"/>
                        <w:lang w:bidi="fa-IR"/>
                      </w:rPr>
                      <m:t>NE</m:t>
                    </m:r>
                  </m:e>
                  <m:sub>
                    <m:r>
                      <m:rPr>
                        <m:nor/>
                      </m:rPr>
                      <w:rPr>
                        <w:rFonts w:asciiTheme="majorBidi" w:eastAsia="Calibri" w:hAnsiTheme="majorBidi" w:cstheme="majorBidi"/>
                        <w:sz w:val="24"/>
                        <w:lang w:bidi="fa-IR"/>
                      </w:rPr>
                      <m:t>i</m:t>
                    </m:r>
                  </m:sub>
                </m:sSub>
              </m:num>
              <m:den>
                <m:sSub>
                  <m:sSubPr>
                    <m:ctrlPr>
                      <w:rPr>
                        <w:rFonts w:ascii="Cambria Math" w:eastAsia="Calibri" w:hAnsi="Cambria Math" w:cstheme="majorBidi"/>
                        <w:i/>
                        <w:sz w:val="24"/>
                        <w:lang w:bidi="fa-IR"/>
                      </w:rPr>
                    </m:ctrlPr>
                  </m:sSubPr>
                  <m:e>
                    <m:r>
                      <m:rPr>
                        <m:nor/>
                      </m:rPr>
                      <w:rPr>
                        <w:rFonts w:asciiTheme="majorBidi" w:eastAsia="Calibri" w:hAnsiTheme="majorBidi" w:cstheme="majorBidi"/>
                        <w:sz w:val="24"/>
                        <w:lang w:bidi="fa-IR"/>
                      </w:rPr>
                      <m:t>NE</m:t>
                    </m:r>
                  </m:e>
                  <m:sub>
                    <m:r>
                      <m:rPr>
                        <m:nor/>
                      </m:rPr>
                      <w:rPr>
                        <w:rFonts w:asciiTheme="majorBidi" w:eastAsia="Calibri" w:hAnsiTheme="majorBidi" w:cstheme="majorBidi"/>
                        <w:sz w:val="24"/>
                        <w:lang w:bidi="fa-IR"/>
                      </w:rPr>
                      <m:t>t</m:t>
                    </m:r>
                  </m:sub>
                </m:sSub>
              </m:den>
            </m:f>
          </m:den>
        </m:f>
      </m:oMath>
    </w:p>
    <w:p w:rsidR="00E4119C" w:rsidRPr="00BC2105" w:rsidRDefault="00E4119C" w:rsidP="00BC2105">
      <w:pPr>
        <w:widowControl/>
        <w:ind w:firstLine="340"/>
        <w:jc w:val="lowKashida"/>
        <w:rPr>
          <w:rFonts w:ascii="Calibri" w:eastAsia="Calibri" w:hAnsi="Calibri" w:cs="B Nazanin"/>
          <w:sz w:val="24"/>
          <w:rtl/>
          <w:lang w:bidi="fa-IR"/>
        </w:rPr>
      </w:pPr>
      <w:r w:rsidRPr="00BC2105">
        <w:rPr>
          <w:rFonts w:ascii="Calibri" w:eastAsia="Calibri" w:hAnsi="Calibri" w:cs="B Nazanin" w:hint="cs"/>
          <w:sz w:val="24"/>
          <w:rtl/>
          <w:lang w:bidi="fa-IR"/>
        </w:rPr>
        <w:t xml:space="preserve">در فرمول بالا </w:t>
      </w:r>
      <w:r w:rsidRPr="00BC2105">
        <w:rPr>
          <w:rFonts w:asciiTheme="majorBidi" w:eastAsia="Calibri" w:hAnsiTheme="majorBidi" w:cstheme="majorBidi"/>
          <w:szCs w:val="22"/>
          <w:lang w:bidi="fa-IR"/>
        </w:rPr>
        <w:t>UE</w:t>
      </w:r>
      <w:r w:rsidRPr="00BC2105">
        <w:rPr>
          <w:rFonts w:asciiTheme="majorBidi" w:eastAsia="Calibri" w:hAnsiTheme="majorBidi" w:cstheme="majorBidi"/>
          <w:szCs w:val="22"/>
          <w:vertAlign w:val="subscript"/>
          <w:lang w:bidi="fa-IR"/>
        </w:rPr>
        <w:t>i</w:t>
      </w:r>
      <w:r w:rsidRPr="00BC2105">
        <w:rPr>
          <w:rFonts w:ascii="Calibri" w:eastAsia="Calibri" w:hAnsi="Calibri" w:cs="B Nazanin" w:hint="cs"/>
          <w:sz w:val="24"/>
          <w:rtl/>
          <w:lang w:bidi="fa-IR"/>
        </w:rPr>
        <w:t xml:space="preserve"> سرانه یک کاربری ویژه در یکی از مناطق / محله های شهر، </w:t>
      </w:r>
      <w:r w:rsidRPr="00BC2105">
        <w:rPr>
          <w:rFonts w:asciiTheme="majorBidi" w:eastAsia="Calibri" w:hAnsiTheme="majorBidi" w:cstheme="majorBidi"/>
          <w:szCs w:val="22"/>
          <w:lang w:bidi="fa-IR"/>
        </w:rPr>
        <w:t>UE</w:t>
      </w:r>
      <w:r w:rsidRPr="00BC2105">
        <w:rPr>
          <w:rFonts w:asciiTheme="majorBidi" w:eastAsia="Calibri" w:hAnsiTheme="majorBidi" w:cstheme="majorBidi"/>
          <w:szCs w:val="22"/>
          <w:vertAlign w:val="subscript"/>
          <w:lang w:bidi="fa-IR"/>
        </w:rPr>
        <w:t>t</w:t>
      </w:r>
      <w:r w:rsidRPr="00BC2105">
        <w:rPr>
          <w:rFonts w:ascii="Calibri" w:eastAsia="Calibri" w:hAnsi="Calibri" w:cs="B Nazanin" w:hint="cs"/>
          <w:sz w:val="24"/>
          <w:rtl/>
          <w:lang w:bidi="fa-IR"/>
        </w:rPr>
        <w:t xml:space="preserve"> سرانه کل کاربری در همان منطقه / محله، </w:t>
      </w:r>
      <w:r w:rsidRPr="00375BF6">
        <w:rPr>
          <w:rFonts w:asciiTheme="majorBidi" w:eastAsia="Calibri" w:hAnsiTheme="majorBidi" w:cstheme="majorBidi"/>
          <w:szCs w:val="22"/>
          <w:lang w:bidi="fa-IR"/>
        </w:rPr>
        <w:t>NE</w:t>
      </w:r>
      <w:r w:rsidRPr="00375BF6">
        <w:rPr>
          <w:rFonts w:asciiTheme="majorBidi" w:eastAsia="Calibri" w:hAnsiTheme="majorBidi" w:cstheme="majorBidi"/>
          <w:szCs w:val="22"/>
          <w:vertAlign w:val="subscript"/>
          <w:lang w:bidi="fa-IR"/>
        </w:rPr>
        <w:t>i</w:t>
      </w:r>
      <w:r w:rsidRPr="00BC2105">
        <w:rPr>
          <w:rFonts w:ascii="Calibri" w:eastAsia="Calibri" w:hAnsi="Calibri" w:cs="B Nazanin" w:hint="cs"/>
          <w:sz w:val="24"/>
          <w:rtl/>
          <w:lang w:bidi="fa-IR"/>
        </w:rPr>
        <w:t>سرانه همان کاربری ویژه در شهر،</w:t>
      </w:r>
      <w:r w:rsidRPr="00375BF6">
        <w:rPr>
          <w:rFonts w:asciiTheme="majorBidi" w:eastAsia="Calibri" w:hAnsiTheme="majorBidi" w:cstheme="majorBidi"/>
          <w:szCs w:val="22"/>
          <w:lang w:bidi="fa-IR"/>
        </w:rPr>
        <w:t>NE</w:t>
      </w:r>
      <w:r w:rsidRPr="00375BF6">
        <w:rPr>
          <w:rFonts w:asciiTheme="majorBidi" w:eastAsia="Calibri" w:hAnsiTheme="majorBidi" w:cstheme="majorBidi"/>
          <w:szCs w:val="22"/>
          <w:vertAlign w:val="subscript"/>
          <w:lang w:bidi="fa-IR"/>
        </w:rPr>
        <w:t>t</w:t>
      </w:r>
      <w:r w:rsidRPr="00BC2105">
        <w:rPr>
          <w:rFonts w:ascii="Calibri" w:eastAsia="Calibri" w:hAnsi="Calibri" w:cs="B Nazanin" w:hint="cs"/>
          <w:sz w:val="24"/>
          <w:rtl/>
          <w:lang w:bidi="fa-IR"/>
        </w:rPr>
        <w:t xml:space="preserve"> سرانه کل کاربری</w:t>
      </w:r>
      <w:r w:rsidR="00375BF6">
        <w:rPr>
          <w:rFonts w:ascii="Calibri" w:eastAsia="Calibri" w:hAnsi="Calibri" w:cs="B Nazanin"/>
          <w:sz w:val="24"/>
          <w:rtl/>
          <w:lang w:bidi="fa-IR"/>
        </w:rPr>
        <w:softHyphen/>
      </w:r>
      <w:r w:rsidRPr="00BC2105">
        <w:rPr>
          <w:rFonts w:ascii="Calibri" w:eastAsia="Calibri" w:hAnsi="Calibri" w:cs="B Nazanin" w:hint="cs"/>
          <w:sz w:val="24"/>
          <w:rtl/>
          <w:lang w:bidi="fa-IR"/>
        </w:rPr>
        <w:t>های شهر است. ضریب بیشتر از 1 بیانگر این است که کاربری مورد نظر، وزنی بیشتر از وزن همان کاربری در کل شهر دارد. جدول شماره 5 سرانه موجود در محله زویه، شهر اهواز و میانگین کشوری را نمایش داده است.</w:t>
      </w:r>
    </w:p>
    <w:p w:rsidR="00E4119C" w:rsidRPr="00E4119C" w:rsidRDefault="00E4119C" w:rsidP="00E4119C">
      <w:pPr>
        <w:widowControl/>
        <w:ind w:firstLine="0"/>
        <w:jc w:val="lowKashida"/>
        <w:rPr>
          <w:rFonts w:ascii="Calibri" w:eastAsia="Calibri" w:hAnsi="Calibri"/>
          <w:sz w:val="26"/>
          <w:szCs w:val="26"/>
          <w:rtl/>
          <w:lang w:bidi="fa-IR"/>
        </w:rPr>
      </w:pPr>
    </w:p>
    <w:p w:rsidR="00E4119C" w:rsidRPr="00BC2105" w:rsidRDefault="00E4119C" w:rsidP="00823F89">
      <w:pPr>
        <w:widowControl/>
        <w:ind w:firstLine="0"/>
        <w:jc w:val="center"/>
        <w:rPr>
          <w:rFonts w:ascii="Calibri" w:eastAsia="Calibri" w:hAnsi="Calibri" w:cs="B Nazanin"/>
          <w:b/>
          <w:bCs/>
          <w:szCs w:val="22"/>
          <w:rtl/>
          <w:lang w:bidi="fa-IR"/>
        </w:rPr>
      </w:pPr>
      <w:r w:rsidRPr="00BC2105">
        <w:rPr>
          <w:rFonts w:ascii="Calibri" w:eastAsia="Calibri" w:hAnsi="Calibri" w:cs="B Nazanin" w:hint="cs"/>
          <w:b/>
          <w:bCs/>
          <w:szCs w:val="22"/>
          <w:rtl/>
          <w:lang w:bidi="fa-IR"/>
        </w:rPr>
        <w:t>جدول 5</w:t>
      </w:r>
      <w:r w:rsidR="00823F89">
        <w:rPr>
          <w:rFonts w:ascii="Calibri" w:eastAsia="Calibri" w:hAnsi="Calibri" w:cs="B Nazanin" w:hint="cs"/>
          <w:b/>
          <w:bCs/>
          <w:szCs w:val="22"/>
          <w:rtl/>
          <w:lang w:bidi="fa-IR"/>
        </w:rPr>
        <w:t>:</w:t>
      </w:r>
      <w:r w:rsidRPr="00BC2105">
        <w:rPr>
          <w:rFonts w:ascii="Calibri" w:eastAsia="Calibri" w:hAnsi="Calibri" w:cs="B Nazanin" w:hint="cs"/>
          <w:b/>
          <w:bCs/>
          <w:szCs w:val="22"/>
          <w:rtl/>
          <w:lang w:bidi="fa-IR"/>
        </w:rPr>
        <w:t xml:space="preserve"> سرانه موجود در محله زویه، منطقه سه شهر اهواز، کل شهر اهواز و میانگین کشوری</w:t>
      </w:r>
    </w:p>
    <w:tbl>
      <w:tblPr>
        <w:tblStyle w:val="TableGrid"/>
        <w:bidiVisual/>
        <w:tblW w:w="0" w:type="auto"/>
        <w:shd w:val="clear" w:color="auto" w:fill="FFFFFF" w:themeFill="background1"/>
        <w:tblLook w:val="04A0"/>
      </w:tblPr>
      <w:tblGrid>
        <w:gridCol w:w="1896"/>
        <w:gridCol w:w="1784"/>
        <w:gridCol w:w="1694"/>
        <w:gridCol w:w="1815"/>
        <w:gridCol w:w="1815"/>
      </w:tblGrid>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کاربری</w:t>
            </w:r>
          </w:p>
        </w:tc>
        <w:tc>
          <w:tcPr>
            <w:tcW w:w="1837"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محله زویه</w:t>
            </w:r>
          </w:p>
        </w:tc>
        <w:tc>
          <w:tcPr>
            <w:tcW w:w="1735"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منطقه سه اهواز</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اهواز</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ایران</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مسکونی</w:t>
            </w:r>
          </w:p>
        </w:tc>
        <w:tc>
          <w:tcPr>
            <w:tcW w:w="1837"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4/27</w:t>
            </w:r>
          </w:p>
        </w:tc>
        <w:tc>
          <w:tcPr>
            <w:tcW w:w="1735"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49/44</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79/32</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40</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تجاری</w:t>
            </w:r>
          </w:p>
        </w:tc>
        <w:tc>
          <w:tcPr>
            <w:tcW w:w="1837"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9/0</w:t>
            </w:r>
          </w:p>
        </w:tc>
        <w:tc>
          <w:tcPr>
            <w:tcW w:w="1735"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36/1</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7/1</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3</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آموزشی</w:t>
            </w:r>
          </w:p>
        </w:tc>
        <w:tc>
          <w:tcPr>
            <w:tcW w:w="1837"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2/0</w:t>
            </w:r>
          </w:p>
        </w:tc>
        <w:tc>
          <w:tcPr>
            <w:tcW w:w="1735"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49/2</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69/1</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4</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تأسیسات و تجهیزات</w:t>
            </w:r>
          </w:p>
        </w:tc>
        <w:tc>
          <w:tcPr>
            <w:tcW w:w="1837"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0</w:t>
            </w:r>
          </w:p>
        </w:tc>
        <w:tc>
          <w:tcPr>
            <w:tcW w:w="1735"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36/9</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78/2</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38/5</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ورزشی</w:t>
            </w:r>
          </w:p>
        </w:tc>
        <w:tc>
          <w:tcPr>
            <w:tcW w:w="1837"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0</w:t>
            </w:r>
          </w:p>
        </w:tc>
        <w:tc>
          <w:tcPr>
            <w:tcW w:w="1735"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95/1</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82/1</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25/2</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صنعتی</w:t>
            </w:r>
          </w:p>
        </w:tc>
        <w:tc>
          <w:tcPr>
            <w:tcW w:w="1837"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3/0</w:t>
            </w:r>
          </w:p>
        </w:tc>
        <w:tc>
          <w:tcPr>
            <w:tcW w:w="1735"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18/2</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86/21</w:t>
            </w:r>
          </w:p>
        </w:tc>
        <w:tc>
          <w:tcPr>
            <w:tcW w:w="1866" w:type="dxa"/>
            <w:shd w:val="clear" w:color="auto" w:fill="FFFFFF" w:themeFill="background1"/>
            <w:vAlign w:val="center"/>
          </w:tcPr>
          <w:p w:rsidR="00E4119C" w:rsidRPr="007237FF" w:rsidRDefault="00E4119C" w:rsidP="00395B24">
            <w:pPr>
              <w:widowControl/>
              <w:spacing w:line="216" w:lineRule="auto"/>
              <w:ind w:firstLine="0"/>
              <w:jc w:val="center"/>
              <w:rPr>
                <w:rFonts w:ascii="Calibri" w:eastAsia="Calibri" w:hAnsi="Calibri" w:cs="B Nazanin"/>
                <w:rtl/>
              </w:rPr>
            </w:pPr>
            <w:r w:rsidRPr="007237FF">
              <w:rPr>
                <w:rFonts w:ascii="Calibri" w:eastAsia="Calibri" w:hAnsi="Calibri" w:cs="B Nazanin" w:hint="cs"/>
                <w:rtl/>
              </w:rPr>
              <w:t>75/2</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فضای سبز</w:t>
            </w:r>
          </w:p>
        </w:tc>
        <w:tc>
          <w:tcPr>
            <w:tcW w:w="1837"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6/0</w:t>
            </w:r>
          </w:p>
        </w:tc>
        <w:tc>
          <w:tcPr>
            <w:tcW w:w="1735"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23/9</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05/4</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5/9</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حمل و نقل و ارتباطات</w:t>
            </w:r>
          </w:p>
        </w:tc>
        <w:tc>
          <w:tcPr>
            <w:tcW w:w="1837"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4/0</w:t>
            </w:r>
          </w:p>
        </w:tc>
        <w:tc>
          <w:tcPr>
            <w:tcW w:w="1735"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6/2</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26/4</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75/2</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گردشگری و پذیرایی</w:t>
            </w:r>
          </w:p>
        </w:tc>
        <w:tc>
          <w:tcPr>
            <w:tcW w:w="1837"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0</w:t>
            </w:r>
          </w:p>
        </w:tc>
        <w:tc>
          <w:tcPr>
            <w:tcW w:w="1735"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21/24</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71/3</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1</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اداری و انتظامی</w:t>
            </w:r>
          </w:p>
        </w:tc>
        <w:tc>
          <w:tcPr>
            <w:tcW w:w="1837"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0</w:t>
            </w:r>
          </w:p>
        </w:tc>
        <w:tc>
          <w:tcPr>
            <w:tcW w:w="1735"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48/10</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89/3</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2</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بهداشتی و درمانی</w:t>
            </w:r>
          </w:p>
        </w:tc>
        <w:tc>
          <w:tcPr>
            <w:tcW w:w="1837"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0</w:t>
            </w:r>
          </w:p>
        </w:tc>
        <w:tc>
          <w:tcPr>
            <w:tcW w:w="1735"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47/2</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12/1</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62/1</w:t>
            </w:r>
          </w:p>
        </w:tc>
      </w:tr>
      <w:tr w:rsidR="00E4119C" w:rsidRPr="00375BF6" w:rsidTr="007237FF">
        <w:tc>
          <w:tcPr>
            <w:tcW w:w="1938"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b/>
                <w:bCs/>
                <w:rtl/>
              </w:rPr>
            </w:pPr>
            <w:r w:rsidRPr="00375BF6">
              <w:rPr>
                <w:rFonts w:ascii="Calibri" w:eastAsia="Calibri" w:hAnsi="Calibri" w:cs="B Nazanin" w:hint="cs"/>
                <w:b/>
                <w:bCs/>
                <w:rtl/>
              </w:rPr>
              <w:t>مجموع</w:t>
            </w:r>
          </w:p>
        </w:tc>
        <w:tc>
          <w:tcPr>
            <w:tcW w:w="1837"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8/29</w:t>
            </w:r>
          </w:p>
        </w:tc>
        <w:tc>
          <w:tcPr>
            <w:tcW w:w="1735"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82/110</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67/79</w:t>
            </w:r>
          </w:p>
        </w:tc>
        <w:tc>
          <w:tcPr>
            <w:tcW w:w="1866" w:type="dxa"/>
            <w:shd w:val="clear" w:color="auto" w:fill="FFFFFF" w:themeFill="background1"/>
            <w:vAlign w:val="center"/>
          </w:tcPr>
          <w:p w:rsidR="00E4119C" w:rsidRPr="00375BF6" w:rsidRDefault="00E4119C" w:rsidP="00395B24">
            <w:pPr>
              <w:widowControl/>
              <w:spacing w:line="216" w:lineRule="auto"/>
              <w:ind w:firstLine="0"/>
              <w:jc w:val="center"/>
              <w:rPr>
                <w:rFonts w:ascii="Calibri" w:eastAsia="Calibri" w:hAnsi="Calibri" w:cs="B Nazanin"/>
                <w:rtl/>
              </w:rPr>
            </w:pPr>
            <w:r w:rsidRPr="00375BF6">
              <w:rPr>
                <w:rFonts w:ascii="Calibri" w:eastAsia="Calibri" w:hAnsi="Calibri" w:cs="B Nazanin" w:hint="cs"/>
                <w:rtl/>
              </w:rPr>
              <w:t>25/74</w:t>
            </w:r>
          </w:p>
        </w:tc>
      </w:tr>
    </w:tbl>
    <w:p w:rsidR="00E4119C" w:rsidRPr="00E4119C" w:rsidRDefault="00E4119C" w:rsidP="00E4119C">
      <w:pPr>
        <w:widowControl/>
        <w:ind w:firstLine="0"/>
        <w:jc w:val="center"/>
        <w:rPr>
          <w:rFonts w:ascii="Calibri" w:eastAsia="Calibri" w:hAnsi="Calibri"/>
          <w:sz w:val="26"/>
          <w:szCs w:val="26"/>
          <w:lang w:bidi="fa-IR"/>
        </w:rPr>
      </w:pPr>
    </w:p>
    <w:p w:rsidR="00E4119C" w:rsidRDefault="00E4119C" w:rsidP="00A974C2">
      <w:pPr>
        <w:widowControl/>
        <w:ind w:firstLine="340"/>
        <w:jc w:val="lowKashida"/>
        <w:rPr>
          <w:rFonts w:ascii="Calibri" w:eastAsia="Calibri" w:hAnsi="Calibri" w:cs="B Nazanin"/>
          <w:sz w:val="24"/>
          <w:rtl/>
          <w:lang w:bidi="fa-IR"/>
        </w:rPr>
      </w:pPr>
      <w:r w:rsidRPr="007237FF">
        <w:rPr>
          <w:rFonts w:ascii="Calibri" w:eastAsia="Calibri" w:hAnsi="Calibri" w:cs="B Nazanin" w:hint="cs"/>
          <w:sz w:val="24"/>
          <w:rtl/>
          <w:lang w:bidi="fa-IR"/>
        </w:rPr>
        <w:lastRenderedPageBreak/>
        <w:t>محاسبه ضریب مکانی کاربری</w:t>
      </w:r>
      <w:r w:rsidR="00A974C2">
        <w:rPr>
          <w:rFonts w:ascii="Calibri" w:eastAsia="Calibri" w:hAnsi="Calibri" w:cs="B Nazanin"/>
          <w:sz w:val="24"/>
          <w:rtl/>
          <w:lang w:bidi="fa-IR"/>
        </w:rPr>
        <w:softHyphen/>
      </w:r>
      <w:r w:rsidRPr="007237FF">
        <w:rPr>
          <w:rFonts w:ascii="Calibri" w:eastAsia="Calibri" w:hAnsi="Calibri" w:cs="B Nazanin" w:hint="cs"/>
          <w:sz w:val="24"/>
          <w:rtl/>
          <w:lang w:bidi="fa-IR"/>
        </w:rPr>
        <w:t>های زمین محله زوئیه با منطقه سه شهر اهواز بیانگر این است که سهم دو کاربری مسکونی و تجاری از کل کاربری</w:t>
      </w:r>
      <w:r w:rsidR="00A974C2">
        <w:rPr>
          <w:rFonts w:ascii="Calibri" w:eastAsia="Calibri" w:hAnsi="Calibri" w:cs="B Nazanin"/>
          <w:sz w:val="24"/>
          <w:rtl/>
          <w:lang w:bidi="fa-IR"/>
        </w:rPr>
        <w:softHyphen/>
      </w:r>
      <w:r w:rsidRPr="007237FF">
        <w:rPr>
          <w:rFonts w:ascii="Calibri" w:eastAsia="Calibri" w:hAnsi="Calibri" w:cs="B Nazanin" w:hint="cs"/>
          <w:sz w:val="24"/>
          <w:rtl/>
          <w:lang w:bidi="fa-IR"/>
        </w:rPr>
        <w:t>ها در محله زوئیه در مقایسه با سهم همین کاربری</w:t>
      </w:r>
      <w:r w:rsidR="00A974C2">
        <w:rPr>
          <w:rFonts w:ascii="Calibri" w:eastAsia="Calibri" w:hAnsi="Calibri" w:cs="B Nazanin"/>
          <w:sz w:val="24"/>
          <w:rtl/>
          <w:lang w:bidi="fa-IR"/>
        </w:rPr>
        <w:softHyphen/>
      </w:r>
      <w:r w:rsidRPr="007237FF">
        <w:rPr>
          <w:rFonts w:ascii="Calibri" w:eastAsia="Calibri" w:hAnsi="Calibri" w:cs="B Nazanin" w:hint="cs"/>
          <w:sz w:val="24"/>
          <w:rtl/>
          <w:lang w:bidi="fa-IR"/>
        </w:rPr>
        <w:t>ها در منطقه 3 اهواز بیشتر است. سایر کاربری</w:t>
      </w:r>
      <w:r w:rsidR="00A974C2">
        <w:rPr>
          <w:rFonts w:ascii="Calibri" w:eastAsia="Calibri" w:hAnsi="Calibri" w:cs="B Nazanin"/>
          <w:sz w:val="24"/>
          <w:rtl/>
          <w:lang w:bidi="fa-IR"/>
        </w:rPr>
        <w:softHyphen/>
      </w:r>
      <w:r w:rsidRPr="007237FF">
        <w:rPr>
          <w:rFonts w:ascii="Calibri" w:eastAsia="Calibri" w:hAnsi="Calibri" w:cs="B Nazanin" w:hint="cs"/>
          <w:sz w:val="24"/>
          <w:rtl/>
          <w:lang w:bidi="fa-IR"/>
        </w:rPr>
        <w:t>ها از سهم بسیار اندکی در محله زوئیه برخوردارند یا اصلا فقدان سهم هستند (شکل</w:t>
      </w:r>
      <w:r w:rsidR="007237FF" w:rsidRPr="007237FF">
        <w:rPr>
          <w:rFonts w:ascii="Calibri" w:eastAsia="Calibri" w:hAnsi="Calibri" w:cs="B Nazanin" w:hint="cs"/>
          <w:sz w:val="24"/>
          <w:rtl/>
          <w:lang w:bidi="fa-IR"/>
        </w:rPr>
        <w:t xml:space="preserve"> شماره</w:t>
      </w:r>
      <w:r w:rsidRPr="007237FF">
        <w:rPr>
          <w:rFonts w:ascii="Calibri" w:eastAsia="Calibri" w:hAnsi="Calibri" w:cs="B Nazanin" w:hint="cs"/>
          <w:sz w:val="24"/>
          <w:rtl/>
          <w:lang w:bidi="fa-IR"/>
        </w:rPr>
        <w:t xml:space="preserve"> 3)</w:t>
      </w:r>
      <w:r w:rsidR="007237FF" w:rsidRPr="007237FF">
        <w:rPr>
          <w:rFonts w:ascii="Calibri" w:eastAsia="Calibri" w:hAnsi="Calibri" w:cs="B Nazanin" w:hint="cs"/>
          <w:sz w:val="24"/>
          <w:rtl/>
          <w:lang w:bidi="fa-IR"/>
        </w:rPr>
        <w:t>.</w:t>
      </w:r>
    </w:p>
    <w:p w:rsidR="00EB4EF9" w:rsidRPr="007237FF" w:rsidRDefault="00EB4EF9" w:rsidP="007237FF">
      <w:pPr>
        <w:widowControl/>
        <w:ind w:firstLine="340"/>
        <w:jc w:val="lowKashida"/>
        <w:rPr>
          <w:rFonts w:ascii="Calibri" w:eastAsia="Calibri" w:hAnsi="Calibri" w:cs="B Nazanin"/>
          <w:sz w:val="24"/>
          <w:rtl/>
          <w:lang w:bidi="fa-IR"/>
        </w:rPr>
      </w:pPr>
    </w:p>
    <w:p w:rsidR="00E4119C" w:rsidRPr="00E4119C" w:rsidRDefault="00EB4EF9" w:rsidP="00E4119C">
      <w:pPr>
        <w:widowControl/>
        <w:ind w:firstLine="0"/>
        <w:jc w:val="center"/>
        <w:rPr>
          <w:rFonts w:ascii="Calibri" w:eastAsia="Calibri" w:hAnsi="Calibri"/>
          <w:sz w:val="26"/>
          <w:szCs w:val="26"/>
          <w:lang w:bidi="fa-IR"/>
        </w:rPr>
      </w:pPr>
      <w:r>
        <w:rPr>
          <w:rFonts w:ascii="Calibri" w:eastAsia="Calibri" w:hAnsi="Calibri"/>
          <w:noProof/>
          <w:sz w:val="26"/>
          <w:szCs w:val="26"/>
          <w:lang w:bidi="fa-IR"/>
        </w:rPr>
        <w:drawing>
          <wp:inline distT="0" distB="0" distL="0" distR="0">
            <wp:extent cx="4125431" cy="1440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5431" cy="1440000"/>
                    </a:xfrm>
                    <a:prstGeom prst="rect">
                      <a:avLst/>
                    </a:prstGeom>
                    <a:noFill/>
                  </pic:spPr>
                </pic:pic>
              </a:graphicData>
            </a:graphic>
          </wp:inline>
        </w:drawing>
      </w:r>
    </w:p>
    <w:p w:rsidR="00E4119C" w:rsidRPr="00823F89" w:rsidRDefault="00E4119C" w:rsidP="00A974C2">
      <w:pPr>
        <w:widowControl/>
        <w:ind w:firstLine="0"/>
        <w:jc w:val="center"/>
        <w:rPr>
          <w:rFonts w:ascii="Calibri" w:eastAsia="Calibri" w:hAnsi="Calibri" w:cs="B Nazanin"/>
          <w:b/>
          <w:bCs/>
          <w:szCs w:val="22"/>
          <w:rtl/>
          <w:lang w:bidi="fa-IR"/>
        </w:rPr>
      </w:pPr>
      <w:r w:rsidRPr="00823F89">
        <w:rPr>
          <w:rFonts w:ascii="Calibri" w:eastAsia="Calibri" w:hAnsi="Calibri" w:cs="B Nazanin" w:hint="cs"/>
          <w:b/>
          <w:bCs/>
          <w:szCs w:val="22"/>
          <w:rtl/>
          <w:lang w:bidi="fa-IR"/>
        </w:rPr>
        <w:t>شکل 3</w:t>
      </w:r>
      <w:r w:rsidR="00823F89" w:rsidRPr="00823F89">
        <w:rPr>
          <w:rFonts w:ascii="Calibri" w:eastAsia="Calibri" w:hAnsi="Calibri" w:cs="B Nazanin" w:hint="cs"/>
          <w:b/>
          <w:bCs/>
          <w:szCs w:val="22"/>
          <w:rtl/>
          <w:lang w:bidi="fa-IR"/>
        </w:rPr>
        <w:t>:</w:t>
      </w:r>
      <w:r w:rsidRPr="00823F89">
        <w:rPr>
          <w:rFonts w:ascii="Calibri" w:eastAsia="Calibri" w:hAnsi="Calibri" w:cs="B Nazanin" w:hint="cs"/>
          <w:b/>
          <w:bCs/>
          <w:szCs w:val="22"/>
          <w:rtl/>
          <w:lang w:bidi="fa-IR"/>
        </w:rPr>
        <w:t xml:space="preserve"> فاصله کاربری</w:t>
      </w:r>
      <w:r w:rsidR="00A974C2">
        <w:rPr>
          <w:rFonts w:ascii="Calibri" w:eastAsia="Calibri" w:hAnsi="Calibri" w:cs="B Nazanin"/>
          <w:b/>
          <w:bCs/>
          <w:szCs w:val="22"/>
          <w:rtl/>
          <w:lang w:bidi="fa-IR"/>
        </w:rPr>
        <w:softHyphen/>
      </w:r>
      <w:r w:rsidRPr="00823F89">
        <w:rPr>
          <w:rFonts w:ascii="Calibri" w:eastAsia="Calibri" w:hAnsi="Calibri" w:cs="B Nazanin" w:hint="cs"/>
          <w:b/>
          <w:bCs/>
          <w:szCs w:val="22"/>
          <w:rtl/>
          <w:lang w:bidi="fa-IR"/>
        </w:rPr>
        <w:t>های زمین محله زویه با منطقه 3 شهر اهواز</w:t>
      </w:r>
    </w:p>
    <w:p w:rsidR="00E4119C" w:rsidRPr="00E4119C" w:rsidRDefault="00E4119C" w:rsidP="00E4119C">
      <w:pPr>
        <w:widowControl/>
        <w:ind w:firstLine="0"/>
        <w:jc w:val="left"/>
        <w:rPr>
          <w:rFonts w:ascii="Calibri" w:eastAsia="Calibri" w:hAnsi="Calibri"/>
          <w:sz w:val="26"/>
          <w:szCs w:val="26"/>
          <w:rtl/>
          <w:lang w:bidi="fa-IR"/>
        </w:rPr>
      </w:pPr>
    </w:p>
    <w:p w:rsidR="00E4119C" w:rsidRDefault="00E4119C" w:rsidP="00A974C2">
      <w:pPr>
        <w:widowControl/>
        <w:ind w:firstLine="340"/>
        <w:jc w:val="lowKashida"/>
        <w:rPr>
          <w:rFonts w:ascii="Calibri" w:eastAsia="Calibri" w:hAnsi="Calibri" w:cs="B Nazanin"/>
          <w:sz w:val="24"/>
          <w:rtl/>
          <w:lang w:bidi="fa-IR"/>
        </w:rPr>
      </w:pPr>
      <w:r w:rsidRPr="00823F89">
        <w:rPr>
          <w:rFonts w:ascii="Calibri" w:eastAsia="Calibri" w:hAnsi="Calibri" w:cs="B Nazanin" w:hint="cs"/>
          <w:sz w:val="24"/>
          <w:rtl/>
          <w:lang w:bidi="fa-IR"/>
        </w:rPr>
        <w:t>مقایسه ضریب مکانی محله زوئیه با کل شهر اهواز نشان می دهد که دو کاربری تجاری و مسکونی از سهم زیادی در کل کاربری های این محله برخوردارند و بقیه کاربری</w:t>
      </w:r>
      <w:r w:rsidR="00A974C2">
        <w:rPr>
          <w:rFonts w:ascii="Calibri" w:eastAsia="Calibri" w:hAnsi="Calibri" w:cs="B Nazanin"/>
          <w:sz w:val="24"/>
          <w:rtl/>
          <w:lang w:bidi="fa-IR"/>
        </w:rPr>
        <w:softHyphen/>
      </w:r>
      <w:r w:rsidRPr="00823F89">
        <w:rPr>
          <w:rFonts w:ascii="Calibri" w:eastAsia="Calibri" w:hAnsi="Calibri" w:cs="B Nazanin" w:hint="cs"/>
          <w:sz w:val="24"/>
          <w:rtl/>
          <w:lang w:bidi="fa-IR"/>
        </w:rPr>
        <w:t>ها یا مقدارشان خیلی کم است یا اصلا وجود ندارند (شکل</w:t>
      </w:r>
      <w:r w:rsidR="00823F89">
        <w:rPr>
          <w:rFonts w:ascii="Calibri" w:eastAsia="Calibri" w:hAnsi="Calibri" w:cs="B Nazanin" w:hint="cs"/>
          <w:sz w:val="24"/>
          <w:rtl/>
          <w:lang w:bidi="fa-IR"/>
        </w:rPr>
        <w:t xml:space="preserve"> شماره</w:t>
      </w:r>
      <w:r w:rsidRPr="00823F89">
        <w:rPr>
          <w:rFonts w:ascii="Calibri" w:eastAsia="Calibri" w:hAnsi="Calibri" w:cs="B Nazanin" w:hint="cs"/>
          <w:sz w:val="24"/>
          <w:rtl/>
          <w:lang w:bidi="fa-IR"/>
        </w:rPr>
        <w:t xml:space="preserve"> 4).</w:t>
      </w:r>
    </w:p>
    <w:p w:rsidR="00823F89" w:rsidRPr="00823F89" w:rsidRDefault="00823F89" w:rsidP="00823F89">
      <w:pPr>
        <w:widowControl/>
        <w:ind w:firstLine="340"/>
        <w:jc w:val="center"/>
        <w:rPr>
          <w:rFonts w:ascii="Calibri" w:eastAsia="Calibri" w:hAnsi="Calibri" w:cs="B Nazanin"/>
          <w:sz w:val="24"/>
          <w:rtl/>
          <w:lang w:bidi="fa-IR"/>
        </w:rPr>
      </w:pPr>
    </w:p>
    <w:p w:rsidR="00E4119C" w:rsidRPr="00E4119C" w:rsidRDefault="00823F89" w:rsidP="00823F89">
      <w:pPr>
        <w:widowControl/>
        <w:ind w:firstLine="0"/>
        <w:jc w:val="center"/>
        <w:rPr>
          <w:rFonts w:ascii="Calibri" w:eastAsia="Calibri" w:hAnsi="Calibri"/>
          <w:sz w:val="26"/>
          <w:szCs w:val="26"/>
          <w:rtl/>
          <w:lang w:bidi="fa-IR"/>
        </w:rPr>
      </w:pPr>
      <w:r>
        <w:rPr>
          <w:rFonts w:ascii="Calibri" w:eastAsia="Calibri" w:hAnsi="Calibri"/>
          <w:noProof/>
          <w:sz w:val="26"/>
          <w:szCs w:val="26"/>
          <w:lang w:bidi="fa-IR"/>
        </w:rPr>
        <w:drawing>
          <wp:inline distT="0" distB="0" distL="0" distR="0">
            <wp:extent cx="4196380"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6380" cy="1440000"/>
                    </a:xfrm>
                    <a:prstGeom prst="rect">
                      <a:avLst/>
                    </a:prstGeom>
                    <a:noFill/>
                  </pic:spPr>
                </pic:pic>
              </a:graphicData>
            </a:graphic>
          </wp:inline>
        </w:drawing>
      </w:r>
    </w:p>
    <w:p w:rsidR="00E4119C" w:rsidRPr="00823F89" w:rsidRDefault="00E4119C" w:rsidP="00A974C2">
      <w:pPr>
        <w:widowControl/>
        <w:ind w:firstLine="0"/>
        <w:jc w:val="center"/>
        <w:rPr>
          <w:rFonts w:ascii="Calibri" w:eastAsia="Calibri" w:hAnsi="Calibri" w:cs="B Nazanin"/>
          <w:b/>
          <w:bCs/>
          <w:szCs w:val="22"/>
          <w:rtl/>
          <w:lang w:bidi="fa-IR"/>
        </w:rPr>
      </w:pPr>
      <w:r w:rsidRPr="00823F89">
        <w:rPr>
          <w:rFonts w:ascii="Calibri" w:eastAsia="Calibri" w:hAnsi="Calibri" w:cs="B Nazanin" w:hint="cs"/>
          <w:b/>
          <w:bCs/>
          <w:szCs w:val="22"/>
          <w:rtl/>
          <w:lang w:bidi="fa-IR"/>
        </w:rPr>
        <w:t>شکل 4</w:t>
      </w:r>
      <w:r w:rsidR="00823F89" w:rsidRPr="00823F89">
        <w:rPr>
          <w:rFonts w:ascii="Calibri" w:eastAsia="Calibri" w:hAnsi="Calibri" w:cs="B Nazanin" w:hint="cs"/>
          <w:b/>
          <w:bCs/>
          <w:szCs w:val="22"/>
          <w:rtl/>
          <w:lang w:bidi="fa-IR"/>
        </w:rPr>
        <w:t>:</w:t>
      </w:r>
      <w:r w:rsidRPr="00823F89">
        <w:rPr>
          <w:rFonts w:ascii="Calibri" w:eastAsia="Calibri" w:hAnsi="Calibri" w:cs="B Nazanin" w:hint="cs"/>
          <w:b/>
          <w:bCs/>
          <w:szCs w:val="22"/>
          <w:rtl/>
          <w:lang w:bidi="fa-IR"/>
        </w:rPr>
        <w:t xml:space="preserve"> فاصله کاربری</w:t>
      </w:r>
      <w:r w:rsidR="00A974C2">
        <w:rPr>
          <w:rFonts w:ascii="Calibri" w:eastAsia="Calibri" w:hAnsi="Calibri" w:cs="B Nazanin"/>
          <w:b/>
          <w:bCs/>
          <w:szCs w:val="22"/>
          <w:rtl/>
          <w:lang w:bidi="fa-IR"/>
        </w:rPr>
        <w:softHyphen/>
      </w:r>
      <w:r w:rsidRPr="00823F89">
        <w:rPr>
          <w:rFonts w:ascii="Calibri" w:eastAsia="Calibri" w:hAnsi="Calibri" w:cs="B Nazanin" w:hint="cs"/>
          <w:b/>
          <w:bCs/>
          <w:szCs w:val="22"/>
          <w:rtl/>
          <w:lang w:bidi="fa-IR"/>
        </w:rPr>
        <w:t>های زمین محله زویه با کل شهر اهواز</w:t>
      </w:r>
    </w:p>
    <w:p w:rsidR="00E4119C" w:rsidRPr="00E4119C" w:rsidRDefault="00E4119C" w:rsidP="00E4119C">
      <w:pPr>
        <w:widowControl/>
        <w:ind w:firstLine="0"/>
        <w:jc w:val="center"/>
        <w:rPr>
          <w:rFonts w:ascii="Calibri" w:eastAsia="Calibri" w:hAnsi="Calibri"/>
          <w:b/>
          <w:bCs/>
          <w:sz w:val="24"/>
          <w:rtl/>
          <w:lang w:bidi="fa-IR"/>
        </w:rPr>
      </w:pPr>
    </w:p>
    <w:p w:rsidR="00E4119C" w:rsidRDefault="00E4119C" w:rsidP="00823F89">
      <w:pPr>
        <w:widowControl/>
        <w:ind w:firstLine="340"/>
        <w:jc w:val="lowKashida"/>
        <w:rPr>
          <w:rFonts w:ascii="Calibri" w:eastAsia="Calibri" w:hAnsi="Calibri" w:cs="B Nazanin"/>
          <w:spacing w:val="-2"/>
          <w:sz w:val="24"/>
          <w:rtl/>
          <w:lang w:bidi="fa-IR"/>
        </w:rPr>
      </w:pPr>
      <w:r w:rsidRPr="00823F89">
        <w:rPr>
          <w:rFonts w:ascii="Calibri" w:eastAsia="Calibri" w:hAnsi="Calibri" w:cs="B Nazanin" w:hint="cs"/>
          <w:spacing w:val="-2"/>
          <w:sz w:val="24"/>
          <w:rtl/>
          <w:lang w:bidi="fa-IR"/>
        </w:rPr>
        <w:t>مقایسه ضریب مکانی محله زوئیه با میانگین کشوری بیانگر این است که کاربری مسکونی سهم زیادی از کل کاربری</w:t>
      </w:r>
      <w:r w:rsidR="00823F89" w:rsidRPr="00823F89">
        <w:rPr>
          <w:rFonts w:ascii="Calibri" w:eastAsia="Calibri" w:hAnsi="Calibri" w:cs="B Nazanin"/>
          <w:spacing w:val="-2"/>
          <w:sz w:val="24"/>
          <w:rtl/>
          <w:lang w:bidi="fa-IR"/>
        </w:rPr>
        <w:softHyphen/>
      </w:r>
      <w:r w:rsidRPr="00823F89">
        <w:rPr>
          <w:rFonts w:ascii="Calibri" w:eastAsia="Calibri" w:hAnsi="Calibri" w:cs="B Nazanin" w:hint="cs"/>
          <w:spacing w:val="-2"/>
          <w:sz w:val="24"/>
          <w:rtl/>
          <w:lang w:bidi="fa-IR"/>
        </w:rPr>
        <w:t>ها را داراست و بیشتر مساحت این محله به کاربری مسکونی اختصاص یافته است. مابقی کاربری ها از خط نرمال 1 پایین تر یوده و این امر بیانگر وضعیت نامناسب این محله در برخورداری از کاربری ها، به ویژه کاربری خدماتی است (شکل</w:t>
      </w:r>
      <w:r w:rsidR="00823F89" w:rsidRPr="00823F89">
        <w:rPr>
          <w:rFonts w:ascii="Calibri" w:eastAsia="Calibri" w:hAnsi="Calibri" w:cs="B Nazanin" w:hint="cs"/>
          <w:spacing w:val="-2"/>
          <w:sz w:val="24"/>
          <w:rtl/>
          <w:lang w:bidi="fa-IR"/>
        </w:rPr>
        <w:t xml:space="preserve"> شماره</w:t>
      </w:r>
      <w:r w:rsidRPr="00823F89">
        <w:rPr>
          <w:rFonts w:ascii="Calibri" w:eastAsia="Calibri" w:hAnsi="Calibri" w:cs="B Nazanin" w:hint="cs"/>
          <w:spacing w:val="-2"/>
          <w:sz w:val="24"/>
          <w:rtl/>
          <w:lang w:bidi="fa-IR"/>
        </w:rPr>
        <w:t xml:space="preserve"> 5).</w:t>
      </w:r>
    </w:p>
    <w:p w:rsidR="00650177" w:rsidRPr="00823F89" w:rsidRDefault="00650177" w:rsidP="00823F89">
      <w:pPr>
        <w:widowControl/>
        <w:ind w:firstLine="340"/>
        <w:jc w:val="lowKashida"/>
        <w:rPr>
          <w:rFonts w:ascii="Calibri" w:eastAsia="Calibri" w:hAnsi="Calibri" w:cs="B Nazanin"/>
          <w:spacing w:val="-2"/>
          <w:sz w:val="24"/>
          <w:rtl/>
          <w:lang w:bidi="fa-IR"/>
        </w:rPr>
      </w:pPr>
    </w:p>
    <w:p w:rsidR="00E4119C" w:rsidRPr="00E4119C" w:rsidRDefault="00602749" w:rsidP="00602749">
      <w:pPr>
        <w:widowControl/>
        <w:ind w:firstLine="0"/>
        <w:jc w:val="center"/>
        <w:rPr>
          <w:rFonts w:ascii="Calibri" w:eastAsia="Calibri" w:hAnsi="Calibri" w:cs="B Titr"/>
          <w:sz w:val="28"/>
          <w:szCs w:val="28"/>
          <w:rtl/>
          <w:lang w:bidi="fa-IR"/>
        </w:rPr>
      </w:pPr>
      <w:r>
        <w:rPr>
          <w:rFonts w:ascii="Calibri" w:eastAsia="Calibri" w:hAnsi="Calibri" w:cs="B Titr"/>
          <w:noProof/>
          <w:sz w:val="28"/>
          <w:szCs w:val="28"/>
          <w:lang w:bidi="fa-IR"/>
        </w:rPr>
        <w:drawing>
          <wp:inline distT="0" distB="0" distL="0" distR="0">
            <wp:extent cx="4294998" cy="144000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4998" cy="1440000"/>
                    </a:xfrm>
                    <a:prstGeom prst="rect">
                      <a:avLst/>
                    </a:prstGeom>
                    <a:noFill/>
                  </pic:spPr>
                </pic:pic>
              </a:graphicData>
            </a:graphic>
          </wp:inline>
        </w:drawing>
      </w:r>
    </w:p>
    <w:p w:rsidR="00E4119C" w:rsidRPr="00602749" w:rsidRDefault="00E4119C" w:rsidP="00602749">
      <w:pPr>
        <w:widowControl/>
        <w:ind w:firstLine="0"/>
        <w:jc w:val="center"/>
        <w:rPr>
          <w:rFonts w:ascii="Calibri" w:eastAsia="Calibri" w:hAnsi="Calibri" w:cs="B Nazanin"/>
          <w:b/>
          <w:bCs/>
          <w:szCs w:val="22"/>
          <w:rtl/>
          <w:lang w:bidi="fa-IR"/>
        </w:rPr>
      </w:pPr>
      <w:r w:rsidRPr="00602749">
        <w:rPr>
          <w:rFonts w:ascii="Calibri" w:eastAsia="Calibri" w:hAnsi="Calibri" w:cs="B Nazanin" w:hint="cs"/>
          <w:b/>
          <w:bCs/>
          <w:szCs w:val="22"/>
          <w:rtl/>
          <w:lang w:bidi="fa-IR"/>
        </w:rPr>
        <w:t>شکل 5</w:t>
      </w:r>
      <w:r w:rsidR="00602749">
        <w:rPr>
          <w:rFonts w:ascii="Calibri" w:eastAsia="Calibri" w:hAnsi="Calibri" w:cs="B Nazanin" w:hint="cs"/>
          <w:b/>
          <w:bCs/>
          <w:szCs w:val="22"/>
          <w:rtl/>
          <w:lang w:bidi="fa-IR"/>
        </w:rPr>
        <w:t>:</w:t>
      </w:r>
      <w:r w:rsidRPr="00602749">
        <w:rPr>
          <w:rFonts w:ascii="Calibri" w:eastAsia="Calibri" w:hAnsi="Calibri" w:cs="B Nazanin" w:hint="cs"/>
          <w:b/>
          <w:bCs/>
          <w:szCs w:val="22"/>
          <w:rtl/>
          <w:lang w:bidi="fa-IR"/>
        </w:rPr>
        <w:t xml:space="preserve"> فاصلهکاربری</w:t>
      </w:r>
      <w:r w:rsidR="00602749">
        <w:rPr>
          <w:rFonts w:ascii="Calibri" w:eastAsia="Calibri" w:hAnsi="Calibri" w:cs="B Nazanin" w:hint="cs"/>
          <w:b/>
          <w:bCs/>
          <w:szCs w:val="22"/>
          <w:rtl/>
          <w:lang w:bidi="fa-IR"/>
        </w:rPr>
        <w:softHyphen/>
      </w:r>
      <w:r w:rsidRPr="00602749">
        <w:rPr>
          <w:rFonts w:ascii="Calibri" w:eastAsia="Calibri" w:hAnsi="Calibri" w:cs="B Nazanin" w:hint="cs"/>
          <w:b/>
          <w:bCs/>
          <w:szCs w:val="22"/>
          <w:rtl/>
          <w:lang w:bidi="fa-IR"/>
        </w:rPr>
        <w:t>هایزمینمحلهزویهبامیانگین کشوری</w:t>
      </w:r>
    </w:p>
    <w:p w:rsidR="00A974C2" w:rsidRPr="00E4119C" w:rsidRDefault="00A974C2" w:rsidP="00E4119C">
      <w:pPr>
        <w:widowControl/>
        <w:ind w:firstLine="0"/>
        <w:jc w:val="center"/>
        <w:rPr>
          <w:rFonts w:ascii="Calibri" w:eastAsia="Calibri" w:hAnsi="Calibri"/>
          <w:sz w:val="26"/>
          <w:szCs w:val="26"/>
          <w:rtl/>
          <w:lang w:bidi="fa-IR"/>
        </w:rPr>
      </w:pPr>
    </w:p>
    <w:p w:rsidR="00E4119C" w:rsidRPr="00602749" w:rsidRDefault="00E4119C" w:rsidP="00602749">
      <w:pPr>
        <w:widowControl/>
        <w:ind w:firstLine="340"/>
        <w:jc w:val="lowKashida"/>
        <w:rPr>
          <w:rFonts w:ascii="Calibri" w:eastAsia="Calibri" w:hAnsi="Calibri" w:cs="B Nazanin"/>
          <w:sz w:val="24"/>
          <w:rtl/>
          <w:lang w:bidi="fa-IR"/>
        </w:rPr>
      </w:pPr>
      <w:r w:rsidRPr="00602749">
        <w:rPr>
          <w:rFonts w:ascii="Calibri" w:eastAsia="Calibri" w:hAnsi="Calibri" w:cs="B Nazanin" w:hint="cs"/>
          <w:sz w:val="24"/>
          <w:rtl/>
          <w:lang w:bidi="fa-IR"/>
        </w:rPr>
        <w:t>بررسی وضعیت کالبدی یک محله</w:t>
      </w:r>
      <w:r w:rsidRPr="00602749">
        <w:rPr>
          <w:rFonts w:ascii="Calibri" w:eastAsia="Calibri" w:hAnsi="Calibri" w:cs="B Nazanin" w:hint="cs"/>
          <w:sz w:val="24"/>
          <w:rtl/>
          <w:lang w:bidi="fa-IR"/>
        </w:rPr>
        <w:softHyphen/>
        <w:t>ای که جزء بافت</w:t>
      </w:r>
      <w:r w:rsidRPr="00602749">
        <w:rPr>
          <w:rFonts w:ascii="Calibri" w:eastAsia="Calibri" w:hAnsi="Calibri" w:cs="B Nazanin" w:hint="cs"/>
          <w:sz w:val="24"/>
          <w:rtl/>
          <w:lang w:bidi="fa-IR"/>
        </w:rPr>
        <w:softHyphen/>
        <w:t>های فرسوده است و حاشیه</w:t>
      </w:r>
      <w:r w:rsidRPr="00602749">
        <w:rPr>
          <w:rFonts w:ascii="Calibri" w:eastAsia="Calibri" w:hAnsi="Calibri" w:cs="B Nazanin" w:hint="cs"/>
          <w:sz w:val="24"/>
          <w:rtl/>
          <w:lang w:bidi="fa-IR"/>
        </w:rPr>
        <w:softHyphen/>
        <w:t>ای نیز محسوب می</w:t>
      </w:r>
      <w:r w:rsidRPr="00602749">
        <w:rPr>
          <w:rFonts w:ascii="Calibri" w:eastAsia="Calibri" w:hAnsi="Calibri" w:cs="B Nazanin" w:hint="cs"/>
          <w:sz w:val="24"/>
          <w:rtl/>
          <w:lang w:bidi="fa-IR"/>
        </w:rPr>
        <w:softHyphen/>
        <w:t>شود، خود به خود ضرورت توجه به میزان آسیب</w:t>
      </w:r>
      <w:r w:rsidRPr="00602749">
        <w:rPr>
          <w:rFonts w:ascii="Calibri" w:eastAsia="Calibri" w:hAnsi="Calibri" w:cs="B Nazanin" w:hint="cs"/>
          <w:sz w:val="24"/>
          <w:rtl/>
          <w:lang w:bidi="fa-IR"/>
        </w:rPr>
        <w:softHyphen/>
        <w:t>پذیری آن را برابر بلایای طبیعی مورد توجه قرار می</w:t>
      </w:r>
      <w:r w:rsidRPr="00602749">
        <w:rPr>
          <w:rFonts w:ascii="Calibri" w:eastAsia="Calibri" w:hAnsi="Calibri" w:cs="B Nazanin" w:hint="cs"/>
          <w:sz w:val="24"/>
          <w:rtl/>
          <w:lang w:bidi="fa-IR"/>
        </w:rPr>
        <w:softHyphen/>
        <w:t>دهد، به ویژه به علت موقعیت قرارگیری این محله در شمال شهر که با سرریز رودخانه کارون زودتر از محله</w:t>
      </w:r>
      <w:r w:rsidRPr="00602749">
        <w:rPr>
          <w:rFonts w:ascii="Calibri" w:eastAsia="Calibri" w:hAnsi="Calibri" w:cs="B Nazanin" w:hint="cs"/>
          <w:sz w:val="24"/>
          <w:rtl/>
          <w:lang w:bidi="fa-IR"/>
        </w:rPr>
        <w:softHyphen/>
        <w:t>های جنوب شهر با خطر سیل</w:t>
      </w:r>
      <w:r w:rsidRPr="00602749">
        <w:rPr>
          <w:rFonts w:ascii="Calibri" w:eastAsia="Calibri" w:hAnsi="Calibri" w:cs="B Nazanin" w:hint="cs"/>
          <w:sz w:val="24"/>
          <w:rtl/>
          <w:lang w:bidi="fa-IR"/>
        </w:rPr>
        <w:softHyphen/>
        <w:t xml:space="preserve"> مواجه می</w:t>
      </w:r>
      <w:r w:rsidRPr="00602749">
        <w:rPr>
          <w:rFonts w:ascii="Calibri" w:eastAsia="Calibri" w:hAnsi="Calibri" w:cs="B Nazanin" w:hint="cs"/>
          <w:sz w:val="24"/>
          <w:rtl/>
          <w:lang w:bidi="fa-IR"/>
        </w:rPr>
        <w:softHyphen/>
        <w:t xml:space="preserve">شود و اینکه گسل </w:t>
      </w:r>
      <w:r w:rsidRPr="00602749">
        <w:rPr>
          <w:rFonts w:asciiTheme="majorBidi" w:eastAsia="Calibri" w:hAnsiTheme="majorBidi" w:cstheme="majorBidi"/>
          <w:szCs w:val="22"/>
          <w:lang w:bidi="fa-IR"/>
        </w:rPr>
        <w:t>AHZ F</w:t>
      </w:r>
      <w:r w:rsidRPr="00602749">
        <w:rPr>
          <w:rFonts w:asciiTheme="majorBidi" w:eastAsia="Calibri" w:hAnsiTheme="majorBidi" w:cstheme="majorBidi"/>
          <w:szCs w:val="22"/>
          <w:vertAlign w:val="subscript"/>
          <w:lang w:bidi="fa-IR"/>
        </w:rPr>
        <w:t>1</w:t>
      </w:r>
      <w:r w:rsidRPr="00602749">
        <w:rPr>
          <w:rFonts w:ascii="Calibri" w:eastAsia="Calibri" w:hAnsi="Calibri" w:cs="B Nazanin" w:hint="cs"/>
          <w:sz w:val="24"/>
          <w:rtl/>
          <w:lang w:bidi="fa-IR"/>
        </w:rPr>
        <w:t xml:space="preserve"> در شرق رودخانه کارون (که محله زویه نیز جزء همین محدوده است) واقع شده است.</w:t>
      </w:r>
    </w:p>
    <w:p w:rsidR="00E4119C" w:rsidRPr="00602749" w:rsidRDefault="00E4119C" w:rsidP="00602749">
      <w:pPr>
        <w:widowControl/>
        <w:ind w:firstLine="340"/>
        <w:jc w:val="lowKashida"/>
        <w:rPr>
          <w:rFonts w:ascii="Calibri" w:eastAsia="Calibri" w:hAnsi="Calibri" w:cs="B Nazanin"/>
          <w:sz w:val="24"/>
          <w:rtl/>
          <w:lang w:bidi="fa-IR"/>
        </w:rPr>
      </w:pPr>
      <w:r w:rsidRPr="00602749">
        <w:rPr>
          <w:rFonts w:ascii="Calibri" w:eastAsia="Calibri" w:hAnsi="Calibri" w:cs="B Nazanin" w:hint="cs"/>
          <w:sz w:val="24"/>
          <w:rtl/>
          <w:lang w:bidi="fa-IR"/>
        </w:rPr>
        <w:t>آسیب</w:t>
      </w:r>
      <w:r w:rsidRPr="00602749">
        <w:rPr>
          <w:rFonts w:ascii="Calibri" w:eastAsia="Calibri" w:hAnsi="Calibri" w:cs="B Nazanin" w:hint="cs"/>
          <w:sz w:val="24"/>
          <w:rtl/>
          <w:lang w:bidi="fa-IR"/>
        </w:rPr>
        <w:softHyphen/>
        <w:t>پذیری واژه</w:t>
      </w:r>
      <w:r w:rsidRPr="00602749">
        <w:rPr>
          <w:rFonts w:ascii="Calibri" w:eastAsia="Calibri" w:hAnsi="Calibri" w:cs="B Nazanin" w:hint="cs"/>
          <w:sz w:val="24"/>
          <w:rtl/>
          <w:lang w:bidi="fa-IR"/>
        </w:rPr>
        <w:softHyphen/>
        <w:t>ای است که برای نشان دادن وسعت و میزان خسارت احتمالی بر اثر وقوع مخاطرات محیطی به جوامع، سازه</w:t>
      </w:r>
      <w:r w:rsidRPr="00602749">
        <w:rPr>
          <w:rFonts w:ascii="Calibri" w:eastAsia="Calibri" w:hAnsi="Calibri" w:cs="B Nazanin" w:hint="cs"/>
          <w:sz w:val="24"/>
          <w:rtl/>
          <w:lang w:bidi="fa-IR"/>
        </w:rPr>
        <w:softHyphen/>
        <w:t>ها و فضاهای جغرافیایی استفاده می</w:t>
      </w:r>
      <w:r w:rsidRPr="00602749">
        <w:rPr>
          <w:rFonts w:ascii="Calibri" w:eastAsia="Calibri" w:hAnsi="Calibri" w:cs="B Nazanin" w:hint="cs"/>
          <w:sz w:val="24"/>
          <w:rtl/>
          <w:lang w:bidi="fa-IR"/>
        </w:rPr>
        <w:softHyphen/>
        <w:t>شود. بررسی و تحلیل آسیب</w:t>
      </w:r>
      <w:r w:rsidRPr="00602749">
        <w:rPr>
          <w:rFonts w:ascii="Calibri" w:eastAsia="Calibri" w:hAnsi="Calibri" w:cs="B Nazanin" w:hint="cs"/>
          <w:sz w:val="24"/>
          <w:rtl/>
          <w:lang w:bidi="fa-IR"/>
        </w:rPr>
        <w:softHyphen/>
        <w:t>پذیری ساختمان</w:t>
      </w:r>
      <w:r w:rsidRPr="00602749">
        <w:rPr>
          <w:rFonts w:ascii="Calibri" w:eastAsia="Calibri" w:hAnsi="Calibri" w:cs="B Nazanin" w:hint="cs"/>
          <w:sz w:val="24"/>
          <w:rtl/>
          <w:lang w:bidi="fa-IR"/>
        </w:rPr>
        <w:softHyphen/>
        <w:t>های موجود در واقع یک نوع پیش</w:t>
      </w:r>
      <w:r w:rsidRPr="00602749">
        <w:rPr>
          <w:rFonts w:ascii="Calibri" w:eastAsia="Calibri" w:hAnsi="Calibri" w:cs="B Nazanin" w:hint="cs"/>
          <w:sz w:val="24"/>
          <w:rtl/>
          <w:lang w:bidi="fa-IR"/>
        </w:rPr>
        <w:softHyphen/>
        <w:t>بینی خسارت دیدگی آنها در مقابل بحران</w:t>
      </w:r>
      <w:r w:rsidRPr="00602749">
        <w:rPr>
          <w:rFonts w:ascii="Calibri" w:eastAsia="Calibri" w:hAnsi="Calibri" w:cs="B Nazanin" w:hint="cs"/>
          <w:sz w:val="24"/>
          <w:rtl/>
          <w:lang w:bidi="fa-IR"/>
        </w:rPr>
        <w:softHyphen/>
        <w:t>های احتمالی است. به عبارت دیگر، آسیب</w:t>
      </w:r>
      <w:r w:rsidRPr="00602749">
        <w:rPr>
          <w:rFonts w:ascii="Calibri" w:eastAsia="Calibri" w:hAnsi="Calibri" w:cs="B Nazanin" w:hint="cs"/>
          <w:sz w:val="24"/>
          <w:rtl/>
          <w:lang w:bidi="fa-IR"/>
        </w:rPr>
        <w:softHyphen/>
        <w:t>پذیری یک تابع ریاضی است و به مقدار خسارت پیش</w:t>
      </w:r>
      <w:r w:rsidRPr="00602749">
        <w:rPr>
          <w:rFonts w:ascii="Calibri" w:eastAsia="Calibri" w:hAnsi="Calibri" w:cs="B Nazanin" w:hint="cs"/>
          <w:sz w:val="24"/>
          <w:rtl/>
          <w:lang w:bidi="fa-IR"/>
        </w:rPr>
        <w:softHyphen/>
        <w:t>بینی شده برای هر عنصر در معرض خطرات مصیبت</w:t>
      </w:r>
      <w:r w:rsidRPr="00602749">
        <w:rPr>
          <w:rFonts w:ascii="Calibri" w:eastAsia="Calibri" w:hAnsi="Calibri" w:cs="B Nazanin" w:hint="cs"/>
          <w:sz w:val="24"/>
          <w:rtl/>
          <w:lang w:bidi="fa-IR"/>
        </w:rPr>
        <w:softHyphen/>
        <w:t>بار با میزان معین گفته می</w:t>
      </w:r>
      <w:r w:rsidRPr="00602749">
        <w:rPr>
          <w:rFonts w:ascii="Calibri" w:eastAsia="Calibri" w:hAnsi="Calibri" w:cs="B Nazanin" w:hint="cs"/>
          <w:sz w:val="24"/>
          <w:rtl/>
          <w:lang w:bidi="fa-IR"/>
        </w:rPr>
        <w:softHyphen/>
        <w:t>شود (سهامی و همکاران، 1397: 224). معیارهای آسیب</w:t>
      </w:r>
      <w:r w:rsidRPr="00602749">
        <w:rPr>
          <w:rFonts w:ascii="Calibri" w:eastAsia="Calibri" w:hAnsi="Calibri" w:cs="B Nazanin" w:hint="cs"/>
          <w:sz w:val="24"/>
          <w:rtl/>
          <w:lang w:bidi="fa-IR"/>
        </w:rPr>
        <w:softHyphen/>
        <w:t>پذیری برای بافت</w:t>
      </w:r>
      <w:r w:rsidRPr="00602749">
        <w:rPr>
          <w:rFonts w:ascii="Calibri" w:eastAsia="Calibri" w:hAnsi="Calibri" w:cs="B Nazanin" w:hint="cs"/>
          <w:sz w:val="24"/>
          <w:rtl/>
          <w:lang w:bidi="fa-IR"/>
        </w:rPr>
        <w:softHyphen/>
        <w:t>های کالبدی شهری به صورت جدول</w:t>
      </w:r>
      <w:r w:rsidR="00CE520E">
        <w:rPr>
          <w:rFonts w:ascii="Calibri" w:eastAsia="Calibri" w:hAnsi="Calibri" w:cs="B Nazanin" w:hint="cs"/>
          <w:sz w:val="24"/>
          <w:rtl/>
          <w:lang w:bidi="fa-IR"/>
        </w:rPr>
        <w:t xml:space="preserve"> شماره</w:t>
      </w:r>
      <w:r w:rsidRPr="00602749">
        <w:rPr>
          <w:rFonts w:ascii="Calibri" w:eastAsia="Calibri" w:hAnsi="Calibri" w:cs="B Nazanin" w:hint="cs"/>
          <w:sz w:val="24"/>
          <w:rtl/>
          <w:lang w:bidi="fa-IR"/>
        </w:rPr>
        <w:t xml:space="preserve"> 6 قابل ارائه است.</w:t>
      </w:r>
    </w:p>
    <w:p w:rsidR="00E4119C" w:rsidRPr="008A0B37" w:rsidRDefault="00E4119C" w:rsidP="00E4119C">
      <w:pPr>
        <w:widowControl/>
        <w:ind w:firstLine="0"/>
        <w:jc w:val="lowKashida"/>
        <w:rPr>
          <w:rFonts w:ascii="Calibri" w:eastAsia="Calibri" w:hAnsi="Calibri"/>
          <w:sz w:val="20"/>
          <w:szCs w:val="20"/>
          <w:rtl/>
          <w:lang w:bidi="fa-IR"/>
        </w:rPr>
      </w:pPr>
    </w:p>
    <w:p w:rsidR="00E4119C" w:rsidRPr="00CE520E" w:rsidRDefault="00E4119C" w:rsidP="00CE520E">
      <w:pPr>
        <w:widowControl/>
        <w:ind w:firstLine="0"/>
        <w:jc w:val="center"/>
        <w:rPr>
          <w:rFonts w:ascii="Calibri" w:eastAsia="Calibri" w:hAnsi="Calibri" w:cs="B Nazanin"/>
          <w:b/>
          <w:bCs/>
          <w:szCs w:val="22"/>
          <w:rtl/>
          <w:lang w:bidi="fa-IR"/>
        </w:rPr>
      </w:pPr>
      <w:r w:rsidRPr="00CE520E">
        <w:rPr>
          <w:rFonts w:ascii="Calibri" w:eastAsia="Calibri" w:hAnsi="Calibri" w:cs="B Nazanin" w:hint="cs"/>
          <w:b/>
          <w:bCs/>
          <w:szCs w:val="22"/>
          <w:rtl/>
          <w:lang w:bidi="fa-IR"/>
        </w:rPr>
        <w:t>جدول 6</w:t>
      </w:r>
      <w:r w:rsidR="00CE520E" w:rsidRPr="00CE520E">
        <w:rPr>
          <w:rFonts w:ascii="Calibri" w:eastAsia="Calibri" w:hAnsi="Calibri" w:cs="B Nazanin" w:hint="cs"/>
          <w:b/>
          <w:bCs/>
          <w:szCs w:val="22"/>
          <w:rtl/>
          <w:lang w:bidi="fa-IR"/>
        </w:rPr>
        <w:t>:</w:t>
      </w:r>
      <w:r w:rsidRPr="00CE520E">
        <w:rPr>
          <w:rFonts w:ascii="Calibri" w:eastAsia="Calibri" w:hAnsi="Calibri" w:cs="B Nazanin" w:hint="cs"/>
          <w:b/>
          <w:bCs/>
          <w:szCs w:val="22"/>
          <w:rtl/>
          <w:lang w:bidi="fa-IR"/>
        </w:rPr>
        <w:t xml:space="preserve"> معیارها و زیرمعیارها و کدبندی آنها بر اساس میزان آسیب</w:t>
      </w:r>
      <w:r w:rsidRPr="00CE520E">
        <w:rPr>
          <w:rFonts w:ascii="Calibri" w:eastAsia="Calibri" w:hAnsi="Calibri" w:cs="B Nazanin" w:hint="cs"/>
          <w:b/>
          <w:bCs/>
          <w:szCs w:val="22"/>
          <w:rtl/>
          <w:lang w:bidi="fa-IR"/>
        </w:rPr>
        <w:softHyphen/>
        <w:t>پذیری</w:t>
      </w:r>
    </w:p>
    <w:tbl>
      <w:tblPr>
        <w:tblStyle w:val="TableGrid"/>
        <w:bidiVisual/>
        <w:tblW w:w="5000" w:type="pct"/>
        <w:shd w:val="clear" w:color="auto" w:fill="FFFFFF" w:themeFill="background1"/>
        <w:tblLook w:val="04A0"/>
      </w:tblPr>
      <w:tblGrid>
        <w:gridCol w:w="2404"/>
        <w:gridCol w:w="2345"/>
        <w:gridCol w:w="1061"/>
        <w:gridCol w:w="506"/>
        <w:gridCol w:w="900"/>
        <w:gridCol w:w="616"/>
        <w:gridCol w:w="1172"/>
      </w:tblGrid>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معیارهای اصلی</w:t>
            </w:r>
          </w:p>
        </w:tc>
        <w:tc>
          <w:tcPr>
            <w:tcW w:w="1302"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معیارهای فرعی</w:t>
            </w:r>
          </w:p>
        </w:tc>
        <w:tc>
          <w:tcPr>
            <w:tcW w:w="2363" w:type="pct"/>
            <w:gridSpan w:val="5"/>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میزان آسیب</w:t>
            </w:r>
            <w:r w:rsidRPr="00CE520E">
              <w:rPr>
                <w:rFonts w:ascii="Calibri" w:eastAsia="Calibri" w:hAnsi="Calibri" w:cs="B Nazanin" w:hint="cs"/>
                <w:b/>
                <w:bCs/>
                <w:rtl/>
              </w:rPr>
              <w:softHyphen/>
              <w:t>پذیری</w:t>
            </w:r>
          </w:p>
        </w:tc>
      </w:tr>
      <w:tr w:rsidR="00E4119C" w:rsidRPr="00CE520E" w:rsidTr="00EE4605">
        <w:trPr>
          <w:trHeight w:val="221"/>
        </w:trPr>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خیلی کم</w:t>
            </w: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کم</w:t>
            </w: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متوسط</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زیاد</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خیلی زیاد</w:t>
            </w:r>
          </w:p>
        </w:tc>
      </w:tr>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نوع مصالح</w:t>
            </w: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اسکلت فلزی</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بتنی</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آجر و آهن</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آجر و چوب</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خشت و گل</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r>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قدمت</w:t>
            </w: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1 تا 10 سال</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11 تا 30 سال</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31 تا 50 سال</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51  تا 100 سال</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100 تا 200 سال</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r>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کیفیت بنا</w:t>
            </w: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نوساز</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قابل قبول</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مرمتی</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تخریبی</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مخروبه</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r>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کاربری اراضی</w:t>
            </w: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مسکونی</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تجاری</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فرهنگی- آموزشی</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گاراژ</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مساحت قطعات تفکیکی</w:t>
            </w: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0 تا 50 مترمربع</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50 تا 100 مترمربع</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100 تا 200 مترمربع</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200 تا 500 مترمربع</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500 مترمربع و بیشتر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عرض معابر</w:t>
            </w: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کمتر از 4 متر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4 تا 6 متر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7 تا 8 متر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9 تا 12 متر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12 تا 25 متر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تراکم جمعیتی</w:t>
            </w: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کمتر از 100 نفر در هکتار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101 تا 200 نفر در هکتار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200 تا 300 نفر در هکتار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301 تا 400 نفر در هکتار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400 و بیشتر نفر در هکتار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r>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تعداد طبقات</w:t>
            </w: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1 طبقه</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2 طبقه</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3 طبقه</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4 طبقه و بیشتر</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val="restar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 xml:space="preserve">سطح </w:t>
            </w:r>
          </w:p>
          <w:p w:rsidR="00E4119C" w:rsidRPr="00CE520E" w:rsidRDefault="00E4119C" w:rsidP="00395B24">
            <w:pPr>
              <w:widowControl/>
              <w:spacing w:line="216" w:lineRule="auto"/>
              <w:ind w:firstLine="0"/>
              <w:jc w:val="center"/>
              <w:rPr>
                <w:rFonts w:ascii="Calibri" w:eastAsia="Calibri" w:hAnsi="Calibri" w:cs="B Nazanin"/>
                <w:b/>
                <w:bCs/>
                <w:rtl/>
              </w:rPr>
            </w:pPr>
            <w:r w:rsidRPr="00CE520E">
              <w:rPr>
                <w:rFonts w:ascii="Calibri" w:eastAsia="Calibri" w:hAnsi="Calibri" w:cs="B Nazanin" w:hint="cs"/>
                <w:b/>
                <w:bCs/>
                <w:rtl/>
              </w:rPr>
              <w:t>زیربنا</w:t>
            </w: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0 تا 50 مترمربع</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51 تا 75 مترمربع</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76 تا 80 مترمربع</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80 تا 100 مترمربع</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r>
      <w:tr w:rsidR="00E4119C" w:rsidRPr="00CE520E" w:rsidTr="00EE4605">
        <w:tc>
          <w:tcPr>
            <w:tcW w:w="1335" w:type="pct"/>
            <w:vMerge/>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130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بالاتر از 100 مترمربع</w:t>
            </w:r>
          </w:p>
        </w:tc>
        <w:tc>
          <w:tcPr>
            <w:tcW w:w="589"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281"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50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342"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p>
        </w:tc>
        <w:tc>
          <w:tcPr>
            <w:tcW w:w="650" w:type="pct"/>
            <w:shd w:val="clear" w:color="auto" w:fill="FFFFFF" w:themeFill="background1"/>
            <w:vAlign w:val="center"/>
          </w:tcPr>
          <w:p w:rsidR="00E4119C" w:rsidRPr="00CE520E" w:rsidRDefault="00E4119C" w:rsidP="00395B24">
            <w:pPr>
              <w:widowControl/>
              <w:spacing w:line="216" w:lineRule="auto"/>
              <w:ind w:firstLine="0"/>
              <w:jc w:val="center"/>
              <w:rPr>
                <w:rFonts w:ascii="Calibri" w:eastAsia="Calibri" w:hAnsi="Calibri" w:cs="B Nazanin"/>
                <w:rtl/>
              </w:rPr>
            </w:pPr>
            <w:r w:rsidRPr="00CE520E">
              <w:rPr>
                <w:rFonts w:ascii="Calibri" w:eastAsia="Calibri" w:hAnsi="Calibri" w:cs="B Nazanin" w:hint="cs"/>
                <w:rtl/>
              </w:rPr>
              <w:t>*</w:t>
            </w:r>
          </w:p>
        </w:tc>
      </w:tr>
    </w:tbl>
    <w:p w:rsidR="00E4119C" w:rsidRPr="00CE520E" w:rsidRDefault="00E4119C" w:rsidP="00C5276E">
      <w:pPr>
        <w:widowControl/>
        <w:ind w:firstLine="0"/>
        <w:jc w:val="left"/>
        <w:rPr>
          <w:rFonts w:ascii="Calibri" w:eastAsia="Calibri" w:hAnsi="Calibri" w:cs="B Nazanin"/>
          <w:szCs w:val="22"/>
          <w:rtl/>
          <w:lang w:bidi="fa-IR"/>
        </w:rPr>
      </w:pPr>
      <w:r w:rsidRPr="00CE520E">
        <w:rPr>
          <w:rFonts w:ascii="Calibri" w:eastAsia="Calibri" w:hAnsi="Calibri" w:cs="B Nazanin" w:hint="cs"/>
          <w:szCs w:val="22"/>
          <w:rtl/>
          <w:lang w:bidi="fa-IR"/>
        </w:rPr>
        <w:t>منبع: محمودزاده و همکاران، 1396: 116 و نویس</w:t>
      </w:r>
      <w:r w:rsidR="00C5276E">
        <w:rPr>
          <w:rFonts w:ascii="Calibri" w:eastAsia="Calibri" w:hAnsi="Calibri" w:cs="B Nazanin" w:hint="cs"/>
          <w:szCs w:val="22"/>
          <w:rtl/>
          <w:lang w:bidi="fa-IR"/>
        </w:rPr>
        <w:t>ندگان</w:t>
      </w:r>
      <w:r w:rsidRPr="00CE520E">
        <w:rPr>
          <w:rFonts w:ascii="Calibri" w:eastAsia="Calibri" w:hAnsi="Calibri" w:cs="B Nazanin" w:hint="cs"/>
          <w:szCs w:val="22"/>
          <w:rtl/>
          <w:lang w:bidi="fa-IR"/>
        </w:rPr>
        <w:t xml:space="preserve"> 1398</w:t>
      </w:r>
    </w:p>
    <w:p w:rsidR="00E4119C" w:rsidRPr="008A0B37" w:rsidRDefault="00E4119C" w:rsidP="00E4119C">
      <w:pPr>
        <w:widowControl/>
        <w:ind w:firstLine="0"/>
        <w:jc w:val="center"/>
        <w:rPr>
          <w:rFonts w:ascii="Calibri" w:eastAsia="Calibri" w:hAnsi="Calibri"/>
          <w:sz w:val="20"/>
          <w:szCs w:val="20"/>
          <w:rtl/>
          <w:lang w:bidi="fa-IR"/>
        </w:rPr>
      </w:pPr>
    </w:p>
    <w:p w:rsidR="00E4119C" w:rsidRPr="00CE520E" w:rsidRDefault="00E4119C" w:rsidP="00CE520E">
      <w:pPr>
        <w:widowControl/>
        <w:ind w:firstLine="340"/>
        <w:jc w:val="lowKashida"/>
        <w:rPr>
          <w:rFonts w:ascii="Calibri" w:eastAsia="Calibri" w:hAnsi="Calibri" w:cs="B Nazanin"/>
          <w:sz w:val="24"/>
          <w:rtl/>
          <w:lang w:bidi="fa-IR"/>
        </w:rPr>
      </w:pPr>
      <w:r w:rsidRPr="00CE520E">
        <w:rPr>
          <w:rFonts w:ascii="Calibri" w:eastAsia="Calibri" w:hAnsi="Calibri" w:cs="B Nazanin" w:hint="cs"/>
          <w:b/>
          <w:bCs/>
          <w:sz w:val="24"/>
          <w:rtl/>
          <w:lang w:bidi="fa-IR"/>
        </w:rPr>
        <w:t xml:space="preserve">معیار نوع مصالح: </w:t>
      </w:r>
      <w:r w:rsidRPr="00CE520E">
        <w:rPr>
          <w:rFonts w:ascii="Calibri" w:eastAsia="Calibri" w:hAnsi="Calibri" w:cs="B Nazanin" w:hint="cs"/>
          <w:sz w:val="24"/>
          <w:rtl/>
          <w:lang w:bidi="fa-IR"/>
        </w:rPr>
        <w:t>در محله زویه 95 درصد مصالح نیمه بادوام (آجر و آهن) و آسیب</w:t>
      </w:r>
      <w:r w:rsidRPr="00CE520E">
        <w:rPr>
          <w:rFonts w:ascii="Calibri" w:eastAsia="Calibri" w:hAnsi="Calibri" w:cs="B Nazanin" w:hint="cs"/>
          <w:sz w:val="24"/>
          <w:rtl/>
          <w:lang w:bidi="fa-IR"/>
        </w:rPr>
        <w:softHyphen/>
        <w:t>پذیری متوسط است (جدول 7).</w:t>
      </w:r>
    </w:p>
    <w:p w:rsidR="00E4119C" w:rsidRPr="00EE4605" w:rsidRDefault="00E4119C" w:rsidP="00E4119C">
      <w:pPr>
        <w:widowControl/>
        <w:ind w:firstLine="0"/>
        <w:jc w:val="lowKashida"/>
        <w:rPr>
          <w:rFonts w:ascii="Calibri" w:eastAsia="Calibri" w:hAnsi="Calibri"/>
          <w:sz w:val="20"/>
          <w:szCs w:val="20"/>
          <w:rtl/>
          <w:lang w:bidi="fa-IR"/>
        </w:rPr>
      </w:pPr>
    </w:p>
    <w:p w:rsidR="00E4119C" w:rsidRPr="00EE4605" w:rsidRDefault="00E4119C" w:rsidP="00EE4605">
      <w:pPr>
        <w:widowControl/>
        <w:ind w:firstLine="0"/>
        <w:jc w:val="center"/>
        <w:rPr>
          <w:rFonts w:ascii="Calibri" w:eastAsia="Calibri" w:hAnsi="Calibri" w:cs="B Nazanin"/>
          <w:b/>
          <w:bCs/>
          <w:szCs w:val="22"/>
          <w:rtl/>
          <w:lang w:bidi="fa-IR"/>
        </w:rPr>
      </w:pPr>
      <w:r w:rsidRPr="00EE4605">
        <w:rPr>
          <w:rFonts w:ascii="Calibri" w:eastAsia="Calibri" w:hAnsi="Calibri" w:cs="B Nazanin" w:hint="cs"/>
          <w:b/>
          <w:bCs/>
          <w:szCs w:val="22"/>
          <w:rtl/>
          <w:lang w:bidi="fa-IR"/>
        </w:rPr>
        <w:t>جدول 7</w:t>
      </w:r>
      <w:r w:rsidR="00EE4605" w:rsidRPr="00EE4605">
        <w:rPr>
          <w:rFonts w:ascii="Calibri" w:eastAsia="Calibri" w:hAnsi="Calibri" w:cs="B Nazanin" w:hint="cs"/>
          <w:b/>
          <w:bCs/>
          <w:szCs w:val="22"/>
          <w:rtl/>
          <w:lang w:bidi="fa-IR"/>
        </w:rPr>
        <w:t>:</w:t>
      </w:r>
      <w:r w:rsidRPr="00EE4605">
        <w:rPr>
          <w:rFonts w:ascii="Calibri" w:eastAsia="Calibri" w:hAnsi="Calibri" w:cs="B Nazanin" w:hint="cs"/>
          <w:b/>
          <w:bCs/>
          <w:szCs w:val="22"/>
          <w:rtl/>
          <w:lang w:bidi="fa-IR"/>
        </w:rPr>
        <w:t xml:space="preserve"> نوع مصالح و آسیب</w:t>
      </w:r>
      <w:r w:rsidRPr="00EE4605">
        <w:rPr>
          <w:rFonts w:ascii="Calibri" w:eastAsia="Calibri" w:hAnsi="Calibri" w:cs="B Nazanin" w:hint="cs"/>
          <w:b/>
          <w:bCs/>
          <w:szCs w:val="22"/>
          <w:rtl/>
          <w:lang w:bidi="fa-IR"/>
        </w:rPr>
        <w:softHyphen/>
        <w:t>پذیری آن در محله زویه</w:t>
      </w:r>
    </w:p>
    <w:tbl>
      <w:tblPr>
        <w:tblStyle w:val="TableGrid"/>
        <w:bidiVisual/>
        <w:tblW w:w="0" w:type="auto"/>
        <w:shd w:val="clear" w:color="auto" w:fill="FFFFFF" w:themeFill="background1"/>
        <w:tblLook w:val="04A0"/>
      </w:tblPr>
      <w:tblGrid>
        <w:gridCol w:w="1831"/>
        <w:gridCol w:w="1802"/>
        <w:gridCol w:w="1816"/>
        <w:gridCol w:w="1816"/>
        <w:gridCol w:w="1739"/>
      </w:tblGrid>
      <w:tr w:rsidR="00E4119C" w:rsidRPr="00126832" w:rsidTr="00126832">
        <w:tc>
          <w:tcPr>
            <w:tcW w:w="1877"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نوع مصالح</w:t>
            </w:r>
          </w:p>
        </w:tc>
        <w:tc>
          <w:tcPr>
            <w:tcW w:w="1852"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تعداد</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درصد به کل</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درصد به دارای بنا</w:t>
            </w:r>
          </w:p>
        </w:tc>
        <w:tc>
          <w:tcPr>
            <w:tcW w:w="1781"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میزان آسیب</w:t>
            </w:r>
            <w:r w:rsidRPr="00126832">
              <w:rPr>
                <w:rFonts w:ascii="Calibri" w:eastAsia="Calibri" w:hAnsi="Calibri" w:cs="B Nazanin" w:hint="cs"/>
                <w:b/>
                <w:bCs/>
                <w:rtl/>
              </w:rPr>
              <w:softHyphen/>
              <w:t>پذیری</w:t>
            </w:r>
          </w:p>
        </w:tc>
      </w:tr>
      <w:tr w:rsidR="00E4119C" w:rsidRPr="00126832" w:rsidTr="00126832">
        <w:tc>
          <w:tcPr>
            <w:tcW w:w="1877"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فاقد بنا</w:t>
            </w:r>
          </w:p>
        </w:tc>
        <w:tc>
          <w:tcPr>
            <w:tcW w:w="1852"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6</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5/0</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w:t>
            </w:r>
          </w:p>
        </w:tc>
        <w:tc>
          <w:tcPr>
            <w:tcW w:w="1781"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w:t>
            </w:r>
          </w:p>
        </w:tc>
      </w:tr>
      <w:tr w:rsidR="00E4119C" w:rsidRPr="00126832" w:rsidTr="00126832">
        <w:tc>
          <w:tcPr>
            <w:tcW w:w="1877"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اسکلت فلزی</w:t>
            </w:r>
          </w:p>
        </w:tc>
        <w:tc>
          <w:tcPr>
            <w:tcW w:w="1852"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59</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2/5</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3/5</w:t>
            </w:r>
          </w:p>
        </w:tc>
        <w:tc>
          <w:tcPr>
            <w:tcW w:w="1781"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خیلی کم</w:t>
            </w:r>
          </w:p>
        </w:tc>
      </w:tr>
      <w:tr w:rsidR="00E4119C" w:rsidRPr="00126832" w:rsidTr="00126832">
        <w:tc>
          <w:tcPr>
            <w:tcW w:w="1877"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آجر و آهن</w:t>
            </w:r>
          </w:p>
        </w:tc>
        <w:tc>
          <w:tcPr>
            <w:tcW w:w="1852"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1062</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2/94</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7/94</w:t>
            </w:r>
          </w:p>
        </w:tc>
        <w:tc>
          <w:tcPr>
            <w:tcW w:w="1781"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متوسط</w:t>
            </w:r>
          </w:p>
        </w:tc>
      </w:tr>
      <w:tr w:rsidR="00E4119C" w:rsidRPr="00126832" w:rsidTr="00126832">
        <w:tc>
          <w:tcPr>
            <w:tcW w:w="1877"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خشت و چوب</w:t>
            </w:r>
          </w:p>
        </w:tc>
        <w:tc>
          <w:tcPr>
            <w:tcW w:w="1852"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0</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0</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0</w:t>
            </w:r>
          </w:p>
        </w:tc>
        <w:tc>
          <w:tcPr>
            <w:tcW w:w="1781"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خیلی زیاد</w:t>
            </w:r>
          </w:p>
        </w:tc>
      </w:tr>
      <w:tr w:rsidR="00E4119C" w:rsidRPr="00126832" w:rsidTr="00126832">
        <w:tc>
          <w:tcPr>
            <w:tcW w:w="1877"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b/>
                <w:bCs/>
                <w:rtl/>
              </w:rPr>
            </w:pPr>
            <w:r w:rsidRPr="00126832">
              <w:rPr>
                <w:rFonts w:ascii="Calibri" w:eastAsia="Calibri" w:hAnsi="Calibri" w:cs="B Nazanin" w:hint="cs"/>
                <w:b/>
                <w:bCs/>
                <w:rtl/>
              </w:rPr>
              <w:t>مجموع</w:t>
            </w:r>
          </w:p>
        </w:tc>
        <w:tc>
          <w:tcPr>
            <w:tcW w:w="1852"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1127</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100</w:t>
            </w:r>
          </w:p>
        </w:tc>
        <w:tc>
          <w:tcPr>
            <w:tcW w:w="1866"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100</w:t>
            </w:r>
          </w:p>
        </w:tc>
        <w:tc>
          <w:tcPr>
            <w:tcW w:w="1781" w:type="dxa"/>
            <w:shd w:val="clear" w:color="auto" w:fill="FFFFFF" w:themeFill="background1"/>
            <w:vAlign w:val="center"/>
          </w:tcPr>
          <w:p w:rsidR="00E4119C" w:rsidRPr="00126832" w:rsidRDefault="00E4119C" w:rsidP="008D5260">
            <w:pPr>
              <w:widowControl/>
              <w:spacing w:line="216" w:lineRule="auto"/>
              <w:ind w:firstLine="0"/>
              <w:jc w:val="center"/>
              <w:rPr>
                <w:rFonts w:ascii="Calibri" w:eastAsia="Calibri" w:hAnsi="Calibri" w:cs="B Nazanin"/>
                <w:rtl/>
              </w:rPr>
            </w:pPr>
            <w:r w:rsidRPr="00126832">
              <w:rPr>
                <w:rFonts w:ascii="Calibri" w:eastAsia="Calibri" w:hAnsi="Calibri" w:cs="B Nazanin" w:hint="cs"/>
                <w:rtl/>
              </w:rPr>
              <w:t>-</w:t>
            </w:r>
          </w:p>
        </w:tc>
      </w:tr>
    </w:tbl>
    <w:p w:rsidR="00E4119C" w:rsidRPr="00126832" w:rsidRDefault="00E4119C" w:rsidP="00C5276E">
      <w:pPr>
        <w:widowControl/>
        <w:ind w:firstLine="0"/>
        <w:jc w:val="left"/>
        <w:rPr>
          <w:rFonts w:ascii="Calibri" w:eastAsia="Calibri" w:hAnsi="Calibri" w:cs="B Nazanin"/>
          <w:szCs w:val="22"/>
          <w:rtl/>
          <w:lang w:bidi="fa-IR"/>
        </w:rPr>
      </w:pPr>
      <w:r w:rsidRPr="00126832">
        <w:rPr>
          <w:rFonts w:ascii="Calibri" w:eastAsia="Calibri" w:hAnsi="Calibri" w:cs="B Nazanin" w:hint="cs"/>
          <w:szCs w:val="22"/>
          <w:rtl/>
          <w:lang w:bidi="fa-IR"/>
        </w:rPr>
        <w:t>منبع: مهندسین نقش پیرواش 1392 و نویسند</w:t>
      </w:r>
      <w:r w:rsidR="00C5276E">
        <w:rPr>
          <w:rFonts w:ascii="Calibri" w:eastAsia="Calibri" w:hAnsi="Calibri" w:cs="B Nazanin" w:hint="cs"/>
          <w:szCs w:val="22"/>
          <w:rtl/>
          <w:lang w:bidi="fa-IR"/>
        </w:rPr>
        <w:t>گان</w:t>
      </w:r>
      <w:r w:rsidRPr="00126832">
        <w:rPr>
          <w:rFonts w:ascii="Calibri" w:eastAsia="Calibri" w:hAnsi="Calibri" w:cs="B Nazanin" w:hint="cs"/>
          <w:szCs w:val="22"/>
          <w:rtl/>
          <w:lang w:bidi="fa-IR"/>
        </w:rPr>
        <w:t xml:space="preserve"> 1398</w:t>
      </w:r>
    </w:p>
    <w:p w:rsidR="00E4119C" w:rsidRPr="00E4119C" w:rsidRDefault="00E4119C" w:rsidP="00E4119C">
      <w:pPr>
        <w:widowControl/>
        <w:ind w:firstLine="0"/>
        <w:jc w:val="lowKashida"/>
        <w:rPr>
          <w:rFonts w:ascii="Calibri" w:eastAsia="Calibri" w:hAnsi="Calibri"/>
          <w:b/>
          <w:bCs/>
          <w:sz w:val="24"/>
          <w:rtl/>
          <w:lang w:bidi="fa-IR"/>
        </w:rPr>
      </w:pPr>
    </w:p>
    <w:p w:rsidR="00E4119C" w:rsidRPr="00126832" w:rsidRDefault="00E4119C" w:rsidP="00126832">
      <w:pPr>
        <w:widowControl/>
        <w:ind w:firstLine="340"/>
        <w:jc w:val="lowKashida"/>
        <w:rPr>
          <w:rFonts w:ascii="Calibri" w:eastAsia="Calibri" w:hAnsi="Calibri" w:cs="B Nazanin"/>
          <w:sz w:val="24"/>
          <w:lang w:bidi="fa-IR"/>
        </w:rPr>
      </w:pPr>
      <w:r w:rsidRPr="00126832">
        <w:rPr>
          <w:rFonts w:ascii="Calibri" w:eastAsia="Calibri" w:hAnsi="Calibri" w:cs="B Nazanin" w:hint="cs"/>
          <w:b/>
          <w:bCs/>
          <w:sz w:val="24"/>
          <w:rtl/>
          <w:lang w:bidi="fa-IR"/>
        </w:rPr>
        <w:t xml:space="preserve">معیار قدمت: </w:t>
      </w:r>
      <w:r w:rsidRPr="00126832">
        <w:rPr>
          <w:rFonts w:ascii="Calibri" w:eastAsia="Calibri" w:hAnsi="Calibri" w:cs="B Nazanin" w:hint="cs"/>
          <w:sz w:val="24"/>
          <w:rtl/>
          <w:lang w:bidi="fa-IR"/>
        </w:rPr>
        <w:t>به طور عمومی، هر چه قدمت بنا بیشتر باشد، از کیفیت بنا کاسته می</w:t>
      </w:r>
      <w:r w:rsidRPr="00126832">
        <w:rPr>
          <w:rFonts w:ascii="Calibri" w:eastAsia="Calibri" w:hAnsi="Calibri" w:cs="B Nazanin" w:hint="cs"/>
          <w:sz w:val="24"/>
          <w:rtl/>
          <w:lang w:bidi="fa-IR"/>
        </w:rPr>
        <w:softHyphen/>
        <w:t>شود. میانگین عمر مفید بنا در ایران 30 سال است. بناهایی که دارای قدمتی بیش از 30 سال هستند، جزء ساختمان</w:t>
      </w:r>
      <w:r w:rsidRPr="00126832">
        <w:rPr>
          <w:rFonts w:ascii="Calibri" w:eastAsia="Calibri" w:hAnsi="Calibri" w:cs="B Nazanin" w:hint="cs"/>
          <w:sz w:val="24"/>
          <w:rtl/>
          <w:lang w:bidi="fa-IR"/>
        </w:rPr>
        <w:softHyphen/>
        <w:t>های فرسوده بوده و از نظر آسیب</w:t>
      </w:r>
      <w:r w:rsidRPr="00126832">
        <w:rPr>
          <w:rFonts w:ascii="Calibri" w:eastAsia="Calibri" w:hAnsi="Calibri" w:cs="B Nazanin" w:hint="cs"/>
          <w:sz w:val="24"/>
          <w:rtl/>
          <w:lang w:bidi="fa-IR"/>
        </w:rPr>
        <w:softHyphen/>
        <w:t>پذیری در درجه بالای آسیب</w:t>
      </w:r>
      <w:r w:rsidRPr="00126832">
        <w:rPr>
          <w:rFonts w:ascii="Calibri" w:eastAsia="Calibri" w:hAnsi="Calibri" w:cs="B Nazanin" w:hint="cs"/>
          <w:sz w:val="24"/>
          <w:rtl/>
          <w:lang w:bidi="fa-IR"/>
        </w:rPr>
        <w:softHyphen/>
        <w:t>پذیری قرار می</w:t>
      </w:r>
      <w:r w:rsidRPr="00126832">
        <w:rPr>
          <w:rFonts w:ascii="Calibri" w:eastAsia="Calibri" w:hAnsi="Calibri" w:cs="B Nazanin" w:hint="cs"/>
          <w:sz w:val="24"/>
          <w:rtl/>
          <w:lang w:bidi="fa-IR"/>
        </w:rPr>
        <w:softHyphen/>
        <w:t>گیرند (محمودزاده و همکاران، 1396: 116). مطالعه قدمت بنا در محله زویه نشان می</w:t>
      </w:r>
      <w:r w:rsidRPr="00126832">
        <w:rPr>
          <w:rFonts w:ascii="Calibri" w:eastAsia="Calibri" w:hAnsi="Calibri" w:cs="B Nazanin" w:hint="cs"/>
          <w:sz w:val="24"/>
          <w:rtl/>
          <w:lang w:bidi="fa-IR"/>
        </w:rPr>
        <w:softHyphen/>
        <w:t>دهد که حدود 95 درصد از بناهای عمری بین 10 تا 30 سال و آسیب</w:t>
      </w:r>
      <w:r w:rsidRPr="00126832">
        <w:rPr>
          <w:rFonts w:ascii="Calibri" w:eastAsia="Calibri" w:hAnsi="Calibri" w:cs="B Nazanin" w:hint="cs"/>
          <w:sz w:val="24"/>
          <w:rtl/>
          <w:lang w:bidi="fa-IR"/>
        </w:rPr>
        <w:softHyphen/>
        <w:t>پذیر متوسطی دارند (جدول</w:t>
      </w:r>
      <w:r w:rsidR="00126832">
        <w:rPr>
          <w:rFonts w:ascii="Calibri" w:eastAsia="Calibri" w:hAnsi="Calibri" w:cs="B Nazanin" w:hint="cs"/>
          <w:sz w:val="24"/>
          <w:rtl/>
          <w:lang w:bidi="fa-IR"/>
        </w:rPr>
        <w:t xml:space="preserve"> شماره</w:t>
      </w:r>
      <w:r w:rsidRPr="00126832">
        <w:rPr>
          <w:rFonts w:ascii="Calibri" w:eastAsia="Calibri" w:hAnsi="Calibri" w:cs="B Nazanin" w:hint="cs"/>
          <w:sz w:val="24"/>
          <w:rtl/>
          <w:lang w:bidi="fa-IR"/>
        </w:rPr>
        <w:t xml:space="preserve"> 8).</w:t>
      </w:r>
    </w:p>
    <w:p w:rsidR="00E4119C" w:rsidRPr="008A0B37" w:rsidRDefault="00E4119C" w:rsidP="00E4119C">
      <w:pPr>
        <w:widowControl/>
        <w:ind w:firstLine="0"/>
        <w:jc w:val="lowKashida"/>
        <w:rPr>
          <w:rFonts w:ascii="Calibri" w:eastAsia="Calibri" w:hAnsi="Calibri"/>
          <w:sz w:val="20"/>
          <w:szCs w:val="20"/>
          <w:lang w:bidi="fa-IR"/>
        </w:rPr>
      </w:pPr>
    </w:p>
    <w:p w:rsidR="00E4119C" w:rsidRPr="002A5CE1" w:rsidRDefault="00E4119C" w:rsidP="002A5CE1">
      <w:pPr>
        <w:widowControl/>
        <w:ind w:firstLine="0"/>
        <w:jc w:val="center"/>
        <w:rPr>
          <w:rFonts w:ascii="Calibri" w:eastAsia="Calibri" w:hAnsi="Calibri" w:cs="B Nazanin"/>
          <w:b/>
          <w:bCs/>
          <w:szCs w:val="22"/>
          <w:rtl/>
          <w:lang w:bidi="fa-IR"/>
        </w:rPr>
      </w:pPr>
      <w:r w:rsidRPr="002A5CE1">
        <w:rPr>
          <w:rFonts w:ascii="Calibri" w:eastAsia="Calibri" w:hAnsi="Calibri" w:cs="B Nazanin" w:hint="cs"/>
          <w:b/>
          <w:bCs/>
          <w:szCs w:val="22"/>
          <w:rtl/>
          <w:lang w:bidi="fa-IR"/>
        </w:rPr>
        <w:t>جدول 8</w:t>
      </w:r>
      <w:r w:rsidR="002A5CE1" w:rsidRPr="002A5CE1">
        <w:rPr>
          <w:rFonts w:ascii="Calibri" w:eastAsia="Calibri" w:hAnsi="Calibri" w:cs="B Nazanin" w:hint="cs"/>
          <w:b/>
          <w:bCs/>
          <w:szCs w:val="22"/>
          <w:rtl/>
          <w:lang w:bidi="fa-IR"/>
        </w:rPr>
        <w:t>:</w:t>
      </w:r>
      <w:r w:rsidRPr="002A5CE1">
        <w:rPr>
          <w:rFonts w:ascii="Calibri" w:eastAsia="Calibri" w:hAnsi="Calibri" w:cs="B Nazanin" w:hint="cs"/>
          <w:b/>
          <w:bCs/>
          <w:szCs w:val="22"/>
          <w:rtl/>
          <w:lang w:bidi="fa-IR"/>
        </w:rPr>
        <w:t xml:space="preserve"> قدمت ابنیه در محله زویه و آسیب</w:t>
      </w:r>
      <w:r w:rsidRPr="002A5CE1">
        <w:rPr>
          <w:rFonts w:ascii="Calibri" w:eastAsia="Calibri" w:hAnsi="Calibri" w:cs="B Nazanin" w:hint="cs"/>
          <w:b/>
          <w:bCs/>
          <w:szCs w:val="22"/>
          <w:rtl/>
          <w:lang w:bidi="fa-IR"/>
        </w:rPr>
        <w:softHyphen/>
        <w:t>پذیری</w:t>
      </w:r>
    </w:p>
    <w:tbl>
      <w:tblPr>
        <w:tblStyle w:val="TableGrid"/>
        <w:bidiVisual/>
        <w:tblW w:w="5000" w:type="pct"/>
        <w:shd w:val="clear" w:color="auto" w:fill="FFFFFF" w:themeFill="background1"/>
        <w:tblLook w:val="04A0"/>
      </w:tblPr>
      <w:tblGrid>
        <w:gridCol w:w="1647"/>
        <w:gridCol w:w="773"/>
        <w:gridCol w:w="2687"/>
        <w:gridCol w:w="1882"/>
        <w:gridCol w:w="2015"/>
      </w:tblGrid>
      <w:tr w:rsidR="00E4119C" w:rsidRPr="002A5CE1" w:rsidTr="008A0B37">
        <w:tc>
          <w:tcPr>
            <w:tcW w:w="91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قدمت</w:t>
            </w:r>
          </w:p>
        </w:tc>
        <w:tc>
          <w:tcPr>
            <w:tcW w:w="42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تعداد</w:t>
            </w:r>
          </w:p>
        </w:tc>
        <w:tc>
          <w:tcPr>
            <w:tcW w:w="1492"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درصد به کل محدوده محله</w:t>
            </w:r>
          </w:p>
        </w:tc>
        <w:tc>
          <w:tcPr>
            <w:tcW w:w="104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درصد به دارای بنا</w:t>
            </w:r>
          </w:p>
        </w:tc>
        <w:tc>
          <w:tcPr>
            <w:tcW w:w="111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میزان آسیب</w:t>
            </w:r>
            <w:r w:rsidRPr="002A5CE1">
              <w:rPr>
                <w:rFonts w:ascii="Calibri" w:eastAsia="Calibri" w:hAnsi="Calibri" w:cs="B Nazanin" w:hint="cs"/>
                <w:b/>
                <w:bCs/>
                <w:rtl/>
              </w:rPr>
              <w:softHyphen/>
              <w:t>پذیری</w:t>
            </w:r>
          </w:p>
        </w:tc>
      </w:tr>
      <w:tr w:rsidR="00E4119C" w:rsidRPr="002A5CE1" w:rsidTr="008A0B37">
        <w:tc>
          <w:tcPr>
            <w:tcW w:w="91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فاقد بنا</w:t>
            </w:r>
          </w:p>
        </w:tc>
        <w:tc>
          <w:tcPr>
            <w:tcW w:w="42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6</w:t>
            </w:r>
          </w:p>
        </w:tc>
        <w:tc>
          <w:tcPr>
            <w:tcW w:w="1492"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5/0</w:t>
            </w:r>
          </w:p>
        </w:tc>
        <w:tc>
          <w:tcPr>
            <w:tcW w:w="104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w:t>
            </w:r>
          </w:p>
        </w:tc>
        <w:tc>
          <w:tcPr>
            <w:tcW w:w="111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w:t>
            </w:r>
          </w:p>
        </w:tc>
      </w:tr>
      <w:tr w:rsidR="00E4119C" w:rsidRPr="002A5CE1" w:rsidTr="008A0B37">
        <w:tc>
          <w:tcPr>
            <w:tcW w:w="91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0 تا 10 سال</w:t>
            </w:r>
          </w:p>
        </w:tc>
        <w:tc>
          <w:tcPr>
            <w:tcW w:w="42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1</w:t>
            </w:r>
          </w:p>
        </w:tc>
        <w:tc>
          <w:tcPr>
            <w:tcW w:w="1492"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1/0</w:t>
            </w:r>
          </w:p>
        </w:tc>
        <w:tc>
          <w:tcPr>
            <w:tcW w:w="104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1/0</w:t>
            </w:r>
          </w:p>
        </w:tc>
        <w:tc>
          <w:tcPr>
            <w:tcW w:w="111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خیلی کم</w:t>
            </w:r>
          </w:p>
        </w:tc>
      </w:tr>
      <w:tr w:rsidR="00E4119C" w:rsidRPr="002A5CE1" w:rsidTr="008A0B37">
        <w:trPr>
          <w:trHeight w:val="45"/>
        </w:trPr>
        <w:tc>
          <w:tcPr>
            <w:tcW w:w="91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10 تا 20 سال</w:t>
            </w:r>
          </w:p>
        </w:tc>
        <w:tc>
          <w:tcPr>
            <w:tcW w:w="42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58</w:t>
            </w:r>
          </w:p>
        </w:tc>
        <w:tc>
          <w:tcPr>
            <w:tcW w:w="1492"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1/5</w:t>
            </w:r>
          </w:p>
        </w:tc>
        <w:tc>
          <w:tcPr>
            <w:tcW w:w="104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2/0</w:t>
            </w:r>
          </w:p>
        </w:tc>
        <w:tc>
          <w:tcPr>
            <w:tcW w:w="111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متوسط</w:t>
            </w:r>
          </w:p>
        </w:tc>
      </w:tr>
      <w:tr w:rsidR="00E4119C" w:rsidRPr="002A5CE1" w:rsidTr="008A0B37">
        <w:tc>
          <w:tcPr>
            <w:tcW w:w="91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lastRenderedPageBreak/>
              <w:t>20 تا 30 سال</w:t>
            </w:r>
          </w:p>
        </w:tc>
        <w:tc>
          <w:tcPr>
            <w:tcW w:w="42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1062</w:t>
            </w:r>
          </w:p>
        </w:tc>
        <w:tc>
          <w:tcPr>
            <w:tcW w:w="1492"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2/94</w:t>
            </w:r>
          </w:p>
        </w:tc>
        <w:tc>
          <w:tcPr>
            <w:tcW w:w="104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7/94</w:t>
            </w:r>
          </w:p>
        </w:tc>
        <w:tc>
          <w:tcPr>
            <w:tcW w:w="111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متوسط</w:t>
            </w:r>
          </w:p>
        </w:tc>
      </w:tr>
      <w:tr w:rsidR="00E4119C" w:rsidRPr="002A5CE1" w:rsidTr="008A0B37">
        <w:tc>
          <w:tcPr>
            <w:tcW w:w="91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30 تا 50 سال</w:t>
            </w:r>
          </w:p>
        </w:tc>
        <w:tc>
          <w:tcPr>
            <w:tcW w:w="42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0</w:t>
            </w:r>
          </w:p>
        </w:tc>
        <w:tc>
          <w:tcPr>
            <w:tcW w:w="1492"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0</w:t>
            </w:r>
          </w:p>
        </w:tc>
        <w:tc>
          <w:tcPr>
            <w:tcW w:w="104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0</w:t>
            </w:r>
          </w:p>
        </w:tc>
        <w:tc>
          <w:tcPr>
            <w:tcW w:w="111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w:t>
            </w:r>
          </w:p>
        </w:tc>
      </w:tr>
      <w:tr w:rsidR="00E4119C" w:rsidRPr="002A5CE1" w:rsidTr="008A0B37">
        <w:trPr>
          <w:trHeight w:val="45"/>
        </w:trPr>
        <w:tc>
          <w:tcPr>
            <w:tcW w:w="91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50 سال و بالاتر</w:t>
            </w:r>
          </w:p>
        </w:tc>
        <w:tc>
          <w:tcPr>
            <w:tcW w:w="42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0</w:t>
            </w:r>
          </w:p>
        </w:tc>
        <w:tc>
          <w:tcPr>
            <w:tcW w:w="1492"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0</w:t>
            </w:r>
          </w:p>
        </w:tc>
        <w:tc>
          <w:tcPr>
            <w:tcW w:w="104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0</w:t>
            </w:r>
          </w:p>
        </w:tc>
        <w:tc>
          <w:tcPr>
            <w:tcW w:w="111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w:t>
            </w:r>
          </w:p>
        </w:tc>
      </w:tr>
      <w:tr w:rsidR="00E4119C" w:rsidRPr="002A5CE1" w:rsidTr="008A0B37">
        <w:tc>
          <w:tcPr>
            <w:tcW w:w="91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b/>
                <w:bCs/>
                <w:rtl/>
              </w:rPr>
            </w:pPr>
            <w:r w:rsidRPr="002A5CE1">
              <w:rPr>
                <w:rFonts w:ascii="Calibri" w:eastAsia="Calibri" w:hAnsi="Calibri" w:cs="B Nazanin" w:hint="cs"/>
                <w:b/>
                <w:bCs/>
                <w:rtl/>
              </w:rPr>
              <w:t>مجموع</w:t>
            </w:r>
          </w:p>
        </w:tc>
        <w:tc>
          <w:tcPr>
            <w:tcW w:w="42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1127</w:t>
            </w:r>
          </w:p>
        </w:tc>
        <w:tc>
          <w:tcPr>
            <w:tcW w:w="1492"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100</w:t>
            </w:r>
          </w:p>
        </w:tc>
        <w:tc>
          <w:tcPr>
            <w:tcW w:w="1045"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100</w:t>
            </w:r>
          </w:p>
        </w:tc>
        <w:tc>
          <w:tcPr>
            <w:tcW w:w="1119" w:type="pct"/>
            <w:shd w:val="clear" w:color="auto" w:fill="FFFFFF" w:themeFill="background1"/>
            <w:vAlign w:val="center"/>
          </w:tcPr>
          <w:p w:rsidR="00E4119C" w:rsidRPr="002A5CE1" w:rsidRDefault="00E4119C" w:rsidP="008D5260">
            <w:pPr>
              <w:widowControl/>
              <w:spacing w:line="216" w:lineRule="auto"/>
              <w:ind w:firstLine="0"/>
              <w:jc w:val="center"/>
              <w:rPr>
                <w:rFonts w:ascii="Calibri" w:eastAsia="Calibri" w:hAnsi="Calibri" w:cs="B Nazanin"/>
                <w:rtl/>
              </w:rPr>
            </w:pPr>
            <w:r w:rsidRPr="002A5CE1">
              <w:rPr>
                <w:rFonts w:ascii="Calibri" w:eastAsia="Calibri" w:hAnsi="Calibri" w:cs="B Nazanin" w:hint="cs"/>
                <w:rtl/>
              </w:rPr>
              <w:t>-</w:t>
            </w:r>
          </w:p>
        </w:tc>
      </w:tr>
    </w:tbl>
    <w:p w:rsidR="00E4119C" w:rsidRPr="002A5CE1" w:rsidRDefault="00E4119C" w:rsidP="00C5276E">
      <w:pPr>
        <w:widowControl/>
        <w:ind w:firstLine="0"/>
        <w:jc w:val="left"/>
        <w:rPr>
          <w:rFonts w:ascii="Calibri" w:eastAsia="Calibri" w:hAnsi="Calibri" w:cs="B Nazanin"/>
          <w:szCs w:val="22"/>
          <w:rtl/>
          <w:lang w:bidi="fa-IR"/>
        </w:rPr>
      </w:pPr>
      <w:r w:rsidRPr="002A5CE1">
        <w:rPr>
          <w:rFonts w:ascii="Calibri" w:eastAsia="Calibri" w:hAnsi="Calibri" w:cs="B Nazanin" w:hint="cs"/>
          <w:szCs w:val="22"/>
          <w:rtl/>
          <w:lang w:bidi="fa-IR"/>
        </w:rPr>
        <w:t>منبع: مهندسین نقش پیرواش 1392 و نویسند</w:t>
      </w:r>
      <w:r w:rsidR="00C5276E">
        <w:rPr>
          <w:rFonts w:ascii="Calibri" w:eastAsia="Calibri" w:hAnsi="Calibri" w:cs="B Nazanin" w:hint="cs"/>
          <w:szCs w:val="22"/>
          <w:rtl/>
          <w:lang w:bidi="fa-IR"/>
        </w:rPr>
        <w:t>گان</w:t>
      </w:r>
      <w:r w:rsidRPr="002A5CE1">
        <w:rPr>
          <w:rFonts w:ascii="Calibri" w:eastAsia="Calibri" w:hAnsi="Calibri" w:cs="B Nazanin" w:hint="cs"/>
          <w:szCs w:val="22"/>
          <w:rtl/>
          <w:lang w:bidi="fa-IR"/>
        </w:rPr>
        <w:t xml:space="preserve"> 1398</w:t>
      </w:r>
    </w:p>
    <w:p w:rsidR="002A5CE1" w:rsidRPr="008A0B37" w:rsidRDefault="002A5CE1" w:rsidP="00E4119C">
      <w:pPr>
        <w:widowControl/>
        <w:ind w:firstLine="0"/>
        <w:jc w:val="center"/>
        <w:rPr>
          <w:rFonts w:ascii="Calibri" w:eastAsia="Calibri" w:hAnsi="Calibri"/>
          <w:sz w:val="20"/>
          <w:szCs w:val="20"/>
          <w:rtl/>
          <w:lang w:bidi="fa-IR"/>
        </w:rPr>
      </w:pPr>
    </w:p>
    <w:p w:rsidR="00E4119C" w:rsidRPr="008A0B37" w:rsidRDefault="00E4119C" w:rsidP="008A0B37">
      <w:pPr>
        <w:widowControl/>
        <w:ind w:firstLine="340"/>
        <w:jc w:val="lowKashida"/>
        <w:rPr>
          <w:rFonts w:ascii="Calibri" w:eastAsia="Calibri" w:hAnsi="Calibri" w:cs="B Nazanin"/>
          <w:spacing w:val="-2"/>
          <w:sz w:val="24"/>
          <w:rtl/>
          <w:lang w:bidi="fa-IR"/>
        </w:rPr>
      </w:pPr>
      <w:r w:rsidRPr="008A0B37">
        <w:rPr>
          <w:rFonts w:ascii="Calibri" w:eastAsia="Calibri" w:hAnsi="Calibri" w:cs="B Nazanin" w:hint="cs"/>
          <w:b/>
          <w:bCs/>
          <w:spacing w:val="-2"/>
          <w:sz w:val="24"/>
          <w:rtl/>
          <w:lang w:bidi="fa-IR"/>
        </w:rPr>
        <w:t>معیار کیفیت بنا:</w:t>
      </w:r>
      <w:r w:rsidRPr="008A0B37">
        <w:rPr>
          <w:rFonts w:ascii="Calibri" w:eastAsia="Calibri" w:hAnsi="Calibri" w:cs="B Nazanin" w:hint="cs"/>
          <w:spacing w:val="-2"/>
          <w:sz w:val="24"/>
          <w:rtl/>
          <w:lang w:bidi="fa-IR"/>
        </w:rPr>
        <w:t xml:space="preserve"> کیفیت ابنیه از عوامل مؤثر در آسیب</w:t>
      </w:r>
      <w:r w:rsidRPr="008A0B37">
        <w:rPr>
          <w:rFonts w:ascii="Calibri" w:eastAsia="Calibri" w:hAnsi="Calibri" w:cs="B Nazanin" w:hint="cs"/>
          <w:spacing w:val="-2"/>
          <w:sz w:val="24"/>
          <w:rtl/>
          <w:lang w:bidi="fa-IR"/>
        </w:rPr>
        <w:softHyphen/>
        <w:t>پذیری است. اگر کیفیت ابنیه واحدهای ساختمانی نوساز باشند، آسیب</w:t>
      </w:r>
      <w:r w:rsidRPr="008A0B37">
        <w:rPr>
          <w:rFonts w:ascii="Calibri" w:eastAsia="Calibri" w:hAnsi="Calibri" w:cs="B Nazanin" w:hint="cs"/>
          <w:spacing w:val="-2"/>
          <w:sz w:val="24"/>
          <w:rtl/>
          <w:lang w:bidi="fa-IR"/>
        </w:rPr>
        <w:softHyphen/>
        <w:t>پذیری آن کم است و اگر کیفیت ابنیه واحدهای ساختمانی جزء تخریبی باشند، آسیب</w:t>
      </w:r>
      <w:r w:rsidRPr="008A0B37">
        <w:rPr>
          <w:rFonts w:ascii="Calibri" w:eastAsia="Calibri" w:hAnsi="Calibri" w:cs="B Nazanin" w:hint="cs"/>
          <w:spacing w:val="-2"/>
          <w:sz w:val="24"/>
          <w:rtl/>
          <w:lang w:bidi="fa-IR"/>
        </w:rPr>
        <w:softHyphen/>
        <w:t>پذیری آنها زیاد خواهد بود (سهامی و همکاران، 1397: 230). بر اساس جدول 9 حدود 99 درصد از بناهای محله زویه بی کیفیت بوده و آسیب</w:t>
      </w:r>
      <w:r w:rsidRPr="008A0B37">
        <w:rPr>
          <w:rFonts w:ascii="Calibri" w:eastAsia="Calibri" w:hAnsi="Calibri" w:cs="B Nazanin" w:hint="cs"/>
          <w:spacing w:val="-2"/>
          <w:sz w:val="24"/>
          <w:rtl/>
          <w:lang w:bidi="fa-IR"/>
        </w:rPr>
        <w:softHyphen/>
        <w:t xml:space="preserve">پذیری خیلی زیادی دارند. </w:t>
      </w:r>
    </w:p>
    <w:p w:rsidR="00E4119C" w:rsidRPr="008A0B37" w:rsidRDefault="00E4119C" w:rsidP="00E4119C">
      <w:pPr>
        <w:widowControl/>
        <w:ind w:firstLine="0"/>
        <w:jc w:val="lowKashida"/>
        <w:rPr>
          <w:rFonts w:ascii="Calibri" w:eastAsia="Calibri" w:hAnsi="Calibri"/>
          <w:sz w:val="20"/>
          <w:szCs w:val="20"/>
          <w:rtl/>
          <w:lang w:bidi="fa-IR"/>
        </w:rPr>
      </w:pPr>
    </w:p>
    <w:p w:rsidR="00E4119C" w:rsidRPr="008A0B37" w:rsidRDefault="008A0B37" w:rsidP="008A0B37">
      <w:pPr>
        <w:widowControl/>
        <w:ind w:firstLine="0"/>
        <w:jc w:val="center"/>
        <w:rPr>
          <w:rFonts w:ascii="Calibri" w:eastAsia="Calibri" w:hAnsi="Calibri" w:cs="B Nazanin"/>
          <w:b/>
          <w:bCs/>
          <w:szCs w:val="22"/>
          <w:rtl/>
          <w:lang w:bidi="fa-IR"/>
        </w:rPr>
      </w:pPr>
      <w:r w:rsidRPr="008A0B37">
        <w:rPr>
          <w:rFonts w:ascii="Calibri" w:eastAsia="Calibri" w:hAnsi="Calibri" w:cs="B Nazanin" w:hint="cs"/>
          <w:b/>
          <w:bCs/>
          <w:szCs w:val="22"/>
          <w:rtl/>
          <w:lang w:bidi="fa-IR"/>
        </w:rPr>
        <w:t>جدول 9:</w:t>
      </w:r>
      <w:r w:rsidR="00E4119C" w:rsidRPr="008A0B37">
        <w:rPr>
          <w:rFonts w:ascii="Calibri" w:eastAsia="Calibri" w:hAnsi="Calibri" w:cs="B Nazanin" w:hint="cs"/>
          <w:b/>
          <w:bCs/>
          <w:szCs w:val="22"/>
          <w:rtl/>
          <w:lang w:bidi="fa-IR"/>
        </w:rPr>
        <w:t xml:space="preserve"> کیفیت ابنیه در محله زویه و میزان آسیب</w:t>
      </w:r>
      <w:r w:rsidR="00E4119C" w:rsidRPr="008A0B37">
        <w:rPr>
          <w:rFonts w:ascii="Calibri" w:eastAsia="Calibri" w:hAnsi="Calibri" w:cs="B Nazanin" w:hint="cs"/>
          <w:b/>
          <w:bCs/>
          <w:szCs w:val="22"/>
          <w:rtl/>
          <w:lang w:bidi="fa-IR"/>
        </w:rPr>
        <w:softHyphen/>
        <w:t>پذیری</w:t>
      </w:r>
    </w:p>
    <w:tbl>
      <w:tblPr>
        <w:tblStyle w:val="TableGrid"/>
        <w:bidiVisual/>
        <w:tblW w:w="0" w:type="auto"/>
        <w:shd w:val="clear" w:color="auto" w:fill="FFFFFF" w:themeFill="background1"/>
        <w:tblLook w:val="04A0"/>
      </w:tblPr>
      <w:tblGrid>
        <w:gridCol w:w="1803"/>
        <w:gridCol w:w="1798"/>
        <w:gridCol w:w="1799"/>
        <w:gridCol w:w="1800"/>
        <w:gridCol w:w="1804"/>
      </w:tblGrid>
      <w:tr w:rsidR="00E4119C" w:rsidRPr="008A0B37" w:rsidTr="008A0B37">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کیفیت بنا</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تعداد</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درصد به کل</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درصد به دارای بنا</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میزان آسیب</w:t>
            </w:r>
            <w:r w:rsidRPr="008A0B37">
              <w:rPr>
                <w:rFonts w:ascii="Calibri" w:eastAsia="Calibri" w:hAnsi="Calibri" w:cs="B Nazanin" w:hint="cs"/>
                <w:b/>
                <w:bCs/>
                <w:rtl/>
              </w:rPr>
              <w:softHyphen/>
              <w:t>پذیری</w:t>
            </w:r>
          </w:p>
        </w:tc>
      </w:tr>
      <w:tr w:rsidR="00E4119C" w:rsidRPr="008A0B37" w:rsidTr="008A0B37">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فاقد بنا</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6</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5/0</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w:t>
            </w:r>
          </w:p>
        </w:tc>
      </w:tr>
      <w:tr w:rsidR="00E4119C" w:rsidRPr="008A0B37" w:rsidTr="008A0B37">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قابل قبول</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1</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1/0</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1/0</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متوسط</w:t>
            </w:r>
          </w:p>
        </w:tc>
      </w:tr>
      <w:tr w:rsidR="00E4119C" w:rsidRPr="008A0B37" w:rsidTr="008A0B37">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مرمتی</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58</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1/5</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2/5</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زیاد</w:t>
            </w:r>
          </w:p>
        </w:tc>
      </w:tr>
      <w:tr w:rsidR="00E4119C" w:rsidRPr="008A0B37" w:rsidTr="008A0B37">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تخریبی</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1062</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4/94</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7/94</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خیلی زیاد</w:t>
            </w:r>
          </w:p>
        </w:tc>
      </w:tr>
      <w:tr w:rsidR="00E4119C" w:rsidRPr="008A0B37" w:rsidTr="008A0B37">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با ارزش تاریخی</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0</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0</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0</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خیلی زیاد</w:t>
            </w:r>
          </w:p>
        </w:tc>
      </w:tr>
      <w:tr w:rsidR="00E4119C" w:rsidRPr="008A0B37" w:rsidTr="008A0B37">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b/>
                <w:bCs/>
                <w:rtl/>
              </w:rPr>
            </w:pPr>
            <w:r w:rsidRPr="008A0B37">
              <w:rPr>
                <w:rFonts w:ascii="Calibri" w:eastAsia="Calibri" w:hAnsi="Calibri" w:cs="B Nazanin" w:hint="cs"/>
                <w:b/>
                <w:bCs/>
                <w:rtl/>
              </w:rPr>
              <w:t>مجموع</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1127</w:t>
            </w:r>
          </w:p>
        </w:tc>
        <w:tc>
          <w:tcPr>
            <w:tcW w:w="1848"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100</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100</w:t>
            </w:r>
          </w:p>
        </w:tc>
        <w:tc>
          <w:tcPr>
            <w:tcW w:w="1849" w:type="dxa"/>
            <w:shd w:val="clear" w:color="auto" w:fill="FFFFFF" w:themeFill="background1"/>
            <w:vAlign w:val="center"/>
          </w:tcPr>
          <w:p w:rsidR="00E4119C" w:rsidRPr="008A0B37" w:rsidRDefault="00E4119C" w:rsidP="008D5260">
            <w:pPr>
              <w:widowControl/>
              <w:spacing w:line="216" w:lineRule="auto"/>
              <w:ind w:firstLine="0"/>
              <w:jc w:val="center"/>
              <w:rPr>
                <w:rFonts w:ascii="Calibri" w:eastAsia="Calibri" w:hAnsi="Calibri" w:cs="B Nazanin"/>
                <w:rtl/>
              </w:rPr>
            </w:pPr>
            <w:r w:rsidRPr="008A0B37">
              <w:rPr>
                <w:rFonts w:ascii="Calibri" w:eastAsia="Calibri" w:hAnsi="Calibri" w:cs="B Nazanin" w:hint="cs"/>
                <w:rtl/>
              </w:rPr>
              <w:t>-</w:t>
            </w:r>
          </w:p>
        </w:tc>
      </w:tr>
    </w:tbl>
    <w:p w:rsidR="00E4119C" w:rsidRPr="008A0B37" w:rsidRDefault="00E4119C" w:rsidP="00C5276E">
      <w:pPr>
        <w:widowControl/>
        <w:ind w:firstLine="0"/>
        <w:jc w:val="left"/>
        <w:rPr>
          <w:rFonts w:ascii="Calibri" w:eastAsia="Calibri" w:hAnsi="Calibri" w:cs="B Nazanin"/>
          <w:szCs w:val="22"/>
          <w:lang w:bidi="fa-IR"/>
        </w:rPr>
      </w:pPr>
      <w:r w:rsidRPr="008A0B37">
        <w:rPr>
          <w:rFonts w:ascii="Calibri" w:eastAsia="Calibri" w:hAnsi="Calibri" w:cs="B Nazanin" w:hint="cs"/>
          <w:szCs w:val="22"/>
          <w:rtl/>
          <w:lang w:bidi="fa-IR"/>
        </w:rPr>
        <w:t>منبع: مهندسین نقش پیرواش 1392 و نویسند</w:t>
      </w:r>
      <w:r w:rsidR="00C5276E">
        <w:rPr>
          <w:rFonts w:ascii="Calibri" w:eastAsia="Calibri" w:hAnsi="Calibri" w:cs="B Nazanin" w:hint="cs"/>
          <w:szCs w:val="22"/>
          <w:rtl/>
          <w:lang w:bidi="fa-IR"/>
        </w:rPr>
        <w:t>گان</w:t>
      </w:r>
      <w:r w:rsidRPr="008A0B37">
        <w:rPr>
          <w:rFonts w:ascii="Calibri" w:eastAsia="Calibri" w:hAnsi="Calibri" w:cs="B Nazanin" w:hint="cs"/>
          <w:szCs w:val="22"/>
          <w:rtl/>
          <w:lang w:bidi="fa-IR"/>
        </w:rPr>
        <w:t xml:space="preserve"> 1398</w:t>
      </w:r>
    </w:p>
    <w:p w:rsidR="00E4119C" w:rsidRPr="00E00E49" w:rsidRDefault="00E4119C" w:rsidP="00E4119C">
      <w:pPr>
        <w:widowControl/>
        <w:ind w:firstLine="0"/>
        <w:jc w:val="lowKashida"/>
        <w:rPr>
          <w:rFonts w:ascii="Calibri" w:eastAsia="Calibri" w:hAnsi="Calibri"/>
          <w:sz w:val="20"/>
          <w:szCs w:val="20"/>
          <w:rtl/>
          <w:lang w:bidi="fa-IR"/>
        </w:rPr>
      </w:pPr>
    </w:p>
    <w:p w:rsidR="00E4119C" w:rsidRPr="00E00E49" w:rsidRDefault="00E4119C" w:rsidP="00E00E49">
      <w:pPr>
        <w:widowControl/>
        <w:ind w:firstLine="340"/>
        <w:jc w:val="lowKashida"/>
        <w:rPr>
          <w:rFonts w:ascii="Calibri" w:eastAsia="Calibri" w:hAnsi="Calibri" w:cs="B Nazanin"/>
          <w:spacing w:val="-4"/>
          <w:sz w:val="24"/>
          <w:rtl/>
          <w:lang w:bidi="fa-IR"/>
        </w:rPr>
      </w:pPr>
      <w:r w:rsidRPr="00E00E49">
        <w:rPr>
          <w:rFonts w:ascii="Calibri" w:eastAsia="Calibri" w:hAnsi="Calibri" w:cs="B Nazanin" w:hint="cs"/>
          <w:b/>
          <w:bCs/>
          <w:spacing w:val="-4"/>
          <w:sz w:val="24"/>
          <w:rtl/>
          <w:lang w:bidi="fa-IR"/>
        </w:rPr>
        <w:t xml:space="preserve">معیار کاربری اراضی: </w:t>
      </w:r>
      <w:r w:rsidRPr="00E00E49">
        <w:rPr>
          <w:rFonts w:ascii="Calibri" w:eastAsia="Calibri" w:hAnsi="Calibri" w:cs="B Nazanin" w:hint="cs"/>
          <w:spacing w:val="-4"/>
          <w:sz w:val="24"/>
          <w:rtl/>
          <w:lang w:bidi="fa-IR"/>
        </w:rPr>
        <w:t>همان</w:t>
      </w:r>
      <w:r w:rsidR="00E00E49" w:rsidRPr="00E00E49">
        <w:rPr>
          <w:rFonts w:ascii="Calibri" w:eastAsia="Calibri" w:hAnsi="Calibri" w:cs="B Nazanin"/>
          <w:spacing w:val="-4"/>
          <w:sz w:val="24"/>
          <w:rtl/>
          <w:lang w:bidi="fa-IR"/>
        </w:rPr>
        <w:softHyphen/>
      </w:r>
      <w:r w:rsidRPr="00E00E49">
        <w:rPr>
          <w:rFonts w:ascii="Calibri" w:eastAsia="Calibri" w:hAnsi="Calibri" w:cs="B Nazanin" w:hint="cs"/>
          <w:spacing w:val="-4"/>
          <w:sz w:val="24"/>
          <w:rtl/>
          <w:lang w:bidi="fa-IR"/>
        </w:rPr>
        <w:t>طور که گفته شد، 95 درصد از قطعات محله زویه را کاربری مسکونی تشکیل می</w:t>
      </w:r>
      <w:r w:rsidRPr="00E00E49">
        <w:rPr>
          <w:rFonts w:ascii="Calibri" w:eastAsia="Calibri" w:hAnsi="Calibri" w:cs="B Nazanin" w:hint="cs"/>
          <w:spacing w:val="-4"/>
          <w:sz w:val="24"/>
          <w:rtl/>
          <w:lang w:bidi="fa-IR"/>
        </w:rPr>
        <w:softHyphen/>
        <w:t>دهد، از این رو، آسیب</w:t>
      </w:r>
      <w:r w:rsidRPr="00E00E49">
        <w:rPr>
          <w:rFonts w:ascii="Calibri" w:eastAsia="Calibri" w:hAnsi="Calibri" w:cs="B Nazanin"/>
          <w:spacing w:val="-4"/>
          <w:sz w:val="24"/>
          <w:rtl/>
          <w:lang w:bidi="fa-IR"/>
        </w:rPr>
        <w:softHyphen/>
      </w:r>
      <w:r w:rsidRPr="00E00E49">
        <w:rPr>
          <w:rFonts w:ascii="Calibri" w:eastAsia="Calibri" w:hAnsi="Calibri" w:cs="B Nazanin" w:hint="cs"/>
          <w:spacing w:val="-4"/>
          <w:sz w:val="24"/>
          <w:rtl/>
          <w:lang w:bidi="fa-IR"/>
        </w:rPr>
        <w:t>پذیری این محله در مواقع بروز بحران زیاد است. 9/2 درصد (کاربری تجاری) قطعات با آسیب</w:t>
      </w:r>
      <w:r w:rsidRPr="00E00E49">
        <w:rPr>
          <w:rFonts w:ascii="Calibri" w:eastAsia="Calibri" w:hAnsi="Calibri" w:cs="B Nazanin" w:hint="cs"/>
          <w:spacing w:val="-4"/>
          <w:sz w:val="24"/>
          <w:rtl/>
          <w:lang w:bidi="fa-IR"/>
        </w:rPr>
        <w:softHyphen/>
        <w:t>پذیری متوسط است.</w:t>
      </w:r>
    </w:p>
    <w:p w:rsidR="00E4119C" w:rsidRPr="00E00E49" w:rsidRDefault="00E4119C" w:rsidP="00E00E49">
      <w:pPr>
        <w:widowControl/>
        <w:ind w:firstLine="340"/>
        <w:jc w:val="lowKashida"/>
        <w:rPr>
          <w:rFonts w:ascii="Calibri" w:eastAsia="Calibri" w:hAnsi="Calibri" w:cs="B Nazanin"/>
          <w:sz w:val="24"/>
          <w:rtl/>
          <w:lang w:bidi="fa-IR"/>
        </w:rPr>
      </w:pPr>
      <w:r w:rsidRPr="00E00E49">
        <w:rPr>
          <w:rFonts w:ascii="Calibri" w:eastAsia="Calibri" w:hAnsi="Calibri" w:cs="B Nazanin" w:hint="cs"/>
          <w:b/>
          <w:bCs/>
          <w:sz w:val="24"/>
          <w:rtl/>
          <w:lang w:bidi="fa-IR"/>
        </w:rPr>
        <w:t>معیار مساحت قطعات تفکیکی:</w:t>
      </w:r>
      <w:r w:rsidRPr="00E00E49">
        <w:rPr>
          <w:rFonts w:ascii="Calibri" w:eastAsia="Calibri" w:hAnsi="Calibri" w:cs="B Nazanin" w:hint="cs"/>
          <w:sz w:val="24"/>
          <w:rtl/>
          <w:lang w:bidi="fa-IR"/>
        </w:rPr>
        <w:t xml:space="preserve"> هر چه مساحت قطعات کوچکتر باشد، میزان آسیب</w:t>
      </w:r>
      <w:r w:rsidRPr="00E00E49">
        <w:rPr>
          <w:rFonts w:ascii="Calibri" w:eastAsia="Calibri" w:hAnsi="Calibri" w:cs="B Nazanin" w:hint="cs"/>
          <w:sz w:val="24"/>
          <w:rtl/>
          <w:lang w:bidi="fa-IR"/>
        </w:rPr>
        <w:softHyphen/>
        <w:t>پذیری بالاتر می</w:t>
      </w:r>
      <w:r w:rsidRPr="00E00E49">
        <w:rPr>
          <w:rFonts w:ascii="Calibri" w:eastAsia="Calibri" w:hAnsi="Calibri" w:cs="B Nazanin" w:hint="cs"/>
          <w:sz w:val="24"/>
          <w:rtl/>
          <w:lang w:bidi="fa-IR"/>
        </w:rPr>
        <w:softHyphen/>
        <w:t>رود (محمودزاده و همکاران، 1396: 117). محله زویه شامل 1127 قطعه با میانگین مساحت 182 مترمربع است. همانطور که در جدول شماره 9 درج شده است، 83/17 درصد از قطعات محله زویه از لحاظ مساحت بسیار آسیب</w:t>
      </w:r>
      <w:r w:rsidRPr="00E00E49">
        <w:rPr>
          <w:rFonts w:ascii="Calibri" w:eastAsia="Calibri" w:hAnsi="Calibri" w:cs="B Nazanin" w:hint="cs"/>
          <w:sz w:val="24"/>
          <w:rtl/>
          <w:lang w:bidi="fa-IR"/>
        </w:rPr>
        <w:softHyphen/>
        <w:t>پذیرند و 46/29 درصد آسیب</w:t>
      </w:r>
      <w:r w:rsidRPr="00E00E49">
        <w:rPr>
          <w:rFonts w:ascii="Calibri" w:eastAsia="Calibri" w:hAnsi="Calibri" w:cs="B Nazanin" w:hint="cs"/>
          <w:sz w:val="24"/>
          <w:rtl/>
          <w:lang w:bidi="fa-IR"/>
        </w:rPr>
        <w:softHyphen/>
        <w:t>پذیری کمی دارند؛ بنابراین بیش از نیمی از قطعات در آسیب</w:t>
      </w:r>
      <w:r w:rsidRPr="00E00E49">
        <w:rPr>
          <w:rFonts w:ascii="Calibri" w:eastAsia="Calibri" w:hAnsi="Calibri" w:cs="B Nazanin" w:hint="cs"/>
          <w:sz w:val="24"/>
          <w:rtl/>
          <w:lang w:bidi="fa-IR"/>
        </w:rPr>
        <w:softHyphen/>
        <w:t>پذیری متوسط قرار دارند. می</w:t>
      </w:r>
      <w:r w:rsidRPr="00E00E49">
        <w:rPr>
          <w:rFonts w:ascii="Calibri" w:eastAsia="Calibri" w:hAnsi="Calibri" w:cs="B Nazanin"/>
          <w:sz w:val="24"/>
          <w:rtl/>
          <w:lang w:bidi="fa-IR"/>
        </w:rPr>
        <w:softHyphen/>
      </w:r>
      <w:r w:rsidRPr="00E00E49">
        <w:rPr>
          <w:rFonts w:ascii="Calibri" w:eastAsia="Calibri" w:hAnsi="Calibri" w:cs="B Nazanin" w:hint="cs"/>
          <w:sz w:val="24"/>
          <w:rtl/>
          <w:lang w:bidi="fa-IR"/>
        </w:rPr>
        <w:t>توان گفت بافت این محله نسبتاً ریزدانه است.</w:t>
      </w:r>
    </w:p>
    <w:p w:rsidR="00E4119C" w:rsidRPr="00E00E49" w:rsidRDefault="00E4119C" w:rsidP="00E4119C">
      <w:pPr>
        <w:widowControl/>
        <w:ind w:firstLine="0"/>
        <w:jc w:val="lowKashida"/>
        <w:rPr>
          <w:rFonts w:ascii="Calibri" w:eastAsia="Calibri" w:hAnsi="Calibri" w:cs="B Nazanin"/>
          <w:sz w:val="20"/>
          <w:szCs w:val="20"/>
          <w:rtl/>
          <w:lang w:bidi="fa-IR"/>
        </w:rPr>
      </w:pPr>
    </w:p>
    <w:p w:rsidR="00E4119C" w:rsidRPr="00E00E49" w:rsidRDefault="00E4119C" w:rsidP="00E00E49">
      <w:pPr>
        <w:widowControl/>
        <w:ind w:firstLine="0"/>
        <w:jc w:val="center"/>
        <w:rPr>
          <w:rFonts w:ascii="Calibri" w:eastAsia="Calibri" w:hAnsi="Calibri" w:cs="B Nazanin"/>
          <w:b/>
          <w:bCs/>
          <w:szCs w:val="22"/>
          <w:rtl/>
          <w:lang w:bidi="fa-IR"/>
        </w:rPr>
      </w:pPr>
      <w:r w:rsidRPr="00E00E49">
        <w:rPr>
          <w:rFonts w:ascii="Calibri" w:eastAsia="Calibri" w:hAnsi="Calibri" w:cs="B Nazanin" w:hint="cs"/>
          <w:b/>
          <w:bCs/>
          <w:szCs w:val="22"/>
          <w:rtl/>
          <w:lang w:bidi="fa-IR"/>
        </w:rPr>
        <w:t>جدول 9</w:t>
      </w:r>
      <w:r w:rsidR="00E00E49" w:rsidRPr="00E00E49">
        <w:rPr>
          <w:rFonts w:ascii="Calibri" w:eastAsia="Calibri" w:hAnsi="Calibri" w:cs="B Nazanin" w:hint="cs"/>
          <w:b/>
          <w:bCs/>
          <w:szCs w:val="22"/>
          <w:rtl/>
          <w:lang w:bidi="fa-IR"/>
        </w:rPr>
        <w:t>:</w:t>
      </w:r>
      <w:r w:rsidRPr="00E00E49">
        <w:rPr>
          <w:rFonts w:ascii="Calibri" w:eastAsia="Calibri" w:hAnsi="Calibri" w:cs="B Nazanin" w:hint="cs"/>
          <w:b/>
          <w:bCs/>
          <w:szCs w:val="22"/>
          <w:rtl/>
          <w:lang w:bidi="fa-IR"/>
        </w:rPr>
        <w:t xml:space="preserve"> مساحت قطعات تفکیکی محله زویه و آسیب</w:t>
      </w:r>
      <w:r w:rsidRPr="00E00E49">
        <w:rPr>
          <w:rFonts w:ascii="Calibri" w:eastAsia="Calibri" w:hAnsi="Calibri" w:cs="B Nazanin" w:hint="cs"/>
          <w:b/>
          <w:bCs/>
          <w:szCs w:val="22"/>
          <w:rtl/>
          <w:lang w:bidi="fa-IR"/>
        </w:rPr>
        <w:softHyphen/>
        <w:t>پذیری</w:t>
      </w:r>
    </w:p>
    <w:tbl>
      <w:tblPr>
        <w:tblStyle w:val="TableGrid"/>
        <w:bidiVisual/>
        <w:tblW w:w="0" w:type="auto"/>
        <w:shd w:val="clear" w:color="auto" w:fill="FFFFFF" w:themeFill="background1"/>
        <w:tblLook w:val="04A0"/>
      </w:tblPr>
      <w:tblGrid>
        <w:gridCol w:w="896"/>
        <w:gridCol w:w="906"/>
        <w:gridCol w:w="897"/>
        <w:gridCol w:w="906"/>
        <w:gridCol w:w="897"/>
        <w:gridCol w:w="906"/>
        <w:gridCol w:w="897"/>
        <w:gridCol w:w="900"/>
        <w:gridCol w:w="898"/>
        <w:gridCol w:w="901"/>
      </w:tblGrid>
      <w:tr w:rsidR="00E4119C" w:rsidRPr="00E00E49" w:rsidTr="00E00E49">
        <w:tc>
          <w:tcPr>
            <w:tcW w:w="1848" w:type="dxa"/>
            <w:gridSpan w:val="2"/>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b/>
                <w:bCs/>
                <w:rtl/>
              </w:rPr>
            </w:pPr>
            <w:r w:rsidRPr="00E00E49">
              <w:rPr>
                <w:rFonts w:ascii="Calibri" w:eastAsia="Calibri" w:hAnsi="Calibri" w:cs="B Nazanin" w:hint="cs"/>
                <w:b/>
                <w:bCs/>
                <w:rtl/>
              </w:rPr>
              <w:t>کمتر از 100 مترمربع</w:t>
            </w:r>
          </w:p>
        </w:tc>
        <w:tc>
          <w:tcPr>
            <w:tcW w:w="1848" w:type="dxa"/>
            <w:gridSpan w:val="2"/>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b/>
                <w:bCs/>
                <w:rtl/>
              </w:rPr>
            </w:pPr>
            <w:r w:rsidRPr="00E00E49">
              <w:rPr>
                <w:rFonts w:ascii="Calibri" w:eastAsia="Calibri" w:hAnsi="Calibri" w:cs="B Nazanin" w:hint="cs"/>
                <w:b/>
                <w:bCs/>
                <w:rtl/>
              </w:rPr>
              <w:t>100 تا 200 مترمربع</w:t>
            </w:r>
          </w:p>
        </w:tc>
        <w:tc>
          <w:tcPr>
            <w:tcW w:w="1848" w:type="dxa"/>
            <w:gridSpan w:val="2"/>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b/>
                <w:bCs/>
                <w:rtl/>
              </w:rPr>
            </w:pPr>
            <w:r w:rsidRPr="00E00E49">
              <w:rPr>
                <w:rFonts w:ascii="Calibri" w:eastAsia="Calibri" w:hAnsi="Calibri" w:cs="B Nazanin" w:hint="cs"/>
                <w:b/>
                <w:bCs/>
                <w:rtl/>
              </w:rPr>
              <w:t>200 تا 300 مترمربع</w:t>
            </w:r>
          </w:p>
        </w:tc>
        <w:tc>
          <w:tcPr>
            <w:tcW w:w="1848" w:type="dxa"/>
            <w:gridSpan w:val="2"/>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b/>
                <w:bCs/>
                <w:rtl/>
              </w:rPr>
            </w:pPr>
            <w:r w:rsidRPr="00E00E49">
              <w:rPr>
                <w:rFonts w:ascii="Calibri" w:eastAsia="Calibri" w:hAnsi="Calibri" w:cs="B Nazanin" w:hint="cs"/>
                <w:b/>
                <w:bCs/>
                <w:rtl/>
              </w:rPr>
              <w:t>300 تا 400 مترمربع</w:t>
            </w:r>
          </w:p>
        </w:tc>
        <w:tc>
          <w:tcPr>
            <w:tcW w:w="1850" w:type="dxa"/>
            <w:gridSpan w:val="2"/>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b/>
                <w:bCs/>
                <w:rtl/>
              </w:rPr>
            </w:pPr>
            <w:r w:rsidRPr="00E00E49">
              <w:rPr>
                <w:rFonts w:ascii="Calibri" w:eastAsia="Calibri" w:hAnsi="Calibri" w:cs="B Nazanin" w:hint="cs"/>
                <w:b/>
                <w:bCs/>
                <w:rtl/>
              </w:rPr>
              <w:t>بالاتر از 400 مترمربع</w:t>
            </w:r>
          </w:p>
        </w:tc>
      </w:tr>
      <w:tr w:rsidR="00E4119C" w:rsidRPr="00E00E49" w:rsidTr="00E00E49">
        <w:tc>
          <w:tcPr>
            <w:tcW w:w="924"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تعداد</w:t>
            </w:r>
          </w:p>
        </w:tc>
        <w:tc>
          <w:tcPr>
            <w:tcW w:w="924"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درصد</w:t>
            </w:r>
          </w:p>
        </w:tc>
        <w:tc>
          <w:tcPr>
            <w:tcW w:w="924"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تعداد</w:t>
            </w:r>
          </w:p>
        </w:tc>
        <w:tc>
          <w:tcPr>
            <w:tcW w:w="924"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درصد</w:t>
            </w:r>
          </w:p>
        </w:tc>
        <w:tc>
          <w:tcPr>
            <w:tcW w:w="924"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تعداد</w:t>
            </w:r>
          </w:p>
        </w:tc>
        <w:tc>
          <w:tcPr>
            <w:tcW w:w="924"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درصد</w:t>
            </w:r>
          </w:p>
        </w:tc>
        <w:tc>
          <w:tcPr>
            <w:tcW w:w="924"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تعداد</w:t>
            </w:r>
          </w:p>
        </w:tc>
        <w:tc>
          <w:tcPr>
            <w:tcW w:w="924"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درصد</w:t>
            </w:r>
          </w:p>
        </w:tc>
        <w:tc>
          <w:tcPr>
            <w:tcW w:w="925"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تعداد</w:t>
            </w:r>
          </w:p>
        </w:tc>
        <w:tc>
          <w:tcPr>
            <w:tcW w:w="925" w:type="dxa"/>
            <w:shd w:val="clear" w:color="auto" w:fill="FFFFFF" w:themeFill="background1"/>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درصد</w:t>
            </w:r>
          </w:p>
        </w:tc>
      </w:tr>
      <w:tr w:rsidR="00E4119C" w:rsidRPr="00E00E49" w:rsidTr="00E00E49">
        <w:tc>
          <w:tcPr>
            <w:tcW w:w="924"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201</w:t>
            </w:r>
          </w:p>
        </w:tc>
        <w:tc>
          <w:tcPr>
            <w:tcW w:w="924"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83/17</w:t>
            </w:r>
          </w:p>
        </w:tc>
        <w:tc>
          <w:tcPr>
            <w:tcW w:w="924"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594</w:t>
            </w:r>
          </w:p>
        </w:tc>
        <w:tc>
          <w:tcPr>
            <w:tcW w:w="924"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71/52</w:t>
            </w:r>
          </w:p>
        </w:tc>
        <w:tc>
          <w:tcPr>
            <w:tcW w:w="924"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216</w:t>
            </w:r>
          </w:p>
        </w:tc>
        <w:tc>
          <w:tcPr>
            <w:tcW w:w="924"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17/19</w:t>
            </w:r>
          </w:p>
        </w:tc>
        <w:tc>
          <w:tcPr>
            <w:tcW w:w="924"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70</w:t>
            </w:r>
          </w:p>
        </w:tc>
        <w:tc>
          <w:tcPr>
            <w:tcW w:w="924"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21/6</w:t>
            </w:r>
          </w:p>
        </w:tc>
        <w:tc>
          <w:tcPr>
            <w:tcW w:w="925"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46</w:t>
            </w:r>
          </w:p>
        </w:tc>
        <w:tc>
          <w:tcPr>
            <w:tcW w:w="925" w:type="dxa"/>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08/4</w:t>
            </w:r>
          </w:p>
        </w:tc>
      </w:tr>
      <w:tr w:rsidR="00E4119C" w:rsidRPr="00E00E49" w:rsidTr="00E00E49">
        <w:tc>
          <w:tcPr>
            <w:tcW w:w="1848" w:type="dxa"/>
            <w:gridSpan w:val="2"/>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 xml:space="preserve"> آسیب</w:t>
            </w:r>
            <w:r w:rsidRPr="00E00E49">
              <w:rPr>
                <w:rFonts w:ascii="Calibri" w:eastAsia="Calibri" w:hAnsi="Calibri" w:cs="B Nazanin" w:hint="cs"/>
                <w:rtl/>
              </w:rPr>
              <w:softHyphen/>
              <w:t>پذیر خیلی زیاد</w:t>
            </w:r>
          </w:p>
        </w:tc>
        <w:tc>
          <w:tcPr>
            <w:tcW w:w="1848" w:type="dxa"/>
            <w:gridSpan w:val="2"/>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آسیب</w:t>
            </w:r>
            <w:r w:rsidRPr="00E00E49">
              <w:rPr>
                <w:rFonts w:ascii="Calibri" w:eastAsia="Calibri" w:hAnsi="Calibri" w:cs="B Nazanin" w:hint="cs"/>
                <w:rtl/>
              </w:rPr>
              <w:softHyphen/>
              <w:t>پذیری متوسط</w:t>
            </w:r>
          </w:p>
        </w:tc>
        <w:tc>
          <w:tcPr>
            <w:tcW w:w="1848" w:type="dxa"/>
            <w:gridSpan w:val="2"/>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آسیب</w:t>
            </w:r>
            <w:r w:rsidRPr="00E00E49">
              <w:rPr>
                <w:rFonts w:ascii="Calibri" w:eastAsia="Calibri" w:hAnsi="Calibri" w:cs="B Nazanin" w:hint="cs"/>
                <w:rtl/>
              </w:rPr>
              <w:softHyphen/>
              <w:t>پذیری کم</w:t>
            </w:r>
          </w:p>
        </w:tc>
        <w:tc>
          <w:tcPr>
            <w:tcW w:w="1848" w:type="dxa"/>
            <w:gridSpan w:val="2"/>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آسیب</w:t>
            </w:r>
            <w:r w:rsidRPr="00E00E49">
              <w:rPr>
                <w:rFonts w:eastAsia="Calibri" w:cs="B Nazanin"/>
                <w:rtl/>
              </w:rPr>
              <w:softHyphen/>
            </w:r>
            <w:r w:rsidRPr="00E00E49">
              <w:rPr>
                <w:rFonts w:ascii="Calibri" w:eastAsia="Calibri" w:hAnsi="Calibri" w:cs="B Nazanin" w:hint="cs"/>
                <w:rtl/>
              </w:rPr>
              <w:t>پذیریکم</w:t>
            </w:r>
          </w:p>
        </w:tc>
        <w:tc>
          <w:tcPr>
            <w:tcW w:w="1850" w:type="dxa"/>
            <w:gridSpan w:val="2"/>
            <w:shd w:val="clear" w:color="auto" w:fill="FFFFFF" w:themeFill="background1"/>
            <w:vAlign w:val="center"/>
          </w:tcPr>
          <w:p w:rsidR="00E4119C" w:rsidRPr="00E00E49" w:rsidRDefault="00E4119C" w:rsidP="008D5260">
            <w:pPr>
              <w:widowControl/>
              <w:spacing w:line="216" w:lineRule="auto"/>
              <w:ind w:firstLine="0"/>
              <w:jc w:val="center"/>
              <w:rPr>
                <w:rFonts w:ascii="Calibri" w:eastAsia="Calibri" w:hAnsi="Calibri" w:cs="B Nazanin"/>
                <w:rtl/>
              </w:rPr>
            </w:pPr>
            <w:r w:rsidRPr="00E00E49">
              <w:rPr>
                <w:rFonts w:ascii="Calibri" w:eastAsia="Calibri" w:hAnsi="Calibri" w:cs="B Nazanin" w:hint="cs"/>
                <w:rtl/>
              </w:rPr>
              <w:t>آسیب</w:t>
            </w:r>
            <w:r w:rsidRPr="00E00E49">
              <w:rPr>
                <w:rFonts w:eastAsia="Calibri" w:cs="B Nazanin"/>
                <w:rtl/>
              </w:rPr>
              <w:softHyphen/>
            </w:r>
            <w:r w:rsidRPr="00E00E49">
              <w:rPr>
                <w:rFonts w:ascii="Calibri" w:eastAsia="Calibri" w:hAnsi="Calibri" w:cs="B Nazanin" w:hint="cs"/>
                <w:rtl/>
              </w:rPr>
              <w:t>پذیریکم</w:t>
            </w:r>
          </w:p>
        </w:tc>
      </w:tr>
    </w:tbl>
    <w:p w:rsidR="00E4119C" w:rsidRPr="00E00E49" w:rsidRDefault="00E4119C" w:rsidP="00C5276E">
      <w:pPr>
        <w:widowControl/>
        <w:ind w:firstLine="0"/>
        <w:jc w:val="left"/>
        <w:rPr>
          <w:rFonts w:ascii="Calibri" w:eastAsia="Calibri" w:hAnsi="Calibri" w:cs="B Nazanin"/>
          <w:szCs w:val="22"/>
          <w:rtl/>
          <w:lang w:bidi="fa-IR"/>
        </w:rPr>
      </w:pPr>
      <w:r w:rsidRPr="00E00E49">
        <w:rPr>
          <w:rFonts w:ascii="Calibri" w:eastAsia="Calibri" w:hAnsi="Calibri" w:cs="B Nazanin" w:hint="cs"/>
          <w:szCs w:val="22"/>
          <w:rtl/>
          <w:lang w:bidi="fa-IR"/>
        </w:rPr>
        <w:t>منبع</w:t>
      </w:r>
      <w:r w:rsidRPr="00E00E49">
        <w:rPr>
          <w:rFonts w:ascii="Calibri" w:eastAsia="Calibri" w:hAnsi="Calibri" w:cs="B Nazanin"/>
          <w:szCs w:val="22"/>
          <w:rtl/>
          <w:lang w:bidi="fa-IR"/>
        </w:rPr>
        <w:t xml:space="preserve">: </w:t>
      </w:r>
      <w:r w:rsidRPr="00E00E49">
        <w:rPr>
          <w:rFonts w:ascii="Calibri" w:eastAsia="Calibri" w:hAnsi="Calibri" w:cs="B Nazanin" w:hint="cs"/>
          <w:szCs w:val="22"/>
          <w:rtl/>
          <w:lang w:bidi="fa-IR"/>
        </w:rPr>
        <w:t>مهندسین</w:t>
      </w:r>
      <w:r w:rsidR="00A53ADF">
        <w:rPr>
          <w:rFonts w:ascii="Calibri" w:eastAsia="Calibri" w:hAnsi="Calibri" w:cs="B Nazanin" w:hint="cs"/>
          <w:szCs w:val="22"/>
          <w:rtl/>
          <w:lang w:bidi="fa-IR"/>
        </w:rPr>
        <w:t xml:space="preserve"> </w:t>
      </w:r>
      <w:r w:rsidRPr="00E00E49">
        <w:rPr>
          <w:rFonts w:ascii="Calibri" w:eastAsia="Calibri" w:hAnsi="Calibri" w:cs="B Nazanin" w:hint="cs"/>
          <w:szCs w:val="22"/>
          <w:rtl/>
          <w:lang w:bidi="fa-IR"/>
        </w:rPr>
        <w:t>نقش</w:t>
      </w:r>
      <w:r w:rsidR="00A53ADF">
        <w:rPr>
          <w:rFonts w:ascii="Calibri" w:eastAsia="Calibri" w:hAnsi="Calibri" w:cs="B Nazanin" w:hint="cs"/>
          <w:szCs w:val="22"/>
          <w:rtl/>
          <w:lang w:bidi="fa-IR"/>
        </w:rPr>
        <w:t xml:space="preserve"> </w:t>
      </w:r>
      <w:r w:rsidRPr="00E00E49">
        <w:rPr>
          <w:rFonts w:ascii="Calibri" w:eastAsia="Calibri" w:hAnsi="Calibri" w:cs="B Nazanin" w:hint="cs"/>
          <w:szCs w:val="22"/>
          <w:rtl/>
          <w:lang w:bidi="fa-IR"/>
        </w:rPr>
        <w:t>پیرواش</w:t>
      </w:r>
      <w:r w:rsidRPr="00E00E49">
        <w:rPr>
          <w:rFonts w:ascii="Calibri" w:eastAsia="Calibri" w:hAnsi="Calibri" w:cs="B Nazanin"/>
          <w:szCs w:val="22"/>
          <w:rtl/>
          <w:lang w:bidi="fa-IR"/>
        </w:rPr>
        <w:t xml:space="preserve"> 1392 </w:t>
      </w:r>
      <w:r w:rsidRPr="00E00E49">
        <w:rPr>
          <w:rFonts w:ascii="Calibri" w:eastAsia="Calibri" w:hAnsi="Calibri" w:cs="B Nazanin" w:hint="cs"/>
          <w:szCs w:val="22"/>
          <w:rtl/>
          <w:lang w:bidi="fa-IR"/>
        </w:rPr>
        <w:t>ونویسند</w:t>
      </w:r>
      <w:r w:rsidR="00C5276E">
        <w:rPr>
          <w:rFonts w:ascii="Calibri" w:eastAsia="Calibri" w:hAnsi="Calibri" w:cs="B Nazanin" w:hint="cs"/>
          <w:szCs w:val="22"/>
          <w:rtl/>
          <w:lang w:bidi="fa-IR"/>
        </w:rPr>
        <w:t>گان</w:t>
      </w:r>
      <w:r w:rsidRPr="00E00E49">
        <w:rPr>
          <w:rFonts w:ascii="Calibri" w:eastAsia="Calibri" w:hAnsi="Calibri" w:cs="B Nazanin"/>
          <w:szCs w:val="22"/>
          <w:rtl/>
          <w:lang w:bidi="fa-IR"/>
        </w:rPr>
        <w:t xml:space="preserve"> 1398</w:t>
      </w:r>
    </w:p>
    <w:p w:rsidR="00E4119C" w:rsidRPr="00E00E49" w:rsidRDefault="00E4119C" w:rsidP="00E4119C">
      <w:pPr>
        <w:widowControl/>
        <w:ind w:firstLine="0"/>
        <w:jc w:val="center"/>
        <w:rPr>
          <w:rFonts w:ascii="Calibri" w:eastAsia="Calibri" w:hAnsi="Calibri" w:cs="B Nazanin"/>
          <w:sz w:val="26"/>
          <w:szCs w:val="26"/>
          <w:rtl/>
          <w:lang w:bidi="fa-IR"/>
        </w:rPr>
      </w:pPr>
    </w:p>
    <w:p w:rsidR="00E4119C" w:rsidRPr="00193670" w:rsidRDefault="00E4119C" w:rsidP="00E00E49">
      <w:pPr>
        <w:widowControl/>
        <w:ind w:firstLine="340"/>
        <w:jc w:val="lowKashida"/>
        <w:rPr>
          <w:rFonts w:ascii="Calibri" w:eastAsia="Calibri" w:hAnsi="Calibri" w:cs="B Nazanin"/>
          <w:sz w:val="24"/>
          <w:rtl/>
          <w:lang w:bidi="fa-IR"/>
        </w:rPr>
      </w:pPr>
      <w:r w:rsidRPr="00193670">
        <w:rPr>
          <w:rFonts w:ascii="Calibri" w:eastAsia="Calibri" w:hAnsi="Calibri" w:cs="B Nazanin" w:hint="cs"/>
          <w:b/>
          <w:bCs/>
          <w:sz w:val="24"/>
          <w:rtl/>
          <w:lang w:bidi="fa-IR"/>
        </w:rPr>
        <w:t xml:space="preserve">عرض معابر: </w:t>
      </w:r>
      <w:r w:rsidRPr="00193670">
        <w:rPr>
          <w:rFonts w:ascii="Calibri" w:eastAsia="Calibri" w:hAnsi="Calibri" w:cs="B Nazanin" w:hint="cs"/>
          <w:sz w:val="24"/>
          <w:rtl/>
          <w:lang w:bidi="fa-IR"/>
        </w:rPr>
        <w:t>محور بلوار پاسداران یا آیت</w:t>
      </w:r>
      <w:r w:rsidRPr="00193670">
        <w:rPr>
          <w:rFonts w:ascii="Calibri" w:eastAsia="Calibri" w:hAnsi="Calibri" w:cs="B Nazanin" w:hint="cs"/>
          <w:sz w:val="24"/>
          <w:rtl/>
          <w:lang w:bidi="fa-IR"/>
        </w:rPr>
        <w:softHyphen/>
        <w:t>اله بهبهانی که از کناره غربی زویه عبور می</w:t>
      </w:r>
      <w:r w:rsidRPr="00193670">
        <w:rPr>
          <w:rFonts w:ascii="Calibri" w:eastAsia="Calibri" w:hAnsi="Calibri" w:cs="B Nazanin" w:hint="cs"/>
          <w:sz w:val="24"/>
          <w:rtl/>
          <w:lang w:bidi="fa-IR"/>
        </w:rPr>
        <w:softHyphen/>
        <w:t xml:space="preserve">کند، چه از لحاظ شهری و چه از دید مهندسی ترافیک یک شریانی درجه 1 اصلی است. در حاشیه غربی محله از شمال به جنوب 4 خیابان احداث شده </w:t>
      </w:r>
      <w:r w:rsidRPr="00193670">
        <w:rPr>
          <w:rFonts w:ascii="Calibri" w:eastAsia="Calibri" w:hAnsi="Calibri" w:cs="B Nazanin" w:hint="cs"/>
          <w:sz w:val="24"/>
          <w:rtl/>
          <w:lang w:bidi="fa-IR"/>
        </w:rPr>
        <w:lastRenderedPageBreak/>
        <w:t>است که هر کدام به ترتیب 15 متر، 17 متر، 8 متر و 12 متر عرض دارند. این خیابان</w:t>
      </w:r>
      <w:r w:rsidRPr="00193670">
        <w:rPr>
          <w:rFonts w:ascii="Calibri" w:eastAsia="Calibri" w:hAnsi="Calibri" w:cs="B Nazanin" w:hint="cs"/>
          <w:sz w:val="24"/>
          <w:rtl/>
          <w:lang w:bidi="fa-IR"/>
        </w:rPr>
        <w:softHyphen/>
        <w:t>ها فازغ از عرض آنها از یک فضای برنامه</w:t>
      </w:r>
      <w:r w:rsidRPr="00193670">
        <w:rPr>
          <w:rFonts w:ascii="Calibri" w:eastAsia="Calibri" w:hAnsi="Calibri" w:cs="B Nazanin" w:hint="cs"/>
          <w:sz w:val="24"/>
          <w:rtl/>
          <w:lang w:bidi="fa-IR"/>
        </w:rPr>
        <w:softHyphen/>
        <w:t>ریزی شده با ساختار شطرنجی عبور می</w:t>
      </w:r>
      <w:r w:rsidRPr="00193670">
        <w:rPr>
          <w:rFonts w:ascii="Calibri" w:eastAsia="Calibri" w:hAnsi="Calibri" w:cs="B Nazanin" w:hint="cs"/>
          <w:sz w:val="24"/>
          <w:rtl/>
          <w:lang w:bidi="fa-IR"/>
        </w:rPr>
        <w:softHyphen/>
        <w:t>کنند. هر چهار خیابان به بخش شرقی محله دسترسی پیدا می</w:t>
      </w:r>
      <w:r w:rsidRPr="00193670">
        <w:rPr>
          <w:rFonts w:ascii="Calibri" w:eastAsia="Calibri" w:hAnsi="Calibri" w:cs="B Nazanin" w:hint="cs"/>
          <w:sz w:val="24"/>
          <w:rtl/>
          <w:lang w:bidi="fa-IR"/>
        </w:rPr>
        <w:softHyphen/>
        <w:t>کنند و رسانای ترافیک این بخش از محله به بلوار پاسداران هستند. با این تفسیر می</w:t>
      </w:r>
      <w:r w:rsidRPr="00193670">
        <w:rPr>
          <w:rFonts w:ascii="Calibri" w:eastAsia="Calibri" w:hAnsi="Calibri" w:cs="B Nazanin" w:hint="cs"/>
          <w:sz w:val="24"/>
          <w:rtl/>
          <w:lang w:bidi="fa-IR"/>
        </w:rPr>
        <w:softHyphen/>
        <w:t>توان 4 خیابان مذکور را جزء خیابان</w:t>
      </w:r>
      <w:r w:rsidRPr="00193670">
        <w:rPr>
          <w:rFonts w:ascii="Calibri" w:eastAsia="Calibri" w:hAnsi="Calibri" w:cs="B Nazanin"/>
          <w:sz w:val="24"/>
          <w:rtl/>
          <w:lang w:bidi="fa-IR"/>
        </w:rPr>
        <w:softHyphen/>
      </w:r>
      <w:r w:rsidRPr="00193670">
        <w:rPr>
          <w:rFonts w:ascii="Calibri" w:eastAsia="Calibri" w:hAnsi="Calibri" w:cs="B Nazanin" w:hint="cs"/>
          <w:sz w:val="24"/>
          <w:rtl/>
          <w:lang w:bidi="fa-IR"/>
        </w:rPr>
        <w:t>های شریانی درجه 2 فرعی با خاصیت غالب جمع و پخش کننده دانست. بقیه خیابان</w:t>
      </w:r>
      <w:r w:rsidRPr="00193670">
        <w:rPr>
          <w:rFonts w:ascii="Calibri" w:eastAsia="Calibri" w:hAnsi="Calibri" w:cs="B Nazanin" w:hint="cs"/>
          <w:sz w:val="24"/>
          <w:rtl/>
          <w:lang w:bidi="fa-IR"/>
        </w:rPr>
        <w:softHyphen/>
        <w:t>ها، دسترسی محلی را فراهم می</w:t>
      </w:r>
      <w:r w:rsidRPr="00193670">
        <w:rPr>
          <w:rFonts w:ascii="Calibri" w:eastAsia="Calibri" w:hAnsi="Calibri" w:cs="B Nazanin" w:hint="cs"/>
          <w:sz w:val="24"/>
          <w:rtl/>
          <w:lang w:bidi="fa-IR"/>
        </w:rPr>
        <w:softHyphen/>
        <w:t>سازند (مهندسین مشاور نقش پیراوش، 1392). این خیابان</w:t>
      </w:r>
      <w:r w:rsidRPr="00193670">
        <w:rPr>
          <w:rFonts w:ascii="Calibri" w:eastAsia="Calibri" w:hAnsi="Calibri" w:cs="B Nazanin" w:hint="cs"/>
          <w:sz w:val="24"/>
          <w:rtl/>
          <w:lang w:bidi="fa-IR"/>
        </w:rPr>
        <w:softHyphen/>
        <w:t>های محلی دارای عرض 10 متر هستند. به این ترتیب مشخص می</w:t>
      </w:r>
      <w:r w:rsidRPr="00193670">
        <w:rPr>
          <w:rFonts w:ascii="Calibri" w:eastAsia="Calibri" w:hAnsi="Calibri" w:cs="B Nazanin" w:hint="cs"/>
          <w:sz w:val="24"/>
          <w:rtl/>
          <w:lang w:bidi="fa-IR"/>
        </w:rPr>
        <w:softHyphen/>
        <w:t>شود که از 6371 متر معابر دسترسی این محله، حدود 90 درصد از معابر از آسیب</w:t>
      </w:r>
      <w:r w:rsidRPr="00193670">
        <w:rPr>
          <w:rFonts w:ascii="Calibri" w:eastAsia="Calibri" w:hAnsi="Calibri" w:cs="B Nazanin" w:hint="cs"/>
          <w:sz w:val="24"/>
          <w:rtl/>
          <w:lang w:bidi="fa-IR"/>
        </w:rPr>
        <w:softHyphen/>
        <w:t>پذیری خیلی کمی برخوردارند، حدود 3 درصد آسیب</w:t>
      </w:r>
      <w:r w:rsidRPr="00193670">
        <w:rPr>
          <w:rFonts w:ascii="Calibri" w:eastAsia="Calibri" w:hAnsi="Calibri" w:cs="B Nazanin" w:hint="cs"/>
          <w:sz w:val="24"/>
          <w:rtl/>
          <w:lang w:bidi="fa-IR"/>
        </w:rPr>
        <w:softHyphen/>
        <w:t>پذیری کمی دارند و 6 درصد نیز آسیب</w:t>
      </w:r>
      <w:r w:rsidRPr="00193670">
        <w:rPr>
          <w:rFonts w:ascii="Calibri" w:eastAsia="Calibri" w:hAnsi="Calibri" w:cs="B Nazanin" w:hint="cs"/>
          <w:sz w:val="24"/>
          <w:rtl/>
          <w:lang w:bidi="fa-IR"/>
        </w:rPr>
        <w:softHyphen/>
        <w:t>پذیری متوسطی دارند. از این محاسبات محاسبات می</w:t>
      </w:r>
      <w:r w:rsidRPr="00193670">
        <w:rPr>
          <w:rFonts w:ascii="Calibri" w:eastAsia="Calibri" w:hAnsi="Calibri" w:cs="B Nazanin" w:hint="cs"/>
          <w:sz w:val="24"/>
          <w:rtl/>
          <w:lang w:bidi="fa-IR"/>
        </w:rPr>
        <w:softHyphen/>
        <w:t>توان دریافت که محله زویه از نظر عرض معابر در مواقع بحرانی با چالش جدی مواجه نیست و همچنین نفوذپذیری مناسبی دارد. در جدول شماره 10 محاسبات این بخش درج شده است. شکل شماره 6 نیز موقعیت معابر به همراه عرض آنها را نمایش داده است.</w:t>
      </w:r>
    </w:p>
    <w:p w:rsidR="00E4119C" w:rsidRPr="00E00E49" w:rsidRDefault="00E4119C" w:rsidP="00E4119C">
      <w:pPr>
        <w:widowControl/>
        <w:ind w:firstLine="0"/>
        <w:jc w:val="lowKashida"/>
        <w:rPr>
          <w:rFonts w:ascii="Calibri" w:eastAsia="Calibri" w:hAnsi="Calibri" w:cs="B Nazanin"/>
          <w:sz w:val="26"/>
          <w:szCs w:val="26"/>
          <w:rtl/>
          <w:lang w:bidi="fa-IR"/>
        </w:rPr>
      </w:pPr>
    </w:p>
    <w:p w:rsidR="00E4119C" w:rsidRPr="00193670" w:rsidRDefault="00E4119C" w:rsidP="00193670">
      <w:pPr>
        <w:widowControl/>
        <w:ind w:firstLine="0"/>
        <w:jc w:val="center"/>
        <w:rPr>
          <w:rFonts w:ascii="Calibri" w:eastAsia="Calibri" w:hAnsi="Calibri" w:cs="B Nazanin"/>
          <w:b/>
          <w:bCs/>
          <w:szCs w:val="22"/>
          <w:rtl/>
          <w:lang w:bidi="fa-IR"/>
        </w:rPr>
      </w:pPr>
      <w:r w:rsidRPr="00193670">
        <w:rPr>
          <w:rFonts w:ascii="Calibri" w:eastAsia="Calibri" w:hAnsi="Calibri" w:cs="B Nazanin" w:hint="cs"/>
          <w:b/>
          <w:bCs/>
          <w:szCs w:val="22"/>
          <w:rtl/>
          <w:lang w:bidi="fa-IR"/>
        </w:rPr>
        <w:t>جدول 10</w:t>
      </w:r>
      <w:r w:rsidR="00193670">
        <w:rPr>
          <w:rFonts w:ascii="Calibri" w:eastAsia="Calibri" w:hAnsi="Calibri" w:cs="B Nazanin" w:hint="cs"/>
          <w:b/>
          <w:bCs/>
          <w:szCs w:val="22"/>
          <w:rtl/>
          <w:lang w:bidi="fa-IR"/>
        </w:rPr>
        <w:t>:</w:t>
      </w:r>
      <w:r w:rsidRPr="00193670">
        <w:rPr>
          <w:rFonts w:ascii="Calibri" w:eastAsia="Calibri" w:hAnsi="Calibri" w:cs="B Nazanin" w:hint="cs"/>
          <w:b/>
          <w:bCs/>
          <w:szCs w:val="22"/>
          <w:rtl/>
          <w:lang w:bidi="fa-IR"/>
        </w:rPr>
        <w:t xml:space="preserve"> عرض معابر محله زویه و آسیب</w:t>
      </w:r>
      <w:r w:rsidRPr="00193670">
        <w:rPr>
          <w:rFonts w:ascii="Calibri" w:eastAsia="Calibri" w:hAnsi="Calibri" w:cs="B Nazanin" w:hint="cs"/>
          <w:b/>
          <w:bCs/>
          <w:szCs w:val="22"/>
          <w:rtl/>
          <w:lang w:bidi="fa-IR"/>
        </w:rPr>
        <w:softHyphen/>
        <w:t>پذیری</w:t>
      </w:r>
    </w:p>
    <w:tbl>
      <w:tblPr>
        <w:tblStyle w:val="TableGrid"/>
        <w:bidiVisual/>
        <w:tblW w:w="5000" w:type="pct"/>
        <w:tblLook w:val="04A0"/>
      </w:tblPr>
      <w:tblGrid>
        <w:gridCol w:w="750"/>
        <w:gridCol w:w="751"/>
        <w:gridCol w:w="751"/>
        <w:gridCol w:w="751"/>
        <w:gridCol w:w="751"/>
        <w:gridCol w:w="751"/>
        <w:gridCol w:w="751"/>
        <w:gridCol w:w="751"/>
        <w:gridCol w:w="751"/>
        <w:gridCol w:w="751"/>
        <w:gridCol w:w="751"/>
        <w:gridCol w:w="744"/>
      </w:tblGrid>
      <w:tr w:rsidR="00E4119C" w:rsidRPr="00193670" w:rsidTr="00193670">
        <w:tc>
          <w:tcPr>
            <w:tcW w:w="833" w:type="pct"/>
            <w:gridSpan w:val="2"/>
            <w:shd w:val="clear" w:color="auto" w:fill="FFFFFF" w:themeFill="background1"/>
          </w:tcPr>
          <w:p w:rsidR="00E4119C" w:rsidRPr="00193670" w:rsidRDefault="00E4119C" w:rsidP="004D13C9">
            <w:pPr>
              <w:widowControl/>
              <w:spacing w:line="216" w:lineRule="auto"/>
              <w:ind w:firstLine="0"/>
              <w:jc w:val="center"/>
              <w:rPr>
                <w:rFonts w:ascii="Calibri" w:eastAsia="Calibri" w:hAnsi="Calibri" w:cs="B Nazanin"/>
                <w:b/>
                <w:bCs/>
                <w:rtl/>
              </w:rPr>
            </w:pPr>
            <w:r w:rsidRPr="00193670">
              <w:rPr>
                <w:rFonts w:ascii="Calibri" w:eastAsia="Calibri" w:hAnsi="Calibri" w:cs="B Nazanin" w:hint="cs"/>
                <w:b/>
                <w:bCs/>
                <w:rtl/>
              </w:rPr>
              <w:t>کمتر از 4 متر</w:t>
            </w:r>
          </w:p>
        </w:tc>
        <w:tc>
          <w:tcPr>
            <w:tcW w:w="834" w:type="pct"/>
            <w:gridSpan w:val="2"/>
            <w:shd w:val="clear" w:color="auto" w:fill="FFFFFF" w:themeFill="background1"/>
          </w:tcPr>
          <w:p w:rsidR="00E4119C" w:rsidRPr="00193670" w:rsidRDefault="00E4119C" w:rsidP="004D13C9">
            <w:pPr>
              <w:widowControl/>
              <w:spacing w:line="216" w:lineRule="auto"/>
              <w:ind w:firstLine="0"/>
              <w:jc w:val="center"/>
              <w:rPr>
                <w:rFonts w:ascii="Calibri" w:eastAsia="Calibri" w:hAnsi="Calibri" w:cs="B Nazanin"/>
                <w:b/>
                <w:bCs/>
                <w:rtl/>
              </w:rPr>
            </w:pPr>
            <w:r w:rsidRPr="00193670">
              <w:rPr>
                <w:rFonts w:ascii="Calibri" w:eastAsia="Calibri" w:hAnsi="Calibri" w:cs="B Nazanin" w:hint="cs"/>
                <w:b/>
                <w:bCs/>
                <w:rtl/>
              </w:rPr>
              <w:t>4 تا 6 متر</w:t>
            </w:r>
          </w:p>
        </w:tc>
        <w:tc>
          <w:tcPr>
            <w:tcW w:w="834" w:type="pct"/>
            <w:gridSpan w:val="2"/>
            <w:shd w:val="clear" w:color="auto" w:fill="FFFFFF" w:themeFill="background1"/>
          </w:tcPr>
          <w:p w:rsidR="00E4119C" w:rsidRPr="00193670" w:rsidRDefault="00E4119C" w:rsidP="004D13C9">
            <w:pPr>
              <w:widowControl/>
              <w:spacing w:line="216" w:lineRule="auto"/>
              <w:ind w:firstLine="0"/>
              <w:jc w:val="center"/>
              <w:rPr>
                <w:rFonts w:ascii="Calibri" w:eastAsia="Calibri" w:hAnsi="Calibri" w:cs="B Nazanin"/>
                <w:b/>
                <w:bCs/>
                <w:rtl/>
              </w:rPr>
            </w:pPr>
            <w:r w:rsidRPr="00193670">
              <w:rPr>
                <w:rFonts w:ascii="Calibri" w:eastAsia="Calibri" w:hAnsi="Calibri" w:cs="B Nazanin" w:hint="cs"/>
                <w:b/>
                <w:bCs/>
                <w:rtl/>
              </w:rPr>
              <w:t>6 تا 8 متر</w:t>
            </w:r>
          </w:p>
        </w:tc>
        <w:tc>
          <w:tcPr>
            <w:tcW w:w="834" w:type="pct"/>
            <w:gridSpan w:val="2"/>
            <w:shd w:val="clear" w:color="auto" w:fill="FFFFFF" w:themeFill="background1"/>
          </w:tcPr>
          <w:p w:rsidR="00E4119C" w:rsidRPr="00193670" w:rsidRDefault="00E4119C" w:rsidP="004D13C9">
            <w:pPr>
              <w:widowControl/>
              <w:spacing w:line="216" w:lineRule="auto"/>
              <w:ind w:firstLine="0"/>
              <w:jc w:val="center"/>
              <w:rPr>
                <w:rFonts w:ascii="Calibri" w:eastAsia="Calibri" w:hAnsi="Calibri" w:cs="B Nazanin"/>
                <w:b/>
                <w:bCs/>
                <w:rtl/>
              </w:rPr>
            </w:pPr>
            <w:r w:rsidRPr="00193670">
              <w:rPr>
                <w:rFonts w:ascii="Calibri" w:eastAsia="Calibri" w:hAnsi="Calibri" w:cs="B Nazanin" w:hint="cs"/>
                <w:b/>
                <w:bCs/>
                <w:rtl/>
              </w:rPr>
              <w:t>9 تا 12 متر</w:t>
            </w:r>
          </w:p>
        </w:tc>
        <w:tc>
          <w:tcPr>
            <w:tcW w:w="834" w:type="pct"/>
            <w:gridSpan w:val="2"/>
            <w:shd w:val="clear" w:color="auto" w:fill="FFFFFF" w:themeFill="background1"/>
          </w:tcPr>
          <w:p w:rsidR="00E4119C" w:rsidRPr="00193670" w:rsidRDefault="00E4119C" w:rsidP="004D13C9">
            <w:pPr>
              <w:widowControl/>
              <w:spacing w:line="216" w:lineRule="auto"/>
              <w:ind w:firstLine="0"/>
              <w:jc w:val="center"/>
              <w:rPr>
                <w:rFonts w:ascii="Calibri" w:eastAsia="Calibri" w:hAnsi="Calibri" w:cs="B Nazanin"/>
                <w:b/>
                <w:bCs/>
                <w:rtl/>
              </w:rPr>
            </w:pPr>
            <w:r w:rsidRPr="00193670">
              <w:rPr>
                <w:rFonts w:ascii="Calibri" w:eastAsia="Calibri" w:hAnsi="Calibri" w:cs="B Nazanin" w:hint="cs"/>
                <w:b/>
                <w:bCs/>
                <w:rtl/>
              </w:rPr>
              <w:t>13 تا 25 متر</w:t>
            </w:r>
          </w:p>
        </w:tc>
        <w:tc>
          <w:tcPr>
            <w:tcW w:w="830" w:type="pct"/>
            <w:gridSpan w:val="2"/>
            <w:shd w:val="clear" w:color="auto" w:fill="FFFFFF" w:themeFill="background1"/>
          </w:tcPr>
          <w:p w:rsidR="00E4119C" w:rsidRPr="00193670" w:rsidRDefault="00E4119C" w:rsidP="004D13C9">
            <w:pPr>
              <w:widowControl/>
              <w:spacing w:line="216" w:lineRule="auto"/>
              <w:ind w:firstLine="0"/>
              <w:jc w:val="center"/>
              <w:rPr>
                <w:rFonts w:ascii="Calibri" w:eastAsia="Calibri" w:hAnsi="Calibri" w:cs="B Nazanin"/>
                <w:b/>
                <w:bCs/>
                <w:rtl/>
              </w:rPr>
            </w:pPr>
            <w:r w:rsidRPr="00193670">
              <w:rPr>
                <w:rFonts w:ascii="Calibri" w:eastAsia="Calibri" w:hAnsi="Calibri" w:cs="B Nazanin" w:hint="cs"/>
                <w:b/>
                <w:bCs/>
                <w:rtl/>
              </w:rPr>
              <w:t>بالاتر از 25 متر</w:t>
            </w:r>
          </w:p>
        </w:tc>
      </w:tr>
      <w:tr w:rsidR="00E4119C" w:rsidRPr="00193670" w:rsidTr="00E4119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متر</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درصد</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متر</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درصد</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متر</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درصد</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متر</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درصد</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متر</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درصد</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متر</w:t>
            </w:r>
          </w:p>
        </w:tc>
        <w:tc>
          <w:tcPr>
            <w:tcW w:w="413"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درصد</w:t>
            </w:r>
          </w:p>
        </w:tc>
      </w:tr>
      <w:tr w:rsidR="00E4119C" w:rsidRPr="00193670" w:rsidTr="00E4119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0</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0</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0</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0</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416</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53/6</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168</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64/2</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5234</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2/82</w:t>
            </w:r>
          </w:p>
        </w:tc>
        <w:tc>
          <w:tcPr>
            <w:tcW w:w="417"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553</w:t>
            </w:r>
          </w:p>
        </w:tc>
        <w:tc>
          <w:tcPr>
            <w:tcW w:w="413" w:type="pct"/>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68/8</w:t>
            </w:r>
          </w:p>
        </w:tc>
      </w:tr>
      <w:tr w:rsidR="00E4119C" w:rsidRPr="00193670" w:rsidTr="00E4119C">
        <w:tc>
          <w:tcPr>
            <w:tcW w:w="833" w:type="pct"/>
            <w:gridSpan w:val="2"/>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w:t>
            </w:r>
          </w:p>
        </w:tc>
        <w:tc>
          <w:tcPr>
            <w:tcW w:w="834" w:type="pct"/>
            <w:gridSpan w:val="2"/>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w:t>
            </w:r>
          </w:p>
        </w:tc>
        <w:tc>
          <w:tcPr>
            <w:tcW w:w="834" w:type="pct"/>
            <w:gridSpan w:val="2"/>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متوسط</w:t>
            </w:r>
          </w:p>
        </w:tc>
        <w:tc>
          <w:tcPr>
            <w:tcW w:w="834" w:type="pct"/>
            <w:gridSpan w:val="2"/>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کم</w:t>
            </w:r>
          </w:p>
        </w:tc>
        <w:tc>
          <w:tcPr>
            <w:tcW w:w="834" w:type="pct"/>
            <w:gridSpan w:val="2"/>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خیلی کم</w:t>
            </w:r>
          </w:p>
        </w:tc>
        <w:tc>
          <w:tcPr>
            <w:tcW w:w="830" w:type="pct"/>
            <w:gridSpan w:val="2"/>
          </w:tcPr>
          <w:p w:rsidR="00E4119C" w:rsidRPr="00193670" w:rsidRDefault="00E4119C" w:rsidP="004D13C9">
            <w:pPr>
              <w:widowControl/>
              <w:spacing w:line="216" w:lineRule="auto"/>
              <w:ind w:firstLine="0"/>
              <w:jc w:val="center"/>
              <w:rPr>
                <w:rFonts w:ascii="Calibri" w:eastAsia="Calibri" w:hAnsi="Calibri" w:cs="B Nazanin"/>
                <w:rtl/>
              </w:rPr>
            </w:pPr>
            <w:r w:rsidRPr="00193670">
              <w:rPr>
                <w:rFonts w:ascii="Calibri" w:eastAsia="Calibri" w:hAnsi="Calibri" w:cs="B Nazanin" w:hint="cs"/>
                <w:rtl/>
              </w:rPr>
              <w:t>خیلی کم</w:t>
            </w:r>
          </w:p>
        </w:tc>
      </w:tr>
    </w:tbl>
    <w:p w:rsidR="00E4119C" w:rsidRPr="00193670" w:rsidRDefault="00E4119C" w:rsidP="00C5276E">
      <w:pPr>
        <w:widowControl/>
        <w:ind w:firstLine="0"/>
        <w:jc w:val="left"/>
        <w:rPr>
          <w:rFonts w:ascii="Calibri" w:eastAsia="Calibri" w:hAnsi="Calibri" w:cs="B Nazanin"/>
          <w:szCs w:val="22"/>
          <w:rtl/>
          <w:lang w:bidi="fa-IR"/>
        </w:rPr>
      </w:pPr>
      <w:r w:rsidRPr="00193670">
        <w:rPr>
          <w:rFonts w:ascii="Calibri" w:eastAsia="Calibri" w:hAnsi="Calibri" w:cs="B Nazanin" w:hint="cs"/>
          <w:szCs w:val="22"/>
          <w:rtl/>
          <w:lang w:bidi="fa-IR"/>
        </w:rPr>
        <w:t>منبع: نویسند</w:t>
      </w:r>
      <w:r w:rsidR="00C5276E">
        <w:rPr>
          <w:rFonts w:ascii="Calibri" w:eastAsia="Calibri" w:hAnsi="Calibri" w:cs="B Nazanin" w:hint="cs"/>
          <w:szCs w:val="22"/>
          <w:rtl/>
          <w:lang w:bidi="fa-IR"/>
        </w:rPr>
        <w:t>گان</w:t>
      </w:r>
      <w:r w:rsidRPr="00193670">
        <w:rPr>
          <w:rFonts w:ascii="Calibri" w:eastAsia="Calibri" w:hAnsi="Calibri" w:cs="B Nazanin" w:hint="cs"/>
          <w:szCs w:val="22"/>
          <w:rtl/>
          <w:lang w:bidi="fa-IR"/>
        </w:rPr>
        <w:t xml:space="preserve"> 1398</w:t>
      </w:r>
    </w:p>
    <w:p w:rsidR="00E4119C" w:rsidRPr="00E00E49" w:rsidRDefault="00E4119C" w:rsidP="00E4119C">
      <w:pPr>
        <w:widowControl/>
        <w:ind w:firstLine="0"/>
        <w:jc w:val="lowKashida"/>
        <w:rPr>
          <w:rFonts w:ascii="Calibri" w:eastAsia="Calibri" w:hAnsi="Calibri" w:cs="B Nazanin"/>
          <w:sz w:val="26"/>
          <w:szCs w:val="26"/>
          <w:rtl/>
          <w:lang w:bidi="fa-IR"/>
        </w:rPr>
      </w:pPr>
    </w:p>
    <w:p w:rsidR="00E4119C" w:rsidRPr="00E00E49" w:rsidRDefault="00E4119C" w:rsidP="00E4119C">
      <w:pPr>
        <w:widowControl/>
        <w:ind w:firstLine="0"/>
        <w:jc w:val="center"/>
        <w:rPr>
          <w:rFonts w:ascii="Calibri" w:eastAsia="Calibri" w:hAnsi="Calibri" w:cs="B Nazanin"/>
          <w:sz w:val="26"/>
          <w:szCs w:val="26"/>
          <w:rtl/>
          <w:lang w:bidi="fa-IR"/>
        </w:rPr>
      </w:pPr>
      <w:r w:rsidRPr="00E00E49">
        <w:rPr>
          <w:rFonts w:ascii="Calibri" w:eastAsia="Calibri" w:hAnsi="Calibri" w:cs="B Nazanin" w:hint="cs"/>
          <w:noProof/>
          <w:sz w:val="26"/>
          <w:szCs w:val="26"/>
          <w:rtl/>
          <w:lang w:bidi="fa-IR"/>
        </w:rPr>
        <w:drawing>
          <wp:inline distT="0" distB="0" distL="0" distR="0">
            <wp:extent cx="2848862" cy="2515873"/>
            <wp:effectExtent l="19050" t="19050" r="2794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بیب.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9966" cy="2525679"/>
                    </a:xfrm>
                    <a:prstGeom prst="rect">
                      <a:avLst/>
                    </a:prstGeom>
                    <a:ln>
                      <a:solidFill>
                        <a:srgbClr val="4F81BD"/>
                      </a:solidFill>
                    </a:ln>
                  </pic:spPr>
                </pic:pic>
              </a:graphicData>
            </a:graphic>
          </wp:inline>
        </w:drawing>
      </w:r>
    </w:p>
    <w:p w:rsidR="00E4119C" w:rsidRPr="00193670" w:rsidRDefault="00E4119C" w:rsidP="00193670">
      <w:pPr>
        <w:widowControl/>
        <w:ind w:firstLine="0"/>
        <w:jc w:val="center"/>
        <w:rPr>
          <w:rFonts w:ascii="Calibri" w:eastAsia="Calibri" w:hAnsi="Calibri" w:cs="B Nazanin"/>
          <w:b/>
          <w:bCs/>
          <w:szCs w:val="22"/>
          <w:rtl/>
          <w:lang w:bidi="fa-IR"/>
        </w:rPr>
      </w:pPr>
      <w:r w:rsidRPr="00193670">
        <w:rPr>
          <w:rFonts w:ascii="Calibri" w:eastAsia="Calibri" w:hAnsi="Calibri" w:cs="B Nazanin" w:hint="cs"/>
          <w:b/>
          <w:bCs/>
          <w:szCs w:val="22"/>
          <w:rtl/>
          <w:lang w:bidi="fa-IR"/>
        </w:rPr>
        <w:t>شکل 6</w:t>
      </w:r>
      <w:r w:rsidR="00193670">
        <w:rPr>
          <w:rFonts w:ascii="Calibri" w:eastAsia="Calibri" w:hAnsi="Calibri" w:cs="B Nazanin" w:hint="cs"/>
          <w:b/>
          <w:bCs/>
          <w:szCs w:val="22"/>
          <w:rtl/>
          <w:lang w:bidi="fa-IR"/>
        </w:rPr>
        <w:t>:</w:t>
      </w:r>
      <w:r w:rsidRPr="00193670">
        <w:rPr>
          <w:rFonts w:ascii="Calibri" w:eastAsia="Calibri" w:hAnsi="Calibri" w:cs="B Nazanin" w:hint="cs"/>
          <w:b/>
          <w:bCs/>
          <w:szCs w:val="22"/>
          <w:rtl/>
          <w:lang w:bidi="fa-IR"/>
        </w:rPr>
        <w:t xml:space="preserve"> عرض معابر در محله زویه</w:t>
      </w:r>
    </w:p>
    <w:p w:rsidR="00E4119C" w:rsidRPr="00193670" w:rsidRDefault="00E4119C" w:rsidP="00E4119C">
      <w:pPr>
        <w:widowControl/>
        <w:ind w:firstLine="0"/>
        <w:jc w:val="lowKashida"/>
        <w:rPr>
          <w:rFonts w:ascii="Calibri" w:eastAsia="Calibri" w:hAnsi="Calibri" w:cs="B Nazanin"/>
          <w:sz w:val="20"/>
          <w:szCs w:val="20"/>
          <w:rtl/>
          <w:lang w:bidi="fa-IR"/>
        </w:rPr>
      </w:pPr>
    </w:p>
    <w:p w:rsidR="00E4119C" w:rsidRPr="001E5F84" w:rsidRDefault="00E4119C" w:rsidP="001E5F84">
      <w:pPr>
        <w:widowControl/>
        <w:ind w:firstLine="340"/>
        <w:jc w:val="lowKashida"/>
        <w:rPr>
          <w:rFonts w:ascii="Calibri" w:eastAsia="Calibri" w:hAnsi="Calibri" w:cs="B Nazanin"/>
          <w:sz w:val="24"/>
          <w:rtl/>
          <w:lang w:bidi="fa-IR"/>
        </w:rPr>
      </w:pPr>
      <w:r w:rsidRPr="001E5F84">
        <w:rPr>
          <w:rFonts w:ascii="Calibri" w:eastAsia="Calibri" w:hAnsi="Calibri" w:cs="B Nazanin" w:hint="cs"/>
          <w:b/>
          <w:bCs/>
          <w:sz w:val="24"/>
          <w:rtl/>
          <w:lang w:bidi="fa-IR"/>
        </w:rPr>
        <w:t>معیار تراکم جمعیت:</w:t>
      </w:r>
      <w:r w:rsidRPr="001E5F84">
        <w:rPr>
          <w:rFonts w:ascii="Calibri" w:eastAsia="Calibri" w:hAnsi="Calibri" w:cs="B Nazanin" w:hint="cs"/>
          <w:sz w:val="24"/>
          <w:rtl/>
          <w:lang w:bidi="fa-IR"/>
        </w:rPr>
        <w:t xml:space="preserve"> تراکم جمعیتی یکی از فاکتورهای مؤثر در آسیب</w:t>
      </w:r>
      <w:r w:rsidRPr="001E5F84">
        <w:rPr>
          <w:rFonts w:ascii="Calibri" w:eastAsia="Calibri" w:hAnsi="Calibri" w:cs="B Nazanin" w:hint="cs"/>
          <w:sz w:val="24"/>
          <w:rtl/>
          <w:lang w:bidi="fa-IR"/>
        </w:rPr>
        <w:softHyphen/>
        <w:t>پذیری است. هر چه تراکم جمعیتی بیشتر باشد، در هنگام رخداد بلایای طبیعی، امکان گریز افراد و امدادرسانی محدودتر می</w:t>
      </w:r>
      <w:r w:rsidRPr="001E5F84">
        <w:rPr>
          <w:rFonts w:ascii="Calibri" w:eastAsia="Calibri" w:hAnsi="Calibri" w:cs="B Nazanin" w:hint="cs"/>
          <w:sz w:val="24"/>
          <w:rtl/>
          <w:lang w:bidi="fa-IR"/>
        </w:rPr>
        <w:softHyphen/>
        <w:t>شود، چون ازدیاد جمعیت باعث کندی تردد و ترافیک می</w:t>
      </w:r>
      <w:r w:rsidRPr="001E5F84">
        <w:rPr>
          <w:rFonts w:ascii="Calibri" w:eastAsia="Calibri" w:hAnsi="Calibri" w:cs="B Nazanin" w:hint="cs"/>
          <w:sz w:val="24"/>
          <w:rtl/>
          <w:lang w:bidi="fa-IR"/>
        </w:rPr>
        <w:softHyphen/>
        <w:t>شود. تراکم جمعیتی بالا آسیب</w:t>
      </w:r>
      <w:r w:rsidRPr="001E5F84">
        <w:rPr>
          <w:rFonts w:ascii="Calibri" w:eastAsia="Calibri" w:hAnsi="Calibri" w:cs="B Nazanin" w:hint="cs"/>
          <w:sz w:val="24"/>
          <w:rtl/>
          <w:lang w:bidi="fa-IR"/>
        </w:rPr>
        <w:softHyphen/>
        <w:t>پذیری بیشتری را نسبت به تراکم جمعیتی پایین دارد. شکل 7 تراکم نفر در هکتار را در بلوکهای محله زویه نشان می</w:t>
      </w:r>
      <w:r w:rsidRPr="001E5F84">
        <w:rPr>
          <w:rFonts w:ascii="Calibri" w:eastAsia="Calibri" w:hAnsi="Calibri" w:cs="B Nazanin" w:hint="cs"/>
          <w:sz w:val="24"/>
          <w:rtl/>
          <w:lang w:bidi="fa-IR"/>
        </w:rPr>
        <w:softHyphen/>
        <w:t>دهد. همانطور که در این شکل مشخص است، بلوک</w:t>
      </w:r>
      <w:r w:rsidRPr="001E5F84">
        <w:rPr>
          <w:rFonts w:ascii="Calibri" w:eastAsia="Calibri" w:hAnsi="Calibri" w:cs="B Nazanin" w:hint="cs"/>
          <w:sz w:val="24"/>
          <w:rtl/>
          <w:lang w:bidi="fa-IR"/>
        </w:rPr>
        <w:softHyphen/>
        <w:t>های حاشیه</w:t>
      </w:r>
      <w:r w:rsidRPr="001E5F84">
        <w:rPr>
          <w:rFonts w:ascii="Calibri" w:eastAsia="Calibri" w:hAnsi="Calibri" w:cs="B Nazanin" w:hint="cs"/>
          <w:sz w:val="24"/>
          <w:rtl/>
          <w:lang w:bidi="fa-IR"/>
        </w:rPr>
        <w:softHyphen/>
        <w:t>ای که عمدتاً به تعمیرگاه و صنایع کارگاهی اختصاص دارند، دارای تراکم کمتر از 100 نفر در هکتار و در نتیجه آسیب</w:t>
      </w:r>
      <w:r w:rsidRPr="001E5F84">
        <w:rPr>
          <w:rFonts w:ascii="Calibri" w:eastAsia="Calibri" w:hAnsi="Calibri" w:cs="B Nazanin" w:hint="cs"/>
          <w:sz w:val="24"/>
          <w:rtl/>
          <w:lang w:bidi="fa-IR"/>
        </w:rPr>
        <w:softHyphen/>
        <w:t xml:space="preserve">پذیری کم </w:t>
      </w:r>
      <w:r w:rsidRPr="001E5F84">
        <w:rPr>
          <w:rFonts w:ascii="Calibri" w:eastAsia="Calibri" w:hAnsi="Calibri" w:cs="B Nazanin" w:hint="cs"/>
          <w:sz w:val="24"/>
          <w:rtl/>
          <w:lang w:bidi="fa-IR"/>
        </w:rPr>
        <w:lastRenderedPageBreak/>
        <w:t>هستند، بلوک</w:t>
      </w:r>
      <w:r w:rsidRPr="001E5F84">
        <w:rPr>
          <w:rFonts w:ascii="Calibri" w:eastAsia="Calibri" w:hAnsi="Calibri" w:cs="B Nazanin" w:hint="cs"/>
          <w:sz w:val="24"/>
          <w:rtl/>
          <w:lang w:bidi="fa-IR"/>
        </w:rPr>
        <w:softHyphen/>
        <w:t>های میانی دارای آسیب</w:t>
      </w:r>
      <w:r w:rsidRPr="001E5F84">
        <w:rPr>
          <w:rFonts w:ascii="Calibri" w:eastAsia="Calibri" w:hAnsi="Calibri" w:cs="B Nazanin" w:hint="cs"/>
          <w:sz w:val="24"/>
          <w:rtl/>
          <w:lang w:bidi="fa-IR"/>
        </w:rPr>
        <w:softHyphen/>
        <w:t>پذیر متوسط و زیاد (101 تا 200 و 201 تا 300 نفر در هکتار) و بلوکهای مرکزی با تراکم 301 نفر در هکتار و بالاتر دارای آسیب</w:t>
      </w:r>
      <w:r w:rsidRPr="001E5F84">
        <w:rPr>
          <w:rFonts w:ascii="Calibri" w:eastAsia="Calibri" w:hAnsi="Calibri" w:cs="B Nazanin" w:hint="cs"/>
          <w:sz w:val="24"/>
          <w:rtl/>
          <w:lang w:bidi="fa-IR"/>
        </w:rPr>
        <w:softHyphen/>
        <w:t>پذیر بالایی هستند.</w:t>
      </w:r>
      <w:r w:rsidRPr="001E5F84">
        <w:rPr>
          <w:rFonts w:ascii="Calibri" w:eastAsia="Calibri" w:hAnsi="Calibri" w:cs="B Nazanin" w:hint="cs"/>
          <w:sz w:val="24"/>
          <w:rtl/>
          <w:lang w:bidi="fa-IR"/>
        </w:rPr>
        <w:softHyphen/>
      </w:r>
    </w:p>
    <w:p w:rsidR="00E4119C" w:rsidRPr="00656907" w:rsidRDefault="00E4119C" w:rsidP="00E4119C">
      <w:pPr>
        <w:widowControl/>
        <w:ind w:firstLine="0"/>
        <w:jc w:val="lowKashida"/>
        <w:rPr>
          <w:rFonts w:ascii="Calibri" w:eastAsia="Calibri" w:hAnsi="Calibri" w:cs="B Nazanin"/>
          <w:sz w:val="20"/>
          <w:szCs w:val="20"/>
          <w:rtl/>
          <w:lang w:bidi="fa-IR"/>
        </w:rPr>
      </w:pPr>
    </w:p>
    <w:p w:rsidR="00E4119C" w:rsidRPr="00E00E49" w:rsidRDefault="00E4119C" w:rsidP="00E4119C">
      <w:pPr>
        <w:widowControl/>
        <w:ind w:firstLine="0"/>
        <w:jc w:val="center"/>
        <w:rPr>
          <w:rFonts w:ascii="Calibri" w:eastAsia="Calibri" w:hAnsi="Calibri" w:cs="B Nazanin"/>
          <w:sz w:val="26"/>
          <w:szCs w:val="26"/>
          <w:rtl/>
          <w:lang w:bidi="fa-IR"/>
        </w:rPr>
      </w:pPr>
      <w:r w:rsidRPr="00E00E49">
        <w:rPr>
          <w:rFonts w:ascii="Calibri" w:eastAsia="Calibri" w:hAnsi="Calibri" w:cs="B Nazanin"/>
          <w:noProof/>
          <w:sz w:val="26"/>
          <w:szCs w:val="26"/>
          <w:rtl/>
          <w:lang w:bidi="fa-IR"/>
        </w:rPr>
        <w:drawing>
          <wp:inline distT="0" distB="0" distL="0" distR="0">
            <wp:extent cx="2705469" cy="1622255"/>
            <wp:effectExtent l="19050" t="19050" r="19050" b="16510"/>
            <wp:docPr id="14" name="Picture 14" descr="C:\Users\sahar\Pictures\Screenshots\Screensho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har\Pictures\Screenshots\Screenshot (56).pn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503" t="16551" r="14870" b="28397"/>
                    <a:stretch/>
                  </pic:blipFill>
                  <pic:spPr bwMode="auto">
                    <a:xfrm>
                      <a:off x="0" y="0"/>
                      <a:ext cx="2731201" cy="1637684"/>
                    </a:xfrm>
                    <a:prstGeom prst="rect">
                      <a:avLst/>
                    </a:prstGeom>
                    <a:noFill/>
                    <a:ln>
                      <a:solidFill>
                        <a:srgbClr val="4F81BD"/>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4119C" w:rsidRPr="00656907" w:rsidRDefault="00E4119C" w:rsidP="00656907">
      <w:pPr>
        <w:widowControl/>
        <w:ind w:firstLine="0"/>
        <w:jc w:val="center"/>
        <w:rPr>
          <w:rFonts w:ascii="Calibri" w:eastAsia="Calibri" w:hAnsi="Calibri" w:cs="B Nazanin"/>
          <w:b/>
          <w:bCs/>
          <w:szCs w:val="22"/>
          <w:rtl/>
          <w:lang w:bidi="fa-IR"/>
        </w:rPr>
      </w:pPr>
      <w:r w:rsidRPr="00656907">
        <w:rPr>
          <w:rFonts w:ascii="Calibri" w:eastAsia="Calibri" w:hAnsi="Calibri" w:cs="B Nazanin" w:hint="cs"/>
          <w:b/>
          <w:bCs/>
          <w:szCs w:val="22"/>
          <w:rtl/>
          <w:lang w:bidi="fa-IR"/>
        </w:rPr>
        <w:t>شکل 7</w:t>
      </w:r>
      <w:r w:rsidR="00656907" w:rsidRPr="00656907">
        <w:rPr>
          <w:rFonts w:ascii="Calibri" w:eastAsia="Calibri" w:hAnsi="Calibri" w:cs="B Nazanin" w:hint="cs"/>
          <w:b/>
          <w:bCs/>
          <w:szCs w:val="22"/>
          <w:rtl/>
          <w:lang w:bidi="fa-IR"/>
        </w:rPr>
        <w:t>:</w:t>
      </w:r>
      <w:r w:rsidRPr="00656907">
        <w:rPr>
          <w:rFonts w:ascii="Calibri" w:eastAsia="Calibri" w:hAnsi="Calibri" w:cs="B Nazanin" w:hint="cs"/>
          <w:b/>
          <w:bCs/>
          <w:szCs w:val="22"/>
          <w:rtl/>
          <w:lang w:bidi="fa-IR"/>
        </w:rPr>
        <w:t xml:space="preserve"> تراکم نفر در هکتار بر اساس جمعیت حوزه و بلوک سال 1390</w:t>
      </w:r>
    </w:p>
    <w:p w:rsidR="00656907" w:rsidRPr="00E00E49" w:rsidRDefault="00656907" w:rsidP="00E4119C">
      <w:pPr>
        <w:widowControl/>
        <w:ind w:firstLine="0"/>
        <w:jc w:val="center"/>
        <w:rPr>
          <w:rFonts w:ascii="Calibri" w:eastAsia="Calibri" w:hAnsi="Calibri" w:cs="B Nazanin"/>
          <w:sz w:val="26"/>
          <w:szCs w:val="26"/>
          <w:rtl/>
          <w:lang w:bidi="fa-IR"/>
        </w:rPr>
      </w:pPr>
    </w:p>
    <w:p w:rsidR="00E4119C" w:rsidRPr="00656907" w:rsidRDefault="00E4119C" w:rsidP="00656907">
      <w:pPr>
        <w:widowControl/>
        <w:ind w:firstLine="340"/>
        <w:jc w:val="lowKashida"/>
        <w:rPr>
          <w:rFonts w:ascii="Calibri" w:eastAsia="Calibri" w:hAnsi="Calibri" w:cs="B Nazanin"/>
          <w:sz w:val="24"/>
          <w:rtl/>
          <w:lang w:bidi="fa-IR"/>
        </w:rPr>
      </w:pPr>
      <w:r w:rsidRPr="00656907">
        <w:rPr>
          <w:rFonts w:ascii="Calibri" w:eastAsia="Calibri" w:hAnsi="Calibri" w:cs="B Nazanin" w:hint="cs"/>
          <w:b/>
          <w:bCs/>
          <w:sz w:val="24"/>
          <w:rtl/>
          <w:lang w:bidi="fa-IR"/>
        </w:rPr>
        <w:t>معیار تعداد طبقات:</w:t>
      </w:r>
      <w:r w:rsidRPr="00656907">
        <w:rPr>
          <w:rFonts w:ascii="Calibri" w:eastAsia="Calibri" w:hAnsi="Calibri" w:cs="B Nazanin" w:hint="cs"/>
          <w:sz w:val="24"/>
          <w:rtl/>
          <w:lang w:bidi="fa-IR"/>
        </w:rPr>
        <w:t xml:space="preserve"> در شرایط یکسان از نظر مصالح و کیفیت ابنیه هر چه تعداد طبقات بیشتر باشد، آسیب</w:t>
      </w:r>
      <w:r w:rsidRPr="00656907">
        <w:rPr>
          <w:rFonts w:ascii="Calibri" w:eastAsia="Calibri" w:hAnsi="Calibri" w:cs="B Nazanin" w:hint="cs"/>
          <w:sz w:val="24"/>
          <w:rtl/>
          <w:lang w:bidi="fa-IR"/>
        </w:rPr>
        <w:softHyphen/>
        <w:t>پذیری بیشتر است (محمودزاده و همکاران، 1396: 118). بر اساس داده</w:t>
      </w:r>
      <w:r w:rsidRPr="00656907">
        <w:rPr>
          <w:rFonts w:ascii="Calibri" w:eastAsia="Calibri" w:hAnsi="Calibri" w:cs="B Nazanin" w:hint="cs"/>
          <w:sz w:val="24"/>
          <w:rtl/>
          <w:lang w:bidi="fa-IR"/>
        </w:rPr>
        <w:softHyphen/>
        <w:t>های مندرج در جدول 11، به دلیل عدم وجود واحدهای آپارتمان</w:t>
      </w:r>
      <w:r w:rsidRPr="00656907">
        <w:rPr>
          <w:rFonts w:ascii="Calibri" w:eastAsia="Calibri" w:hAnsi="Calibri" w:cs="B Nazanin" w:hint="cs"/>
          <w:sz w:val="24"/>
          <w:rtl/>
          <w:lang w:bidi="fa-IR"/>
        </w:rPr>
        <w:softHyphen/>
        <w:t>های نوساز به دلیل سیاست کوچک سازی و بلندمرتبه سازی کشور، حدود 99 درصد از ساختمان</w:t>
      </w:r>
      <w:r w:rsidRPr="00656907">
        <w:rPr>
          <w:rFonts w:ascii="Calibri" w:eastAsia="Calibri" w:hAnsi="Calibri" w:cs="B Nazanin" w:hint="cs"/>
          <w:sz w:val="24"/>
          <w:rtl/>
          <w:lang w:bidi="fa-IR"/>
        </w:rPr>
        <w:softHyphen/>
        <w:t>های محله زویه 1 طبقه و کمی هم 2 طبقه</w:t>
      </w:r>
      <w:r w:rsidRPr="00656907">
        <w:rPr>
          <w:rFonts w:ascii="Calibri" w:eastAsia="Calibri" w:hAnsi="Calibri" w:cs="B Nazanin" w:hint="cs"/>
          <w:sz w:val="24"/>
          <w:rtl/>
          <w:lang w:bidi="fa-IR"/>
        </w:rPr>
        <w:softHyphen/>
        <w:t>اند، نظام ارتفاعی در محله زویه کاملا کوتاه مرتبه و یکنواخت است؛ بنابراین، از لحاظ تعداد طبقات و در صورت بروز بلایا، آسیب</w:t>
      </w:r>
      <w:r w:rsidRPr="00656907">
        <w:rPr>
          <w:rFonts w:ascii="Calibri" w:eastAsia="Calibri" w:hAnsi="Calibri" w:cs="B Nazanin" w:hint="cs"/>
          <w:sz w:val="24"/>
          <w:rtl/>
          <w:lang w:bidi="fa-IR"/>
        </w:rPr>
        <w:softHyphen/>
        <w:t>پذیری چندانی متوجه جان و مال ساکنان نیست.</w:t>
      </w:r>
    </w:p>
    <w:p w:rsidR="00E4119C" w:rsidRPr="00E00E49" w:rsidRDefault="00E4119C" w:rsidP="00E4119C">
      <w:pPr>
        <w:widowControl/>
        <w:ind w:firstLine="0"/>
        <w:jc w:val="lowKashida"/>
        <w:rPr>
          <w:rFonts w:ascii="Calibri" w:eastAsia="Calibri" w:hAnsi="Calibri" w:cs="B Nazanin"/>
          <w:sz w:val="26"/>
          <w:szCs w:val="26"/>
          <w:rtl/>
          <w:lang w:bidi="fa-IR"/>
        </w:rPr>
      </w:pPr>
    </w:p>
    <w:p w:rsidR="00E4119C" w:rsidRPr="00EF41A7" w:rsidRDefault="00E4119C" w:rsidP="00EF41A7">
      <w:pPr>
        <w:widowControl/>
        <w:shd w:val="clear" w:color="auto" w:fill="FFFFFF" w:themeFill="background1"/>
        <w:ind w:firstLine="0"/>
        <w:jc w:val="center"/>
        <w:rPr>
          <w:rFonts w:ascii="Calibri" w:eastAsia="Calibri" w:hAnsi="Calibri" w:cs="B Nazanin"/>
          <w:b/>
          <w:bCs/>
          <w:szCs w:val="22"/>
          <w:rtl/>
          <w:lang w:bidi="fa-IR"/>
        </w:rPr>
      </w:pPr>
      <w:r w:rsidRPr="00EF41A7">
        <w:rPr>
          <w:rFonts w:ascii="Calibri" w:eastAsia="Calibri" w:hAnsi="Calibri" w:cs="B Nazanin" w:hint="cs"/>
          <w:b/>
          <w:bCs/>
          <w:szCs w:val="22"/>
          <w:rtl/>
          <w:lang w:bidi="fa-IR"/>
        </w:rPr>
        <w:t>جدول 11</w:t>
      </w:r>
      <w:r w:rsidR="00EF41A7" w:rsidRPr="00EF41A7">
        <w:rPr>
          <w:rFonts w:ascii="Calibri" w:eastAsia="Calibri" w:hAnsi="Calibri" w:cs="B Nazanin" w:hint="cs"/>
          <w:b/>
          <w:bCs/>
          <w:szCs w:val="22"/>
          <w:rtl/>
          <w:lang w:bidi="fa-IR"/>
        </w:rPr>
        <w:t>:</w:t>
      </w:r>
      <w:r w:rsidRPr="00EF41A7">
        <w:rPr>
          <w:rFonts w:ascii="Calibri" w:eastAsia="Calibri" w:hAnsi="Calibri" w:cs="B Nazanin" w:hint="cs"/>
          <w:b/>
          <w:bCs/>
          <w:szCs w:val="22"/>
          <w:rtl/>
          <w:lang w:bidi="fa-IR"/>
        </w:rPr>
        <w:t xml:space="preserve"> تعداد طبقات در محله زویه و آسیب</w:t>
      </w:r>
      <w:r w:rsidRPr="00EF41A7">
        <w:rPr>
          <w:rFonts w:ascii="Calibri" w:eastAsia="Calibri" w:hAnsi="Calibri" w:cs="B Nazanin" w:hint="cs"/>
          <w:b/>
          <w:bCs/>
          <w:szCs w:val="22"/>
          <w:rtl/>
          <w:lang w:bidi="fa-IR"/>
        </w:rPr>
        <w:softHyphen/>
        <w:t>پذیری</w:t>
      </w:r>
    </w:p>
    <w:tbl>
      <w:tblPr>
        <w:tblStyle w:val="TableGrid"/>
        <w:bidiVisual/>
        <w:tblW w:w="0" w:type="auto"/>
        <w:tblLook w:val="04A0"/>
      </w:tblPr>
      <w:tblGrid>
        <w:gridCol w:w="1801"/>
        <w:gridCol w:w="1797"/>
        <w:gridCol w:w="1804"/>
        <w:gridCol w:w="1799"/>
        <w:gridCol w:w="1803"/>
      </w:tblGrid>
      <w:tr w:rsidR="00E4119C" w:rsidRPr="00656907" w:rsidTr="00EF41A7">
        <w:tc>
          <w:tcPr>
            <w:tcW w:w="1848"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قطعات</w:t>
            </w:r>
          </w:p>
        </w:tc>
        <w:tc>
          <w:tcPr>
            <w:tcW w:w="1848"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تعداد</w:t>
            </w:r>
          </w:p>
        </w:tc>
        <w:tc>
          <w:tcPr>
            <w:tcW w:w="1848"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درصد به کل محدوده</w:t>
            </w:r>
          </w:p>
        </w:tc>
        <w:tc>
          <w:tcPr>
            <w:tcW w:w="1849"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درصد به دارای بنا</w:t>
            </w:r>
          </w:p>
        </w:tc>
        <w:tc>
          <w:tcPr>
            <w:tcW w:w="1849"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آسیب</w:t>
            </w:r>
            <w:r w:rsidRPr="00EF41A7">
              <w:rPr>
                <w:rFonts w:ascii="Calibri" w:eastAsia="Calibri" w:hAnsi="Calibri" w:cs="B Nazanin" w:hint="cs"/>
                <w:b/>
                <w:bCs/>
                <w:rtl/>
              </w:rPr>
              <w:softHyphen/>
              <w:t>پذیری</w:t>
            </w:r>
          </w:p>
        </w:tc>
      </w:tr>
      <w:tr w:rsidR="00E4119C" w:rsidRPr="00656907" w:rsidTr="00EF41A7">
        <w:tc>
          <w:tcPr>
            <w:tcW w:w="1848"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1 طبقه</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1050</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2/93</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7/93</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خیلی کم</w:t>
            </w:r>
          </w:p>
        </w:tc>
      </w:tr>
      <w:tr w:rsidR="00E4119C" w:rsidRPr="00656907" w:rsidTr="00EF41A7">
        <w:tc>
          <w:tcPr>
            <w:tcW w:w="1848"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2 طبقه</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70</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2/6</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2/6</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کم</w:t>
            </w:r>
          </w:p>
        </w:tc>
      </w:tr>
      <w:tr w:rsidR="00E4119C" w:rsidRPr="00656907" w:rsidTr="00EF41A7">
        <w:tc>
          <w:tcPr>
            <w:tcW w:w="1848"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3 طبقه</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0</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0</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0</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w:t>
            </w:r>
          </w:p>
        </w:tc>
      </w:tr>
      <w:tr w:rsidR="00E4119C" w:rsidRPr="00656907" w:rsidTr="00EF41A7">
        <w:tc>
          <w:tcPr>
            <w:tcW w:w="1848"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4 طبقه</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1</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1/0</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1/0</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زیاد</w:t>
            </w:r>
          </w:p>
        </w:tc>
      </w:tr>
      <w:tr w:rsidR="00E4119C" w:rsidRPr="00656907" w:rsidTr="00EF41A7">
        <w:trPr>
          <w:trHeight w:val="56"/>
        </w:trPr>
        <w:tc>
          <w:tcPr>
            <w:tcW w:w="1848"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5 طبقه و بیشتر</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0</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0</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0</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w:t>
            </w:r>
          </w:p>
        </w:tc>
      </w:tr>
      <w:tr w:rsidR="00E4119C" w:rsidRPr="00656907" w:rsidTr="00EF41A7">
        <w:tc>
          <w:tcPr>
            <w:tcW w:w="1848" w:type="dxa"/>
            <w:shd w:val="clear" w:color="auto" w:fill="FFFFFF" w:themeFill="background1"/>
            <w:vAlign w:val="center"/>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مجموع</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1127</w:t>
            </w:r>
          </w:p>
        </w:tc>
        <w:tc>
          <w:tcPr>
            <w:tcW w:w="1848"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100</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100</w:t>
            </w:r>
          </w:p>
        </w:tc>
        <w:tc>
          <w:tcPr>
            <w:tcW w:w="1849" w:type="dxa"/>
            <w:vAlign w:val="center"/>
          </w:tcPr>
          <w:p w:rsidR="00E4119C" w:rsidRPr="0065690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656907">
              <w:rPr>
                <w:rFonts w:ascii="Calibri" w:eastAsia="Calibri" w:hAnsi="Calibri" w:cs="B Nazanin" w:hint="cs"/>
                <w:rtl/>
              </w:rPr>
              <w:t>-</w:t>
            </w:r>
          </w:p>
        </w:tc>
      </w:tr>
    </w:tbl>
    <w:p w:rsidR="00E4119C" w:rsidRPr="00656907" w:rsidRDefault="00E4119C" w:rsidP="00C5276E">
      <w:pPr>
        <w:widowControl/>
        <w:shd w:val="clear" w:color="auto" w:fill="FFFFFF" w:themeFill="background1"/>
        <w:ind w:firstLine="0"/>
        <w:jc w:val="left"/>
        <w:rPr>
          <w:rFonts w:ascii="Calibri" w:eastAsia="Calibri" w:hAnsi="Calibri" w:cs="B Nazanin"/>
          <w:szCs w:val="22"/>
          <w:rtl/>
          <w:lang w:bidi="fa-IR"/>
        </w:rPr>
      </w:pPr>
      <w:r w:rsidRPr="00656907">
        <w:rPr>
          <w:rFonts w:ascii="Calibri" w:eastAsia="Calibri" w:hAnsi="Calibri" w:cs="B Nazanin" w:hint="cs"/>
          <w:szCs w:val="22"/>
          <w:rtl/>
          <w:lang w:bidi="fa-IR"/>
        </w:rPr>
        <w:t>منبع</w:t>
      </w:r>
      <w:r w:rsidRPr="00656907">
        <w:rPr>
          <w:rFonts w:ascii="Calibri" w:eastAsia="Calibri" w:hAnsi="Calibri" w:cs="B Nazanin"/>
          <w:szCs w:val="22"/>
          <w:rtl/>
          <w:lang w:bidi="fa-IR"/>
        </w:rPr>
        <w:t xml:space="preserve">: </w:t>
      </w:r>
      <w:r w:rsidRPr="00656907">
        <w:rPr>
          <w:rFonts w:ascii="Calibri" w:eastAsia="Calibri" w:hAnsi="Calibri" w:cs="B Nazanin" w:hint="cs"/>
          <w:szCs w:val="22"/>
          <w:rtl/>
          <w:lang w:bidi="fa-IR"/>
        </w:rPr>
        <w:t>مهندسین</w:t>
      </w:r>
      <w:r w:rsidR="00A53ADF">
        <w:rPr>
          <w:rFonts w:ascii="Calibri" w:eastAsia="Calibri" w:hAnsi="Calibri" w:cs="B Nazanin" w:hint="cs"/>
          <w:szCs w:val="22"/>
          <w:rtl/>
          <w:lang w:bidi="fa-IR"/>
        </w:rPr>
        <w:t xml:space="preserve"> </w:t>
      </w:r>
      <w:r w:rsidRPr="00656907">
        <w:rPr>
          <w:rFonts w:ascii="Calibri" w:eastAsia="Calibri" w:hAnsi="Calibri" w:cs="B Nazanin" w:hint="cs"/>
          <w:szCs w:val="22"/>
          <w:rtl/>
          <w:lang w:bidi="fa-IR"/>
        </w:rPr>
        <w:t>نقش</w:t>
      </w:r>
      <w:r w:rsidR="00A53ADF">
        <w:rPr>
          <w:rFonts w:ascii="Calibri" w:eastAsia="Calibri" w:hAnsi="Calibri" w:cs="B Nazanin" w:hint="cs"/>
          <w:szCs w:val="22"/>
          <w:rtl/>
          <w:lang w:bidi="fa-IR"/>
        </w:rPr>
        <w:t xml:space="preserve"> </w:t>
      </w:r>
      <w:r w:rsidRPr="00656907">
        <w:rPr>
          <w:rFonts w:ascii="Calibri" w:eastAsia="Calibri" w:hAnsi="Calibri" w:cs="B Nazanin" w:hint="cs"/>
          <w:szCs w:val="22"/>
          <w:rtl/>
          <w:lang w:bidi="fa-IR"/>
        </w:rPr>
        <w:t>پیرواش</w:t>
      </w:r>
      <w:r w:rsidRPr="00656907">
        <w:rPr>
          <w:rFonts w:ascii="Calibri" w:eastAsia="Calibri" w:hAnsi="Calibri" w:cs="B Nazanin"/>
          <w:szCs w:val="22"/>
          <w:rtl/>
          <w:lang w:bidi="fa-IR"/>
        </w:rPr>
        <w:t xml:space="preserve"> 1392 </w:t>
      </w:r>
      <w:r w:rsidRPr="00656907">
        <w:rPr>
          <w:rFonts w:ascii="Calibri" w:eastAsia="Calibri" w:hAnsi="Calibri" w:cs="B Nazanin" w:hint="cs"/>
          <w:szCs w:val="22"/>
          <w:rtl/>
          <w:lang w:bidi="fa-IR"/>
        </w:rPr>
        <w:t>ونویسند</w:t>
      </w:r>
      <w:r w:rsidR="00C5276E">
        <w:rPr>
          <w:rFonts w:ascii="Calibri" w:eastAsia="Calibri" w:hAnsi="Calibri" w:cs="B Nazanin" w:hint="cs"/>
          <w:szCs w:val="22"/>
          <w:rtl/>
          <w:lang w:bidi="fa-IR"/>
        </w:rPr>
        <w:t>گان</w:t>
      </w:r>
      <w:r w:rsidRPr="00656907">
        <w:rPr>
          <w:rFonts w:ascii="Calibri" w:eastAsia="Calibri" w:hAnsi="Calibri" w:cs="B Nazanin"/>
          <w:szCs w:val="22"/>
          <w:rtl/>
          <w:lang w:bidi="fa-IR"/>
        </w:rPr>
        <w:t xml:space="preserve"> 1398</w:t>
      </w:r>
    </w:p>
    <w:p w:rsidR="00E4119C" w:rsidRPr="00E00E49" w:rsidRDefault="00E4119C" w:rsidP="00E4119C">
      <w:pPr>
        <w:widowControl/>
        <w:ind w:firstLine="0"/>
        <w:jc w:val="center"/>
        <w:rPr>
          <w:rFonts w:ascii="Calibri" w:eastAsia="Calibri" w:hAnsi="Calibri" w:cs="B Nazanin"/>
          <w:szCs w:val="22"/>
          <w:rtl/>
          <w:lang w:bidi="fa-IR"/>
        </w:rPr>
      </w:pPr>
    </w:p>
    <w:p w:rsidR="00E4119C" w:rsidRPr="00E0596D" w:rsidRDefault="00E4119C" w:rsidP="00E0596D">
      <w:pPr>
        <w:widowControl/>
        <w:ind w:firstLine="340"/>
        <w:jc w:val="lowKashida"/>
        <w:rPr>
          <w:rFonts w:ascii="Calibri" w:eastAsia="Calibri" w:hAnsi="Calibri" w:cs="B Nazanin"/>
          <w:sz w:val="24"/>
          <w:rtl/>
          <w:lang w:bidi="fa-IR"/>
        </w:rPr>
      </w:pPr>
      <w:r w:rsidRPr="00EF41A7">
        <w:rPr>
          <w:rFonts w:ascii="Calibri" w:eastAsia="Calibri" w:hAnsi="Calibri" w:cs="B Nazanin" w:hint="cs"/>
          <w:b/>
          <w:bCs/>
          <w:sz w:val="24"/>
          <w:rtl/>
          <w:lang w:bidi="fa-IR"/>
        </w:rPr>
        <w:t>معیار سطح زیربنا:</w:t>
      </w:r>
      <w:r w:rsidRPr="00EF41A7">
        <w:rPr>
          <w:rFonts w:ascii="Calibri" w:eastAsia="Calibri" w:hAnsi="Calibri" w:cs="B Nazanin" w:hint="cs"/>
          <w:sz w:val="24"/>
          <w:rtl/>
          <w:lang w:bidi="fa-IR"/>
        </w:rPr>
        <w:t xml:space="preserve"> هر چه سطح زیربنا کمتر باشد، آسیب</w:t>
      </w:r>
      <w:r w:rsidRPr="00EF41A7">
        <w:rPr>
          <w:rFonts w:ascii="Calibri" w:eastAsia="Calibri" w:hAnsi="Calibri" w:cs="B Nazanin" w:hint="cs"/>
          <w:sz w:val="24"/>
          <w:rtl/>
          <w:lang w:bidi="fa-IR"/>
        </w:rPr>
        <w:softHyphen/>
        <w:t>پذیری کمتر خواهد بود (محمودزاده و همکاران، 1396: 118). میانگین زیربنا در محله زویه 126 مترمربع است. محله زویه تعداد واحد مسکونی با زیربنای بالای بسیار کمی دارد. تنها 21 واحد مساحتی بیش از 300 مترمربع دارند، اما در مقابل تعداد واحد مسکونی با زیربنای 100 تا 150 مترمربع و 150 تا 200 مترمربع زیاد است و در مقایسه با سایر محله</w:t>
      </w:r>
      <w:r w:rsidRPr="00EF41A7">
        <w:rPr>
          <w:rFonts w:ascii="Calibri" w:eastAsia="Calibri" w:hAnsi="Calibri" w:cs="B Nazanin" w:hint="cs"/>
          <w:sz w:val="24"/>
          <w:rtl/>
          <w:lang w:bidi="fa-IR"/>
        </w:rPr>
        <w:softHyphen/>
        <w:t>های بافت فرسوده، واحدهای مسکونی با زیربنای 200 تا 300 مترمربع نیز در این محله زیاد است. به طور کلی، 50 درصد از واحدهای مسکونی این محله بین 100 تا 300 مترمربع متراژ ساخته شده دارند (مهندسین مشاور نقش پیراوش، 1392).  با توجه به داده</w:t>
      </w:r>
      <w:r w:rsidRPr="00EF41A7">
        <w:rPr>
          <w:rFonts w:ascii="Calibri" w:eastAsia="Calibri" w:hAnsi="Calibri" w:cs="B Nazanin" w:hint="cs"/>
          <w:sz w:val="24"/>
          <w:rtl/>
          <w:lang w:bidi="fa-IR"/>
        </w:rPr>
        <w:softHyphen/>
        <w:t>های مندرج در جدول 12، حدود 75 درصد از قطعات محله زویه در مواجهه با ریسک زیاد و خیلی زیاد قرار دارند و بر عکس، تنها حدود 16 درصد قطعات از آسیب</w:t>
      </w:r>
      <w:r w:rsidRPr="00EF41A7">
        <w:rPr>
          <w:rFonts w:ascii="Calibri" w:eastAsia="Calibri" w:hAnsi="Calibri" w:cs="B Nazanin" w:hint="cs"/>
          <w:sz w:val="24"/>
          <w:rtl/>
          <w:lang w:bidi="fa-IR"/>
        </w:rPr>
        <w:softHyphen/>
        <w:t>پذیری کم و خیلی کم برخوردار هستند.</w:t>
      </w:r>
    </w:p>
    <w:p w:rsidR="00E4119C" w:rsidRPr="00EF41A7" w:rsidRDefault="00E4119C" w:rsidP="00EF41A7">
      <w:pPr>
        <w:widowControl/>
        <w:shd w:val="clear" w:color="auto" w:fill="FFFFFF" w:themeFill="background1"/>
        <w:ind w:firstLine="0"/>
        <w:jc w:val="center"/>
        <w:rPr>
          <w:rFonts w:ascii="Calibri" w:eastAsia="Calibri" w:hAnsi="Calibri" w:cs="B Nazanin"/>
          <w:b/>
          <w:bCs/>
          <w:szCs w:val="22"/>
          <w:rtl/>
          <w:lang w:bidi="fa-IR"/>
        </w:rPr>
      </w:pPr>
      <w:r w:rsidRPr="00EF41A7">
        <w:rPr>
          <w:rFonts w:ascii="Calibri" w:eastAsia="Calibri" w:hAnsi="Calibri" w:cs="B Nazanin" w:hint="cs"/>
          <w:b/>
          <w:bCs/>
          <w:szCs w:val="22"/>
          <w:rtl/>
          <w:lang w:bidi="fa-IR"/>
        </w:rPr>
        <w:lastRenderedPageBreak/>
        <w:t>جدول 12</w:t>
      </w:r>
      <w:r w:rsidR="00EF41A7" w:rsidRPr="00EF41A7">
        <w:rPr>
          <w:rFonts w:ascii="Calibri" w:eastAsia="Calibri" w:hAnsi="Calibri" w:cs="B Nazanin" w:hint="cs"/>
          <w:b/>
          <w:bCs/>
          <w:szCs w:val="22"/>
          <w:rtl/>
          <w:lang w:bidi="fa-IR"/>
        </w:rPr>
        <w:t>:</w:t>
      </w:r>
      <w:r w:rsidRPr="00EF41A7">
        <w:rPr>
          <w:rFonts w:ascii="Calibri" w:eastAsia="Calibri" w:hAnsi="Calibri" w:cs="B Nazanin" w:hint="cs"/>
          <w:b/>
          <w:bCs/>
          <w:szCs w:val="22"/>
          <w:rtl/>
          <w:lang w:bidi="fa-IR"/>
        </w:rPr>
        <w:t xml:space="preserve"> سطح زیربنا در محله زویه و آسیب</w:t>
      </w:r>
      <w:r w:rsidRPr="00EF41A7">
        <w:rPr>
          <w:rFonts w:ascii="Calibri" w:eastAsia="Calibri" w:hAnsi="Calibri" w:cs="B Nazanin" w:hint="cs"/>
          <w:b/>
          <w:bCs/>
          <w:szCs w:val="22"/>
          <w:rtl/>
          <w:lang w:bidi="fa-IR"/>
        </w:rPr>
        <w:softHyphen/>
        <w:t>پذیری</w:t>
      </w:r>
    </w:p>
    <w:tbl>
      <w:tblPr>
        <w:tblStyle w:val="TableGrid"/>
        <w:bidiVisual/>
        <w:tblW w:w="5000" w:type="pct"/>
        <w:tblLook w:val="04A0"/>
      </w:tblPr>
      <w:tblGrid>
        <w:gridCol w:w="901"/>
        <w:gridCol w:w="903"/>
        <w:gridCol w:w="901"/>
        <w:gridCol w:w="900"/>
        <w:gridCol w:w="900"/>
        <w:gridCol w:w="900"/>
        <w:gridCol w:w="900"/>
        <w:gridCol w:w="900"/>
        <w:gridCol w:w="900"/>
        <w:gridCol w:w="899"/>
      </w:tblGrid>
      <w:tr w:rsidR="00E4119C" w:rsidRPr="00EF41A7" w:rsidTr="00EF41A7">
        <w:tc>
          <w:tcPr>
            <w:tcW w:w="1001" w:type="pct"/>
            <w:gridSpan w:val="2"/>
            <w:shd w:val="clear" w:color="auto" w:fill="FFFFFF" w:themeFill="background1"/>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0 تا 50 مترمربع</w:t>
            </w:r>
          </w:p>
        </w:tc>
        <w:tc>
          <w:tcPr>
            <w:tcW w:w="1000" w:type="pct"/>
            <w:gridSpan w:val="2"/>
            <w:shd w:val="clear" w:color="auto" w:fill="FFFFFF" w:themeFill="background1"/>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51 تا 75 مترمربع</w:t>
            </w:r>
          </w:p>
        </w:tc>
        <w:tc>
          <w:tcPr>
            <w:tcW w:w="1000" w:type="pct"/>
            <w:gridSpan w:val="2"/>
            <w:shd w:val="clear" w:color="auto" w:fill="FFFFFF" w:themeFill="background1"/>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76 تا 80 مترمربع</w:t>
            </w:r>
          </w:p>
        </w:tc>
        <w:tc>
          <w:tcPr>
            <w:tcW w:w="1000" w:type="pct"/>
            <w:gridSpan w:val="2"/>
            <w:shd w:val="clear" w:color="auto" w:fill="FFFFFF" w:themeFill="background1"/>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81 تا 100 مترمربع</w:t>
            </w:r>
          </w:p>
        </w:tc>
        <w:tc>
          <w:tcPr>
            <w:tcW w:w="1000" w:type="pct"/>
            <w:gridSpan w:val="2"/>
            <w:shd w:val="clear" w:color="auto" w:fill="FFFFFF" w:themeFill="background1"/>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b/>
                <w:bCs/>
                <w:rtl/>
              </w:rPr>
            </w:pPr>
            <w:r w:rsidRPr="00EF41A7">
              <w:rPr>
                <w:rFonts w:ascii="Calibri" w:eastAsia="Calibri" w:hAnsi="Calibri" w:cs="B Nazanin" w:hint="cs"/>
                <w:b/>
                <w:bCs/>
                <w:rtl/>
              </w:rPr>
              <w:t>بیشتر از 100 مترمربع</w:t>
            </w:r>
          </w:p>
        </w:tc>
      </w:tr>
      <w:tr w:rsidR="00E4119C" w:rsidRPr="00EF41A7" w:rsidTr="00E4119C">
        <w:trPr>
          <w:trHeight w:val="186"/>
        </w:trPr>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تعداد</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درصد</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تعداد</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درصد</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تعداد</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درصد</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تعداد</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درصد</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تعداد</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درصد</w:t>
            </w:r>
          </w:p>
        </w:tc>
      </w:tr>
      <w:tr w:rsidR="00E4119C" w:rsidRPr="00EF41A7" w:rsidTr="00E4119C">
        <w:trPr>
          <w:trHeight w:val="185"/>
        </w:trPr>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90</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99/7</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96</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52/8</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105</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32/9</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202</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9/17</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634</w:t>
            </w:r>
          </w:p>
        </w:tc>
        <w:tc>
          <w:tcPr>
            <w:tcW w:w="500" w:type="pct"/>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3/56</w:t>
            </w:r>
          </w:p>
        </w:tc>
      </w:tr>
      <w:tr w:rsidR="00E4119C" w:rsidRPr="00EF41A7" w:rsidTr="00E4119C">
        <w:tc>
          <w:tcPr>
            <w:tcW w:w="1001" w:type="pct"/>
            <w:gridSpan w:val="2"/>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خیلی کم</w:t>
            </w:r>
          </w:p>
        </w:tc>
        <w:tc>
          <w:tcPr>
            <w:tcW w:w="1000" w:type="pct"/>
            <w:gridSpan w:val="2"/>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کم</w:t>
            </w:r>
          </w:p>
        </w:tc>
        <w:tc>
          <w:tcPr>
            <w:tcW w:w="1000" w:type="pct"/>
            <w:gridSpan w:val="2"/>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متوسط</w:t>
            </w:r>
          </w:p>
        </w:tc>
        <w:tc>
          <w:tcPr>
            <w:tcW w:w="1000" w:type="pct"/>
            <w:gridSpan w:val="2"/>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زیاد</w:t>
            </w:r>
          </w:p>
        </w:tc>
        <w:tc>
          <w:tcPr>
            <w:tcW w:w="1000" w:type="pct"/>
            <w:gridSpan w:val="2"/>
          </w:tcPr>
          <w:p w:rsidR="00E4119C" w:rsidRPr="00EF41A7" w:rsidRDefault="00E4119C" w:rsidP="004D13C9">
            <w:pPr>
              <w:widowControl/>
              <w:shd w:val="clear" w:color="auto" w:fill="FFFFFF" w:themeFill="background1"/>
              <w:spacing w:line="216" w:lineRule="auto"/>
              <w:ind w:firstLine="0"/>
              <w:jc w:val="center"/>
              <w:rPr>
                <w:rFonts w:ascii="Calibri" w:eastAsia="Calibri" w:hAnsi="Calibri" w:cs="B Nazanin"/>
                <w:rtl/>
              </w:rPr>
            </w:pPr>
            <w:r w:rsidRPr="00EF41A7">
              <w:rPr>
                <w:rFonts w:ascii="Calibri" w:eastAsia="Calibri" w:hAnsi="Calibri" w:cs="B Nazanin" w:hint="cs"/>
                <w:rtl/>
              </w:rPr>
              <w:t>خیلی زیاد</w:t>
            </w:r>
          </w:p>
        </w:tc>
      </w:tr>
    </w:tbl>
    <w:p w:rsidR="00E4119C" w:rsidRPr="00EF41A7" w:rsidRDefault="00E4119C" w:rsidP="00C5276E">
      <w:pPr>
        <w:widowControl/>
        <w:shd w:val="clear" w:color="auto" w:fill="FFFFFF" w:themeFill="background1"/>
        <w:ind w:firstLine="0"/>
        <w:jc w:val="left"/>
        <w:rPr>
          <w:rFonts w:ascii="Calibri" w:eastAsia="Calibri" w:hAnsi="Calibri" w:cs="B Nazanin"/>
          <w:szCs w:val="22"/>
          <w:rtl/>
          <w:lang w:bidi="fa-IR"/>
        </w:rPr>
      </w:pPr>
      <w:r w:rsidRPr="00EF41A7">
        <w:rPr>
          <w:rFonts w:ascii="Calibri" w:eastAsia="Calibri" w:hAnsi="Calibri" w:cs="B Nazanin" w:hint="cs"/>
          <w:szCs w:val="22"/>
          <w:rtl/>
          <w:lang w:bidi="fa-IR"/>
        </w:rPr>
        <w:t>منبع</w:t>
      </w:r>
      <w:r w:rsidRPr="00EF41A7">
        <w:rPr>
          <w:rFonts w:ascii="Calibri" w:eastAsia="Calibri" w:hAnsi="Calibri" w:cs="B Nazanin"/>
          <w:szCs w:val="22"/>
          <w:rtl/>
          <w:lang w:bidi="fa-IR"/>
        </w:rPr>
        <w:t xml:space="preserve">: </w:t>
      </w:r>
      <w:r w:rsidRPr="00EF41A7">
        <w:rPr>
          <w:rFonts w:ascii="Calibri" w:eastAsia="Calibri" w:hAnsi="Calibri" w:cs="B Nazanin" w:hint="cs"/>
          <w:szCs w:val="22"/>
          <w:rtl/>
          <w:lang w:bidi="fa-IR"/>
        </w:rPr>
        <w:t>مهندسیننقشپیرواش</w:t>
      </w:r>
      <w:r w:rsidRPr="00EF41A7">
        <w:rPr>
          <w:rFonts w:ascii="Calibri" w:eastAsia="Calibri" w:hAnsi="Calibri" w:cs="B Nazanin"/>
          <w:szCs w:val="22"/>
          <w:rtl/>
          <w:lang w:bidi="fa-IR"/>
        </w:rPr>
        <w:t xml:space="preserve"> 1392 </w:t>
      </w:r>
      <w:r w:rsidRPr="00EF41A7">
        <w:rPr>
          <w:rFonts w:ascii="Calibri" w:eastAsia="Calibri" w:hAnsi="Calibri" w:cs="B Nazanin" w:hint="cs"/>
          <w:szCs w:val="22"/>
          <w:rtl/>
          <w:lang w:bidi="fa-IR"/>
        </w:rPr>
        <w:t>ونویسند</w:t>
      </w:r>
      <w:r w:rsidR="00C5276E">
        <w:rPr>
          <w:rFonts w:ascii="Calibri" w:eastAsia="Calibri" w:hAnsi="Calibri" w:cs="B Nazanin" w:hint="cs"/>
          <w:szCs w:val="22"/>
          <w:rtl/>
          <w:lang w:bidi="fa-IR"/>
        </w:rPr>
        <w:t>گان</w:t>
      </w:r>
      <w:r w:rsidRPr="00EF41A7">
        <w:rPr>
          <w:rFonts w:ascii="Calibri" w:eastAsia="Calibri" w:hAnsi="Calibri" w:cs="B Nazanin"/>
          <w:szCs w:val="22"/>
          <w:rtl/>
          <w:lang w:bidi="fa-IR"/>
        </w:rPr>
        <w:t xml:space="preserve"> 1398</w:t>
      </w:r>
    </w:p>
    <w:p w:rsidR="00E4119C" w:rsidRPr="00E00E49" w:rsidRDefault="00E4119C" w:rsidP="00E4119C">
      <w:pPr>
        <w:widowControl/>
        <w:ind w:firstLine="0"/>
        <w:jc w:val="left"/>
        <w:rPr>
          <w:rFonts w:ascii="Calibri" w:eastAsia="Calibri" w:hAnsi="Calibri" w:cs="B Nazanin"/>
          <w:sz w:val="20"/>
          <w:szCs w:val="20"/>
          <w:rtl/>
          <w:lang w:bidi="fa-IR"/>
        </w:rPr>
      </w:pPr>
    </w:p>
    <w:p w:rsidR="00015FC4" w:rsidRPr="00A16415" w:rsidRDefault="00E4119C" w:rsidP="00A16415">
      <w:pPr>
        <w:widowControl/>
        <w:ind w:firstLine="0"/>
        <w:jc w:val="lowKashida"/>
        <w:rPr>
          <w:rFonts w:ascii="Calibri" w:eastAsia="Calibri" w:hAnsi="Calibri" w:cs="B Nazanin"/>
          <w:sz w:val="26"/>
          <w:szCs w:val="26"/>
          <w:rtl/>
          <w:lang w:bidi="fa-IR"/>
        </w:rPr>
      </w:pPr>
      <w:r w:rsidRPr="00E00E49">
        <w:rPr>
          <w:rFonts w:ascii="Calibri" w:eastAsia="Calibri" w:hAnsi="Calibri" w:cs="B Nazanin" w:hint="cs"/>
          <w:sz w:val="26"/>
          <w:szCs w:val="26"/>
          <w:rtl/>
          <w:lang w:bidi="fa-IR"/>
        </w:rPr>
        <w:t>همچنین از دیگر مسائلی که در مورد ایمنی محله زویه قابل ذکر است این است که، به دلیل مجاورت با مسیر شریانی و سرعت بیشتر وسایل نقلیه در این قسمت</w:t>
      </w:r>
      <w:r w:rsidRPr="00E00E49">
        <w:rPr>
          <w:rFonts w:ascii="Calibri" w:eastAsia="Calibri" w:hAnsi="Calibri" w:cs="B Nazanin" w:hint="cs"/>
          <w:sz w:val="26"/>
          <w:szCs w:val="26"/>
          <w:rtl/>
          <w:lang w:bidi="fa-IR"/>
        </w:rPr>
        <w:softHyphen/>
        <w:t>ها، خطر تصادفات بالاست. در خصوص وضعیت فیزیکی معابر مثل موانع، کفپوش</w:t>
      </w:r>
      <w:r w:rsidRPr="00E00E49">
        <w:rPr>
          <w:rFonts w:ascii="Calibri" w:eastAsia="Calibri" w:hAnsi="Calibri" w:cs="B Nazanin" w:hint="cs"/>
          <w:sz w:val="26"/>
          <w:szCs w:val="26"/>
          <w:rtl/>
          <w:lang w:bidi="fa-IR"/>
        </w:rPr>
        <w:softHyphen/>
        <w:t>های نامناسب و خطرآفرین، جداره</w:t>
      </w:r>
      <w:r w:rsidRPr="00E00E49">
        <w:rPr>
          <w:rFonts w:ascii="Calibri" w:eastAsia="Calibri" w:hAnsi="Calibri" w:cs="B Nazanin" w:hint="cs"/>
          <w:sz w:val="26"/>
          <w:szCs w:val="26"/>
          <w:rtl/>
          <w:lang w:bidi="fa-IR"/>
        </w:rPr>
        <w:softHyphen/>
        <w:t>های نامناسب و حتی با احتمال ریزش نیز با مشکل مواجه است و افراد استفاده</w:t>
      </w:r>
      <w:r w:rsidRPr="00E00E49">
        <w:rPr>
          <w:rFonts w:ascii="Calibri" w:eastAsia="Calibri" w:hAnsi="Calibri" w:cs="B Nazanin" w:hint="cs"/>
          <w:sz w:val="26"/>
          <w:szCs w:val="26"/>
          <w:rtl/>
          <w:lang w:bidi="fa-IR"/>
        </w:rPr>
        <w:softHyphen/>
        <w:t>کننده، خصوصاً کودکان را با مخاطره روبرو می</w:t>
      </w:r>
      <w:r w:rsidRPr="00E00E49">
        <w:rPr>
          <w:rFonts w:ascii="Calibri" w:eastAsia="Calibri" w:hAnsi="Calibri" w:cs="B Nazanin" w:hint="cs"/>
          <w:sz w:val="26"/>
          <w:szCs w:val="26"/>
          <w:rtl/>
          <w:lang w:bidi="fa-IR"/>
        </w:rPr>
        <w:softHyphen/>
        <w:t>سازد.</w:t>
      </w:r>
    </w:p>
    <w:p w:rsidR="00015FC4" w:rsidRPr="0075511B" w:rsidRDefault="00015FC4" w:rsidP="00015FC4">
      <w:pPr>
        <w:pStyle w:val="A-text"/>
        <w:ind w:firstLine="0"/>
        <w:rPr>
          <w:rFonts w:ascii="Times New Roman" w:hAnsi="Times New Roman"/>
          <w:sz w:val="24"/>
          <w:rtl/>
        </w:rPr>
      </w:pPr>
    </w:p>
    <w:p w:rsidR="00015FC4" w:rsidRPr="00FA0C79" w:rsidRDefault="00015FC4" w:rsidP="00015FC4">
      <w:pPr>
        <w:pStyle w:val="A-text"/>
        <w:ind w:firstLine="0"/>
        <w:rPr>
          <w:rFonts w:ascii="Times New Roman" w:hAnsi="Times New Roman"/>
          <w:b/>
          <w:bCs/>
          <w:sz w:val="28"/>
          <w:szCs w:val="28"/>
          <w:rtl/>
        </w:rPr>
      </w:pPr>
      <w:bookmarkStart w:id="1" w:name="OLE_LINK15"/>
      <w:bookmarkStart w:id="2" w:name="OLE_LINK16"/>
      <w:r>
        <w:rPr>
          <w:rFonts w:ascii="Times New Roman" w:hAnsi="Times New Roman" w:hint="cs"/>
          <w:b/>
          <w:bCs/>
          <w:sz w:val="28"/>
          <w:szCs w:val="28"/>
          <w:rtl/>
        </w:rPr>
        <w:t>7</w:t>
      </w:r>
      <w:r w:rsidRPr="00FA0C79">
        <w:rPr>
          <w:rFonts w:ascii="Times New Roman" w:hAnsi="Times New Roman" w:hint="cs"/>
          <w:b/>
          <w:bCs/>
          <w:sz w:val="28"/>
          <w:szCs w:val="28"/>
          <w:rtl/>
        </w:rPr>
        <w:t>- نتيجه‌گيري</w:t>
      </w:r>
    </w:p>
    <w:bookmarkEnd w:id="1"/>
    <w:bookmarkEnd w:id="2"/>
    <w:p w:rsidR="00A16415" w:rsidRPr="00A16415" w:rsidRDefault="00A16415" w:rsidP="0077693F">
      <w:pPr>
        <w:widowControl/>
        <w:ind w:firstLine="340"/>
        <w:jc w:val="lowKashida"/>
        <w:rPr>
          <w:rFonts w:ascii="Calibri" w:eastAsia="Calibri" w:hAnsi="Calibri" w:cs="B Nazanin"/>
          <w:sz w:val="24"/>
          <w:rtl/>
          <w:lang w:bidi="fa-IR"/>
        </w:rPr>
      </w:pPr>
      <w:r w:rsidRPr="00A16415">
        <w:rPr>
          <w:rFonts w:ascii="Calibri" w:eastAsia="Calibri" w:hAnsi="Calibri" w:cs="B Nazanin" w:hint="cs"/>
          <w:sz w:val="24"/>
          <w:rtl/>
          <w:lang w:bidi="fa-IR"/>
        </w:rPr>
        <w:t>از بررسی وضعیت کالبدی محله زویه چنین دریافته می</w:t>
      </w:r>
      <w:r w:rsidRPr="00A16415">
        <w:rPr>
          <w:rFonts w:ascii="Calibri" w:eastAsia="Calibri" w:hAnsi="Calibri" w:cs="B Nazanin" w:hint="cs"/>
          <w:sz w:val="24"/>
          <w:rtl/>
          <w:lang w:bidi="fa-IR"/>
        </w:rPr>
        <w:softHyphen/>
        <w:t>شود که این محله با مشکل عرض معابر و تعداد طبقات در صورت بروز بحران</w:t>
      </w:r>
      <w:r w:rsidRPr="00A16415">
        <w:rPr>
          <w:rFonts w:ascii="Calibri" w:eastAsia="Calibri" w:hAnsi="Calibri" w:cs="B Nazanin" w:hint="cs"/>
          <w:sz w:val="24"/>
          <w:rtl/>
          <w:lang w:bidi="fa-IR"/>
        </w:rPr>
        <w:softHyphen/>
        <w:t>ها مواجه نیست، ولی در هر صورت وجود معابر عریض و افزایش سرعت اتومبیل</w:t>
      </w:r>
      <w:r w:rsidRPr="00A16415">
        <w:rPr>
          <w:rFonts w:ascii="Calibri" w:eastAsia="Calibri" w:hAnsi="Calibri" w:cs="B Nazanin" w:hint="cs"/>
          <w:sz w:val="24"/>
          <w:rtl/>
          <w:lang w:bidi="fa-IR"/>
        </w:rPr>
        <w:softHyphen/>
        <w:t>ها مناسب یک محله پایدار نمی</w:t>
      </w:r>
      <w:r w:rsidRPr="00A16415">
        <w:rPr>
          <w:rFonts w:ascii="Calibri" w:eastAsia="Calibri" w:hAnsi="Calibri" w:cs="B Nazanin" w:hint="cs"/>
          <w:sz w:val="24"/>
          <w:rtl/>
          <w:lang w:bidi="fa-IR"/>
        </w:rPr>
        <w:softHyphen/>
        <w:t>باشد. همچنین با اینکه عرض معابر گسترده برای تسهیل امدادرسانی چه در خطرات طبیعی مثل زلزله و چه خطرات انسان</w:t>
      </w:r>
      <w:r w:rsidRPr="00A16415">
        <w:rPr>
          <w:rFonts w:ascii="Calibri" w:eastAsia="Calibri" w:hAnsi="Calibri" w:cs="B Nazanin" w:hint="cs"/>
          <w:sz w:val="24"/>
          <w:rtl/>
          <w:lang w:bidi="fa-IR"/>
        </w:rPr>
        <w:softHyphen/>
        <w:t>ساز مثل آتش</w:t>
      </w:r>
      <w:r w:rsidRPr="00A16415">
        <w:rPr>
          <w:rFonts w:ascii="Calibri" w:eastAsia="Calibri" w:hAnsi="Calibri" w:cs="B Nazanin" w:hint="cs"/>
          <w:sz w:val="24"/>
          <w:rtl/>
          <w:lang w:bidi="fa-IR"/>
        </w:rPr>
        <w:softHyphen/>
        <w:t>سوزی مناسب است، ولی موجب از بین رفتن سرزندگی و تعاملات اجتماعی، ایجاد فضاهایی اتومبیل</w:t>
      </w:r>
      <w:r w:rsidRPr="00A16415">
        <w:rPr>
          <w:rFonts w:ascii="Calibri" w:eastAsia="Calibri" w:hAnsi="Calibri" w:cs="B Nazanin" w:hint="cs"/>
          <w:sz w:val="24"/>
          <w:rtl/>
          <w:lang w:bidi="fa-IR"/>
        </w:rPr>
        <w:softHyphen/>
        <w:t>محور و ... می</w:t>
      </w:r>
      <w:r w:rsidRPr="00A16415">
        <w:rPr>
          <w:rFonts w:ascii="Calibri" w:eastAsia="Calibri" w:hAnsi="Calibri" w:cs="B Nazanin" w:hint="cs"/>
          <w:sz w:val="24"/>
          <w:rtl/>
          <w:lang w:bidi="fa-IR"/>
        </w:rPr>
        <w:softHyphen/>
        <w:t xml:space="preserve">شود. اگر چه تعداد طبقات هر چه کمتر باشد، در مواقع بروز بحران بهتر است، ولی مغایر با اصول شهر فشرده و پایدار است. در جدول 13 مسائل وضع کالبدی محله زویه </w:t>
      </w:r>
      <w:r w:rsidR="0077693F">
        <w:rPr>
          <w:rFonts w:ascii="Calibri" w:eastAsia="Calibri" w:hAnsi="Calibri" w:cs="B Nazanin" w:hint="cs"/>
          <w:sz w:val="24"/>
          <w:rtl/>
          <w:lang w:bidi="fa-IR"/>
        </w:rPr>
        <w:t>بیان</w:t>
      </w:r>
      <w:r w:rsidRPr="00A16415">
        <w:rPr>
          <w:rFonts w:ascii="Calibri" w:eastAsia="Calibri" w:hAnsi="Calibri" w:cs="B Nazanin" w:hint="cs"/>
          <w:sz w:val="24"/>
          <w:rtl/>
          <w:lang w:bidi="fa-IR"/>
        </w:rPr>
        <w:t xml:space="preserve"> و پیشنهاداتی برای بهبود وضع آن ارائه شده است.</w:t>
      </w:r>
    </w:p>
    <w:p w:rsidR="00A16415" w:rsidRPr="00A16415" w:rsidRDefault="00A16415" w:rsidP="00A16415">
      <w:pPr>
        <w:widowControl/>
        <w:ind w:firstLine="0"/>
        <w:jc w:val="left"/>
        <w:rPr>
          <w:rFonts w:ascii="Calibri" w:eastAsia="Calibri" w:hAnsi="Calibri"/>
          <w:sz w:val="26"/>
          <w:szCs w:val="26"/>
          <w:rtl/>
          <w:lang w:bidi="fa-IR"/>
        </w:rPr>
      </w:pPr>
    </w:p>
    <w:p w:rsidR="00A16415" w:rsidRPr="00A16415" w:rsidRDefault="00A16415" w:rsidP="0077693F">
      <w:pPr>
        <w:widowControl/>
        <w:ind w:firstLine="0"/>
        <w:jc w:val="center"/>
        <w:rPr>
          <w:rFonts w:ascii="Calibri" w:eastAsia="Calibri" w:hAnsi="Calibri" w:cs="B Nazanin"/>
          <w:b/>
          <w:bCs/>
          <w:sz w:val="24"/>
          <w:rtl/>
          <w:lang w:bidi="fa-IR"/>
        </w:rPr>
      </w:pPr>
      <w:r w:rsidRPr="00A16415">
        <w:rPr>
          <w:rFonts w:ascii="Calibri" w:eastAsia="Calibri" w:hAnsi="Calibri" w:cs="B Nazanin" w:hint="cs"/>
          <w:b/>
          <w:bCs/>
          <w:sz w:val="24"/>
          <w:rtl/>
          <w:lang w:bidi="fa-IR"/>
        </w:rPr>
        <w:t>جدول 13</w:t>
      </w:r>
      <w:r w:rsidR="0077693F" w:rsidRPr="0077693F">
        <w:rPr>
          <w:rFonts w:ascii="Calibri" w:eastAsia="Calibri" w:hAnsi="Calibri" w:cs="B Nazanin" w:hint="cs"/>
          <w:b/>
          <w:bCs/>
          <w:sz w:val="24"/>
          <w:rtl/>
          <w:lang w:bidi="fa-IR"/>
        </w:rPr>
        <w:t>:</w:t>
      </w:r>
      <w:r w:rsidRPr="00A16415">
        <w:rPr>
          <w:rFonts w:ascii="Calibri" w:eastAsia="Calibri" w:hAnsi="Calibri" w:cs="B Nazanin" w:hint="cs"/>
          <w:b/>
          <w:bCs/>
          <w:sz w:val="24"/>
          <w:rtl/>
          <w:lang w:bidi="fa-IR"/>
        </w:rPr>
        <w:t xml:space="preserve"> مسائل وضع کالبدی محله بافت فرسوده- حاشیه</w:t>
      </w:r>
      <w:r w:rsidRPr="00A16415">
        <w:rPr>
          <w:rFonts w:ascii="Calibri" w:eastAsia="Calibri" w:hAnsi="Calibri" w:cs="B Nazanin" w:hint="cs"/>
          <w:b/>
          <w:bCs/>
          <w:sz w:val="24"/>
          <w:rtl/>
          <w:lang w:bidi="fa-IR"/>
        </w:rPr>
        <w:softHyphen/>
        <w:t>ای زویه و پیشنهادها</w:t>
      </w:r>
    </w:p>
    <w:tbl>
      <w:tblPr>
        <w:tblStyle w:val="TableGrid"/>
        <w:bidiVisual/>
        <w:tblW w:w="0" w:type="auto"/>
        <w:shd w:val="clear" w:color="auto" w:fill="FFFFFF" w:themeFill="background1"/>
        <w:tblLook w:val="04A0"/>
      </w:tblPr>
      <w:tblGrid>
        <w:gridCol w:w="2800"/>
        <w:gridCol w:w="6204"/>
      </w:tblGrid>
      <w:tr w:rsidR="00A16415" w:rsidRPr="00A16415" w:rsidTr="0077693F">
        <w:tc>
          <w:tcPr>
            <w:tcW w:w="2800" w:type="dxa"/>
            <w:shd w:val="clear" w:color="auto" w:fill="FFFFFF" w:themeFill="background1"/>
            <w:vAlign w:val="center"/>
          </w:tcPr>
          <w:p w:rsidR="00A16415" w:rsidRPr="00A16415" w:rsidRDefault="00A16415" w:rsidP="004D13C9">
            <w:pPr>
              <w:widowControl/>
              <w:spacing w:line="216" w:lineRule="auto"/>
              <w:ind w:firstLine="0"/>
              <w:jc w:val="center"/>
              <w:rPr>
                <w:rFonts w:ascii="Calibri" w:eastAsia="Calibri" w:hAnsi="Calibri" w:cs="B Nazanin"/>
                <w:b/>
                <w:bCs/>
                <w:rtl/>
              </w:rPr>
            </w:pPr>
            <w:r w:rsidRPr="00A16415">
              <w:rPr>
                <w:rFonts w:ascii="Calibri" w:eastAsia="Calibri" w:hAnsi="Calibri" w:cs="B Nazanin" w:hint="cs"/>
                <w:b/>
                <w:bCs/>
                <w:rtl/>
              </w:rPr>
              <w:t>مسائل</w:t>
            </w:r>
          </w:p>
        </w:tc>
        <w:tc>
          <w:tcPr>
            <w:tcW w:w="6204" w:type="dxa"/>
            <w:shd w:val="clear" w:color="auto" w:fill="FFFFFF" w:themeFill="background1"/>
            <w:vAlign w:val="center"/>
          </w:tcPr>
          <w:p w:rsidR="00A16415" w:rsidRPr="00A16415" w:rsidRDefault="00A16415" w:rsidP="004D13C9">
            <w:pPr>
              <w:widowControl/>
              <w:spacing w:line="216" w:lineRule="auto"/>
              <w:ind w:firstLine="0"/>
              <w:jc w:val="center"/>
              <w:rPr>
                <w:rFonts w:ascii="Calibri" w:eastAsia="Calibri" w:hAnsi="Calibri" w:cs="B Nazanin"/>
                <w:b/>
                <w:bCs/>
                <w:rtl/>
              </w:rPr>
            </w:pPr>
            <w:r w:rsidRPr="00A16415">
              <w:rPr>
                <w:rFonts w:ascii="Calibri" w:eastAsia="Calibri" w:hAnsi="Calibri" w:cs="B Nazanin" w:hint="cs"/>
                <w:b/>
                <w:bCs/>
                <w:rtl/>
              </w:rPr>
              <w:t>پیشنهادها</w:t>
            </w:r>
          </w:p>
        </w:tc>
      </w:tr>
      <w:tr w:rsidR="00A16415" w:rsidRPr="00A16415" w:rsidTr="0077693F">
        <w:tc>
          <w:tcPr>
            <w:tcW w:w="2800" w:type="dxa"/>
            <w:shd w:val="clear" w:color="auto" w:fill="FFFFFF" w:themeFill="background1"/>
            <w:vAlign w:val="center"/>
          </w:tcPr>
          <w:p w:rsidR="00A16415" w:rsidRPr="00A16415" w:rsidRDefault="00A16415" w:rsidP="004D13C9">
            <w:pPr>
              <w:widowControl/>
              <w:spacing w:line="216" w:lineRule="auto"/>
              <w:ind w:firstLine="0"/>
              <w:jc w:val="lowKashida"/>
              <w:rPr>
                <w:rFonts w:ascii="Calibri" w:eastAsia="Calibri" w:hAnsi="Calibri" w:cs="B Nazanin"/>
                <w:rtl/>
              </w:rPr>
            </w:pPr>
            <w:r w:rsidRPr="00A16415">
              <w:rPr>
                <w:rFonts w:ascii="Calibri" w:eastAsia="Calibri" w:hAnsi="Calibri" w:cs="B Nazanin" w:hint="cs"/>
                <w:rtl/>
              </w:rPr>
              <w:t>فقدان کاربری</w:t>
            </w:r>
            <w:r w:rsidRPr="00A16415">
              <w:rPr>
                <w:rFonts w:ascii="Calibri" w:eastAsia="Calibri" w:hAnsi="Calibri" w:cs="B Nazanin" w:hint="cs"/>
                <w:rtl/>
              </w:rPr>
              <w:softHyphen/>
              <w:t>های خدماتی چون آموزشی، ورزشی، فرهنگی، درمانی و ...</w:t>
            </w:r>
          </w:p>
        </w:tc>
        <w:tc>
          <w:tcPr>
            <w:tcW w:w="6204" w:type="dxa"/>
            <w:shd w:val="clear" w:color="auto" w:fill="FFFFFF" w:themeFill="background1"/>
            <w:vAlign w:val="center"/>
          </w:tcPr>
          <w:p w:rsidR="00A16415" w:rsidRPr="00A16415" w:rsidRDefault="00A16415" w:rsidP="004D13C9">
            <w:pPr>
              <w:widowControl/>
              <w:spacing w:line="216" w:lineRule="auto"/>
              <w:ind w:firstLine="0"/>
              <w:jc w:val="lowKashida"/>
              <w:rPr>
                <w:rFonts w:ascii="Calibri" w:eastAsia="Calibri" w:hAnsi="Calibri" w:cs="B Nazanin"/>
                <w:rtl/>
              </w:rPr>
            </w:pPr>
            <w:r w:rsidRPr="00A16415">
              <w:rPr>
                <w:rFonts w:ascii="Calibri" w:eastAsia="Calibri" w:hAnsi="Calibri" w:cs="B Nazanin" w:hint="cs"/>
                <w:rtl/>
              </w:rPr>
              <w:t>از زمین</w:t>
            </w:r>
            <w:r w:rsidRPr="00A16415">
              <w:rPr>
                <w:rFonts w:ascii="Calibri" w:eastAsia="Calibri" w:hAnsi="Calibri" w:cs="B Nazanin" w:hint="cs"/>
                <w:rtl/>
              </w:rPr>
              <w:softHyphen/>
              <w:t>های خالی اطراف بافت مسکونی  می</w:t>
            </w:r>
            <w:r w:rsidRPr="00A16415">
              <w:rPr>
                <w:rFonts w:ascii="Calibri" w:eastAsia="Calibri" w:hAnsi="Calibri" w:cs="B Nazanin" w:hint="cs"/>
                <w:rtl/>
              </w:rPr>
              <w:softHyphen/>
              <w:t>توان برای ایجاد فضاهای آموزشی، ورزشی، فرهنگی، درمانی، تجاری، سبز و ... استفاده نمود.</w:t>
            </w:r>
          </w:p>
        </w:tc>
      </w:tr>
      <w:tr w:rsidR="00A16415" w:rsidRPr="00A16415" w:rsidTr="0077693F">
        <w:tc>
          <w:tcPr>
            <w:tcW w:w="2800" w:type="dxa"/>
            <w:shd w:val="clear" w:color="auto" w:fill="FFFFFF" w:themeFill="background1"/>
            <w:vAlign w:val="center"/>
          </w:tcPr>
          <w:p w:rsidR="00A16415" w:rsidRPr="00A16415" w:rsidRDefault="00A16415" w:rsidP="004D13C9">
            <w:pPr>
              <w:widowControl/>
              <w:spacing w:line="216" w:lineRule="auto"/>
              <w:ind w:firstLine="0"/>
              <w:jc w:val="lowKashida"/>
              <w:rPr>
                <w:rFonts w:ascii="Calibri" w:eastAsia="Calibri" w:hAnsi="Calibri" w:cs="B Nazanin"/>
                <w:rtl/>
              </w:rPr>
            </w:pPr>
            <w:r w:rsidRPr="00A16415">
              <w:rPr>
                <w:rFonts w:ascii="Calibri" w:eastAsia="Calibri" w:hAnsi="Calibri" w:cs="B Nazanin" w:hint="cs"/>
                <w:rtl/>
              </w:rPr>
              <w:t>آسیب</w:t>
            </w:r>
            <w:r w:rsidRPr="00A16415">
              <w:rPr>
                <w:rFonts w:ascii="Calibri" w:eastAsia="Calibri" w:hAnsi="Calibri" w:cs="B Nazanin" w:hint="cs"/>
                <w:rtl/>
              </w:rPr>
              <w:softHyphen/>
              <w:t>پذیر بودن متوسط در نوع مصالح، قدمت ابنیه، مساحت قطعات تفکیکی</w:t>
            </w:r>
          </w:p>
        </w:tc>
        <w:tc>
          <w:tcPr>
            <w:tcW w:w="6204" w:type="dxa"/>
            <w:shd w:val="clear" w:color="auto" w:fill="FFFFFF" w:themeFill="background1"/>
            <w:vAlign w:val="center"/>
          </w:tcPr>
          <w:p w:rsidR="00A16415" w:rsidRPr="00A16415" w:rsidRDefault="00A16415" w:rsidP="004D13C9">
            <w:pPr>
              <w:widowControl/>
              <w:spacing w:line="216" w:lineRule="auto"/>
              <w:ind w:firstLine="0"/>
              <w:jc w:val="lowKashida"/>
              <w:rPr>
                <w:rFonts w:ascii="Calibri" w:eastAsia="Calibri" w:hAnsi="Calibri" w:cs="B Nazanin"/>
                <w:rtl/>
              </w:rPr>
            </w:pPr>
            <w:r w:rsidRPr="00A16415">
              <w:rPr>
                <w:rFonts w:ascii="Calibri" w:eastAsia="Calibri" w:hAnsi="Calibri" w:cs="B Nazanin" w:hint="cs"/>
                <w:rtl/>
              </w:rPr>
              <w:t>برای رفع این مشکلات سیاست</w:t>
            </w:r>
            <w:r w:rsidRPr="00A16415">
              <w:rPr>
                <w:rFonts w:ascii="Calibri" w:eastAsia="Calibri" w:hAnsi="Calibri" w:cs="B Nazanin" w:hint="cs"/>
                <w:rtl/>
              </w:rPr>
              <w:softHyphen/>
              <w:t>هایی برای بهسازی و نوسازی و بازسازی مسکن در ادبیات نظری و تجارب کشورهای دیگر وجود دارد که می</w:t>
            </w:r>
            <w:r w:rsidRPr="00A16415">
              <w:rPr>
                <w:rFonts w:ascii="Calibri" w:eastAsia="Calibri" w:hAnsi="Calibri" w:cs="B Nazanin" w:hint="cs"/>
                <w:rtl/>
              </w:rPr>
              <w:softHyphen/>
              <w:t>تواند مورد توجه مسئوولان قرار گیرد. با کاربست سیاست</w:t>
            </w:r>
            <w:r w:rsidRPr="00A16415">
              <w:rPr>
                <w:rFonts w:ascii="Calibri" w:eastAsia="Calibri" w:hAnsi="Calibri" w:cs="B Nazanin" w:hint="cs"/>
                <w:rtl/>
              </w:rPr>
              <w:softHyphen/>
              <w:t>های مفیدی مثل کمک مالی دولت، شرایط آسان گرفتن وام از موسسات مالی و ... برای جلب مشارکت ساکنان محله و با تضمین اینکه قیمت مسکن در محله آنها افزایش خواهد یافت، می</w:t>
            </w:r>
            <w:r w:rsidRPr="00A16415">
              <w:rPr>
                <w:rFonts w:ascii="Calibri" w:eastAsia="Calibri" w:hAnsi="Calibri" w:cs="B Nazanin" w:hint="cs"/>
                <w:rtl/>
              </w:rPr>
              <w:softHyphen/>
              <w:t>تواند عزم آنها را برای نوسازی خانه</w:t>
            </w:r>
            <w:r w:rsidRPr="00A16415">
              <w:rPr>
                <w:rFonts w:ascii="Calibri" w:eastAsia="Calibri" w:hAnsi="Calibri" w:cs="B Nazanin" w:hint="cs"/>
                <w:rtl/>
              </w:rPr>
              <w:softHyphen/>
              <w:t>هایشان تقویت کند. اگر شرکت</w:t>
            </w:r>
            <w:r w:rsidRPr="00A16415">
              <w:rPr>
                <w:rFonts w:ascii="Calibri" w:eastAsia="Calibri" w:hAnsi="Calibri" w:cs="B Nazanin" w:hint="cs"/>
                <w:rtl/>
              </w:rPr>
              <w:softHyphen/>
              <w:t>ها و کارگاه</w:t>
            </w:r>
            <w:r w:rsidRPr="00A16415">
              <w:rPr>
                <w:rFonts w:ascii="Calibri" w:eastAsia="Calibri" w:hAnsi="Calibri" w:cs="B Nazanin" w:hint="cs"/>
                <w:rtl/>
              </w:rPr>
              <w:softHyphen/>
              <w:t>های تولیدی کوچک بهبود در پیرامون این محله با توجه به مهارت ساکنان ایجاد شود، ضمن ایجاد فرصت</w:t>
            </w:r>
            <w:r w:rsidRPr="00A16415">
              <w:rPr>
                <w:rFonts w:ascii="Calibri" w:eastAsia="Calibri" w:hAnsi="Calibri" w:cs="B Nazanin" w:hint="cs"/>
                <w:rtl/>
              </w:rPr>
              <w:softHyphen/>
              <w:t>های شغلی، افزایش توان مالی، احساس تعلق به محله، افزایش اعتماد به نفس و افزایش کیفیت زندگی، مشارکت آنها در مقاوم سازی خانه</w:t>
            </w:r>
            <w:r w:rsidRPr="00A16415">
              <w:rPr>
                <w:rFonts w:ascii="Calibri" w:eastAsia="Calibri" w:hAnsi="Calibri" w:cs="B Nazanin" w:hint="cs"/>
                <w:rtl/>
              </w:rPr>
              <w:softHyphen/>
              <w:t>هایشان افزایش می</w:t>
            </w:r>
            <w:r w:rsidRPr="00A16415">
              <w:rPr>
                <w:rFonts w:ascii="Calibri" w:eastAsia="Calibri" w:hAnsi="Calibri" w:cs="B Nazanin" w:hint="cs"/>
                <w:rtl/>
              </w:rPr>
              <w:softHyphen/>
              <w:t>یابد. همچنین با تغییر دیدگاه آنها نسبت به بلایای طبیعی (مثل سیل اخیر) این بهبود مکانی با سرعت بیشتری از سوی آنها انجام خواهد شد. این موارد به خودی خود موجب افزایش سرزندگی و تقویت همبستگی اجتماعی و امنیت اجتماعی ساکنان محله می</w:t>
            </w:r>
            <w:r w:rsidRPr="00A16415">
              <w:rPr>
                <w:rFonts w:ascii="Calibri" w:eastAsia="Calibri" w:hAnsi="Calibri" w:cs="B Nazanin" w:hint="cs"/>
                <w:rtl/>
              </w:rPr>
              <w:softHyphen/>
              <w:t>شود.</w:t>
            </w:r>
          </w:p>
        </w:tc>
      </w:tr>
      <w:tr w:rsidR="00A16415" w:rsidRPr="00A16415" w:rsidTr="0077693F">
        <w:tc>
          <w:tcPr>
            <w:tcW w:w="2800" w:type="dxa"/>
            <w:shd w:val="clear" w:color="auto" w:fill="FFFFFF" w:themeFill="background1"/>
            <w:vAlign w:val="center"/>
          </w:tcPr>
          <w:p w:rsidR="00A16415" w:rsidRPr="00A16415" w:rsidRDefault="00A16415" w:rsidP="004D13C9">
            <w:pPr>
              <w:widowControl/>
              <w:spacing w:line="216" w:lineRule="auto"/>
              <w:ind w:firstLine="0"/>
              <w:jc w:val="lowKashida"/>
              <w:rPr>
                <w:rFonts w:ascii="Calibri" w:eastAsia="Calibri" w:hAnsi="Calibri" w:cs="B Nazanin"/>
                <w:rtl/>
              </w:rPr>
            </w:pPr>
            <w:r w:rsidRPr="00A16415">
              <w:rPr>
                <w:rFonts w:ascii="Calibri" w:eastAsia="Calibri" w:hAnsi="Calibri" w:cs="B Nazanin" w:hint="cs"/>
                <w:rtl/>
              </w:rPr>
              <w:t>آسیب</w:t>
            </w:r>
            <w:r w:rsidRPr="00A16415">
              <w:rPr>
                <w:rFonts w:ascii="Calibri" w:eastAsia="Calibri" w:hAnsi="Calibri" w:cs="B Nazanin" w:hint="cs"/>
                <w:rtl/>
              </w:rPr>
              <w:softHyphen/>
              <w:t>پذیری زیاد و خیلی زیاد در کیفیت بنا، وجود کاربری مسکونی، تراکم زیاد جمعیت، سطح زیربنا</w:t>
            </w:r>
          </w:p>
        </w:tc>
        <w:tc>
          <w:tcPr>
            <w:tcW w:w="6204" w:type="dxa"/>
            <w:shd w:val="clear" w:color="auto" w:fill="FFFFFF" w:themeFill="background1"/>
            <w:vAlign w:val="center"/>
          </w:tcPr>
          <w:p w:rsidR="00A16415" w:rsidRPr="00A16415" w:rsidRDefault="00A16415" w:rsidP="004D13C9">
            <w:pPr>
              <w:widowControl/>
              <w:spacing w:line="216" w:lineRule="auto"/>
              <w:ind w:firstLine="0"/>
              <w:jc w:val="lowKashida"/>
              <w:rPr>
                <w:rFonts w:ascii="Calibri" w:eastAsia="Calibri" w:hAnsi="Calibri" w:cs="B Nazanin"/>
                <w:rtl/>
              </w:rPr>
            </w:pPr>
            <w:r w:rsidRPr="00A16415">
              <w:rPr>
                <w:rFonts w:ascii="Calibri" w:eastAsia="Calibri" w:hAnsi="Calibri" w:cs="B Nazanin" w:hint="cs"/>
                <w:rtl/>
              </w:rPr>
              <w:t>با توجه به مواردی که در بالا ذکر آنها رفت، می</w:t>
            </w:r>
            <w:r w:rsidRPr="00A16415">
              <w:rPr>
                <w:rFonts w:ascii="Calibri" w:eastAsia="Calibri" w:hAnsi="Calibri" w:cs="B Nazanin" w:hint="cs"/>
                <w:rtl/>
              </w:rPr>
              <w:softHyphen/>
              <w:t>توان کیفیت بناها را افزایش داد. همچنین وجود کاربری مسکونی و تراکم زیاد جمعیت به خودی خود بد نیست، با برنامه</w:t>
            </w:r>
            <w:r w:rsidRPr="00A16415">
              <w:rPr>
                <w:rFonts w:ascii="Calibri" w:eastAsia="Calibri" w:hAnsi="Calibri" w:cs="B Nazanin" w:hint="cs"/>
                <w:rtl/>
              </w:rPr>
              <w:softHyphen/>
              <w:t>ریزی درست و تخصیص اعتبارات و سیاست</w:t>
            </w:r>
            <w:r w:rsidRPr="00A16415">
              <w:rPr>
                <w:rFonts w:ascii="Calibri" w:eastAsia="Calibri" w:hAnsi="Calibri" w:cs="B Nazanin" w:hint="cs"/>
                <w:rtl/>
              </w:rPr>
              <w:softHyphen/>
              <w:t>های مناسب در امر تأمین مسکن و احداث کاربری</w:t>
            </w:r>
            <w:r w:rsidRPr="00A16415">
              <w:rPr>
                <w:rFonts w:ascii="Calibri" w:eastAsia="Calibri" w:hAnsi="Calibri" w:cs="B Nazanin" w:hint="cs"/>
                <w:rtl/>
              </w:rPr>
              <w:softHyphen/>
              <w:t xml:space="preserve">های </w:t>
            </w:r>
            <w:r w:rsidRPr="00A16415">
              <w:rPr>
                <w:rFonts w:ascii="Calibri" w:eastAsia="Calibri" w:hAnsi="Calibri" w:cs="B Nazanin" w:hint="cs"/>
                <w:rtl/>
              </w:rPr>
              <w:lastRenderedPageBreak/>
              <w:t>خدماتی به بهبود محله کمک کرد. سطح زیربنا نیز در مواقع بحرانی مشکل</w:t>
            </w:r>
            <w:r w:rsidRPr="00A16415">
              <w:rPr>
                <w:rFonts w:ascii="Calibri" w:eastAsia="Calibri" w:hAnsi="Calibri" w:cs="B Nazanin" w:hint="cs"/>
                <w:rtl/>
              </w:rPr>
              <w:softHyphen/>
              <w:t>ساز می</w:t>
            </w:r>
            <w:r w:rsidRPr="00A16415">
              <w:rPr>
                <w:rFonts w:ascii="Calibri" w:eastAsia="Calibri" w:hAnsi="Calibri" w:cs="B Nazanin" w:hint="cs"/>
                <w:rtl/>
              </w:rPr>
              <w:softHyphen/>
              <w:t>شود، در حالی</w:t>
            </w:r>
            <w:r w:rsidRPr="00A16415">
              <w:rPr>
                <w:rFonts w:ascii="Calibri" w:eastAsia="Calibri" w:hAnsi="Calibri" w:cs="B Nazanin" w:hint="cs"/>
                <w:rtl/>
              </w:rPr>
              <w:softHyphen/>
              <w:t>که خانوارها معمولاً منازل با سطح زیربنای بیشتر را مورد اولویت قرار می</w:t>
            </w:r>
            <w:r w:rsidRPr="00A16415">
              <w:rPr>
                <w:rFonts w:ascii="Calibri" w:eastAsia="Calibri" w:hAnsi="Calibri" w:cs="B Nazanin" w:hint="cs"/>
                <w:rtl/>
              </w:rPr>
              <w:softHyphen/>
              <w:t>دهند (به دلیل بیشتر بودن تعداد اتاق</w:t>
            </w:r>
            <w:r w:rsidRPr="00A16415">
              <w:rPr>
                <w:rFonts w:ascii="Calibri" w:eastAsia="Calibri" w:hAnsi="Calibri" w:cs="B Nazanin" w:hint="cs"/>
                <w:rtl/>
              </w:rPr>
              <w:softHyphen/>
              <w:t>ها، بزرگ</w:t>
            </w:r>
            <w:r w:rsidRPr="00A16415">
              <w:rPr>
                <w:rFonts w:ascii="Calibri" w:eastAsia="Calibri" w:hAnsi="Calibri" w:cs="B Nazanin" w:hint="cs"/>
                <w:rtl/>
              </w:rPr>
              <w:softHyphen/>
              <w:t>تر بودن فضاهای داخلی و بیشتر بودن قیمت منازل با زیربنای بیشتر). بنابراین بهترین راه برای پایداری این محله، نوسازی و بازسازی واحدهای مسکونی همراه با مقاوم سازی آنها با پیشرفته</w:t>
            </w:r>
            <w:r w:rsidRPr="00A16415">
              <w:rPr>
                <w:rFonts w:ascii="Calibri" w:eastAsia="Calibri" w:hAnsi="Calibri" w:cs="B Nazanin" w:hint="cs"/>
                <w:rtl/>
              </w:rPr>
              <w:softHyphen/>
              <w:t>ترین روش</w:t>
            </w:r>
            <w:r w:rsidRPr="00A16415">
              <w:rPr>
                <w:rFonts w:ascii="Calibri" w:eastAsia="Calibri" w:hAnsi="Calibri" w:cs="B Nazanin" w:hint="cs"/>
                <w:rtl/>
              </w:rPr>
              <w:softHyphen/>
              <w:t>های مهندسی ساختمان و بهبود زیرساخت</w:t>
            </w:r>
            <w:r w:rsidRPr="00A16415">
              <w:rPr>
                <w:rFonts w:ascii="Calibri" w:eastAsia="Calibri" w:hAnsi="Calibri" w:cs="B Nazanin" w:hint="cs"/>
                <w:rtl/>
              </w:rPr>
              <w:softHyphen/>
              <w:t>های آب، فاضلاب و ایجاد کاربری</w:t>
            </w:r>
            <w:r w:rsidRPr="00A16415">
              <w:rPr>
                <w:rFonts w:ascii="Calibri" w:eastAsia="Calibri" w:hAnsi="Calibri" w:cs="B Nazanin" w:hint="cs"/>
                <w:rtl/>
              </w:rPr>
              <w:softHyphen/>
              <w:t xml:space="preserve"> فضای سبز و خدماتی برای بهبود ایمنی و پایداری محله است.</w:t>
            </w:r>
          </w:p>
        </w:tc>
      </w:tr>
      <w:tr w:rsidR="00A16415" w:rsidRPr="00A16415" w:rsidTr="0077693F">
        <w:tc>
          <w:tcPr>
            <w:tcW w:w="2800" w:type="dxa"/>
            <w:shd w:val="clear" w:color="auto" w:fill="FFFFFF" w:themeFill="background1"/>
            <w:vAlign w:val="center"/>
          </w:tcPr>
          <w:p w:rsidR="00A16415" w:rsidRPr="00A16415" w:rsidRDefault="00A16415" w:rsidP="004D13C9">
            <w:pPr>
              <w:widowControl/>
              <w:spacing w:line="216" w:lineRule="auto"/>
              <w:ind w:firstLine="0"/>
              <w:jc w:val="lowKashida"/>
              <w:rPr>
                <w:rFonts w:ascii="Calibri" w:eastAsia="Calibri" w:hAnsi="Calibri" w:cs="B Nazanin"/>
                <w:rtl/>
              </w:rPr>
            </w:pPr>
            <w:r w:rsidRPr="00A16415">
              <w:rPr>
                <w:rFonts w:ascii="Calibri" w:eastAsia="Calibri" w:hAnsi="Calibri" w:cs="B Nazanin" w:hint="cs"/>
                <w:rtl/>
              </w:rPr>
              <w:lastRenderedPageBreak/>
              <w:t>وجود اشکال در کفپوش، جداره</w:t>
            </w:r>
            <w:r w:rsidRPr="00A16415">
              <w:rPr>
                <w:rFonts w:ascii="Calibri" w:eastAsia="Calibri" w:hAnsi="Calibri" w:cs="B Nazanin" w:hint="cs"/>
                <w:rtl/>
              </w:rPr>
              <w:softHyphen/>
              <w:t>های نامناسب و مجاورت با شریانی درجه 1 پاسداران</w:t>
            </w:r>
          </w:p>
        </w:tc>
        <w:tc>
          <w:tcPr>
            <w:tcW w:w="6204" w:type="dxa"/>
            <w:shd w:val="clear" w:color="auto" w:fill="FFFFFF" w:themeFill="background1"/>
            <w:vAlign w:val="center"/>
          </w:tcPr>
          <w:p w:rsidR="00A16415" w:rsidRPr="00A16415" w:rsidRDefault="00A16415" w:rsidP="004D13C9">
            <w:pPr>
              <w:widowControl/>
              <w:spacing w:line="216" w:lineRule="auto"/>
              <w:ind w:firstLine="0"/>
              <w:jc w:val="lowKashida"/>
              <w:rPr>
                <w:rFonts w:ascii="Calibri" w:eastAsia="Calibri" w:hAnsi="Calibri" w:cs="B Nazanin"/>
                <w:rtl/>
              </w:rPr>
            </w:pPr>
            <w:r w:rsidRPr="00A16415">
              <w:rPr>
                <w:rFonts w:ascii="Calibri" w:eastAsia="Calibri" w:hAnsi="Calibri" w:cs="B Nazanin" w:hint="cs"/>
                <w:rtl/>
              </w:rPr>
              <w:t>بهتر است فضای پیرامون محله با فضاهای سبز پوشانده شود، این کار علاوه بر اینکه موجب تعدیل دما و لطافت هوا می</w:t>
            </w:r>
            <w:r w:rsidRPr="00A16415">
              <w:rPr>
                <w:rFonts w:ascii="Calibri" w:eastAsia="Calibri" w:hAnsi="Calibri" w:cs="B Nazanin" w:hint="cs"/>
                <w:rtl/>
              </w:rPr>
              <w:softHyphen/>
              <w:t>شود، بر زیبایی محیط زندگی ساکنان می</w:t>
            </w:r>
            <w:r w:rsidRPr="00A16415">
              <w:rPr>
                <w:rFonts w:ascii="Calibri" w:eastAsia="Calibri" w:hAnsi="Calibri" w:cs="B Nazanin" w:hint="cs"/>
                <w:rtl/>
              </w:rPr>
              <w:softHyphen/>
              <w:t>افزاید و حس تعلق به محله را بالا می</w:t>
            </w:r>
            <w:r w:rsidRPr="00A16415">
              <w:rPr>
                <w:rFonts w:ascii="Calibri" w:eastAsia="Calibri" w:hAnsi="Calibri" w:cs="B Nazanin" w:hint="cs"/>
                <w:rtl/>
              </w:rPr>
              <w:softHyphen/>
              <w:t>برد. همچنین با تعبیه وسایل بازی برای کودکان در این فضاها می</w:t>
            </w:r>
            <w:r w:rsidRPr="00A16415">
              <w:rPr>
                <w:rFonts w:ascii="Calibri" w:eastAsia="Calibri" w:hAnsi="Calibri" w:cs="B Nazanin" w:hint="cs"/>
                <w:rtl/>
              </w:rPr>
              <w:softHyphen/>
              <w:t>توان امنیت آنها را بهبود داد. تجدید کفپوش</w:t>
            </w:r>
            <w:r w:rsidRPr="00A16415">
              <w:rPr>
                <w:rFonts w:ascii="Calibri" w:eastAsia="Calibri" w:hAnsi="Calibri" w:cs="B Nazanin" w:hint="cs"/>
                <w:rtl/>
              </w:rPr>
              <w:softHyphen/>
              <w:t>ها و مرمت جداره</w:t>
            </w:r>
            <w:r w:rsidRPr="00A16415">
              <w:rPr>
                <w:rFonts w:ascii="Calibri" w:eastAsia="Calibri" w:hAnsi="Calibri" w:cs="B Nazanin" w:hint="cs"/>
                <w:rtl/>
              </w:rPr>
              <w:softHyphen/>
              <w:t>ها توسط شهرداری نیز اقدام مثبتی برای بهبود شرایط محله است.</w:t>
            </w:r>
          </w:p>
        </w:tc>
      </w:tr>
    </w:tbl>
    <w:p w:rsidR="00015FC4" w:rsidRDefault="00650177" w:rsidP="00015FC4">
      <w:pPr>
        <w:pStyle w:val="A-text"/>
        <w:rPr>
          <w:rFonts w:ascii="Times New Roman" w:hAnsi="Times New Roman"/>
          <w:sz w:val="22"/>
          <w:rtl/>
        </w:rPr>
      </w:pPr>
      <w:r>
        <w:rPr>
          <w:rFonts w:ascii="Times New Roman" w:hAnsi="Times New Roman" w:hint="cs"/>
          <w:sz w:val="22"/>
          <w:rtl/>
        </w:rPr>
        <w:t>منبع: نویسندگان، 1398</w:t>
      </w:r>
    </w:p>
    <w:p w:rsidR="00650177" w:rsidRPr="000246C6" w:rsidRDefault="00650177" w:rsidP="00015FC4">
      <w:pPr>
        <w:pStyle w:val="A-text"/>
        <w:rPr>
          <w:rFonts w:ascii="Times New Roman" w:hAnsi="Times New Roman"/>
          <w:sz w:val="22"/>
          <w:rtl/>
        </w:rPr>
      </w:pPr>
    </w:p>
    <w:p w:rsidR="00B26181" w:rsidRPr="0037274E" w:rsidRDefault="00015FC4" w:rsidP="0037274E">
      <w:pPr>
        <w:pStyle w:val="A-text"/>
        <w:ind w:firstLine="0"/>
        <w:rPr>
          <w:rFonts w:ascii="Times New Roman" w:hAnsi="Times New Roman"/>
          <w:b/>
          <w:bCs/>
          <w:sz w:val="28"/>
          <w:szCs w:val="28"/>
          <w:rtl/>
        </w:rPr>
      </w:pPr>
      <w:r w:rsidRPr="000246C6">
        <w:rPr>
          <w:rFonts w:ascii="Times New Roman" w:hAnsi="Times New Roman" w:hint="cs"/>
          <w:b/>
          <w:bCs/>
          <w:sz w:val="28"/>
          <w:szCs w:val="28"/>
          <w:rtl/>
        </w:rPr>
        <w:t>مراجع</w:t>
      </w:r>
    </w:p>
    <w:p w:rsidR="00B67543" w:rsidRPr="0037274E" w:rsidRDefault="00B67543" w:rsidP="00B67543">
      <w:pPr>
        <w:pStyle w:val="ListParagraph"/>
        <w:numPr>
          <w:ilvl w:val="0"/>
          <w:numId w:val="3"/>
        </w:numPr>
        <w:bidi/>
        <w:spacing w:after="0" w:line="240" w:lineRule="auto"/>
        <w:jc w:val="lowKashida"/>
        <w:rPr>
          <w:rFonts w:cs="B Nazanin"/>
        </w:rPr>
      </w:pPr>
      <w:r w:rsidRPr="0037274E">
        <w:rPr>
          <w:rFonts w:cs="B Nazanin" w:hint="cs"/>
          <w:rtl/>
        </w:rPr>
        <w:t xml:space="preserve">احمدی، ش. پوراحمد، ا. (1397)، «تحلیل ساختار کالبدی- فضایی بافت فرسوده شهری با استفاده از </w:t>
      </w:r>
      <w:r w:rsidRPr="0037274E">
        <w:rPr>
          <w:rFonts w:asciiTheme="majorBidi" w:hAnsiTheme="majorBidi" w:cs="B Nazanin"/>
        </w:rPr>
        <w:t>GIS</w:t>
      </w:r>
      <w:r w:rsidRPr="0037274E">
        <w:rPr>
          <w:rFonts w:cs="B Nazanin" w:hint="cs"/>
          <w:rtl/>
        </w:rPr>
        <w:t xml:space="preserve"> (مطالعه موردی: هسته مرکزی شهر سردشت)»، پژوهش</w:t>
      </w:r>
      <w:r w:rsidRPr="0037274E">
        <w:rPr>
          <w:rFonts w:cs="B Nazanin" w:hint="cs"/>
          <w:rtl/>
        </w:rPr>
        <w:softHyphen/>
        <w:t>های جغرافیای انسانی، دوره 50، شماره 2، صص 430-409.</w:t>
      </w:r>
    </w:p>
    <w:p w:rsidR="00B67543" w:rsidRPr="0037274E" w:rsidRDefault="00F343AD" w:rsidP="00F343AD">
      <w:pPr>
        <w:pStyle w:val="ListParagraph"/>
        <w:numPr>
          <w:ilvl w:val="0"/>
          <w:numId w:val="3"/>
        </w:numPr>
        <w:bidi/>
        <w:spacing w:after="0" w:line="240" w:lineRule="auto"/>
        <w:jc w:val="lowKashida"/>
        <w:rPr>
          <w:rFonts w:cs="B Nazanin"/>
        </w:rPr>
      </w:pPr>
      <w:r w:rsidRPr="0037274E">
        <w:rPr>
          <w:rFonts w:cs="B Nazanin" w:hint="cs"/>
          <w:rtl/>
        </w:rPr>
        <w:t>حاجی علی</w:t>
      </w:r>
      <w:r w:rsidRPr="0037274E">
        <w:rPr>
          <w:rFonts w:cs="B Nazanin" w:hint="cs"/>
          <w:rtl/>
        </w:rPr>
        <w:softHyphen/>
        <w:t>اکبری، ک.</w:t>
      </w:r>
      <w:r w:rsidR="00B67543" w:rsidRPr="0037274E">
        <w:rPr>
          <w:rFonts w:cs="B Nazanin" w:hint="cs"/>
          <w:rtl/>
        </w:rPr>
        <w:t xml:space="preserve"> (1396)، </w:t>
      </w:r>
      <w:r w:rsidRPr="0037274E">
        <w:rPr>
          <w:rFonts w:cs="B Nazanin" w:hint="cs"/>
          <w:rtl/>
        </w:rPr>
        <w:t>«</w:t>
      </w:r>
      <w:r w:rsidR="00B67543" w:rsidRPr="0037274E">
        <w:rPr>
          <w:rFonts w:cs="B Nazanin" w:hint="cs"/>
          <w:rtl/>
        </w:rPr>
        <w:t>شناسایی شاخص</w:t>
      </w:r>
      <w:r w:rsidR="00B67543" w:rsidRPr="0037274E">
        <w:rPr>
          <w:rFonts w:cs="B Nazanin" w:hint="cs"/>
          <w:rtl/>
        </w:rPr>
        <w:softHyphen/>
        <w:t>های موثر بر تحقق پایداری محله از جنبه کارکردی موردپژوهی: محلات دارای بافت فرسوده در شهر تهران</w:t>
      </w:r>
      <w:r w:rsidRPr="0037274E">
        <w:rPr>
          <w:rFonts w:cs="B Nazanin" w:hint="cs"/>
          <w:rtl/>
        </w:rPr>
        <w:t>»</w:t>
      </w:r>
      <w:r w:rsidR="00B67543" w:rsidRPr="0037274E">
        <w:rPr>
          <w:rFonts w:cs="B Nazanin" w:hint="cs"/>
          <w:rtl/>
        </w:rPr>
        <w:t xml:space="preserve">، نشریه باغ نظر، سال </w:t>
      </w:r>
      <w:r w:rsidRPr="0037274E">
        <w:rPr>
          <w:rFonts w:cs="B Nazanin" w:hint="cs"/>
          <w:rtl/>
        </w:rPr>
        <w:t>14</w:t>
      </w:r>
      <w:r w:rsidR="00B67543" w:rsidRPr="0037274E">
        <w:rPr>
          <w:rFonts w:cs="B Nazanin" w:hint="cs"/>
          <w:rtl/>
        </w:rPr>
        <w:t>، شماره 51، صص 60-45.</w:t>
      </w:r>
    </w:p>
    <w:p w:rsidR="00B67543" w:rsidRPr="0037274E" w:rsidRDefault="00F343AD" w:rsidP="00B67543">
      <w:pPr>
        <w:pStyle w:val="ListParagraph"/>
        <w:numPr>
          <w:ilvl w:val="0"/>
          <w:numId w:val="3"/>
        </w:numPr>
        <w:bidi/>
        <w:spacing w:after="0" w:line="240" w:lineRule="auto"/>
        <w:jc w:val="lowKashida"/>
        <w:rPr>
          <w:rFonts w:cs="B Nazanin"/>
        </w:rPr>
      </w:pPr>
      <w:r w:rsidRPr="0037274E">
        <w:rPr>
          <w:rFonts w:cs="B Nazanin" w:hint="cs"/>
          <w:rtl/>
        </w:rPr>
        <w:t>سهامی، ح. پایی، س. خسروی، ن</w:t>
      </w:r>
      <w:r w:rsidR="00B67543" w:rsidRPr="0037274E">
        <w:rPr>
          <w:rFonts w:cs="B Nazanin" w:hint="cs"/>
          <w:rtl/>
        </w:rPr>
        <w:t xml:space="preserve"> (1397)، </w:t>
      </w:r>
      <w:r w:rsidRPr="0037274E">
        <w:rPr>
          <w:rFonts w:cs="B Nazanin" w:hint="cs"/>
          <w:rtl/>
        </w:rPr>
        <w:t>«</w:t>
      </w:r>
      <w:r w:rsidR="00B67543" w:rsidRPr="0037274E">
        <w:rPr>
          <w:rFonts w:cs="B Nazanin" w:hint="cs"/>
          <w:rtl/>
        </w:rPr>
        <w:t>تحلیل و سنجش آسیب</w:t>
      </w:r>
      <w:r w:rsidR="00B67543" w:rsidRPr="0037274E">
        <w:rPr>
          <w:rFonts w:cs="B Nazanin" w:hint="cs"/>
          <w:rtl/>
        </w:rPr>
        <w:softHyphen/>
        <w:t>پذیری ساختمان</w:t>
      </w:r>
      <w:r w:rsidR="00B67543" w:rsidRPr="0037274E">
        <w:rPr>
          <w:rFonts w:cs="B Nazanin" w:hint="cs"/>
          <w:rtl/>
        </w:rPr>
        <w:softHyphen/>
        <w:t>های شهری در برابر زمین لزره با استفاده از تحلیل</w:t>
      </w:r>
      <w:r w:rsidR="00B67543" w:rsidRPr="0037274E">
        <w:rPr>
          <w:rFonts w:cs="B Nazanin" w:hint="cs"/>
          <w:rtl/>
        </w:rPr>
        <w:softHyphen/>
        <w:t>های آماری مطالعه موردی: بافت</w:t>
      </w:r>
      <w:r w:rsidR="00B67543" w:rsidRPr="0037274E">
        <w:rPr>
          <w:rFonts w:cs="B Nazanin" w:hint="cs"/>
          <w:rtl/>
        </w:rPr>
        <w:softHyphen/>
        <w:t>های فرسوده شهر برجرود</w:t>
      </w:r>
      <w:r w:rsidRPr="0037274E">
        <w:rPr>
          <w:rFonts w:cs="B Nazanin" w:hint="cs"/>
          <w:rtl/>
        </w:rPr>
        <w:t>»</w:t>
      </w:r>
      <w:r w:rsidR="00B67543" w:rsidRPr="0037274E">
        <w:rPr>
          <w:rFonts w:cs="B Nazanin" w:hint="cs"/>
          <w:rtl/>
        </w:rPr>
        <w:t>، نشریهاطلاعاتجغرافیایی</w:t>
      </w:r>
      <w:r w:rsidR="00B67543" w:rsidRPr="0037274E">
        <w:rPr>
          <w:rFonts w:cs="B Nazanin"/>
          <w:rtl/>
        </w:rPr>
        <w:t xml:space="preserve"> (</w:t>
      </w:r>
      <w:r w:rsidR="00B67543" w:rsidRPr="0037274E">
        <w:rPr>
          <w:rFonts w:cs="B Nazanin" w:hint="cs"/>
          <w:rtl/>
        </w:rPr>
        <w:t>سپهر</w:t>
      </w:r>
      <w:r w:rsidR="00B67543" w:rsidRPr="0037274E">
        <w:rPr>
          <w:rFonts w:cs="B Nazanin"/>
          <w:rtl/>
        </w:rPr>
        <w:t>)</w:t>
      </w:r>
      <w:r w:rsidR="00B67543" w:rsidRPr="0037274E">
        <w:rPr>
          <w:rFonts w:cs="B Nazanin" w:hint="cs"/>
          <w:rtl/>
        </w:rPr>
        <w:t>،دوره</w:t>
      </w:r>
      <w:r w:rsidR="00B67543" w:rsidRPr="0037274E">
        <w:rPr>
          <w:rFonts w:cs="B Nazanin"/>
          <w:rtl/>
        </w:rPr>
        <w:t xml:space="preserve"> 2</w:t>
      </w:r>
      <w:r w:rsidR="00B67543" w:rsidRPr="0037274E">
        <w:rPr>
          <w:rFonts w:cs="B Nazanin" w:hint="cs"/>
          <w:rtl/>
        </w:rPr>
        <w:t>7،شماره</w:t>
      </w:r>
      <w:r w:rsidR="00B67543" w:rsidRPr="0037274E">
        <w:rPr>
          <w:rFonts w:cs="B Nazanin"/>
          <w:rtl/>
        </w:rPr>
        <w:t xml:space="preserve"> 10</w:t>
      </w:r>
      <w:r w:rsidR="00B67543" w:rsidRPr="0037274E">
        <w:rPr>
          <w:rFonts w:cs="B Nazanin" w:hint="cs"/>
          <w:rtl/>
        </w:rPr>
        <w:t>7،صص23</w:t>
      </w:r>
      <w:r w:rsidR="00B67543" w:rsidRPr="0037274E">
        <w:rPr>
          <w:rFonts w:cs="B Nazanin"/>
          <w:rtl/>
        </w:rPr>
        <w:t>6-1</w:t>
      </w:r>
      <w:r w:rsidR="00B67543" w:rsidRPr="0037274E">
        <w:rPr>
          <w:rFonts w:cs="B Nazanin" w:hint="cs"/>
          <w:rtl/>
        </w:rPr>
        <w:t>23</w:t>
      </w:r>
      <w:r w:rsidR="00B67543" w:rsidRPr="0037274E">
        <w:rPr>
          <w:rFonts w:cs="B Nazanin"/>
          <w:rtl/>
        </w:rPr>
        <w:t>.</w:t>
      </w:r>
    </w:p>
    <w:p w:rsidR="00B67543" w:rsidRPr="0037274E" w:rsidRDefault="00F343AD" w:rsidP="00B67543">
      <w:pPr>
        <w:pStyle w:val="ListParagraph"/>
        <w:numPr>
          <w:ilvl w:val="0"/>
          <w:numId w:val="3"/>
        </w:numPr>
        <w:bidi/>
        <w:spacing w:after="0" w:line="240" w:lineRule="auto"/>
        <w:jc w:val="lowKashida"/>
        <w:rPr>
          <w:rFonts w:cs="B Nazanin"/>
        </w:rPr>
      </w:pPr>
      <w:r w:rsidRPr="0037274E">
        <w:rPr>
          <w:rFonts w:cs="B Nazanin" w:hint="cs"/>
          <w:rtl/>
        </w:rPr>
        <w:t>علی</w:t>
      </w:r>
      <w:r w:rsidRPr="0037274E">
        <w:rPr>
          <w:rFonts w:cs="B Nazanin" w:hint="cs"/>
          <w:rtl/>
        </w:rPr>
        <w:softHyphen/>
        <w:t>پور، ر. خادمی، م. سنماری، م. رفیعیان، م.</w:t>
      </w:r>
      <w:r w:rsidR="00B67543" w:rsidRPr="0037274E">
        <w:rPr>
          <w:rFonts w:cs="B Nazanin" w:hint="cs"/>
          <w:rtl/>
        </w:rPr>
        <w:t xml:space="preserve"> (1391)، </w:t>
      </w:r>
      <w:r w:rsidRPr="0037274E">
        <w:rPr>
          <w:rFonts w:cs="B Nazanin" w:hint="cs"/>
          <w:rtl/>
        </w:rPr>
        <w:t>«</w:t>
      </w:r>
      <w:r w:rsidR="00B67543" w:rsidRPr="0037274E">
        <w:rPr>
          <w:rFonts w:cs="B Nazanin" w:hint="cs"/>
          <w:rtl/>
        </w:rPr>
        <w:t>شاخصه</w:t>
      </w:r>
      <w:r w:rsidR="00B67543" w:rsidRPr="0037274E">
        <w:rPr>
          <w:rFonts w:cs="B Nazanin" w:hint="cs"/>
          <w:rtl/>
        </w:rPr>
        <w:softHyphen/>
        <w:t>های کیفیت محیطی در شناسایی اولویت</w:t>
      </w:r>
      <w:r w:rsidR="00B67543" w:rsidRPr="0037274E">
        <w:rPr>
          <w:rFonts w:cs="B Nazanin" w:hint="cs"/>
          <w:rtl/>
        </w:rPr>
        <w:softHyphen/>
        <w:t>های مداخله در محدوده بافت فرسوده شهر بندر لنگه</w:t>
      </w:r>
      <w:r w:rsidRPr="0037274E">
        <w:rPr>
          <w:rFonts w:cs="B Nazanin" w:hint="cs"/>
          <w:rtl/>
        </w:rPr>
        <w:t>»</w:t>
      </w:r>
      <w:r w:rsidR="00B67543" w:rsidRPr="0037274E">
        <w:rPr>
          <w:rFonts w:cs="B Nazanin" w:hint="cs"/>
          <w:rtl/>
        </w:rPr>
        <w:t>، فصلنامه باغ نظر، سال 9، شماره 20، صص 22-13.</w:t>
      </w:r>
    </w:p>
    <w:p w:rsidR="00B67543" w:rsidRPr="0037274E" w:rsidRDefault="0037274E" w:rsidP="0037274E">
      <w:pPr>
        <w:pStyle w:val="ListParagraph"/>
        <w:numPr>
          <w:ilvl w:val="0"/>
          <w:numId w:val="3"/>
        </w:numPr>
        <w:bidi/>
        <w:spacing w:after="0" w:line="240" w:lineRule="auto"/>
        <w:jc w:val="lowKashida"/>
        <w:rPr>
          <w:rFonts w:cs="B Nazanin"/>
        </w:rPr>
      </w:pPr>
      <w:r w:rsidRPr="0037274E">
        <w:rPr>
          <w:rFonts w:cs="B Nazanin" w:hint="cs"/>
          <w:rtl/>
        </w:rPr>
        <w:t xml:space="preserve"> عندلیب، ع. ابراهیمی، م.</w:t>
      </w:r>
      <w:r w:rsidR="00B67543" w:rsidRPr="0037274E">
        <w:rPr>
          <w:rFonts w:cs="B Nazanin" w:hint="cs"/>
          <w:rtl/>
        </w:rPr>
        <w:t xml:space="preserve"> (1397)، </w:t>
      </w:r>
      <w:r w:rsidRPr="0037274E">
        <w:rPr>
          <w:rFonts w:cs="B Nazanin" w:hint="cs"/>
          <w:rtl/>
        </w:rPr>
        <w:t>«</w:t>
      </w:r>
      <w:r w:rsidR="00B67543" w:rsidRPr="0037274E">
        <w:rPr>
          <w:rFonts w:cs="B Nazanin" w:hint="cs"/>
          <w:rtl/>
        </w:rPr>
        <w:t>کاربست</w:t>
      </w:r>
      <w:r w:rsidR="00B67543" w:rsidRPr="0037274E">
        <w:rPr>
          <w:rFonts w:cs="B Nazanin" w:hint="cs"/>
          <w:rtl/>
        </w:rPr>
        <w:softHyphen/>
        <w:t>های مدل مفهومی نوسازی متوازن بافت</w:t>
      </w:r>
      <w:r w:rsidR="00B67543" w:rsidRPr="0037274E">
        <w:rPr>
          <w:rFonts w:cs="B Nazanin" w:hint="cs"/>
          <w:rtl/>
        </w:rPr>
        <w:softHyphen/>
        <w:t>های فرسوده شهری</w:t>
      </w:r>
      <w:r w:rsidRPr="0037274E">
        <w:rPr>
          <w:rFonts w:cs="B Nazanin" w:hint="cs"/>
          <w:rtl/>
        </w:rPr>
        <w:t>»</w:t>
      </w:r>
      <w:r w:rsidR="00B67543" w:rsidRPr="0037274E">
        <w:rPr>
          <w:rFonts w:cs="B Nazanin" w:hint="cs"/>
          <w:rtl/>
        </w:rPr>
        <w:t xml:space="preserve">، ماهنامه باغ نظر، سال </w:t>
      </w:r>
      <w:r w:rsidRPr="0037274E">
        <w:rPr>
          <w:rFonts w:cs="B Nazanin" w:hint="cs"/>
          <w:rtl/>
        </w:rPr>
        <w:t>15</w:t>
      </w:r>
      <w:r w:rsidR="00B67543" w:rsidRPr="0037274E">
        <w:rPr>
          <w:rFonts w:cs="B Nazanin" w:hint="cs"/>
          <w:rtl/>
        </w:rPr>
        <w:t>، شماره 65، صص 82-67.</w:t>
      </w:r>
    </w:p>
    <w:p w:rsidR="00B67543" w:rsidRPr="0037274E" w:rsidRDefault="0037274E" w:rsidP="00B67543">
      <w:pPr>
        <w:pStyle w:val="ListParagraph"/>
        <w:numPr>
          <w:ilvl w:val="0"/>
          <w:numId w:val="3"/>
        </w:numPr>
        <w:bidi/>
        <w:spacing w:after="0" w:line="240" w:lineRule="auto"/>
        <w:jc w:val="lowKashida"/>
        <w:rPr>
          <w:rFonts w:cs="B Nazanin"/>
        </w:rPr>
      </w:pPr>
      <w:r>
        <w:rPr>
          <w:rFonts w:cs="B Nazanin" w:hint="cs"/>
          <w:rtl/>
        </w:rPr>
        <w:t>فرجی، ا. میره</w:t>
      </w:r>
      <w:r>
        <w:rPr>
          <w:rFonts w:cs="B Nazanin" w:hint="cs"/>
          <w:rtl/>
        </w:rPr>
        <w:softHyphen/>
        <w:t>ای، م. شارقی، ک.</w:t>
      </w:r>
      <w:r w:rsidR="00B67543" w:rsidRPr="0037274E">
        <w:rPr>
          <w:rFonts w:cs="B Nazanin" w:hint="cs"/>
          <w:rtl/>
        </w:rPr>
        <w:t xml:space="preserve"> (1396)، </w:t>
      </w:r>
      <w:r>
        <w:rPr>
          <w:rFonts w:cs="B Nazanin" w:hint="cs"/>
          <w:rtl/>
        </w:rPr>
        <w:t>«</w:t>
      </w:r>
      <w:r w:rsidR="00B67543" w:rsidRPr="0037274E">
        <w:rPr>
          <w:rFonts w:cs="B Nazanin" w:hint="cs"/>
          <w:rtl/>
        </w:rPr>
        <w:t>بررسی سیاست</w:t>
      </w:r>
      <w:r w:rsidR="00B67543" w:rsidRPr="0037274E">
        <w:rPr>
          <w:rFonts w:cs="B Nazanin" w:hint="cs"/>
          <w:rtl/>
        </w:rPr>
        <w:softHyphen/>
        <w:t>های نوسازی بافت فرسوده شهری (مورد مطالعه: شهر کرج)</w:t>
      </w:r>
      <w:r>
        <w:rPr>
          <w:rFonts w:cs="B Nazanin" w:hint="cs"/>
          <w:rtl/>
        </w:rPr>
        <w:t>»</w:t>
      </w:r>
      <w:r w:rsidR="00B67543" w:rsidRPr="0037274E">
        <w:rPr>
          <w:rFonts w:cs="B Nazanin" w:hint="cs"/>
          <w:rtl/>
        </w:rPr>
        <w:t>، پژوهش</w:t>
      </w:r>
      <w:r w:rsidR="00B67543" w:rsidRPr="0037274E">
        <w:rPr>
          <w:rFonts w:cs="B Nazanin" w:hint="cs"/>
          <w:rtl/>
        </w:rPr>
        <w:softHyphen/>
        <w:t>های جغرافیای برنامه</w:t>
      </w:r>
      <w:r w:rsidR="00B67543" w:rsidRPr="0037274E">
        <w:rPr>
          <w:rFonts w:cs="B Nazanin" w:hint="cs"/>
          <w:rtl/>
        </w:rPr>
        <w:softHyphen/>
        <w:t>ریزی شهری، دوره 5، شماره 1، صص 72-55.</w:t>
      </w:r>
    </w:p>
    <w:p w:rsidR="00B67543" w:rsidRPr="0037274E" w:rsidRDefault="0037274E" w:rsidP="0037274E">
      <w:pPr>
        <w:pStyle w:val="ListParagraph"/>
        <w:numPr>
          <w:ilvl w:val="0"/>
          <w:numId w:val="3"/>
        </w:numPr>
        <w:bidi/>
        <w:spacing w:after="0" w:line="240" w:lineRule="auto"/>
        <w:jc w:val="lowKashida"/>
        <w:rPr>
          <w:rFonts w:cs="B Nazanin"/>
        </w:rPr>
      </w:pPr>
      <w:r>
        <w:rPr>
          <w:rFonts w:cs="B Nazanin" w:hint="cs"/>
          <w:rtl/>
        </w:rPr>
        <w:t>محمدی، ج. شفقی، س. نوری، م</w:t>
      </w:r>
      <w:r w:rsidR="00B67543" w:rsidRPr="0037274E">
        <w:rPr>
          <w:rFonts w:cs="B Nazanin" w:hint="cs"/>
          <w:rtl/>
        </w:rPr>
        <w:t xml:space="preserve"> (1393)، </w:t>
      </w:r>
      <w:r>
        <w:rPr>
          <w:rFonts w:cs="B Nazanin" w:hint="cs"/>
          <w:rtl/>
        </w:rPr>
        <w:t>«</w:t>
      </w:r>
      <w:r w:rsidR="00B67543" w:rsidRPr="0037274E">
        <w:rPr>
          <w:rFonts w:cs="B Nazanin" w:hint="cs"/>
          <w:rtl/>
        </w:rPr>
        <w:t>تحلیل ساختار فضایی- کالبدی بافت فرسوده شهری با رویکرد نوسازی و بهسازی (مطالعه موردی: بافت فرسوده شهر دوگنبدان)</w:t>
      </w:r>
      <w:r>
        <w:rPr>
          <w:rFonts w:cs="B Nazanin" w:hint="cs"/>
          <w:rtl/>
        </w:rPr>
        <w:t>»</w:t>
      </w:r>
      <w:r w:rsidR="00B67543" w:rsidRPr="0037274E">
        <w:rPr>
          <w:rFonts w:cs="B Nazanin" w:hint="cs"/>
          <w:rtl/>
        </w:rPr>
        <w:t>، مجله برنامه</w:t>
      </w:r>
      <w:r w:rsidR="00B67543" w:rsidRPr="0037274E">
        <w:rPr>
          <w:rFonts w:cs="B Nazanin" w:hint="cs"/>
          <w:rtl/>
        </w:rPr>
        <w:softHyphen/>
        <w:t xml:space="preserve">ریزی فضایی (جغرافیا)، سال </w:t>
      </w:r>
      <w:r>
        <w:rPr>
          <w:rFonts w:cs="B Nazanin" w:hint="cs"/>
          <w:rtl/>
        </w:rPr>
        <w:t>4</w:t>
      </w:r>
      <w:r w:rsidR="00B67543" w:rsidRPr="0037274E">
        <w:rPr>
          <w:rFonts w:cs="B Nazanin" w:hint="cs"/>
          <w:rtl/>
        </w:rPr>
        <w:t>، شماره 13، صص 128-105.</w:t>
      </w:r>
    </w:p>
    <w:p w:rsidR="00B67543" w:rsidRPr="0037274E" w:rsidRDefault="0060630C" w:rsidP="00B67543">
      <w:pPr>
        <w:pStyle w:val="ListParagraph"/>
        <w:numPr>
          <w:ilvl w:val="0"/>
          <w:numId w:val="3"/>
        </w:numPr>
        <w:bidi/>
        <w:spacing w:after="0" w:line="240" w:lineRule="auto"/>
        <w:jc w:val="lowKashida"/>
        <w:rPr>
          <w:rFonts w:cs="B Nazanin"/>
        </w:rPr>
      </w:pPr>
      <w:r>
        <w:rPr>
          <w:rFonts w:cs="B Nazanin" w:hint="cs"/>
          <w:rtl/>
        </w:rPr>
        <w:t>محمودزاده، ا. غازی، ا. عسکری، م.</w:t>
      </w:r>
      <w:r w:rsidR="00B67543" w:rsidRPr="0037274E">
        <w:rPr>
          <w:rFonts w:cs="B Nazanin" w:hint="cs"/>
          <w:rtl/>
        </w:rPr>
        <w:t xml:space="preserve"> (1396)، </w:t>
      </w:r>
      <w:r>
        <w:rPr>
          <w:rFonts w:cs="B Nazanin" w:hint="cs"/>
          <w:rtl/>
        </w:rPr>
        <w:t>«</w:t>
      </w:r>
      <w:r w:rsidR="00B67543" w:rsidRPr="0037274E">
        <w:rPr>
          <w:rFonts w:cs="B Nazanin" w:hint="cs"/>
          <w:rtl/>
        </w:rPr>
        <w:t>بررسی و ارزیابی بافت فرسوده شهر ایلام با رویکرد مدیریت بحران زلزله</w:t>
      </w:r>
      <w:r>
        <w:rPr>
          <w:rFonts w:cs="B Nazanin" w:hint="cs"/>
          <w:rtl/>
        </w:rPr>
        <w:t>»</w:t>
      </w:r>
      <w:r w:rsidR="00B67543" w:rsidRPr="0037274E">
        <w:rPr>
          <w:rFonts w:cs="B Nazanin" w:hint="cs"/>
          <w:rtl/>
        </w:rPr>
        <w:t>، نشریه اطلاعات جغرافیایی (سپهر)، دوره 26، شماره 102، صص 126-111.</w:t>
      </w:r>
    </w:p>
    <w:p w:rsidR="00B67543" w:rsidRPr="0037274E" w:rsidRDefault="00B67543" w:rsidP="00B67543">
      <w:pPr>
        <w:pStyle w:val="ListParagraph"/>
        <w:numPr>
          <w:ilvl w:val="0"/>
          <w:numId w:val="3"/>
        </w:numPr>
        <w:bidi/>
        <w:spacing w:after="0" w:line="240" w:lineRule="auto"/>
        <w:jc w:val="lowKashida"/>
        <w:rPr>
          <w:rFonts w:cs="B Nazanin"/>
        </w:rPr>
      </w:pPr>
      <w:r w:rsidRPr="0037274E">
        <w:rPr>
          <w:rFonts w:cs="B Nazanin" w:hint="cs"/>
          <w:rtl/>
        </w:rPr>
        <w:t>مهندسین مشاور نقش پیراوش</w:t>
      </w:r>
      <w:r w:rsidR="0060630C">
        <w:rPr>
          <w:rFonts w:cs="B Nazanin" w:hint="cs"/>
          <w:rtl/>
        </w:rPr>
        <w:t>.</w:t>
      </w:r>
      <w:r w:rsidRPr="0037274E">
        <w:rPr>
          <w:rFonts w:cs="B Nazanin" w:hint="cs"/>
          <w:rtl/>
        </w:rPr>
        <w:t xml:space="preserve"> (1392)، طرح بهسازی و نوسازی بافت فرسوده شهر اهواز، مطالعات تفصیلی، سنجش وضعیت و تحلیل.</w:t>
      </w:r>
    </w:p>
    <w:p w:rsidR="00B67543" w:rsidRPr="0037274E" w:rsidRDefault="0060630C" w:rsidP="00B67543">
      <w:pPr>
        <w:pStyle w:val="ListParagraph"/>
        <w:numPr>
          <w:ilvl w:val="0"/>
          <w:numId w:val="3"/>
        </w:numPr>
        <w:bidi/>
        <w:spacing w:after="0" w:line="240" w:lineRule="auto"/>
        <w:jc w:val="lowKashida"/>
        <w:rPr>
          <w:rFonts w:cs="B Nazanin"/>
        </w:rPr>
      </w:pPr>
      <w:r>
        <w:rPr>
          <w:rFonts w:cs="B Nazanin" w:hint="cs"/>
          <w:rtl/>
        </w:rPr>
        <w:t>نادری، ک. موحد، ع. فیروزی، م. حدیدی، م. ایصافی، ا.</w:t>
      </w:r>
      <w:r w:rsidR="00B67543" w:rsidRPr="0037274E">
        <w:rPr>
          <w:rFonts w:cs="B Nazanin" w:hint="cs"/>
          <w:rtl/>
        </w:rPr>
        <w:t xml:space="preserve"> (1393)، </w:t>
      </w:r>
      <w:r>
        <w:rPr>
          <w:rFonts w:cs="B Nazanin" w:hint="cs"/>
          <w:rtl/>
        </w:rPr>
        <w:t>«</w:t>
      </w:r>
      <w:r w:rsidR="00B67543" w:rsidRPr="0037274E">
        <w:rPr>
          <w:rFonts w:cs="B Nazanin" w:hint="cs"/>
          <w:rtl/>
        </w:rPr>
        <w:t>شناسایی و اولویت</w:t>
      </w:r>
      <w:r w:rsidR="00B67543" w:rsidRPr="0037274E">
        <w:rPr>
          <w:rFonts w:cs="B Nazanin" w:hint="cs"/>
          <w:rtl/>
        </w:rPr>
        <w:softHyphen/>
        <w:t>بندی مداخله بافت فرسوده شهری با استفاده از مدل تحلیل سلسله</w:t>
      </w:r>
      <w:r w:rsidR="00B67543" w:rsidRPr="0037274E">
        <w:rPr>
          <w:rFonts w:cs="B Nazanin" w:hint="cs"/>
          <w:rtl/>
        </w:rPr>
        <w:softHyphen/>
        <w:t>مراتبی فازی (</w:t>
      </w:r>
      <w:r w:rsidR="00B67543" w:rsidRPr="0037274E">
        <w:rPr>
          <w:rFonts w:asciiTheme="majorBidi" w:hAnsiTheme="majorBidi" w:cs="B Nazanin"/>
        </w:rPr>
        <w:t>FAHP</w:t>
      </w:r>
      <w:r w:rsidR="00B67543" w:rsidRPr="0037274E">
        <w:rPr>
          <w:rFonts w:cs="B Nazanin" w:hint="cs"/>
          <w:rtl/>
        </w:rPr>
        <w:t>) (محدوده مرکزی شهر سقز)</w:t>
      </w:r>
      <w:r>
        <w:rPr>
          <w:rFonts w:cs="B Nazanin" w:hint="cs"/>
          <w:rtl/>
        </w:rPr>
        <w:t>»</w:t>
      </w:r>
      <w:r w:rsidR="00B67543" w:rsidRPr="0037274E">
        <w:rPr>
          <w:rFonts w:cs="B Nazanin" w:hint="cs"/>
          <w:rtl/>
        </w:rPr>
        <w:t>، برنامه</w:t>
      </w:r>
      <w:r w:rsidR="00B67543" w:rsidRPr="0037274E">
        <w:rPr>
          <w:rFonts w:cs="B Nazanin" w:hint="cs"/>
          <w:rtl/>
        </w:rPr>
        <w:softHyphen/>
        <w:t>ریزی و آمایش فضا، دوره هجدهم، شماره 1، صص 180-153.</w:t>
      </w:r>
    </w:p>
    <w:p w:rsidR="00B26181" w:rsidRPr="00B67543" w:rsidRDefault="00B26181" w:rsidP="00B67543">
      <w:pPr>
        <w:autoSpaceDE w:val="0"/>
        <w:autoSpaceDN w:val="0"/>
        <w:bidi w:val="0"/>
        <w:adjustRightInd w:val="0"/>
        <w:ind w:left="360" w:firstLine="0"/>
        <w:rPr>
          <w:sz w:val="20"/>
          <w:szCs w:val="20"/>
          <w:rtl/>
        </w:rPr>
      </w:pPr>
    </w:p>
    <w:sectPr w:rsidR="00B26181" w:rsidRPr="00B67543" w:rsidSect="00E4119C">
      <w:headerReference w:type="first" r:id="rId24"/>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8BA" w:rsidRDefault="00A178BA" w:rsidP="0034061F">
      <w:r>
        <w:separator/>
      </w:r>
    </w:p>
  </w:endnote>
  <w:endnote w:type="continuationSeparator" w:id="1">
    <w:p w:rsidR="00A178BA" w:rsidRDefault="00A178BA" w:rsidP="003406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imes New Romans">
    <w:altName w:val="Times New Roman"/>
    <w:panose1 w:val="00000000000000000000"/>
    <w:charset w:val="00"/>
    <w:family w:val="roman"/>
    <w:notTrueType/>
    <w:pitch w:val="default"/>
    <w:sig w:usb0="00000000" w:usb1="00000000" w:usb2="00000000" w:usb3="00000000" w:csb0="0000000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8"/>
        <w:rtl/>
      </w:rPr>
      <w:id w:val="1058981391"/>
      <w:docPartObj>
        <w:docPartGallery w:val="Page Numbers (Bottom of Page)"/>
        <w:docPartUnique/>
      </w:docPartObj>
    </w:sdtPr>
    <w:sdtContent>
      <w:sdt>
        <w:sdtPr>
          <w:rPr>
            <w:sz w:val="16"/>
            <w:szCs w:val="18"/>
            <w:rtl/>
          </w:rPr>
          <w:id w:val="-1669238322"/>
          <w:docPartObj>
            <w:docPartGallery w:val="Page Numbers (Top of Page)"/>
            <w:docPartUnique/>
          </w:docPartObj>
        </w:sdtPr>
        <w:sdtContent>
          <w:p w:rsidR="00D642EB" w:rsidRPr="005D41AB" w:rsidRDefault="00D642EB">
            <w:pPr>
              <w:pStyle w:val="Footer"/>
              <w:jc w:val="center"/>
              <w:rPr>
                <w:sz w:val="16"/>
                <w:szCs w:val="18"/>
              </w:rPr>
            </w:pPr>
            <w:r w:rsidRPr="005D41AB">
              <w:rPr>
                <w:sz w:val="16"/>
                <w:szCs w:val="18"/>
              </w:rPr>
              <w:t xml:space="preserve">Page </w:t>
            </w:r>
            <w:r w:rsidR="00EC40F5" w:rsidRPr="005D41AB">
              <w:rPr>
                <w:b/>
                <w:bCs/>
                <w:sz w:val="16"/>
                <w:szCs w:val="16"/>
              </w:rPr>
              <w:fldChar w:fldCharType="begin"/>
            </w:r>
            <w:r w:rsidRPr="005D41AB">
              <w:rPr>
                <w:b/>
                <w:bCs/>
                <w:sz w:val="16"/>
                <w:szCs w:val="18"/>
              </w:rPr>
              <w:instrText xml:space="preserve"> PAGE </w:instrText>
            </w:r>
            <w:r w:rsidR="00EC40F5" w:rsidRPr="005D41AB">
              <w:rPr>
                <w:b/>
                <w:bCs/>
                <w:sz w:val="16"/>
                <w:szCs w:val="16"/>
              </w:rPr>
              <w:fldChar w:fldCharType="separate"/>
            </w:r>
            <w:r>
              <w:rPr>
                <w:b/>
                <w:bCs/>
                <w:noProof/>
                <w:sz w:val="16"/>
                <w:szCs w:val="18"/>
                <w:rtl/>
              </w:rPr>
              <w:t>154</w:t>
            </w:r>
            <w:r w:rsidR="00EC40F5" w:rsidRPr="005D41AB">
              <w:rPr>
                <w:b/>
                <w:bCs/>
                <w:sz w:val="16"/>
                <w:szCs w:val="16"/>
              </w:rPr>
              <w:fldChar w:fldCharType="end"/>
            </w:r>
            <w:r w:rsidRPr="005D41AB">
              <w:rPr>
                <w:sz w:val="16"/>
                <w:szCs w:val="18"/>
              </w:rPr>
              <w:t xml:space="preserve"> of </w:t>
            </w:r>
            <w:r w:rsidR="00EC40F5" w:rsidRPr="005D41AB">
              <w:rPr>
                <w:b/>
                <w:bCs/>
                <w:sz w:val="16"/>
                <w:szCs w:val="16"/>
              </w:rPr>
              <w:fldChar w:fldCharType="begin"/>
            </w:r>
            <w:r w:rsidRPr="005D41AB">
              <w:rPr>
                <w:b/>
                <w:bCs/>
                <w:sz w:val="16"/>
                <w:szCs w:val="18"/>
              </w:rPr>
              <w:instrText xml:space="preserve"> NUMPAGES  </w:instrText>
            </w:r>
            <w:r w:rsidR="00EC40F5" w:rsidRPr="005D41AB">
              <w:rPr>
                <w:b/>
                <w:bCs/>
                <w:sz w:val="16"/>
                <w:szCs w:val="16"/>
              </w:rPr>
              <w:fldChar w:fldCharType="separate"/>
            </w:r>
            <w:r w:rsidR="006B33BB">
              <w:rPr>
                <w:b/>
                <w:bCs/>
                <w:noProof/>
                <w:sz w:val="16"/>
                <w:szCs w:val="18"/>
                <w:rtl/>
              </w:rPr>
              <w:t>18</w:t>
            </w:r>
            <w:r w:rsidR="00EC40F5" w:rsidRPr="005D41AB">
              <w:rPr>
                <w:b/>
                <w:bCs/>
                <w:sz w:val="16"/>
                <w:szCs w:val="16"/>
              </w:rPr>
              <w:fldChar w:fldCharType="end"/>
            </w:r>
          </w:p>
        </w:sdtContent>
      </w:sdt>
    </w:sdtContent>
  </w:sdt>
  <w:p w:rsidR="00D642EB" w:rsidRDefault="00D642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8"/>
        <w:rtl/>
      </w:rPr>
      <w:id w:val="-2045429937"/>
      <w:docPartObj>
        <w:docPartGallery w:val="Page Numbers (Bottom of Page)"/>
        <w:docPartUnique/>
      </w:docPartObj>
    </w:sdtPr>
    <w:sdtContent>
      <w:sdt>
        <w:sdtPr>
          <w:rPr>
            <w:sz w:val="16"/>
            <w:szCs w:val="18"/>
            <w:rtl/>
          </w:rPr>
          <w:id w:val="-1849705840"/>
          <w:docPartObj>
            <w:docPartGallery w:val="Page Numbers (Top of Page)"/>
            <w:docPartUnique/>
          </w:docPartObj>
        </w:sdtPr>
        <w:sdtContent>
          <w:p w:rsidR="00D642EB" w:rsidRPr="009030F7" w:rsidRDefault="00D642EB">
            <w:pPr>
              <w:pStyle w:val="Footer"/>
              <w:jc w:val="center"/>
              <w:rPr>
                <w:sz w:val="16"/>
                <w:szCs w:val="18"/>
              </w:rPr>
            </w:pPr>
            <w:r w:rsidRPr="009030F7">
              <w:rPr>
                <w:sz w:val="16"/>
                <w:szCs w:val="18"/>
              </w:rPr>
              <w:t xml:space="preserve">Page </w:t>
            </w:r>
            <w:r w:rsidR="00EC40F5" w:rsidRPr="009030F7">
              <w:rPr>
                <w:b/>
                <w:bCs/>
                <w:sz w:val="16"/>
                <w:szCs w:val="16"/>
              </w:rPr>
              <w:fldChar w:fldCharType="begin"/>
            </w:r>
            <w:r w:rsidRPr="009030F7">
              <w:rPr>
                <w:b/>
                <w:bCs/>
                <w:sz w:val="16"/>
                <w:szCs w:val="18"/>
              </w:rPr>
              <w:instrText xml:space="preserve"> PAGE </w:instrText>
            </w:r>
            <w:r w:rsidR="00EC40F5" w:rsidRPr="009030F7">
              <w:rPr>
                <w:b/>
                <w:bCs/>
                <w:sz w:val="16"/>
                <w:szCs w:val="16"/>
              </w:rPr>
              <w:fldChar w:fldCharType="separate"/>
            </w:r>
            <w:r w:rsidR="000B1877">
              <w:rPr>
                <w:b/>
                <w:bCs/>
                <w:noProof/>
                <w:sz w:val="16"/>
                <w:szCs w:val="18"/>
                <w:rtl/>
              </w:rPr>
              <w:t>7</w:t>
            </w:r>
            <w:r w:rsidR="00EC40F5" w:rsidRPr="009030F7">
              <w:rPr>
                <w:b/>
                <w:bCs/>
                <w:sz w:val="16"/>
                <w:szCs w:val="16"/>
              </w:rPr>
              <w:fldChar w:fldCharType="end"/>
            </w:r>
            <w:r w:rsidRPr="009030F7">
              <w:rPr>
                <w:sz w:val="16"/>
                <w:szCs w:val="18"/>
              </w:rPr>
              <w:t xml:space="preserve"> of </w:t>
            </w:r>
            <w:r w:rsidR="00EC40F5" w:rsidRPr="009030F7">
              <w:rPr>
                <w:b/>
                <w:bCs/>
                <w:sz w:val="16"/>
                <w:szCs w:val="16"/>
              </w:rPr>
              <w:fldChar w:fldCharType="begin"/>
            </w:r>
            <w:r w:rsidRPr="009030F7">
              <w:rPr>
                <w:b/>
                <w:bCs/>
                <w:sz w:val="16"/>
                <w:szCs w:val="18"/>
              </w:rPr>
              <w:instrText xml:space="preserve"> NUMPAGES  </w:instrText>
            </w:r>
            <w:r w:rsidR="00EC40F5" w:rsidRPr="009030F7">
              <w:rPr>
                <w:b/>
                <w:bCs/>
                <w:sz w:val="16"/>
                <w:szCs w:val="16"/>
              </w:rPr>
              <w:fldChar w:fldCharType="separate"/>
            </w:r>
            <w:r w:rsidR="000B1877">
              <w:rPr>
                <w:b/>
                <w:bCs/>
                <w:noProof/>
                <w:sz w:val="16"/>
                <w:szCs w:val="18"/>
                <w:rtl/>
              </w:rPr>
              <w:t>18</w:t>
            </w:r>
            <w:r w:rsidR="00EC40F5" w:rsidRPr="009030F7">
              <w:rPr>
                <w:b/>
                <w:bCs/>
                <w:sz w:val="16"/>
                <w:szCs w:val="16"/>
              </w:rPr>
              <w:fldChar w:fldCharType="end"/>
            </w:r>
          </w:p>
        </w:sdtContent>
      </w:sdt>
    </w:sdtContent>
  </w:sdt>
  <w:p w:rsidR="00D642EB" w:rsidRDefault="00EC40F5">
    <w:pPr>
      <w:pStyle w:val="Footer"/>
    </w:pPr>
    <w:r w:rsidRPr="00EC40F5">
      <w:rPr>
        <w:b/>
        <w:bCs/>
        <w:noProof/>
        <w:sz w:val="16"/>
        <w:szCs w:val="20"/>
        <w:lang w:bidi="fa-IR"/>
      </w:rPr>
      <w:pict>
        <v:rect id="_x0000_s4098" style="position:absolute;left:0;text-align:left;margin-left:4.6pt;margin-top:9.9pt;width:441.65pt;height:9pt;z-index:251666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2EB" w:rsidRDefault="00EC40F5" w:rsidP="00E4119C">
    <w:pPr>
      <w:pStyle w:val="Footer"/>
      <w:tabs>
        <w:tab w:val="clear" w:pos="8640"/>
        <w:tab w:val="right" w:pos="8788"/>
      </w:tabs>
      <w:spacing w:line="216" w:lineRule="auto"/>
      <w:ind w:firstLine="0"/>
      <w:rPr>
        <w:b/>
        <w:bCs/>
        <w:sz w:val="16"/>
        <w:szCs w:val="20"/>
        <w:rtl/>
        <w:lang w:bidi="fa-IR"/>
      </w:rPr>
    </w:pPr>
    <w:r>
      <w:rPr>
        <w:b/>
        <w:bCs/>
        <w:noProof/>
        <w:sz w:val="16"/>
        <w:szCs w:val="20"/>
        <w:rtl/>
        <w:lang w:bidi="fa-IR"/>
      </w:rPr>
      <w:pict>
        <v:rect id="Rectangle 16" o:spid="_x0000_s4097" style="position:absolute;left:0;text-align:left;margin-left:-1.1pt;margin-top:8pt;width:441.65pt;height:9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w:r>
  </w:p>
  <w:p w:rsidR="00D642EB" w:rsidRDefault="00D642EB" w:rsidP="00E4119C">
    <w:pPr>
      <w:pStyle w:val="Footer"/>
      <w:tabs>
        <w:tab w:val="clear" w:pos="8640"/>
        <w:tab w:val="right" w:pos="8788"/>
      </w:tabs>
      <w:spacing w:line="216" w:lineRule="auto"/>
      <w:ind w:firstLine="0"/>
      <w:rPr>
        <w:sz w:val="16"/>
        <w:szCs w:val="20"/>
        <w:rtl/>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8BA" w:rsidRDefault="00A178BA" w:rsidP="0034061F">
      <w:r>
        <w:separator/>
      </w:r>
    </w:p>
  </w:footnote>
  <w:footnote w:type="continuationSeparator" w:id="1">
    <w:p w:rsidR="00A178BA" w:rsidRDefault="00A178BA" w:rsidP="003406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2EB" w:rsidRPr="005D41AB" w:rsidRDefault="00D642EB" w:rsidP="00E4119C">
    <w:pPr>
      <w:pStyle w:val="Header"/>
    </w:pPr>
    <w:r>
      <w:rPr>
        <w:rFonts w:cs="B Nazanin"/>
        <w:noProof/>
        <w:sz w:val="20"/>
        <w:rtl/>
        <w:lang w:bidi="fa-IR"/>
      </w:rPr>
      <w:drawing>
        <wp:anchor distT="0" distB="0" distL="114300" distR="114300" simplePos="0" relativeHeight="251661312" behindDoc="1" locked="0" layoutInCell="1" allowOverlap="1">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2EB" w:rsidRPr="00767F67" w:rsidRDefault="00D642EB" w:rsidP="00E4119C">
    <w:pPr>
      <w:pStyle w:val="Normal1stParagraph"/>
      <w:tabs>
        <w:tab w:val="center" w:pos="4488"/>
        <w:tab w:val="right" w:pos="8788"/>
        <w:tab w:val="right" w:pos="9639"/>
      </w:tabs>
      <w:rPr>
        <w:szCs w:val="22"/>
      </w:rPr>
    </w:pPr>
    <w:r>
      <w:rPr>
        <w:rFonts w:cs="B Nazanin"/>
        <w:noProof/>
        <w:sz w:val="20"/>
        <w:szCs w:val="20"/>
        <w:rtl/>
      </w:rPr>
      <w:drawing>
        <wp:anchor distT="0" distB="0" distL="114300" distR="114300" simplePos="0" relativeHeight="251662336" behindDoc="1" locked="0" layoutInCell="1" allowOverlap="1">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anchor>
      </w:drawing>
    </w:r>
    <w:r w:rsidRPr="00767F67">
      <w:rPr>
        <w:rFonts w:hint="cs"/>
        <w:szCs w:val="22"/>
        <w:rtl/>
      </w:rPr>
      <w:tab/>
    </w:r>
    <w:r w:rsidRPr="00767F67">
      <w:rPr>
        <w:rFonts w:hint="cs"/>
        <w:szCs w:val="22"/>
        <w:rtl/>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4A0"/>
    </w:tblPr>
    <w:tblGrid>
      <w:gridCol w:w="4502"/>
      <w:gridCol w:w="4502"/>
    </w:tblGrid>
    <w:tr w:rsidR="00D642EB" w:rsidTr="00E4119C">
      <w:tc>
        <w:tcPr>
          <w:tcW w:w="4502" w:type="dxa"/>
          <w:shd w:val="clear" w:color="auto" w:fill="auto"/>
        </w:tcPr>
        <w:p w:rsidR="00D642EB" w:rsidRPr="00436FE5" w:rsidRDefault="00D642EB" w:rsidP="00E4119C">
          <w:pPr>
            <w:pStyle w:val="Normal1stParagraph"/>
            <w:ind w:firstLine="0"/>
            <w:jc w:val="left"/>
            <w:rPr>
              <w:rFonts w:cs="B Nazanin"/>
              <w:sz w:val="20"/>
              <w:szCs w:val="20"/>
              <w:rtl/>
            </w:rPr>
          </w:pPr>
        </w:p>
      </w:tc>
      <w:tc>
        <w:tcPr>
          <w:tcW w:w="4502" w:type="dxa"/>
          <w:shd w:val="clear" w:color="auto" w:fill="auto"/>
        </w:tcPr>
        <w:p w:rsidR="00D642EB" w:rsidRPr="000816BB" w:rsidRDefault="00D642EB" w:rsidP="00E4119C">
          <w:pPr>
            <w:pStyle w:val="Normal1stParagraph"/>
            <w:bidi w:val="0"/>
            <w:ind w:firstLine="0"/>
            <w:jc w:val="left"/>
            <w:rPr>
              <w:b/>
              <w:bCs/>
              <w:szCs w:val="20"/>
            </w:rPr>
          </w:pPr>
          <w:r>
            <w:rPr>
              <w:rFonts w:cs="B Nazanin"/>
              <w:noProof/>
              <w:sz w:val="20"/>
              <w:szCs w:val="20"/>
              <w:rtl/>
            </w:rPr>
            <w:drawing>
              <wp:anchor distT="0" distB="0" distL="114300" distR="114300" simplePos="0" relativeHeight="251660288" behindDoc="1" locked="0" layoutInCell="1" allowOverlap="1">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anchor>
            </w:drawing>
          </w:r>
        </w:p>
      </w:tc>
    </w:tr>
  </w:tbl>
  <w:p w:rsidR="00D642EB" w:rsidRPr="00CB2F32" w:rsidRDefault="00D642EB" w:rsidP="00E4119C">
    <w:pPr>
      <w:pStyle w:val="Normal1stParagraph"/>
      <w:ind w:firstLine="0"/>
      <w:rPr>
        <w:sz w:val="10"/>
        <w:szCs w:val="1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2EB" w:rsidRDefault="00D642EB" w:rsidP="00E4119C">
    <w:pPr>
      <w:pStyle w:val="Header"/>
      <w:spacing w:line="120" w:lineRule="auto"/>
    </w:pPr>
    <w:r>
      <w:rPr>
        <w:rFonts w:cs="B Nazanin"/>
        <w:noProof/>
        <w:sz w:val="20"/>
        <w:rtl/>
        <w:lang w:bidi="fa-IR"/>
      </w:rPr>
      <w:drawing>
        <wp:anchor distT="0" distB="0" distL="114300" distR="114300" simplePos="0" relativeHeight="251664384" behindDoc="1" locked="0" layoutInCell="1" allowOverlap="1">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B47518"/>
    <w:multiLevelType w:val="hybridMultilevel"/>
    <w:tmpl w:val="F38E4754"/>
    <w:lvl w:ilvl="0" w:tplc="E4F05FF6">
      <w:numFmt w:val="bullet"/>
      <w:lvlText w:val="-"/>
      <w:lvlJc w:val="left"/>
      <w:pPr>
        <w:ind w:left="700" w:hanging="360"/>
      </w:pPr>
      <w:rPr>
        <w:rFonts w:asciiTheme="minorHAnsi" w:eastAsiaTheme="minorHAnsi" w:hAnsiTheme="minorHAnsi" w:cs="B Lotus"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
    <w:nsid w:val="215E5911"/>
    <w:multiLevelType w:val="hybridMultilevel"/>
    <w:tmpl w:val="3CF25DB6"/>
    <w:lvl w:ilvl="0" w:tplc="F9748B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1A16477"/>
    <w:multiLevelType w:val="hybridMultilevel"/>
    <w:tmpl w:val="8E1EB912"/>
    <w:lvl w:ilvl="0" w:tplc="F124A9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3D5BB1"/>
    <w:multiLevelType w:val="hybridMultilevel"/>
    <w:tmpl w:val="BD0AA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E846490"/>
    <w:multiLevelType w:val="hybridMultilevel"/>
    <w:tmpl w:val="69CC19F6"/>
    <w:lvl w:ilvl="0" w:tplc="841806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76B725D"/>
    <w:multiLevelType w:val="hybridMultilevel"/>
    <w:tmpl w:val="4E1619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A4562A9"/>
    <w:multiLevelType w:val="hybridMultilevel"/>
    <w:tmpl w:val="2728AC6E"/>
    <w:lvl w:ilvl="0" w:tplc="014E7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6339DF"/>
    <w:multiLevelType w:val="hybridMultilevel"/>
    <w:tmpl w:val="253CC344"/>
    <w:lvl w:ilvl="0" w:tplc="D2B623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283AAC"/>
    <w:multiLevelType w:val="hybridMultilevel"/>
    <w:tmpl w:val="1826DC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4"/>
  </w:num>
  <w:num w:numId="4">
    <w:abstractNumId w:val="1"/>
  </w:num>
  <w:num w:numId="5">
    <w:abstractNumId w:val="2"/>
  </w:num>
  <w:num w:numId="6">
    <w:abstractNumId w:val="5"/>
  </w:num>
  <w:num w:numId="7">
    <w:abstractNumId w:val="6"/>
  </w:num>
  <w:num w:numId="8">
    <w:abstractNumId w:val="10"/>
  </w:num>
  <w:num w:numId="9">
    <w:abstractNumId w:val="3"/>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defaultTabStop w:val="720"/>
  <w:characterSpacingControl w:val="doNotCompress"/>
  <w:hdrShapeDefaults>
    <o:shapedefaults v:ext="edit" spidmax="7170"/>
    <o:shapelayout v:ext="edit">
      <o:idmap v:ext="edit" data="4"/>
    </o:shapelayout>
  </w:hdrShapeDefaults>
  <w:footnotePr>
    <w:numRestart w:val="eachPage"/>
    <w:footnote w:id="0"/>
    <w:footnote w:id="1"/>
  </w:footnotePr>
  <w:endnotePr>
    <w:endnote w:id="0"/>
    <w:endnote w:id="1"/>
  </w:endnotePr>
  <w:compat/>
  <w:rsids>
    <w:rsidRoot w:val="00A41D9E"/>
    <w:rsid w:val="00015FC4"/>
    <w:rsid w:val="00020CE7"/>
    <w:rsid w:val="0003172B"/>
    <w:rsid w:val="000344B0"/>
    <w:rsid w:val="00060DE9"/>
    <w:rsid w:val="0007578C"/>
    <w:rsid w:val="000B1877"/>
    <w:rsid w:val="000C5979"/>
    <w:rsid w:val="000F4C0D"/>
    <w:rsid w:val="00126832"/>
    <w:rsid w:val="001749B8"/>
    <w:rsid w:val="00193670"/>
    <w:rsid w:val="00194E7B"/>
    <w:rsid w:val="001A5C74"/>
    <w:rsid w:val="001E5F84"/>
    <w:rsid w:val="00231016"/>
    <w:rsid w:val="002670A9"/>
    <w:rsid w:val="002700D8"/>
    <w:rsid w:val="002A5CE1"/>
    <w:rsid w:val="0034061F"/>
    <w:rsid w:val="0034340D"/>
    <w:rsid w:val="0036124A"/>
    <w:rsid w:val="0037274E"/>
    <w:rsid w:val="00375BF6"/>
    <w:rsid w:val="003864DA"/>
    <w:rsid w:val="00395B24"/>
    <w:rsid w:val="003B101A"/>
    <w:rsid w:val="003C31E5"/>
    <w:rsid w:val="003E5080"/>
    <w:rsid w:val="003F7EC2"/>
    <w:rsid w:val="00437F12"/>
    <w:rsid w:val="00473487"/>
    <w:rsid w:val="00476235"/>
    <w:rsid w:val="00483ADF"/>
    <w:rsid w:val="00486CE0"/>
    <w:rsid w:val="004D13C9"/>
    <w:rsid w:val="004D3D9B"/>
    <w:rsid w:val="004E169D"/>
    <w:rsid w:val="004E3331"/>
    <w:rsid w:val="004E55C0"/>
    <w:rsid w:val="005257D5"/>
    <w:rsid w:val="00562C23"/>
    <w:rsid w:val="00595DE3"/>
    <w:rsid w:val="005C56C4"/>
    <w:rsid w:val="005E3908"/>
    <w:rsid w:val="00602749"/>
    <w:rsid w:val="00605729"/>
    <w:rsid w:val="0060630C"/>
    <w:rsid w:val="006077AA"/>
    <w:rsid w:val="00627910"/>
    <w:rsid w:val="00636357"/>
    <w:rsid w:val="00650177"/>
    <w:rsid w:val="00653A02"/>
    <w:rsid w:val="006548F7"/>
    <w:rsid w:val="00656907"/>
    <w:rsid w:val="00660CF8"/>
    <w:rsid w:val="00684366"/>
    <w:rsid w:val="006B33BB"/>
    <w:rsid w:val="006C09A8"/>
    <w:rsid w:val="00720883"/>
    <w:rsid w:val="00721A97"/>
    <w:rsid w:val="007237FF"/>
    <w:rsid w:val="0072546E"/>
    <w:rsid w:val="00735BAD"/>
    <w:rsid w:val="00754299"/>
    <w:rsid w:val="0077693F"/>
    <w:rsid w:val="007A0363"/>
    <w:rsid w:val="007B4704"/>
    <w:rsid w:val="0080718C"/>
    <w:rsid w:val="00823F89"/>
    <w:rsid w:val="00844013"/>
    <w:rsid w:val="00844503"/>
    <w:rsid w:val="00863519"/>
    <w:rsid w:val="00885B9A"/>
    <w:rsid w:val="008A0B37"/>
    <w:rsid w:val="008A4667"/>
    <w:rsid w:val="008B0501"/>
    <w:rsid w:val="008B6000"/>
    <w:rsid w:val="008C65A8"/>
    <w:rsid w:val="008D5260"/>
    <w:rsid w:val="009030F7"/>
    <w:rsid w:val="0094027C"/>
    <w:rsid w:val="00960413"/>
    <w:rsid w:val="0096528D"/>
    <w:rsid w:val="009900CD"/>
    <w:rsid w:val="009A4D07"/>
    <w:rsid w:val="009B21D9"/>
    <w:rsid w:val="009B2AB1"/>
    <w:rsid w:val="009C0EBD"/>
    <w:rsid w:val="009F46A5"/>
    <w:rsid w:val="009F583E"/>
    <w:rsid w:val="00A16415"/>
    <w:rsid w:val="00A178BA"/>
    <w:rsid w:val="00A312D3"/>
    <w:rsid w:val="00A41D9E"/>
    <w:rsid w:val="00A53ADF"/>
    <w:rsid w:val="00A60541"/>
    <w:rsid w:val="00A94FB2"/>
    <w:rsid w:val="00A974C2"/>
    <w:rsid w:val="00AD61C0"/>
    <w:rsid w:val="00AE4CED"/>
    <w:rsid w:val="00B00C81"/>
    <w:rsid w:val="00B26181"/>
    <w:rsid w:val="00B36EB3"/>
    <w:rsid w:val="00B47B19"/>
    <w:rsid w:val="00B55D2C"/>
    <w:rsid w:val="00B63FC3"/>
    <w:rsid w:val="00B67543"/>
    <w:rsid w:val="00BA42BD"/>
    <w:rsid w:val="00BA7D63"/>
    <w:rsid w:val="00BC2105"/>
    <w:rsid w:val="00BD107E"/>
    <w:rsid w:val="00BE055D"/>
    <w:rsid w:val="00BE480A"/>
    <w:rsid w:val="00C50940"/>
    <w:rsid w:val="00C5276E"/>
    <w:rsid w:val="00C9067F"/>
    <w:rsid w:val="00CA1EC2"/>
    <w:rsid w:val="00CC038C"/>
    <w:rsid w:val="00CE520E"/>
    <w:rsid w:val="00D331BF"/>
    <w:rsid w:val="00D642EB"/>
    <w:rsid w:val="00D66DDA"/>
    <w:rsid w:val="00D71859"/>
    <w:rsid w:val="00DB0526"/>
    <w:rsid w:val="00E00E49"/>
    <w:rsid w:val="00E0596D"/>
    <w:rsid w:val="00E169CD"/>
    <w:rsid w:val="00E21F67"/>
    <w:rsid w:val="00E35E9A"/>
    <w:rsid w:val="00E4119C"/>
    <w:rsid w:val="00E72485"/>
    <w:rsid w:val="00E909AF"/>
    <w:rsid w:val="00E90E31"/>
    <w:rsid w:val="00E9390D"/>
    <w:rsid w:val="00EB4EF9"/>
    <w:rsid w:val="00EC0427"/>
    <w:rsid w:val="00EC40F5"/>
    <w:rsid w:val="00EE4605"/>
    <w:rsid w:val="00EE7E77"/>
    <w:rsid w:val="00EF41A7"/>
    <w:rsid w:val="00F343AD"/>
    <w:rsid w:val="00F36C35"/>
    <w:rsid w:val="00F426E9"/>
    <w:rsid w:val="00F506A9"/>
    <w:rsid w:val="00F70C8C"/>
    <w:rsid w:val="00F84501"/>
    <w:rsid w:val="00F875B2"/>
    <w:rsid w:val="00F94126"/>
    <w:rsid w:val="00FE22C5"/>
    <w:rsid w:val="00FF7C1C"/>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paragraph" w:styleId="Heading3">
    <w:name w:val="heading 3"/>
    <w:basedOn w:val="Normal"/>
    <w:next w:val="Normal"/>
    <w:link w:val="Heading3Char"/>
    <w:uiPriority w:val="9"/>
    <w:semiHidden/>
    <w:unhideWhenUsed/>
    <w:qFormat/>
    <w:rsid w:val="00476235"/>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table" w:styleId="TableGrid">
    <w:name w:val="Table Grid"/>
    <w:basedOn w:val="TableNormal"/>
    <w:uiPriority w:val="59"/>
    <w:rsid w:val="00721A97"/>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4119C"/>
  </w:style>
  <w:style w:type="character" w:styleId="PlaceholderText">
    <w:name w:val="Placeholder Text"/>
    <w:basedOn w:val="DefaultParagraphFont"/>
    <w:uiPriority w:val="99"/>
    <w:semiHidden/>
    <w:rsid w:val="00E4119C"/>
    <w:rPr>
      <w:color w:val="808080"/>
    </w:rPr>
  </w:style>
  <w:style w:type="character" w:customStyle="1" w:styleId="tlid-translation">
    <w:name w:val="tlid-translation"/>
    <w:basedOn w:val="DefaultParagraphFont"/>
    <w:rsid w:val="00D331BF"/>
  </w:style>
  <w:style w:type="character" w:customStyle="1" w:styleId="Heading3Char">
    <w:name w:val="Heading 3 Char"/>
    <w:basedOn w:val="DefaultParagraphFont"/>
    <w:link w:val="Heading3"/>
    <w:uiPriority w:val="9"/>
    <w:semiHidden/>
    <w:rsid w:val="00476235"/>
    <w:rPr>
      <w:rFonts w:asciiTheme="majorHAnsi" w:eastAsiaTheme="majorEastAsia" w:hAnsiTheme="majorHAnsi" w:cstheme="majorBidi"/>
      <w:b/>
      <w:bCs/>
      <w:color w:val="5B9BD5" w:themeColor="accent1"/>
      <w:szCs w:val="24"/>
    </w:rPr>
  </w:style>
  <w:style w:type="character" w:styleId="Hyperlink">
    <w:name w:val="Hyperlink"/>
    <w:basedOn w:val="DefaultParagraphFont"/>
    <w:uiPriority w:val="99"/>
    <w:unhideWhenUsed/>
    <w:rsid w:val="00231016"/>
    <w:rPr>
      <w:color w:val="0563C1" w:themeColor="hyperlink"/>
      <w:u w:val="single"/>
    </w:rPr>
  </w:style>
  <w:style w:type="character" w:customStyle="1" w:styleId="alt-edited">
    <w:name w:val="alt-edited"/>
    <w:basedOn w:val="DefaultParagraphFont"/>
    <w:rsid w:val="00FE22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paragraph" w:styleId="Heading3">
    <w:name w:val="heading 3"/>
    <w:basedOn w:val="Normal"/>
    <w:next w:val="Normal"/>
    <w:link w:val="Heading3Char"/>
    <w:uiPriority w:val="9"/>
    <w:semiHidden/>
    <w:unhideWhenUsed/>
    <w:qFormat/>
    <w:rsid w:val="00476235"/>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table" w:styleId="TableGrid">
    <w:name w:val="Table Grid"/>
    <w:basedOn w:val="TableNormal"/>
    <w:uiPriority w:val="59"/>
    <w:rsid w:val="00721A97"/>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4119C"/>
  </w:style>
  <w:style w:type="character" w:styleId="PlaceholderText">
    <w:name w:val="Placeholder Text"/>
    <w:basedOn w:val="DefaultParagraphFont"/>
    <w:uiPriority w:val="99"/>
    <w:semiHidden/>
    <w:rsid w:val="00E4119C"/>
    <w:rPr>
      <w:color w:val="808080"/>
    </w:rPr>
  </w:style>
  <w:style w:type="character" w:customStyle="1" w:styleId="tlid-translation">
    <w:name w:val="tlid-translation"/>
    <w:basedOn w:val="DefaultParagraphFont"/>
    <w:rsid w:val="00D331BF"/>
  </w:style>
  <w:style w:type="character" w:customStyle="1" w:styleId="Heading3Char">
    <w:name w:val="Heading 3 Char"/>
    <w:basedOn w:val="DefaultParagraphFont"/>
    <w:link w:val="Heading3"/>
    <w:uiPriority w:val="9"/>
    <w:semiHidden/>
    <w:rsid w:val="00476235"/>
    <w:rPr>
      <w:rFonts w:asciiTheme="majorHAnsi" w:eastAsiaTheme="majorEastAsia" w:hAnsiTheme="majorHAnsi" w:cstheme="majorBidi"/>
      <w:b/>
      <w:bCs/>
      <w:color w:val="5B9BD5" w:themeColor="accent1"/>
      <w:szCs w:val="24"/>
    </w:rPr>
  </w:style>
  <w:style w:type="character" w:styleId="Hyperlink">
    <w:name w:val="Hyperlink"/>
    <w:basedOn w:val="DefaultParagraphFont"/>
    <w:uiPriority w:val="99"/>
    <w:unhideWhenUsed/>
    <w:rsid w:val="00231016"/>
    <w:rPr>
      <w:color w:val="0563C1" w:themeColor="hyperlink"/>
      <w:u w:val="single"/>
    </w:rPr>
  </w:style>
  <w:style w:type="character" w:customStyle="1" w:styleId="alt-edited">
    <w:name w:val="alt-edited"/>
    <w:basedOn w:val="DefaultParagraphFont"/>
    <w:rsid w:val="00FE22C5"/>
  </w:style>
</w:styles>
</file>

<file path=word/webSettings.xml><?xml version="1.0" encoding="utf-8"?>
<w:webSettings xmlns:r="http://schemas.openxmlformats.org/officeDocument/2006/relationships" xmlns:w="http://schemas.openxmlformats.org/wordprocessingml/2006/main">
  <w:divs>
    <w:div w:id="130902581">
      <w:bodyDiv w:val="1"/>
      <w:marLeft w:val="0"/>
      <w:marRight w:val="0"/>
      <w:marTop w:val="0"/>
      <w:marBottom w:val="0"/>
      <w:divBdr>
        <w:top w:val="none" w:sz="0" w:space="0" w:color="auto"/>
        <w:left w:val="none" w:sz="0" w:space="0" w:color="auto"/>
        <w:bottom w:val="none" w:sz="0" w:space="0" w:color="auto"/>
        <w:right w:val="none" w:sz="0" w:space="0" w:color="auto"/>
      </w:divBdr>
    </w:div>
    <w:div w:id="2050569205">
      <w:bodyDiv w:val="1"/>
      <w:marLeft w:val="0"/>
      <w:marRight w:val="0"/>
      <w:marTop w:val="0"/>
      <w:marBottom w:val="0"/>
      <w:divBdr>
        <w:top w:val="none" w:sz="0" w:space="0" w:color="auto"/>
        <w:left w:val="none" w:sz="0" w:space="0" w:color="auto"/>
        <w:bottom w:val="none" w:sz="0" w:space="0" w:color="auto"/>
        <w:right w:val="none" w:sz="0" w:space="0" w:color="auto"/>
      </w:divBdr>
      <w:divsChild>
        <w:div w:id="1138498862">
          <w:marLeft w:val="0"/>
          <w:marRight w:val="0"/>
          <w:marTop w:val="0"/>
          <w:marBottom w:val="0"/>
          <w:divBdr>
            <w:top w:val="none" w:sz="0" w:space="0" w:color="auto"/>
            <w:left w:val="none" w:sz="0" w:space="0" w:color="auto"/>
            <w:bottom w:val="none" w:sz="0" w:space="0" w:color="auto"/>
            <w:right w:val="none" w:sz="0" w:space="0" w:color="auto"/>
          </w:divBdr>
          <w:divsChild>
            <w:div w:id="4537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_hassanpour@uma.ac.ir" TargetMode="Externa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6CBA3-6679-45DA-882F-07CAAC304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6215</Words>
  <Characters>35426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sahar</cp:lastModifiedBy>
  <cp:revision>21</cp:revision>
  <cp:lastPrinted>2020-01-28T20:11:00Z</cp:lastPrinted>
  <dcterms:created xsi:type="dcterms:W3CDTF">2019-08-29T07:23:00Z</dcterms:created>
  <dcterms:modified xsi:type="dcterms:W3CDTF">2020-01-29T10:15:00Z</dcterms:modified>
</cp:coreProperties>
</file>