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EB6DD8" w:rsidTr="008177D8">
        <w:trPr>
          <w:trHeight w:val="2267"/>
        </w:trPr>
        <w:tc>
          <w:tcPr>
            <w:tcW w:w="8819" w:type="dxa"/>
            <w:gridSpan w:val="2"/>
            <w:shd w:val="clear" w:color="auto" w:fill="D9D9D9"/>
          </w:tcPr>
          <w:p w:rsidR="003F7EC2" w:rsidRPr="00EB6DD8" w:rsidRDefault="003F7EC2" w:rsidP="003F7EC2">
            <w:pPr>
              <w:pStyle w:val="Subtitle"/>
              <w:ind w:firstLine="0"/>
              <w:rPr>
                <w:rFonts w:cs="B Nazanin"/>
                <w:b w:val="0"/>
                <w:bCs w:val="0"/>
                <w:sz w:val="16"/>
                <w:szCs w:val="14"/>
                <w:rtl/>
              </w:rPr>
            </w:pPr>
          </w:p>
          <w:p w:rsidR="00EE7F7D" w:rsidRPr="00EB6DD8" w:rsidRDefault="00EE7F7D" w:rsidP="00EE7F7D">
            <w:pPr>
              <w:jc w:val="center"/>
              <w:rPr>
                <w:rFonts w:ascii="B Bad" w:hAnsi="B Bad" w:cs="B Nazanin"/>
                <w:b/>
                <w:bCs/>
                <w:sz w:val="24"/>
                <w:rtl/>
                <w:lang w:bidi="fa-IR"/>
              </w:rPr>
            </w:pPr>
            <w:r w:rsidRPr="00EB6DD8">
              <w:rPr>
                <w:rFonts w:ascii="B Bad" w:hAnsi="B Bad" w:cs="B Nazanin"/>
                <w:b/>
                <w:bCs/>
                <w:sz w:val="24"/>
                <w:rtl/>
                <w:lang w:bidi="fa-IR"/>
              </w:rPr>
              <w:t>بررسی شاخصه</w:t>
            </w:r>
            <w:r w:rsidRPr="00EB6DD8">
              <w:rPr>
                <w:rFonts w:ascii="B Bad" w:hAnsi="B Bad" w:cs="B Nazanin"/>
                <w:b/>
                <w:bCs/>
                <w:sz w:val="24"/>
                <w:rtl/>
                <w:lang w:bidi="fa-IR"/>
              </w:rPr>
              <w:softHyphen/>
              <w:t xml:space="preserve">های مناظر شفابخش سالمند با تأکید بر کاربرد </w:t>
            </w:r>
            <w:r w:rsidRPr="00EB6DD8">
              <w:rPr>
                <w:rFonts w:ascii="B Bad" w:hAnsi="B Bad" w:cs="B Nazanin" w:hint="cs"/>
                <w:b/>
                <w:bCs/>
                <w:sz w:val="24"/>
                <w:rtl/>
                <w:lang w:bidi="fa-IR"/>
              </w:rPr>
              <w:t xml:space="preserve">انواع </w:t>
            </w:r>
            <w:r w:rsidRPr="00EB6DD8">
              <w:rPr>
                <w:rFonts w:ascii="B Bad" w:hAnsi="B Bad" w:cs="B Nazanin"/>
                <w:b/>
                <w:bCs/>
                <w:sz w:val="24"/>
                <w:rtl/>
                <w:lang w:bidi="fa-IR"/>
              </w:rPr>
              <w:t>گیاهان دارویی و معطّر</w:t>
            </w:r>
          </w:p>
          <w:p w:rsidR="003F7EC2" w:rsidRPr="00EB6DD8" w:rsidRDefault="00EE7F7D" w:rsidP="00EE7F7D">
            <w:pPr>
              <w:pStyle w:val="ListParagraph"/>
              <w:bidi/>
              <w:spacing w:after="0" w:line="240" w:lineRule="auto"/>
              <w:ind w:left="0"/>
              <w:jc w:val="center"/>
              <w:rPr>
                <w:rFonts w:cs="B Nazanin"/>
                <w:rtl/>
                <w:lang w:bidi="fa-IR"/>
              </w:rPr>
            </w:pPr>
            <w:r w:rsidRPr="00EB6DD8">
              <w:rPr>
                <w:rFonts w:cs="B Nazanin" w:hint="cs"/>
                <w:b/>
                <w:bCs/>
                <w:spacing w:val="-4"/>
                <w:sz w:val="20"/>
                <w:szCs w:val="20"/>
                <w:rtl/>
                <w:lang w:bidi="fa-IR"/>
              </w:rPr>
              <w:t>عبدالحمید قنبران</w:t>
            </w:r>
            <w:r w:rsidR="003F7EC2" w:rsidRPr="00EB6DD8">
              <w:rPr>
                <w:rFonts w:cs="B Nazanin" w:hint="cs"/>
                <w:b/>
                <w:bCs/>
                <w:spacing w:val="-4"/>
                <w:sz w:val="20"/>
                <w:szCs w:val="20"/>
                <w:vertAlign w:val="superscript"/>
                <w:rtl/>
                <w:lang w:bidi="fa-IR"/>
              </w:rPr>
              <w:t>1</w:t>
            </w:r>
            <w:r w:rsidRPr="00EB6DD8">
              <w:rPr>
                <w:rFonts w:cs="B Nazanin" w:hint="cs"/>
                <w:b/>
                <w:bCs/>
                <w:spacing w:val="-4"/>
                <w:sz w:val="20"/>
                <w:szCs w:val="20"/>
                <w:rtl/>
                <w:lang w:bidi="fa-IR"/>
              </w:rPr>
              <w:t>، علی شرقی</w:t>
            </w:r>
            <w:r w:rsidR="003F7EC2" w:rsidRPr="00EB6DD8">
              <w:rPr>
                <w:rFonts w:cs="B Nazanin" w:hint="cs"/>
                <w:b/>
                <w:bCs/>
                <w:spacing w:val="-4"/>
                <w:sz w:val="20"/>
                <w:szCs w:val="20"/>
                <w:vertAlign w:val="superscript"/>
                <w:rtl/>
                <w:lang w:bidi="fa-IR"/>
              </w:rPr>
              <w:t>2</w:t>
            </w:r>
            <w:r w:rsidR="003F7EC2" w:rsidRPr="00EB6DD8">
              <w:rPr>
                <w:rFonts w:cs="B Nazanin" w:hint="cs"/>
                <w:b/>
                <w:bCs/>
                <w:spacing w:val="-4"/>
                <w:sz w:val="20"/>
                <w:szCs w:val="20"/>
                <w:rtl/>
                <w:lang w:bidi="fa-IR"/>
              </w:rPr>
              <w:t xml:space="preserve">، </w:t>
            </w:r>
            <w:r w:rsidRPr="00EB6DD8">
              <w:rPr>
                <w:rFonts w:cs="B Nazanin" w:hint="cs"/>
                <w:b/>
                <w:bCs/>
                <w:spacing w:val="-4"/>
                <w:sz w:val="20"/>
                <w:szCs w:val="20"/>
                <w:rtl/>
                <w:lang w:bidi="fa-IR"/>
              </w:rPr>
              <w:t>فرزانه صالحی کوسالاری</w:t>
            </w:r>
            <w:r w:rsidRPr="00EB6DD8">
              <w:rPr>
                <w:rFonts w:cs="B Nazanin" w:hint="cs"/>
                <w:b/>
                <w:bCs/>
                <w:spacing w:val="-4"/>
                <w:sz w:val="20"/>
                <w:szCs w:val="20"/>
                <w:vertAlign w:val="superscript"/>
                <w:rtl/>
                <w:lang w:bidi="fa-IR"/>
              </w:rPr>
              <w:t>3</w:t>
            </w:r>
            <w:r w:rsidRPr="00EB6DD8">
              <w:rPr>
                <w:rFonts w:ascii="Times New Roman" w:hAnsi="Times New Roman" w:cs="B Nazanin"/>
                <w:sz w:val="20"/>
                <w:szCs w:val="20"/>
                <w:vertAlign w:val="superscript"/>
                <w:rtl/>
                <w:lang w:bidi="fa-IR"/>
              </w:rPr>
              <w:t>*</w:t>
            </w:r>
          </w:p>
          <w:p w:rsidR="003F7EC2" w:rsidRPr="00EB6DD8" w:rsidRDefault="00EE7F7D" w:rsidP="00EE7F7D">
            <w:pPr>
              <w:pStyle w:val="Adres-Nevisandeha"/>
              <w:numPr>
                <w:ilvl w:val="0"/>
                <w:numId w:val="1"/>
              </w:numPr>
              <w:tabs>
                <w:tab w:val="right" w:pos="1056"/>
              </w:tabs>
              <w:ind w:left="773" w:firstLine="0"/>
              <w:jc w:val="left"/>
              <w:rPr>
                <w:rFonts w:cs="B Nazanin"/>
                <w:color w:val="000000"/>
                <w:sz w:val="18"/>
                <w:rtl/>
              </w:rPr>
            </w:pPr>
            <w:r w:rsidRPr="00EB6DD8">
              <w:rPr>
                <w:rFonts w:ascii="Times New Roman" w:hAnsi="Times New Roman" w:cs="B Nazanin" w:hint="cs"/>
                <w:szCs w:val="20"/>
                <w:rtl/>
              </w:rPr>
              <w:t>دانشیار</w:t>
            </w:r>
            <w:r w:rsidRPr="00EB6DD8">
              <w:rPr>
                <w:rFonts w:ascii="Times New Roman" w:hAnsi="Times New Roman" w:cs="B Nazanin"/>
                <w:szCs w:val="20"/>
                <w:rtl/>
              </w:rPr>
              <w:t xml:space="preserve"> گروه معماری، دانشگاه تربیت دبیر شهید رجایی، دانشکده معماری و شهرسازی، تهران، ایران.</w:t>
            </w:r>
          </w:p>
          <w:p w:rsidR="00EE7F7D" w:rsidRPr="00EB6DD8" w:rsidRDefault="00EE7F7D" w:rsidP="00EE7F7D">
            <w:pPr>
              <w:pStyle w:val="Adres-Nevisandeha"/>
              <w:numPr>
                <w:ilvl w:val="0"/>
                <w:numId w:val="1"/>
              </w:numPr>
              <w:tabs>
                <w:tab w:val="right" w:pos="1056"/>
              </w:tabs>
              <w:ind w:left="773" w:firstLine="0"/>
              <w:jc w:val="left"/>
              <w:rPr>
                <w:rFonts w:cs="B Nazanin"/>
                <w:color w:val="000000"/>
                <w:sz w:val="18"/>
              </w:rPr>
            </w:pPr>
            <w:r w:rsidRPr="00EB6DD8">
              <w:rPr>
                <w:rFonts w:ascii="Times New Roman" w:hAnsi="Times New Roman" w:cs="B Nazanin"/>
                <w:szCs w:val="20"/>
                <w:rtl/>
              </w:rPr>
              <w:t>استادیار گروه معماری، دانشگاه تربیت دبیر شهید رجایی، دانشکده معماری و شهرسازی، تهران، ایران.</w:t>
            </w:r>
          </w:p>
          <w:p w:rsidR="00EE7F7D" w:rsidRPr="00EB6DD8" w:rsidRDefault="00EE7F7D" w:rsidP="00BA63C7">
            <w:pPr>
              <w:pStyle w:val="Adres-Nevisandeha"/>
              <w:numPr>
                <w:ilvl w:val="0"/>
                <w:numId w:val="1"/>
              </w:numPr>
              <w:tabs>
                <w:tab w:val="right" w:pos="1056"/>
              </w:tabs>
              <w:ind w:left="773" w:firstLine="0"/>
              <w:jc w:val="left"/>
              <w:rPr>
                <w:rFonts w:cs="B Nazanin"/>
                <w:color w:val="000000"/>
                <w:sz w:val="18"/>
                <w:rtl/>
              </w:rPr>
            </w:pPr>
            <w:r w:rsidRPr="00EB6DD8">
              <w:rPr>
                <w:rFonts w:ascii="Times New Roman" w:hAnsi="Times New Roman" w:cs="B Nazanin"/>
                <w:szCs w:val="20"/>
                <w:rtl/>
              </w:rPr>
              <w:t>دانشجوی دکتری معماری، دانشگاه تربیت دبیر شهید رجایی، دانشکده معماری و شهرسازی، تهران، ایران</w:t>
            </w:r>
            <w:r w:rsidRPr="00EB6DD8">
              <w:rPr>
                <w:rFonts w:ascii="Times New Roman" w:hAnsi="Times New Roman" w:cs="B Nazanin"/>
                <w:szCs w:val="20"/>
                <w:vertAlign w:val="superscript"/>
                <w:rtl/>
              </w:rPr>
              <w:t>*</w:t>
            </w:r>
            <w:r w:rsidRPr="00EB6DD8">
              <w:rPr>
                <w:rFonts w:ascii="Times New Roman" w:hAnsi="Times New Roman" w:cs="B Nazanin"/>
                <w:szCs w:val="20"/>
                <w:rtl/>
              </w:rPr>
              <w:t xml:space="preserve">. </w:t>
            </w:r>
            <w:r w:rsidR="00BA63C7" w:rsidRPr="00630EBC">
              <w:rPr>
                <w:rStyle w:val="FootnoteReference"/>
                <w:rFonts w:ascii="Times New Roman" w:hAnsi="Times New Roman" w:cs="B Nazanin"/>
                <w:color w:val="D0CECE" w:themeColor="background2" w:themeShade="E6"/>
                <w:szCs w:val="20"/>
                <w:rtl/>
              </w:rPr>
              <w:footnoteReference w:id="1"/>
            </w:r>
          </w:p>
        </w:tc>
      </w:tr>
      <w:tr w:rsidR="003F7EC2" w:rsidRPr="00EB6DD8" w:rsidTr="008177D8">
        <w:tc>
          <w:tcPr>
            <w:tcW w:w="8819" w:type="dxa"/>
            <w:gridSpan w:val="2"/>
            <w:shd w:val="clear" w:color="auto" w:fill="FFFFFF"/>
          </w:tcPr>
          <w:p w:rsidR="003F7EC2" w:rsidRPr="00EB6DD8" w:rsidRDefault="003F7EC2" w:rsidP="003F7EC2">
            <w:pPr>
              <w:bidi w:val="0"/>
              <w:jc w:val="center"/>
              <w:rPr>
                <w:rFonts w:cs="B Nazanin"/>
                <w:b/>
                <w:bCs/>
                <w:color w:val="000000"/>
                <w:sz w:val="20"/>
                <w:szCs w:val="20"/>
                <w:rtl/>
              </w:rPr>
            </w:pPr>
          </w:p>
          <w:p w:rsidR="00BA63C7" w:rsidRPr="00EB6DD8" w:rsidRDefault="00BA63C7" w:rsidP="00BA63C7">
            <w:pPr>
              <w:jc w:val="center"/>
              <w:rPr>
                <w:rFonts w:cs="B Nazanin"/>
                <w:b/>
                <w:bCs/>
                <w:sz w:val="24"/>
                <w:lang w:val="en"/>
              </w:rPr>
            </w:pPr>
            <w:r w:rsidRPr="00EB6DD8">
              <w:rPr>
                <w:rStyle w:val="alt-edited"/>
                <w:rFonts w:cs="B Nazanin"/>
                <w:b/>
                <w:bCs/>
                <w:sz w:val="24"/>
                <w:lang w:val="en"/>
              </w:rPr>
              <w:t>Evaluation of</w:t>
            </w:r>
            <w:r w:rsidRPr="00EB6DD8">
              <w:rPr>
                <w:rFonts w:cs="B Nazanin"/>
                <w:b/>
                <w:bCs/>
                <w:sz w:val="24"/>
                <w:lang w:val="en"/>
              </w:rPr>
              <w:t xml:space="preserve"> elderly’</w:t>
            </w:r>
            <w:r w:rsidRPr="00EB6DD8">
              <w:rPr>
                <w:rFonts w:cs="B Nazanin"/>
                <w:b/>
                <w:bCs/>
                <w:sz w:val="24"/>
              </w:rPr>
              <w:t>s</w:t>
            </w:r>
            <w:r w:rsidRPr="00EB6DD8">
              <w:rPr>
                <w:rFonts w:cs="B Nazanin"/>
                <w:b/>
                <w:bCs/>
                <w:sz w:val="24"/>
                <w:lang w:val="en"/>
              </w:rPr>
              <w:t xml:space="preserve"> healing landscape </w:t>
            </w:r>
            <w:r w:rsidRPr="00EB6DD8">
              <w:rPr>
                <w:rStyle w:val="alt-edited"/>
                <w:rFonts w:cs="B Nazanin"/>
                <w:b/>
                <w:bCs/>
                <w:sz w:val="24"/>
              </w:rPr>
              <w:t>criteria</w:t>
            </w:r>
            <w:r w:rsidRPr="00EB6DD8">
              <w:rPr>
                <w:rFonts w:cs="B Nazanin"/>
                <w:b/>
                <w:bCs/>
                <w:sz w:val="24"/>
                <w:lang w:val="en"/>
              </w:rPr>
              <w:t xml:space="preserve"> with </w:t>
            </w:r>
            <w:r w:rsidRPr="00EB6DD8">
              <w:rPr>
                <w:rStyle w:val="alt-edited"/>
                <w:rFonts w:cs="B Nazanin"/>
                <w:b/>
                <w:bCs/>
                <w:sz w:val="24"/>
                <w:lang w:val="en"/>
              </w:rPr>
              <w:t>focus on</w:t>
            </w:r>
            <w:r w:rsidRPr="00EB6DD8">
              <w:rPr>
                <w:rFonts w:cs="B Nazanin"/>
                <w:b/>
                <w:bCs/>
                <w:sz w:val="24"/>
                <w:lang w:val="en"/>
              </w:rPr>
              <w:t xml:space="preserve"> use </w:t>
            </w:r>
            <w:r w:rsidRPr="00EB6DD8">
              <w:rPr>
                <w:rFonts w:cs="B Nazanin"/>
                <w:b/>
                <w:bCs/>
                <w:sz w:val="24"/>
              </w:rPr>
              <w:t>of</w:t>
            </w:r>
            <w:r w:rsidRPr="00EB6DD8">
              <w:rPr>
                <w:rFonts w:cs="B Nazanin"/>
                <w:b/>
                <w:bCs/>
                <w:sz w:val="24"/>
                <w:lang w:val="en"/>
              </w:rPr>
              <w:t xml:space="preserve"> medicinal and aromatic plants</w:t>
            </w:r>
          </w:p>
          <w:p w:rsidR="00DA4A68" w:rsidRPr="004306F2" w:rsidRDefault="00DA4A68" w:rsidP="00CC6709">
            <w:pPr>
              <w:bidi w:val="0"/>
              <w:jc w:val="center"/>
              <w:rPr>
                <w:rFonts w:cs="Times New Roman"/>
                <w:b/>
                <w:bCs/>
                <w:sz w:val="20"/>
                <w:szCs w:val="20"/>
                <w:vertAlign w:val="superscript"/>
              </w:rPr>
            </w:pPr>
            <w:r>
              <w:t xml:space="preserve"> </w:t>
            </w:r>
            <w:r w:rsidRPr="004306F2">
              <w:rPr>
                <w:rFonts w:cs="Times New Roman"/>
                <w:b/>
                <w:bCs/>
                <w:sz w:val="20"/>
                <w:szCs w:val="20"/>
              </w:rPr>
              <w:t xml:space="preserve"> </w:t>
            </w:r>
            <w:proofErr w:type="spellStart"/>
            <w:r w:rsidRPr="004306F2">
              <w:rPr>
                <w:rFonts w:cs="Times New Roman"/>
                <w:b/>
                <w:bCs/>
                <w:sz w:val="20"/>
                <w:szCs w:val="20"/>
                <w:lang w:bidi="fa-IR"/>
              </w:rPr>
              <w:t>Abdolhamid</w:t>
            </w:r>
            <w:proofErr w:type="spellEnd"/>
            <w:r w:rsidRPr="004306F2">
              <w:rPr>
                <w:rFonts w:cs="Times New Roman"/>
                <w:b/>
                <w:bCs/>
                <w:sz w:val="20"/>
                <w:szCs w:val="20"/>
                <w:lang w:bidi="fa-IR"/>
              </w:rPr>
              <w:t xml:space="preserve"> Ghanbaran</w:t>
            </w:r>
            <w:r w:rsidR="00963D40" w:rsidRPr="004306F2">
              <w:rPr>
                <w:rFonts w:cs="Times New Roman"/>
                <w:b/>
                <w:bCs/>
                <w:sz w:val="20"/>
                <w:szCs w:val="20"/>
                <w:vertAlign w:val="superscript"/>
              </w:rPr>
              <w:t>1</w:t>
            </w:r>
            <w:r w:rsidRPr="004306F2">
              <w:rPr>
                <w:rFonts w:cs="Times New Roman"/>
                <w:b/>
                <w:bCs/>
                <w:sz w:val="20"/>
                <w:szCs w:val="20"/>
              </w:rPr>
              <w:t>,</w:t>
            </w:r>
            <w:r w:rsidRPr="004306F2">
              <w:rPr>
                <w:rFonts w:cs="Times New Roman" w:hint="cs"/>
                <w:b/>
                <w:bCs/>
                <w:sz w:val="20"/>
                <w:szCs w:val="20"/>
                <w:rtl/>
                <w:lang w:bidi="fa-IR"/>
              </w:rPr>
              <w:t xml:space="preserve"> </w:t>
            </w:r>
            <w:r w:rsidRPr="004306F2">
              <w:rPr>
                <w:rFonts w:cs="Times New Roman"/>
                <w:b/>
                <w:bCs/>
                <w:sz w:val="20"/>
                <w:szCs w:val="20"/>
                <w:lang w:bidi="fa-IR"/>
              </w:rPr>
              <w:t xml:space="preserve"> </w:t>
            </w:r>
            <w:r w:rsidRPr="004306F2">
              <w:rPr>
                <w:rFonts w:cs="Times New Roman"/>
                <w:b/>
                <w:bCs/>
                <w:sz w:val="20"/>
                <w:szCs w:val="20"/>
              </w:rPr>
              <w:t xml:space="preserve">Ali </w:t>
            </w:r>
            <w:proofErr w:type="spellStart"/>
            <w:r w:rsidRPr="004306F2">
              <w:rPr>
                <w:rFonts w:cs="Times New Roman"/>
                <w:b/>
                <w:bCs/>
                <w:sz w:val="20"/>
                <w:szCs w:val="20"/>
              </w:rPr>
              <w:t>Sharghi</w:t>
            </w:r>
            <w:proofErr w:type="spellEnd"/>
            <w:r w:rsidRPr="004306F2">
              <w:rPr>
                <w:rFonts w:cs="Times New Roman"/>
                <w:b/>
                <w:bCs/>
                <w:sz w:val="20"/>
                <w:szCs w:val="20"/>
                <w:vertAlign w:val="superscript"/>
                <w:lang w:bidi="fa-IR"/>
              </w:rPr>
              <w:t xml:space="preserve"> 2</w:t>
            </w:r>
            <w:r w:rsidRPr="004306F2">
              <w:rPr>
                <w:rFonts w:cs="Times New Roman"/>
                <w:b/>
                <w:bCs/>
                <w:sz w:val="20"/>
                <w:szCs w:val="20"/>
                <w:lang w:bidi="fa-IR"/>
              </w:rPr>
              <w:t>,</w:t>
            </w:r>
            <w:r w:rsidRPr="004306F2">
              <w:rPr>
                <w:rFonts w:cs="Times New Roman"/>
                <w:b/>
                <w:bCs/>
                <w:sz w:val="20"/>
                <w:szCs w:val="20"/>
              </w:rPr>
              <w:t xml:space="preserve"> </w:t>
            </w:r>
            <w:proofErr w:type="spellStart"/>
            <w:r w:rsidRPr="004306F2">
              <w:rPr>
                <w:rFonts w:cs="Times New Roman"/>
                <w:b/>
                <w:bCs/>
                <w:sz w:val="20"/>
                <w:szCs w:val="20"/>
              </w:rPr>
              <w:t>Farzaneh</w:t>
            </w:r>
            <w:proofErr w:type="spellEnd"/>
            <w:r w:rsidRPr="004306F2">
              <w:rPr>
                <w:rFonts w:cs="Times New Roman"/>
                <w:b/>
                <w:bCs/>
                <w:sz w:val="20"/>
                <w:szCs w:val="20"/>
              </w:rPr>
              <w:t xml:space="preserve"> </w:t>
            </w:r>
            <w:proofErr w:type="spellStart"/>
            <w:r w:rsidRPr="004306F2">
              <w:rPr>
                <w:rFonts w:cs="Times New Roman"/>
                <w:b/>
                <w:bCs/>
                <w:sz w:val="20"/>
                <w:szCs w:val="20"/>
              </w:rPr>
              <w:t>Salehi</w:t>
            </w:r>
            <w:proofErr w:type="spellEnd"/>
            <w:r w:rsidRPr="004306F2">
              <w:rPr>
                <w:rFonts w:cs="Times New Roman"/>
                <w:b/>
                <w:bCs/>
                <w:sz w:val="20"/>
                <w:szCs w:val="20"/>
              </w:rPr>
              <w:t xml:space="preserve"> Kousalari</w:t>
            </w:r>
            <w:r w:rsidR="00CC6709">
              <w:rPr>
                <w:rFonts w:cs="Times New Roman"/>
                <w:b/>
                <w:bCs/>
                <w:sz w:val="20"/>
                <w:szCs w:val="20"/>
                <w:vertAlign w:val="superscript"/>
              </w:rPr>
              <w:t>3</w:t>
            </w:r>
            <w:r w:rsidRPr="004306F2">
              <w:rPr>
                <w:rFonts w:cs="Times New Roman"/>
                <w:b/>
                <w:bCs/>
                <w:sz w:val="20"/>
                <w:szCs w:val="20"/>
                <w:vertAlign w:val="superscript"/>
              </w:rPr>
              <w:t>*</w:t>
            </w:r>
          </w:p>
          <w:p w:rsidR="00BA63C7" w:rsidRPr="00EB6DD8" w:rsidRDefault="00BA63C7" w:rsidP="00BA63C7">
            <w:pPr>
              <w:pStyle w:val="AffiliationsEnglish"/>
              <w:framePr w:hSpace="0" w:wrap="auto" w:vAnchor="margin" w:hAnchor="text" w:yAlign="inline"/>
              <w:numPr>
                <w:ilvl w:val="0"/>
                <w:numId w:val="2"/>
              </w:numPr>
              <w:jc w:val="left"/>
            </w:pPr>
            <w:r w:rsidRPr="00EB6DD8">
              <w:rPr>
                <w:color w:val="231F20"/>
              </w:rPr>
              <w:t>Associate Prof</w:t>
            </w:r>
            <w:r w:rsidRPr="00EB6DD8">
              <w:t xml:space="preserve">, Department of Architecture, </w:t>
            </w:r>
            <w:proofErr w:type="spellStart"/>
            <w:r w:rsidRPr="00EB6DD8">
              <w:t>Shahid</w:t>
            </w:r>
            <w:proofErr w:type="spellEnd"/>
            <w:r w:rsidRPr="00EB6DD8">
              <w:t xml:space="preserve"> </w:t>
            </w:r>
            <w:proofErr w:type="spellStart"/>
            <w:r w:rsidRPr="00EB6DD8">
              <w:t>Rajaee</w:t>
            </w:r>
            <w:proofErr w:type="spellEnd"/>
            <w:r w:rsidRPr="00EB6DD8">
              <w:t xml:space="preserve"> Teacher Training University, Faculty of Architecture and Urban Planning, Tehran, Iran.</w:t>
            </w:r>
          </w:p>
          <w:p w:rsidR="00BA63C7" w:rsidRPr="00EB6DD8" w:rsidRDefault="00BA63C7" w:rsidP="00BA63C7">
            <w:pPr>
              <w:pStyle w:val="AffiliationsEnglish"/>
              <w:framePr w:hSpace="0" w:wrap="auto" w:vAnchor="margin" w:hAnchor="text" w:yAlign="inline"/>
              <w:numPr>
                <w:ilvl w:val="0"/>
                <w:numId w:val="2"/>
              </w:numPr>
              <w:jc w:val="left"/>
            </w:pPr>
            <w:r w:rsidRPr="00EB6DD8">
              <w:rPr>
                <w:rFonts w:asciiTheme="majorBidi" w:hAnsiTheme="majorBidi"/>
                <w:szCs w:val="18"/>
              </w:rPr>
              <w:t xml:space="preserve">Assistant </w:t>
            </w:r>
            <w:r w:rsidRPr="00EB6DD8">
              <w:rPr>
                <w:rFonts w:asciiTheme="majorBidi" w:hAnsiTheme="majorBidi"/>
                <w:color w:val="231F20"/>
                <w:szCs w:val="18"/>
              </w:rPr>
              <w:t>Prof</w:t>
            </w:r>
            <w:r w:rsidRPr="00EB6DD8">
              <w:rPr>
                <w:rFonts w:asciiTheme="majorBidi" w:hAnsiTheme="majorBidi"/>
                <w:szCs w:val="18"/>
              </w:rPr>
              <w:t xml:space="preserve">, Department of Architecture, </w:t>
            </w:r>
            <w:proofErr w:type="spellStart"/>
            <w:r w:rsidRPr="00EB6DD8">
              <w:rPr>
                <w:rFonts w:asciiTheme="majorBidi" w:hAnsiTheme="majorBidi"/>
                <w:szCs w:val="18"/>
              </w:rPr>
              <w:t>Shahid</w:t>
            </w:r>
            <w:proofErr w:type="spellEnd"/>
            <w:r w:rsidRPr="00EB6DD8">
              <w:rPr>
                <w:rFonts w:asciiTheme="majorBidi" w:hAnsiTheme="majorBidi"/>
                <w:szCs w:val="18"/>
              </w:rPr>
              <w:t xml:space="preserve"> </w:t>
            </w:r>
            <w:proofErr w:type="spellStart"/>
            <w:r w:rsidRPr="00EB6DD8">
              <w:rPr>
                <w:rFonts w:asciiTheme="majorBidi" w:hAnsiTheme="majorBidi"/>
                <w:szCs w:val="18"/>
              </w:rPr>
              <w:t>Rajaee</w:t>
            </w:r>
            <w:proofErr w:type="spellEnd"/>
            <w:r w:rsidRPr="00EB6DD8">
              <w:rPr>
                <w:rFonts w:asciiTheme="majorBidi" w:hAnsiTheme="majorBidi"/>
                <w:szCs w:val="18"/>
              </w:rPr>
              <w:t xml:space="preserve"> Teacher Training University, Faculty of Architecture and Urban Planning, Tehran, Iran.</w:t>
            </w:r>
          </w:p>
          <w:p w:rsidR="003F7EC2" w:rsidRPr="00EB6DD8" w:rsidRDefault="00BA63C7" w:rsidP="00BA63C7">
            <w:pPr>
              <w:pStyle w:val="AffiliationsEnglish"/>
              <w:framePr w:hSpace="0" w:wrap="auto" w:vAnchor="margin" w:hAnchor="text" w:yAlign="inline"/>
              <w:numPr>
                <w:ilvl w:val="0"/>
                <w:numId w:val="2"/>
              </w:numPr>
              <w:jc w:val="left"/>
            </w:pPr>
            <w:r w:rsidRPr="00EB6DD8">
              <w:t xml:space="preserve">PhD student of Architecture, </w:t>
            </w:r>
            <w:r w:rsidRPr="00EB6DD8">
              <w:rPr>
                <w:rFonts w:asciiTheme="majorBidi" w:hAnsiTheme="majorBidi"/>
                <w:szCs w:val="18"/>
              </w:rPr>
              <w:t>, Department of Architecture,</w:t>
            </w:r>
            <w:r w:rsidRPr="00EB6DD8">
              <w:t xml:space="preserve"> </w:t>
            </w:r>
            <w:proofErr w:type="spellStart"/>
            <w:r w:rsidRPr="00EB6DD8">
              <w:t>Shahid</w:t>
            </w:r>
            <w:proofErr w:type="spellEnd"/>
            <w:r w:rsidRPr="00EB6DD8">
              <w:t xml:space="preserve"> </w:t>
            </w:r>
            <w:proofErr w:type="spellStart"/>
            <w:r w:rsidRPr="00EB6DD8">
              <w:t>Rajaee</w:t>
            </w:r>
            <w:proofErr w:type="spellEnd"/>
            <w:r w:rsidRPr="00EB6DD8">
              <w:t xml:space="preserve"> Teacher Training University, Faculty of Architecture and Urban Planning, Tehran, Iran</w:t>
            </w:r>
            <w:r w:rsidR="00FA023D" w:rsidRPr="00FA023D">
              <w:rPr>
                <w:rFonts w:hint="cs"/>
                <w:vertAlign w:val="superscript"/>
                <w:rtl/>
              </w:rPr>
              <w:t>*</w:t>
            </w:r>
            <w:r w:rsidRPr="00EB6DD8">
              <w:t>.</w:t>
            </w:r>
            <w:r w:rsidRPr="00EB6DD8">
              <w:rPr>
                <w:rFonts w:ascii="Dutch801EU-Normal" w:hAnsi="Dutch801EU-Normal"/>
                <w:color w:val="231F20"/>
              </w:rPr>
              <w:t xml:space="preserve"> </w:t>
            </w:r>
          </w:p>
        </w:tc>
      </w:tr>
      <w:tr w:rsidR="003F7EC2" w:rsidRPr="00EB6DD8" w:rsidTr="008177D8">
        <w:trPr>
          <w:trHeight w:val="80"/>
        </w:trPr>
        <w:tc>
          <w:tcPr>
            <w:tcW w:w="8819" w:type="dxa"/>
            <w:gridSpan w:val="2"/>
            <w:shd w:val="clear" w:color="auto" w:fill="FFFFFF"/>
          </w:tcPr>
          <w:p w:rsidR="003F7EC2" w:rsidRPr="00EB6DD8" w:rsidRDefault="003F7EC2" w:rsidP="003F7EC2">
            <w:pPr>
              <w:bidi w:val="0"/>
              <w:ind w:firstLine="0"/>
              <w:rPr>
                <w:rFonts w:ascii="Calibri" w:hAnsi="Calibri" w:cs="B Nazanin"/>
                <w:color w:val="000000"/>
                <w:sz w:val="18"/>
                <w:szCs w:val="18"/>
                <w:vertAlign w:val="superscript"/>
              </w:rPr>
            </w:pPr>
          </w:p>
        </w:tc>
      </w:tr>
      <w:tr w:rsidR="003F7EC2" w:rsidRPr="00EB6DD8" w:rsidTr="008177D8">
        <w:trPr>
          <w:trHeight w:val="80"/>
        </w:trPr>
        <w:tc>
          <w:tcPr>
            <w:tcW w:w="8819" w:type="dxa"/>
            <w:gridSpan w:val="2"/>
            <w:shd w:val="clear" w:color="auto" w:fill="D9D9D9"/>
          </w:tcPr>
          <w:p w:rsidR="003F7EC2" w:rsidRPr="00EB6DD8" w:rsidRDefault="0034061F" w:rsidP="00EE7F7D">
            <w:pPr>
              <w:pStyle w:val="Footer"/>
              <w:tabs>
                <w:tab w:val="clear" w:pos="8640"/>
                <w:tab w:val="right" w:pos="8788"/>
              </w:tabs>
              <w:spacing w:line="216" w:lineRule="auto"/>
              <w:ind w:firstLine="0"/>
              <w:jc w:val="center"/>
              <w:rPr>
                <w:rFonts w:cs="B Nazanin"/>
                <w:sz w:val="16"/>
                <w:szCs w:val="20"/>
                <w:lang w:bidi="fa-IR"/>
              </w:rPr>
            </w:pPr>
            <w:r w:rsidRPr="00EB6DD8">
              <w:rPr>
                <w:rFonts w:cs="B Nazanin"/>
                <w:sz w:val="16"/>
                <w:szCs w:val="20"/>
              </w:rPr>
              <w:t>*Corresponding Author</w:t>
            </w:r>
            <w:r w:rsidRPr="004A6BB1">
              <w:rPr>
                <w:rFonts w:cs="B Nazanin"/>
                <w:sz w:val="16"/>
                <w:szCs w:val="16"/>
              </w:rPr>
              <w:t>:</w:t>
            </w:r>
            <w:r w:rsidR="00653A02" w:rsidRPr="004A6BB1">
              <w:rPr>
                <w:rFonts w:cs="B Nazanin"/>
                <w:sz w:val="16"/>
                <w:szCs w:val="16"/>
                <w:lang w:bidi="fa-IR"/>
              </w:rPr>
              <w:t xml:space="preserve"> </w:t>
            </w:r>
            <w:r w:rsidR="00EE7F7D" w:rsidRPr="004A6BB1">
              <w:rPr>
                <w:rFonts w:cs="B Nazanin"/>
                <w:sz w:val="16"/>
                <w:szCs w:val="16"/>
                <w:lang w:bidi="fa-IR"/>
              </w:rPr>
              <w:t xml:space="preserve"> f.salehi@sru.edu</w:t>
            </w:r>
            <w:r w:rsidR="00EE7F7D" w:rsidRPr="00EB6DD8">
              <w:rPr>
                <w:rFonts w:cs="B Nazanin" w:hint="cs"/>
                <w:sz w:val="16"/>
                <w:szCs w:val="20"/>
                <w:rtl/>
              </w:rPr>
              <w:t xml:space="preserve">                </w:t>
            </w:r>
            <w:r w:rsidRPr="004A6BB1">
              <w:rPr>
                <w:rFonts w:cs="B Nazanin" w:hint="cs"/>
                <w:sz w:val="12"/>
                <w:szCs w:val="16"/>
                <w:rtl/>
              </w:rPr>
              <w:tab/>
            </w:r>
            <w:r w:rsidR="00EE7F7D" w:rsidRPr="004A6BB1">
              <w:rPr>
                <w:rFonts w:cs="B Nazanin"/>
                <w:sz w:val="16"/>
                <w:szCs w:val="16"/>
                <w:lang w:bidi="fa-IR"/>
              </w:rPr>
              <w:t xml:space="preserve"> f.salehi@sru.edu</w:t>
            </w:r>
            <w:r w:rsidRPr="00EB6DD8">
              <w:rPr>
                <w:rFonts w:cs="B Nazanin" w:hint="cs"/>
                <w:sz w:val="16"/>
                <w:szCs w:val="20"/>
                <w:rtl/>
                <w:lang w:bidi="fa-IR"/>
              </w:rPr>
              <w:t>: ایمیل نویسنده مسئول</w:t>
            </w:r>
          </w:p>
        </w:tc>
      </w:tr>
      <w:tr w:rsidR="003F7EC2" w:rsidRPr="00EB6DD8" w:rsidTr="008177D8">
        <w:tc>
          <w:tcPr>
            <w:tcW w:w="4409" w:type="dxa"/>
            <w:shd w:val="clear" w:color="auto" w:fill="auto"/>
          </w:tcPr>
          <w:p w:rsidR="003F7EC2" w:rsidRPr="00EB6DD8" w:rsidRDefault="003F7EC2" w:rsidP="003F7EC2">
            <w:pPr>
              <w:ind w:left="-113" w:firstLine="0"/>
              <w:rPr>
                <w:rFonts w:ascii="Calibri" w:hAnsi="Calibri" w:cs="B Nazanin"/>
                <w:b/>
                <w:bCs/>
                <w:color w:val="000000"/>
                <w:sz w:val="20"/>
                <w:szCs w:val="20"/>
                <w:rtl/>
                <w:lang w:bidi="fa-IR"/>
              </w:rPr>
            </w:pPr>
          </w:p>
          <w:p w:rsidR="003F7EC2" w:rsidRPr="00EB6DD8" w:rsidRDefault="003F7EC2" w:rsidP="003F7EC2">
            <w:pPr>
              <w:ind w:left="-113" w:firstLine="0"/>
              <w:rPr>
                <w:rFonts w:ascii="Calibri" w:hAnsi="Calibri" w:cs="B Nazanin"/>
                <w:b/>
                <w:bCs/>
                <w:color w:val="000000"/>
                <w:sz w:val="20"/>
                <w:szCs w:val="20"/>
                <w:rtl/>
                <w:lang w:bidi="fa-IR"/>
              </w:rPr>
            </w:pPr>
            <w:r w:rsidRPr="00EB6DD8">
              <w:rPr>
                <w:rFonts w:ascii="Calibri" w:hAnsi="Calibri" w:cs="B Nazanin"/>
                <w:b/>
                <w:bCs/>
                <w:color w:val="000000"/>
                <w:sz w:val="20"/>
                <w:szCs w:val="20"/>
                <w:rtl/>
              </w:rPr>
              <w:t>چکیده</w:t>
            </w:r>
          </w:p>
        </w:tc>
        <w:tc>
          <w:tcPr>
            <w:tcW w:w="4410" w:type="dxa"/>
            <w:shd w:val="clear" w:color="auto" w:fill="auto"/>
          </w:tcPr>
          <w:p w:rsidR="003F7EC2" w:rsidRPr="00EB6DD8" w:rsidRDefault="003F7EC2" w:rsidP="003F7EC2">
            <w:pPr>
              <w:bidi w:val="0"/>
              <w:ind w:left="-113" w:firstLine="0"/>
              <w:rPr>
                <w:rFonts w:cs="B Nazanin"/>
                <w:b/>
                <w:bCs/>
                <w:color w:val="000000"/>
                <w:sz w:val="18"/>
                <w:szCs w:val="18"/>
              </w:rPr>
            </w:pPr>
          </w:p>
          <w:p w:rsidR="003F7EC2" w:rsidRPr="00EB6DD8" w:rsidRDefault="003F7EC2" w:rsidP="003F7EC2">
            <w:pPr>
              <w:bidi w:val="0"/>
              <w:ind w:left="-113" w:firstLine="0"/>
              <w:rPr>
                <w:rFonts w:cs="B Nazanin"/>
                <w:b/>
                <w:bCs/>
                <w:color w:val="000000"/>
                <w:sz w:val="18"/>
                <w:szCs w:val="18"/>
              </w:rPr>
            </w:pPr>
          </w:p>
          <w:p w:rsidR="003F7EC2" w:rsidRPr="00EB6DD8" w:rsidRDefault="003F7EC2" w:rsidP="003F7EC2">
            <w:pPr>
              <w:bidi w:val="0"/>
              <w:ind w:left="-108" w:firstLine="0"/>
              <w:rPr>
                <w:rFonts w:cs="B Nazanin"/>
              </w:rPr>
            </w:pPr>
          </w:p>
        </w:tc>
      </w:tr>
    </w:tbl>
    <w:p w:rsidR="003F7EC2" w:rsidRPr="00EB6DD8" w:rsidRDefault="003F7EC2" w:rsidP="003F7EC2">
      <w:pPr>
        <w:pStyle w:val="Chekideh"/>
        <w:ind w:firstLine="0"/>
        <w:rPr>
          <w:rFonts w:cs="B Nazanin"/>
          <w:rtl/>
        </w:rPr>
        <w:sectPr w:rsidR="003F7EC2" w:rsidRPr="00EB6DD8"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15:footnoteColumns w:val="1"/>
        </w:sectPr>
      </w:pPr>
    </w:p>
    <w:p w:rsidR="00291D01" w:rsidRPr="00EB6DD8" w:rsidRDefault="00291D01" w:rsidP="00307121">
      <w:pPr>
        <w:pStyle w:val="ListParagraph"/>
        <w:bidi/>
        <w:spacing w:after="0" w:line="240" w:lineRule="auto"/>
        <w:ind w:left="366"/>
        <w:jc w:val="both"/>
        <w:rPr>
          <w:rFonts w:ascii="B Bad" w:hAnsi="B Bad" w:cs="B Nazanin"/>
          <w:sz w:val="20"/>
          <w:szCs w:val="20"/>
          <w:rtl/>
          <w:lang w:bidi="fa-IR"/>
        </w:rPr>
      </w:pPr>
      <w:r w:rsidRPr="00EB6DD8">
        <w:rPr>
          <w:rFonts w:ascii="B Bad" w:hAnsi="B Bad" w:cs="B Nazanin"/>
          <w:color w:val="000000"/>
          <w:sz w:val="20"/>
          <w:szCs w:val="20"/>
          <w:rtl/>
          <w:lang w:bidi="fa-IR"/>
        </w:rPr>
        <w:t>کاربرد مناظر درمانگر جهت رشد کیفیت زیستی، امری شناخته‌شده است. با تخصصی شدن همه</w:t>
      </w:r>
      <w:r w:rsidRPr="00EB6DD8">
        <w:rPr>
          <w:rFonts w:ascii="B Bad" w:hAnsi="B Bad" w:cs="B Nazanin"/>
          <w:color w:val="000000"/>
          <w:sz w:val="20"/>
          <w:szCs w:val="20"/>
          <w:rtl/>
          <w:lang w:bidi="fa-IR"/>
        </w:rPr>
        <w:softHyphen/>
        <w:t>ی امور، این نوع منظرسازی نیز روند پیشرفت به‌خصوص برای اقشار آسیب‌پذیر مثل سالمندان را پیمود. با توجه به رشد جمعیت سالمندان، نیاز به کیفیت‌بخشی زندگی آن</w:t>
      </w:r>
      <w:r w:rsidRPr="00EB6DD8">
        <w:rPr>
          <w:rFonts w:ascii="B Bad" w:hAnsi="B Bad" w:cs="B Nazanin"/>
          <w:color w:val="000000"/>
          <w:sz w:val="20"/>
          <w:szCs w:val="20"/>
          <w:rtl/>
          <w:lang w:bidi="fa-IR"/>
        </w:rPr>
        <w:softHyphen/>
        <w:t>ها، بهره‌گیری از ظرفیت</w:t>
      </w:r>
      <w:r w:rsidRPr="00EB6DD8">
        <w:rPr>
          <w:rFonts w:ascii="B Bad" w:hAnsi="B Bad" w:cs="B Nazanin"/>
          <w:color w:val="000000"/>
          <w:sz w:val="20"/>
          <w:szCs w:val="20"/>
          <w:rtl/>
          <w:lang w:bidi="fa-IR"/>
        </w:rPr>
        <w:softHyphen/>
        <w:t>های بالقوه</w:t>
      </w:r>
      <w:r w:rsidRPr="00EB6DD8">
        <w:rPr>
          <w:rFonts w:ascii="B Bad" w:hAnsi="B Bad" w:cs="B Nazanin"/>
          <w:color w:val="000000"/>
          <w:sz w:val="20"/>
          <w:szCs w:val="20"/>
          <w:rtl/>
          <w:lang w:bidi="fa-IR"/>
        </w:rPr>
        <w:softHyphen/>
        <w:t>ای همچون بهره</w:t>
      </w:r>
      <w:r w:rsidRPr="00EB6DD8">
        <w:rPr>
          <w:rFonts w:ascii="B Bad" w:hAnsi="B Bad" w:cs="B Nazanin"/>
          <w:color w:val="000000"/>
          <w:sz w:val="20"/>
          <w:szCs w:val="20"/>
          <w:rtl/>
          <w:lang w:bidi="fa-IR"/>
        </w:rPr>
        <w:softHyphen/>
        <w:t>گیری از گیاهان دارویی برای غنی</w:t>
      </w:r>
      <w:r w:rsidRPr="00EB6DD8">
        <w:rPr>
          <w:rFonts w:ascii="B Bad" w:hAnsi="B Bad" w:cs="B Nazanin"/>
          <w:color w:val="000000"/>
          <w:sz w:val="20"/>
          <w:szCs w:val="20"/>
          <w:rtl/>
          <w:lang w:bidi="fa-IR"/>
        </w:rPr>
        <w:softHyphen/>
        <w:t>سازی کیفی مناظر شفابخش، امری لازم است. در پژوهش حاضر شناسایی متغیرهای شفابخشی سالمندان از طریق مصاحبه با متخصصین و مطالعات کتابخانه</w:t>
      </w:r>
      <w:r w:rsidRPr="00EB6DD8">
        <w:rPr>
          <w:rFonts w:ascii="B Bad" w:hAnsi="B Bad" w:cs="B Nazanin"/>
          <w:color w:val="000000"/>
          <w:sz w:val="20"/>
          <w:szCs w:val="20"/>
          <w:rtl/>
          <w:lang w:bidi="fa-IR"/>
        </w:rPr>
        <w:softHyphen/>
        <w:t>ای انجام پذیرفت. نمونه‌گیری به روش خوشه</w:t>
      </w:r>
      <w:r w:rsidRPr="00EB6DD8">
        <w:rPr>
          <w:rFonts w:ascii="B Bad" w:hAnsi="B Bad" w:cs="B Nazanin"/>
          <w:color w:val="000000"/>
          <w:sz w:val="20"/>
          <w:szCs w:val="20"/>
          <w:rtl/>
          <w:lang w:bidi="fa-IR"/>
        </w:rPr>
        <w:softHyphen/>
        <w:t>ای تصادفی 9 اقامتگاه سالمندی در سه منطقه</w:t>
      </w:r>
      <w:r w:rsidRPr="00EB6DD8">
        <w:rPr>
          <w:rFonts w:ascii="B Bad" w:hAnsi="B Bad" w:cs="B Nazanin"/>
          <w:color w:val="000000"/>
          <w:sz w:val="20"/>
          <w:szCs w:val="20"/>
          <w:rtl/>
          <w:lang w:bidi="fa-IR"/>
        </w:rPr>
        <w:softHyphen/>
        <w:t>ی بهزیستی شهر تهران بود. روش پژوهش نیز پیمایشی با پرسشنامه</w:t>
      </w:r>
      <w:r w:rsidRPr="00EB6DD8">
        <w:rPr>
          <w:rFonts w:ascii="B Bad" w:hAnsi="B Bad" w:cs="B Nazanin"/>
          <w:color w:val="000000"/>
          <w:sz w:val="20"/>
          <w:szCs w:val="20"/>
          <w:rtl/>
          <w:lang w:bidi="fa-IR"/>
        </w:rPr>
        <w:softHyphen/>
        <w:t xml:space="preserve">ی محقق ساخت </w:t>
      </w:r>
      <w:r w:rsidRPr="00EB6DD8">
        <w:rPr>
          <w:rFonts w:ascii="B Bad" w:hAnsi="B Bad" w:cs="B Nazanin"/>
          <w:sz w:val="20"/>
          <w:szCs w:val="20"/>
          <w:rtl/>
          <w:lang w:bidi="fa-IR"/>
        </w:rPr>
        <w:t xml:space="preserve">(آلفای کرونباخ معادل 90/0 و روایی از روش </w:t>
      </w:r>
      <w:r w:rsidRPr="00EB6DD8">
        <w:rPr>
          <w:rFonts w:ascii="B Bad" w:hAnsi="B Bad" w:cs="B Nazanin"/>
          <w:sz w:val="20"/>
          <w:szCs w:val="20"/>
          <w:lang w:bidi="fa-IR"/>
        </w:rPr>
        <w:t>CVR</w:t>
      </w:r>
      <w:r w:rsidRPr="00EB6DD8">
        <w:rPr>
          <w:rFonts w:ascii="B Bad" w:hAnsi="B Bad" w:cs="B Nazanin"/>
          <w:sz w:val="20"/>
          <w:szCs w:val="20"/>
          <w:rtl/>
          <w:lang w:bidi="fa-IR"/>
        </w:rPr>
        <w:t>) با 148 سالمند (75 مرد و 73 زن) و تحلیل</w:t>
      </w:r>
      <w:r w:rsidRPr="00EB6DD8">
        <w:rPr>
          <w:rFonts w:ascii="B Bad" w:hAnsi="B Bad" w:cs="B Nazanin"/>
          <w:sz w:val="20"/>
          <w:szCs w:val="20"/>
          <w:rtl/>
          <w:lang w:bidi="fa-IR"/>
        </w:rPr>
        <w:softHyphen/>
        <w:t xml:space="preserve">های </w:t>
      </w:r>
      <w:r w:rsidRPr="00EB6DD8">
        <w:rPr>
          <w:rFonts w:ascii="B Bad" w:hAnsi="B Bad" w:cs="B Nazanin"/>
          <w:sz w:val="20"/>
          <w:szCs w:val="20"/>
          <w:rtl/>
        </w:rPr>
        <w:t xml:space="preserve">پرسشنامه با نرم‌افزار </w:t>
      </w:r>
      <w:r w:rsidRPr="00EB6DD8">
        <w:rPr>
          <w:rFonts w:ascii="B Bad" w:hAnsi="B Bad" w:cs="B Nazanin"/>
          <w:sz w:val="20"/>
          <w:szCs w:val="20"/>
        </w:rPr>
        <w:t>spss22</w:t>
      </w:r>
      <w:r w:rsidRPr="00EB6DD8">
        <w:rPr>
          <w:rFonts w:ascii="B Bad" w:hAnsi="B Bad" w:cs="B Nazanin"/>
          <w:sz w:val="20"/>
          <w:szCs w:val="20"/>
          <w:rtl/>
        </w:rPr>
        <w:t xml:space="preserve">  انجام‌ شد. </w:t>
      </w:r>
      <w:r w:rsidRPr="00EB6DD8">
        <w:rPr>
          <w:rFonts w:ascii="B Bad" w:hAnsi="B Bad" w:cs="B Nazanin"/>
          <w:sz w:val="20"/>
          <w:szCs w:val="20"/>
          <w:rtl/>
          <w:lang w:bidi="fa-IR"/>
        </w:rPr>
        <w:t>سپس با توجه به اهمیت شفابخشی در سلامت جسم و روان سالمندان، گیاهان مفید برای مشکلات شایع آن</w:t>
      </w:r>
      <w:r w:rsidRPr="00EB6DD8">
        <w:rPr>
          <w:rFonts w:ascii="B Bad" w:hAnsi="B Bad" w:cs="B Nazanin"/>
          <w:sz w:val="20"/>
          <w:szCs w:val="20"/>
          <w:rtl/>
          <w:lang w:bidi="fa-IR"/>
        </w:rPr>
        <w:softHyphen/>
        <w:t xml:space="preserve">ها نظیر مشکلات استخوانی، گوارشی، ایمنی، اعصاب و قلب و عروق موردبررسی قرار گرفت. نتایج پژوهش با </w:t>
      </w:r>
      <w:r w:rsidRPr="00EB6DD8">
        <w:rPr>
          <w:rFonts w:ascii="B Bad" w:hAnsi="B Bad" w:cs="B Nazanin"/>
          <w:sz w:val="20"/>
          <w:szCs w:val="20"/>
          <w:rtl/>
        </w:rPr>
        <w:t xml:space="preserve">توجه به نوع سؤالات پرسشنامه(بستر سنجی و ایدئال سنجی)، بیان‌گر تأثیرگذاری عوامل اجتماعی- فرهنگی(میانگین: 37/3)، ادراکی- روانی(میانگین: 06/3) و ادراکی- عاطفی(میانگین: 15/3) بر شفابخشی اقامتگاه و همین‌طور وضعیت مناسب عامل جسمی- حرکتی(میانگین: 22/3) و وضعیت نسبتاً مناسب عامل فیزیکی- کالبدی(میانگین: 97/2) در اقامتگاه‌های سالمندی تهران است. </w:t>
      </w:r>
      <w:r w:rsidRPr="00EB6DD8">
        <w:rPr>
          <w:rFonts w:ascii="B Bad" w:hAnsi="B Bad" w:cs="B Nazanin"/>
          <w:sz w:val="20"/>
          <w:szCs w:val="20"/>
          <w:rtl/>
          <w:lang w:bidi="fa-IR"/>
        </w:rPr>
        <w:t>همین</w:t>
      </w:r>
      <w:r w:rsidRPr="00EB6DD8">
        <w:rPr>
          <w:rFonts w:ascii="B Bad" w:hAnsi="B Bad" w:cs="B Nazanin"/>
          <w:sz w:val="20"/>
          <w:szCs w:val="20"/>
          <w:rtl/>
          <w:lang w:bidi="fa-IR"/>
        </w:rPr>
        <w:softHyphen/>
        <w:t>طور بین دو عامل جسمی-حرکتی و  ادراکی-روانی و سایر عوامل همبستگی مثبت (ضریب اطمینان 99/0</w:t>
      </w:r>
      <w:r w:rsidRPr="00EB6DD8">
        <w:rPr>
          <w:rFonts w:ascii="B Bad" w:hAnsi="B Bad" w:cs="B Nazanin"/>
          <w:sz w:val="20"/>
          <w:szCs w:val="20"/>
          <w:lang w:bidi="fa-IR"/>
        </w:rPr>
        <w:t xml:space="preserve"> </w:t>
      </w:r>
      <w:r w:rsidRPr="00EB6DD8">
        <w:rPr>
          <w:rFonts w:ascii="B Bad" w:hAnsi="B Bad" w:cs="B Nazanin"/>
          <w:sz w:val="20"/>
          <w:szCs w:val="20"/>
          <w:rtl/>
          <w:lang w:bidi="fa-IR"/>
        </w:rPr>
        <w:t xml:space="preserve">و سطح معنی‌داری </w:t>
      </w:r>
      <w:r w:rsidRPr="00EB6DD8">
        <w:rPr>
          <w:rFonts w:ascii="B Bad" w:hAnsi="B Bad" w:cs="B Nazanin"/>
          <w:sz w:val="20"/>
          <w:szCs w:val="20"/>
          <w:lang w:bidi="fa-IR"/>
        </w:rPr>
        <w:t xml:space="preserve"> </w:t>
      </w:r>
      <w:r w:rsidRPr="00EB6DD8">
        <w:rPr>
          <w:rFonts w:ascii="B Bad" w:hAnsi="B Bad" w:cs="B Nazanin"/>
          <w:sz w:val="20"/>
          <w:szCs w:val="20"/>
          <w:rtl/>
          <w:lang w:bidi="fa-IR"/>
        </w:rPr>
        <w:t>05/0</w:t>
      </w:r>
      <w:r w:rsidRPr="00EB6DD8">
        <w:rPr>
          <w:rFonts w:ascii="B Bad" w:hAnsi="B Bad" w:cs="B Nazanin"/>
          <w:sz w:val="20"/>
          <w:szCs w:val="20"/>
          <w:lang w:bidi="fa-IR"/>
        </w:rPr>
        <w:t>p≤</w:t>
      </w:r>
      <w:r w:rsidRPr="00EB6DD8">
        <w:rPr>
          <w:rFonts w:ascii="B Bad" w:hAnsi="B Bad" w:cs="B Nazanin"/>
          <w:sz w:val="20"/>
          <w:szCs w:val="20"/>
          <w:rtl/>
          <w:lang w:bidi="fa-IR"/>
        </w:rPr>
        <w:t>)</w:t>
      </w:r>
      <w:r w:rsidRPr="00EB6DD8">
        <w:rPr>
          <w:rFonts w:ascii="B Bad" w:hAnsi="B Bad" w:cs="B Nazanin"/>
          <w:sz w:val="20"/>
          <w:szCs w:val="20"/>
          <w:rtl/>
        </w:rPr>
        <w:t xml:space="preserve"> </w:t>
      </w:r>
      <w:r w:rsidRPr="00EB6DD8">
        <w:rPr>
          <w:rFonts w:ascii="B Bad" w:hAnsi="B Bad" w:cs="B Nazanin"/>
          <w:sz w:val="20"/>
          <w:szCs w:val="20"/>
          <w:rtl/>
          <w:lang w:bidi="fa-IR"/>
        </w:rPr>
        <w:t>وجود دارد. لذا باکیفیت بخشی به عوامل مذکور از طرق مختلف مانند بهره</w:t>
      </w:r>
      <w:r w:rsidRPr="00EB6DD8">
        <w:rPr>
          <w:rFonts w:ascii="B Bad" w:hAnsi="B Bad" w:cs="B Nazanin"/>
          <w:sz w:val="20"/>
          <w:szCs w:val="20"/>
          <w:rtl/>
          <w:lang w:bidi="fa-IR"/>
        </w:rPr>
        <w:softHyphen/>
        <w:t>گیری از گیاهان دارویی، می</w:t>
      </w:r>
      <w:r w:rsidRPr="00EB6DD8">
        <w:rPr>
          <w:rFonts w:ascii="B Bad" w:hAnsi="B Bad" w:cs="B Nazanin"/>
          <w:sz w:val="20"/>
          <w:szCs w:val="20"/>
          <w:rtl/>
          <w:lang w:bidi="fa-IR"/>
        </w:rPr>
        <w:softHyphen/>
        <w:t>توان به رشد همه</w:t>
      </w:r>
      <w:r w:rsidRPr="00EB6DD8">
        <w:rPr>
          <w:rFonts w:ascii="B Bad" w:hAnsi="B Bad" w:cs="B Nazanin"/>
          <w:sz w:val="20"/>
          <w:szCs w:val="20"/>
          <w:rtl/>
          <w:lang w:bidi="fa-IR"/>
        </w:rPr>
        <w:softHyphen/>
        <w:t xml:space="preserve">جانبه منظر شفابخش رسید. </w:t>
      </w:r>
    </w:p>
    <w:p w:rsidR="00291D01" w:rsidRPr="00EB6DD8" w:rsidRDefault="00291D01" w:rsidP="00291D01">
      <w:pPr>
        <w:pStyle w:val="ListParagraph"/>
        <w:spacing w:after="0" w:line="240" w:lineRule="auto"/>
        <w:ind w:left="366"/>
        <w:rPr>
          <w:rFonts w:ascii="B Bad" w:hAnsi="B Bad" w:cs="B Nazanin"/>
          <w:sz w:val="20"/>
          <w:szCs w:val="20"/>
          <w:rtl/>
          <w:lang w:bidi="fa-IR"/>
        </w:rPr>
      </w:pPr>
    </w:p>
    <w:p w:rsidR="003F7EC2" w:rsidRPr="00EB6DD8" w:rsidRDefault="003F7EC2" w:rsidP="003F7EC2">
      <w:pPr>
        <w:pStyle w:val="Chekideh"/>
        <w:ind w:firstLine="0"/>
        <w:rPr>
          <w:rFonts w:cs="B Nazanin"/>
          <w:sz w:val="18"/>
          <w:szCs w:val="20"/>
          <w:rtl/>
        </w:rPr>
      </w:pPr>
      <w:r w:rsidRPr="00EB6DD8">
        <w:rPr>
          <w:rFonts w:cs="B Nazanin"/>
          <w:b/>
          <w:bCs/>
          <w:sz w:val="18"/>
          <w:szCs w:val="20"/>
          <w:rtl/>
        </w:rPr>
        <w:t>واژه</w:t>
      </w:r>
      <w:r w:rsidRPr="00EB6DD8">
        <w:rPr>
          <w:rFonts w:cs="B Nazanin"/>
          <w:b/>
          <w:bCs/>
          <w:sz w:val="18"/>
          <w:szCs w:val="20"/>
          <w:rtl/>
        </w:rPr>
        <w:softHyphen/>
        <w:t>هاي کليدي</w:t>
      </w:r>
    </w:p>
    <w:p w:rsidR="003F7EC2" w:rsidRDefault="00BA63C7" w:rsidP="00BA63C7">
      <w:pPr>
        <w:pStyle w:val="Chekideh"/>
        <w:ind w:firstLine="0"/>
        <w:rPr>
          <w:rFonts w:ascii="B Bad" w:hAnsi="B Bad" w:cs="B Nazanin"/>
          <w:color w:val="000000"/>
          <w:sz w:val="20"/>
          <w:szCs w:val="20"/>
          <w:rtl/>
        </w:rPr>
      </w:pPr>
      <w:r w:rsidRPr="00EB6DD8">
        <w:rPr>
          <w:rFonts w:ascii="B Bad" w:hAnsi="B Bad" w:cs="B Nazanin" w:hint="cs"/>
          <w:color w:val="000000"/>
          <w:sz w:val="20"/>
          <w:szCs w:val="20"/>
          <w:rtl/>
        </w:rPr>
        <w:t xml:space="preserve">منظر، </w:t>
      </w:r>
      <w:r w:rsidRPr="00EB6DD8">
        <w:rPr>
          <w:rFonts w:ascii="B Bad" w:hAnsi="B Bad" w:cs="B Nazanin"/>
          <w:color w:val="000000"/>
          <w:sz w:val="20"/>
          <w:szCs w:val="20"/>
          <w:rtl/>
        </w:rPr>
        <w:t>شفابخشی، سالمند، گیاهان دارویی</w:t>
      </w:r>
      <w:r w:rsidRPr="00EB6DD8">
        <w:rPr>
          <w:rFonts w:ascii="B Bad" w:hAnsi="B Bad" w:cs="B Nazanin" w:hint="cs"/>
          <w:color w:val="000000"/>
          <w:sz w:val="20"/>
          <w:szCs w:val="20"/>
          <w:rtl/>
        </w:rPr>
        <w:t>.</w:t>
      </w:r>
    </w:p>
    <w:p w:rsidR="00307121" w:rsidRPr="00EB6DD8" w:rsidRDefault="00307121" w:rsidP="00BA63C7">
      <w:pPr>
        <w:pStyle w:val="Chekideh"/>
        <w:ind w:firstLine="0"/>
        <w:rPr>
          <w:rFonts w:cs="B Nazanin"/>
          <w:sz w:val="20"/>
          <w:szCs w:val="20"/>
        </w:rPr>
      </w:pPr>
    </w:p>
    <w:p w:rsidR="003F7EC2" w:rsidRPr="00EB6DD8" w:rsidRDefault="003F7EC2" w:rsidP="00BA63C7">
      <w:pPr>
        <w:pStyle w:val="Chekideh"/>
        <w:bidi w:val="0"/>
        <w:ind w:firstLine="0"/>
        <w:rPr>
          <w:rFonts w:cs="B Nazanin"/>
          <w:sz w:val="20"/>
          <w:szCs w:val="20"/>
          <w:rtl/>
        </w:rPr>
      </w:pPr>
      <w:bookmarkStart w:id="0" w:name="_GoBack"/>
      <w:r w:rsidRPr="00EB6DD8">
        <w:rPr>
          <w:rFonts w:cs="B Nazanin"/>
          <w:b/>
          <w:bCs/>
          <w:color w:val="000000"/>
          <w:sz w:val="18"/>
        </w:rPr>
        <w:t>Abstract</w:t>
      </w:r>
      <w:r w:rsidRPr="00EB6DD8">
        <w:rPr>
          <w:rFonts w:cs="B Nazanin"/>
          <w:b/>
          <w:bCs/>
          <w:color w:val="000000"/>
          <w:sz w:val="20"/>
          <w:szCs w:val="20"/>
        </w:rPr>
        <w:t xml:space="preserve"> </w:t>
      </w:r>
      <w:r w:rsidRPr="00EB6DD8">
        <w:rPr>
          <w:rFonts w:cs="B Nazanin"/>
          <w:b/>
          <w:bCs/>
          <w:color w:val="000000"/>
          <w:sz w:val="18"/>
        </w:rPr>
        <w:t xml:space="preserve"> </w:t>
      </w:r>
      <w:r w:rsidR="00015FC4" w:rsidRPr="00EB6DD8">
        <w:rPr>
          <w:rFonts w:cs="B Nazanin"/>
          <w:color w:val="000000"/>
          <w:szCs w:val="16"/>
        </w:rPr>
        <w:t xml:space="preserve"> </w:t>
      </w:r>
    </w:p>
    <w:bookmarkEnd w:id="0"/>
    <w:p w:rsidR="003F7EC2" w:rsidRPr="00EB6DD8" w:rsidRDefault="003F7EC2" w:rsidP="003F7EC2">
      <w:pPr>
        <w:pStyle w:val="Chekideh"/>
        <w:ind w:firstLine="0"/>
        <w:rPr>
          <w:rFonts w:cs="B Nazanin"/>
          <w:sz w:val="6"/>
          <w:szCs w:val="8"/>
          <w:rtl/>
        </w:rPr>
      </w:pPr>
    </w:p>
    <w:p w:rsidR="00BA63C7" w:rsidRPr="00EB6DD8" w:rsidRDefault="00BA63C7" w:rsidP="00307121">
      <w:pPr>
        <w:pStyle w:val="ListParagraph"/>
        <w:spacing w:after="0"/>
        <w:ind w:left="366"/>
        <w:jc w:val="both"/>
        <w:rPr>
          <w:rFonts w:ascii="Times New Roman" w:hAnsi="Times New Roman" w:cs="B Nazanin"/>
          <w:sz w:val="16"/>
          <w:szCs w:val="16"/>
          <w:rtl/>
          <w:lang w:val="en"/>
        </w:rPr>
      </w:pPr>
      <w:r w:rsidRPr="00EB6DD8">
        <w:rPr>
          <w:rStyle w:val="alt-edited"/>
          <w:rFonts w:ascii="Times New Roman" w:hAnsi="Times New Roman" w:cs="B Nazanin"/>
          <w:sz w:val="16"/>
          <w:szCs w:val="16"/>
          <w:lang w:val="en"/>
        </w:rPr>
        <w:t>The use of</w:t>
      </w:r>
      <w:r w:rsidRPr="00EB6DD8">
        <w:rPr>
          <w:rFonts w:ascii="Times New Roman" w:hAnsi="Times New Roman" w:cs="B Nazanin"/>
          <w:sz w:val="16"/>
          <w:szCs w:val="16"/>
          <w:lang w:val="en"/>
        </w:rPr>
        <w:t xml:space="preserve"> </w:t>
      </w:r>
      <w:r w:rsidRPr="00EB6DD8">
        <w:rPr>
          <w:rStyle w:val="alt-edited"/>
          <w:rFonts w:ascii="Times New Roman" w:hAnsi="Times New Roman" w:cs="B Nazanin"/>
          <w:sz w:val="16"/>
          <w:szCs w:val="16"/>
          <w:lang w:val="en"/>
        </w:rPr>
        <w:t>Landscapes</w:t>
      </w:r>
      <w:r w:rsidRPr="00EB6DD8">
        <w:rPr>
          <w:rFonts w:ascii="Times New Roman" w:hAnsi="Times New Roman" w:cs="B Nazanin"/>
          <w:sz w:val="16"/>
          <w:szCs w:val="16"/>
          <w:lang w:val="en"/>
        </w:rPr>
        <w:t xml:space="preserve"> therapist is known to promote quality of life. With the specialization of everything, this type of landscaping also was improved, especially for the vulnerable population such as the elderly. Due to the elderly population growing, it is necessary to improve the quality of life through taking advantage of the potential use of medicinal plants in healing </w:t>
      </w:r>
      <w:r w:rsidRPr="00EB6DD8">
        <w:rPr>
          <w:rStyle w:val="alt-edited"/>
          <w:rFonts w:ascii="Times New Roman" w:hAnsi="Times New Roman" w:cs="B Nazanin"/>
          <w:sz w:val="16"/>
          <w:szCs w:val="16"/>
          <w:lang w:val="en"/>
        </w:rPr>
        <w:t>Landscapes</w:t>
      </w:r>
      <w:r w:rsidRPr="00EB6DD8">
        <w:rPr>
          <w:rFonts w:ascii="Times New Roman" w:hAnsi="Times New Roman" w:cs="B Nazanin"/>
          <w:sz w:val="16"/>
          <w:szCs w:val="16"/>
          <w:lang w:val="en"/>
        </w:rPr>
        <w:t xml:space="preserve">. The present </w:t>
      </w:r>
      <w:r w:rsidRPr="00EB6DD8">
        <w:rPr>
          <w:rFonts w:ascii="Times New Roman" w:hAnsi="Times New Roman" w:cs="B Nazanin"/>
          <w:sz w:val="16"/>
          <w:szCs w:val="16"/>
          <w:lang w:val="en"/>
        </w:rPr>
        <w:lastRenderedPageBreak/>
        <w:t>study</w:t>
      </w:r>
      <w:r w:rsidRPr="00EB6DD8">
        <w:rPr>
          <w:rStyle w:val="alt-edited"/>
          <w:rFonts w:ascii="Times New Roman" w:hAnsi="Times New Roman" w:cs="B Nazanin"/>
          <w:sz w:val="16"/>
          <w:szCs w:val="16"/>
          <w:lang w:val="en"/>
        </w:rPr>
        <w:t xml:space="preserve"> was performed</w:t>
      </w:r>
      <w:r w:rsidRPr="00EB6DD8">
        <w:rPr>
          <w:rFonts w:ascii="Times New Roman" w:hAnsi="Times New Roman" w:cs="B Nazanin"/>
          <w:sz w:val="16"/>
          <w:szCs w:val="16"/>
          <w:lang w:val="en"/>
        </w:rPr>
        <w:t xml:space="preserve"> through experts’ interviews and library studies</w:t>
      </w:r>
      <w:r w:rsidRPr="00EB6DD8">
        <w:rPr>
          <w:rStyle w:val="alt-edited"/>
          <w:rFonts w:ascii="Times New Roman" w:hAnsi="Times New Roman" w:cs="B Nazanin"/>
          <w:sz w:val="16"/>
          <w:szCs w:val="16"/>
          <w:lang w:val="en"/>
        </w:rPr>
        <w:t xml:space="preserve"> in order to</w:t>
      </w:r>
      <w:r w:rsidRPr="00EB6DD8">
        <w:rPr>
          <w:rFonts w:ascii="Times New Roman" w:hAnsi="Times New Roman" w:cs="B Nazanin"/>
          <w:sz w:val="16"/>
          <w:szCs w:val="16"/>
          <w:lang w:val="en"/>
        </w:rPr>
        <w:t xml:space="preserve"> </w:t>
      </w:r>
      <w:r w:rsidRPr="00EB6DD8">
        <w:rPr>
          <w:rStyle w:val="alt-edited"/>
          <w:rFonts w:ascii="Times New Roman" w:hAnsi="Times New Roman" w:cs="B Nazanin"/>
          <w:sz w:val="16"/>
          <w:szCs w:val="16"/>
          <w:lang w:val="en"/>
        </w:rPr>
        <w:t>identify</w:t>
      </w:r>
      <w:r w:rsidRPr="00EB6DD8">
        <w:rPr>
          <w:rFonts w:ascii="Times New Roman" w:hAnsi="Times New Roman" w:cs="B Nazanin"/>
          <w:sz w:val="16"/>
          <w:szCs w:val="16"/>
          <w:lang w:val="en"/>
        </w:rPr>
        <w:t xml:space="preserve"> variables elderly healing. The sampling method was a </w:t>
      </w:r>
      <w:r w:rsidRPr="00EB6DD8">
        <w:rPr>
          <w:rStyle w:val="alt-edited"/>
          <w:rFonts w:ascii="Times New Roman" w:hAnsi="Times New Roman" w:cs="B Nazanin"/>
          <w:sz w:val="16"/>
          <w:szCs w:val="16"/>
          <w:lang w:val="en"/>
        </w:rPr>
        <w:t>Cluster random kind</w:t>
      </w:r>
      <w:r w:rsidRPr="00EB6DD8">
        <w:rPr>
          <w:rFonts w:ascii="Times New Roman" w:hAnsi="Times New Roman" w:cs="B Nazanin"/>
          <w:sz w:val="16"/>
          <w:szCs w:val="16"/>
          <w:lang w:val="en"/>
        </w:rPr>
        <w:t xml:space="preserve"> in 9 nursing homes in three </w:t>
      </w:r>
      <w:r w:rsidRPr="00EB6DD8">
        <w:rPr>
          <w:rStyle w:val="alt-edited"/>
          <w:rFonts w:ascii="Times New Roman" w:hAnsi="Times New Roman" w:cs="B Nazanin"/>
          <w:sz w:val="16"/>
          <w:szCs w:val="16"/>
          <w:lang w:val="en"/>
        </w:rPr>
        <w:t>part</w:t>
      </w:r>
      <w:r w:rsidRPr="00EB6DD8">
        <w:rPr>
          <w:rFonts w:ascii="Times New Roman" w:hAnsi="Times New Roman" w:cs="B Nazanin"/>
          <w:sz w:val="16"/>
          <w:szCs w:val="16"/>
          <w:lang w:val="en"/>
        </w:rPr>
        <w:t xml:space="preserve">s of Tehran. The study methodology also was done through </w:t>
      </w:r>
      <w:r w:rsidRPr="00EB6DD8">
        <w:rPr>
          <w:rStyle w:val="alt-edited"/>
          <w:rFonts w:ascii="Times New Roman" w:hAnsi="Times New Roman" w:cs="B Nazanin"/>
          <w:sz w:val="16"/>
          <w:szCs w:val="16"/>
          <w:lang w:val="en"/>
        </w:rPr>
        <w:t>self-made questionnaire</w:t>
      </w:r>
      <w:r w:rsidRPr="00EB6DD8">
        <w:rPr>
          <w:rFonts w:ascii="Times New Roman" w:hAnsi="Times New Roman" w:cs="B Nazanin"/>
          <w:sz w:val="16"/>
          <w:szCs w:val="16"/>
          <w:lang w:val="en"/>
        </w:rPr>
        <w:t xml:space="preserve"> survey (</w:t>
      </w:r>
      <w:proofErr w:type="spellStart"/>
      <w:r w:rsidRPr="00EB6DD8">
        <w:rPr>
          <w:rFonts w:ascii="Times New Roman" w:hAnsi="Times New Roman" w:cs="B Nazanin"/>
          <w:sz w:val="16"/>
          <w:szCs w:val="16"/>
          <w:lang w:val="en"/>
        </w:rPr>
        <w:t>Cronbach's</w:t>
      </w:r>
      <w:proofErr w:type="spellEnd"/>
      <w:r w:rsidRPr="00EB6DD8">
        <w:rPr>
          <w:rFonts w:ascii="Times New Roman" w:hAnsi="Times New Roman" w:cs="B Nazanin"/>
          <w:sz w:val="16"/>
          <w:szCs w:val="16"/>
          <w:lang w:val="en"/>
        </w:rPr>
        <w:t xml:space="preserve"> alpha: 90/0 and validity of CVR) with 148 older adults (75 males and 73 females) and questionnaire analysis was performed using SPSS22. With regard to the importance of healing </w:t>
      </w:r>
      <w:r w:rsidRPr="00EB6DD8">
        <w:rPr>
          <w:rStyle w:val="alt-edited"/>
          <w:rFonts w:ascii="Times New Roman" w:hAnsi="Times New Roman" w:cs="B Nazanin"/>
          <w:sz w:val="16"/>
          <w:szCs w:val="16"/>
          <w:lang w:val="en"/>
        </w:rPr>
        <w:t>in</w:t>
      </w:r>
      <w:r w:rsidRPr="00EB6DD8">
        <w:rPr>
          <w:rFonts w:ascii="Times New Roman" w:hAnsi="Times New Roman" w:cs="B Nazanin"/>
          <w:sz w:val="16"/>
          <w:szCs w:val="16"/>
          <w:lang w:val="en"/>
        </w:rPr>
        <w:t xml:space="preserve"> physical and mental health of the elderly, the useful herbs were examined for their common problems </w:t>
      </w:r>
      <w:r w:rsidRPr="00EB6DD8">
        <w:rPr>
          <w:rStyle w:val="alt-edited"/>
          <w:rFonts w:ascii="Times New Roman" w:hAnsi="Times New Roman" w:cs="B Nazanin"/>
          <w:sz w:val="16"/>
          <w:szCs w:val="16"/>
          <w:lang w:val="en"/>
        </w:rPr>
        <w:t>like</w:t>
      </w:r>
      <w:r w:rsidRPr="00EB6DD8">
        <w:rPr>
          <w:rFonts w:ascii="Times New Roman" w:hAnsi="Times New Roman" w:cs="B Nazanin"/>
          <w:sz w:val="16"/>
          <w:szCs w:val="16"/>
          <w:lang w:val="en"/>
        </w:rPr>
        <w:t xml:space="preserve"> problems with bones, digestive, </w:t>
      </w:r>
      <w:proofErr w:type="gramStart"/>
      <w:r w:rsidRPr="00EB6DD8">
        <w:rPr>
          <w:rStyle w:val="alt-edited"/>
          <w:rFonts w:ascii="Times New Roman" w:hAnsi="Times New Roman" w:cs="B Nazanin"/>
          <w:sz w:val="16"/>
          <w:szCs w:val="16"/>
          <w:lang w:val="en"/>
        </w:rPr>
        <w:t>a</w:t>
      </w:r>
      <w:proofErr w:type="gramEnd"/>
      <w:r w:rsidRPr="00EB6DD8">
        <w:rPr>
          <w:rStyle w:val="alt-edited"/>
          <w:rFonts w:ascii="Times New Roman" w:hAnsi="Times New Roman" w:cs="B Nazanin"/>
          <w:sz w:val="16"/>
          <w:szCs w:val="16"/>
          <w:lang w:val="en"/>
        </w:rPr>
        <w:t xml:space="preserve"> safety</w:t>
      </w:r>
      <w:r w:rsidRPr="00EB6DD8">
        <w:rPr>
          <w:rFonts w:ascii="Times New Roman" w:hAnsi="Times New Roman" w:cs="B Nazanin"/>
          <w:sz w:val="16"/>
          <w:szCs w:val="16"/>
          <w:lang w:val="en"/>
        </w:rPr>
        <w:t>, nervous and cardiovascular system.</w:t>
      </w:r>
      <w:r w:rsidRPr="00EB6DD8">
        <w:rPr>
          <w:rStyle w:val="alt-edited"/>
          <w:rFonts w:ascii="Times New Roman" w:hAnsi="Times New Roman" w:cs="B Nazanin"/>
          <w:sz w:val="16"/>
          <w:szCs w:val="16"/>
          <w:lang w:val="en"/>
        </w:rPr>
        <w:t xml:space="preserve"> According to the type </w:t>
      </w:r>
      <w:r w:rsidRPr="00EB6DD8">
        <w:rPr>
          <w:rFonts w:ascii="Times New Roman" w:hAnsi="Times New Roman" w:cs="B Nazanin"/>
          <w:sz w:val="16"/>
          <w:szCs w:val="16"/>
          <w:lang w:val="en"/>
        </w:rPr>
        <w:t>of the questions (ideal and environmental surveys),</w:t>
      </w:r>
      <w:r w:rsidRPr="00EB6DD8">
        <w:rPr>
          <w:rStyle w:val="alt-edited"/>
          <w:rFonts w:ascii="Times New Roman" w:hAnsi="Times New Roman" w:cs="B Nazanin"/>
          <w:sz w:val="16"/>
          <w:szCs w:val="16"/>
          <w:lang w:val="en"/>
        </w:rPr>
        <w:t xml:space="preserve"> the results have shown </w:t>
      </w:r>
      <w:r w:rsidRPr="00EB6DD8">
        <w:rPr>
          <w:rFonts w:ascii="Times New Roman" w:hAnsi="Times New Roman" w:cs="B Nazanin"/>
          <w:sz w:val="16"/>
          <w:szCs w:val="16"/>
          <w:lang w:val="en"/>
        </w:rPr>
        <w:t>the influence of socio-cultural factors (mean: 3.73), perceptual-mental (</w:t>
      </w:r>
      <w:r w:rsidRPr="00EB6DD8">
        <w:rPr>
          <w:rStyle w:val="alt-edited"/>
          <w:rFonts w:ascii="Times New Roman" w:hAnsi="Times New Roman" w:cs="B Nazanin"/>
          <w:sz w:val="16"/>
          <w:szCs w:val="16"/>
          <w:lang w:val="en"/>
        </w:rPr>
        <w:t>mean:</w:t>
      </w:r>
      <w:r w:rsidRPr="00EB6DD8">
        <w:rPr>
          <w:rFonts w:ascii="Times New Roman" w:hAnsi="Times New Roman" w:cs="B Nazanin"/>
          <w:sz w:val="16"/>
          <w:szCs w:val="16"/>
          <w:lang w:val="en"/>
        </w:rPr>
        <w:t xml:space="preserve"> 3/06) and perceptual-emotional (average: 3.15) on healing of nursing home, as well as the appropriate status of physical-movement factor (mean: 3/22) and fairly good condition of the physical- structural factor (average: 2/97) </w:t>
      </w:r>
      <w:r w:rsidRPr="00EB6DD8">
        <w:rPr>
          <w:rStyle w:val="alt-edited"/>
          <w:rFonts w:ascii="Times New Roman" w:hAnsi="Times New Roman" w:cs="B Nazanin"/>
          <w:sz w:val="16"/>
          <w:szCs w:val="16"/>
          <w:lang w:val="en"/>
        </w:rPr>
        <w:t xml:space="preserve">in </w:t>
      </w:r>
      <w:r w:rsidRPr="00EB6DD8">
        <w:rPr>
          <w:rFonts w:ascii="Times New Roman" w:hAnsi="Times New Roman" w:cs="B Nazanin"/>
          <w:sz w:val="16"/>
          <w:szCs w:val="16"/>
          <w:lang w:val="en"/>
        </w:rPr>
        <w:t xml:space="preserve">Tehran nursing homes. </w:t>
      </w:r>
      <w:r w:rsidRPr="00EB6DD8">
        <w:rPr>
          <w:rStyle w:val="alt-edited"/>
          <w:rFonts w:ascii="Times New Roman" w:hAnsi="Times New Roman" w:cs="B Nazanin"/>
          <w:sz w:val="16"/>
          <w:szCs w:val="16"/>
          <w:lang w:val="en"/>
        </w:rPr>
        <w:t>Also</w:t>
      </w:r>
      <w:r w:rsidRPr="00EB6DD8">
        <w:rPr>
          <w:rFonts w:ascii="Times New Roman" w:hAnsi="Times New Roman" w:cs="B Nazanin"/>
          <w:sz w:val="16"/>
          <w:szCs w:val="16"/>
          <w:lang w:val="en"/>
        </w:rPr>
        <w:t xml:space="preserve"> </w:t>
      </w:r>
      <w:r w:rsidRPr="00EB6DD8">
        <w:rPr>
          <w:rStyle w:val="alt-edited"/>
          <w:rFonts w:ascii="Times New Roman" w:hAnsi="Times New Roman" w:cs="B Nazanin"/>
          <w:sz w:val="16"/>
          <w:szCs w:val="16"/>
          <w:lang w:val="en"/>
        </w:rPr>
        <w:t xml:space="preserve">there is a </w:t>
      </w:r>
      <w:r w:rsidRPr="00EB6DD8">
        <w:rPr>
          <w:rFonts w:ascii="Times New Roman" w:hAnsi="Times New Roman" w:cs="B Nazanin"/>
          <w:sz w:val="16"/>
          <w:szCs w:val="16"/>
          <w:lang w:val="en"/>
        </w:rPr>
        <w:t xml:space="preserve">positive correlation (confidence </w:t>
      </w:r>
      <w:r w:rsidRPr="00EB6DD8">
        <w:rPr>
          <w:rStyle w:val="alt-edited"/>
          <w:rFonts w:ascii="Times New Roman" w:hAnsi="Times New Roman" w:cs="B Nazanin"/>
          <w:sz w:val="16"/>
          <w:szCs w:val="16"/>
          <w:lang w:val="en"/>
        </w:rPr>
        <w:t xml:space="preserve">coefficient </w:t>
      </w:r>
      <w:r w:rsidRPr="00EB6DD8">
        <w:rPr>
          <w:rFonts w:ascii="Times New Roman" w:hAnsi="Times New Roman" w:cs="B Nazanin"/>
          <w:sz w:val="16"/>
          <w:szCs w:val="16"/>
          <w:lang w:val="en"/>
        </w:rPr>
        <w:t>0/99) and</w:t>
      </w:r>
      <w:r w:rsidRPr="00EB6DD8">
        <w:rPr>
          <w:rStyle w:val="alt-edited"/>
          <w:rFonts w:ascii="Times New Roman" w:hAnsi="Times New Roman" w:cs="B Nazanin"/>
          <w:sz w:val="16"/>
          <w:szCs w:val="16"/>
          <w:lang w:val="en"/>
        </w:rPr>
        <w:t xml:space="preserve"> also a meaningful level (</w:t>
      </w:r>
      <w:r w:rsidRPr="00EB6DD8">
        <w:rPr>
          <w:rFonts w:ascii="Times New Roman" w:hAnsi="Times New Roman" w:cs="B Nazanin"/>
          <w:sz w:val="16"/>
          <w:szCs w:val="16"/>
          <w:lang w:val="en"/>
        </w:rPr>
        <w:t>p≤ 0.05)</w:t>
      </w:r>
      <w:r w:rsidRPr="00EB6DD8">
        <w:rPr>
          <w:rStyle w:val="alt-edited"/>
          <w:rFonts w:ascii="Times New Roman" w:hAnsi="Times New Roman" w:cs="B Nazanin"/>
          <w:sz w:val="16"/>
          <w:szCs w:val="16"/>
          <w:lang w:val="en"/>
        </w:rPr>
        <w:t xml:space="preserve"> between </w:t>
      </w:r>
      <w:r w:rsidRPr="00EB6DD8">
        <w:rPr>
          <w:rFonts w:ascii="Times New Roman" w:hAnsi="Times New Roman" w:cs="B Nazanin"/>
          <w:sz w:val="16"/>
          <w:szCs w:val="16"/>
          <w:lang w:val="en"/>
        </w:rPr>
        <w:t>two physical-movement and perceptual-mental factors and the other factors. Therefore healing can be fully reached by the improvement of the all above-mentioned factors in many ways like using medicinal herbs.</w:t>
      </w:r>
    </w:p>
    <w:p w:rsidR="00015FC4" w:rsidRPr="00EB6DD8" w:rsidRDefault="00BA63C7" w:rsidP="00BA63C7">
      <w:pPr>
        <w:pStyle w:val="ListParagraph"/>
        <w:spacing w:after="0"/>
        <w:ind w:left="366"/>
        <w:rPr>
          <w:rFonts w:ascii="Times New Roman" w:hAnsi="Times New Roman" w:cs="B Nazanin"/>
          <w:sz w:val="16"/>
          <w:szCs w:val="16"/>
          <w:lang w:val="en"/>
        </w:rPr>
      </w:pPr>
      <w:r w:rsidRPr="00EB6DD8">
        <w:rPr>
          <w:rFonts w:ascii="Times New Roman" w:hAnsi="Times New Roman" w:cs="B Nazanin"/>
          <w:sz w:val="16"/>
          <w:szCs w:val="16"/>
          <w:lang w:val="en"/>
        </w:rPr>
        <w:t xml:space="preserve">   </w:t>
      </w:r>
    </w:p>
    <w:p w:rsidR="003F7EC2" w:rsidRPr="00EB6DD8" w:rsidRDefault="003F7EC2" w:rsidP="003F7EC2">
      <w:pPr>
        <w:pStyle w:val="Chekideh"/>
        <w:bidi w:val="0"/>
        <w:ind w:firstLine="0"/>
        <w:rPr>
          <w:rFonts w:cs="B Nazanin"/>
          <w:sz w:val="18"/>
        </w:rPr>
      </w:pPr>
      <w:r w:rsidRPr="00EB6DD8">
        <w:rPr>
          <w:rFonts w:cs="B Nazanin"/>
          <w:b/>
          <w:bCs/>
          <w:sz w:val="18"/>
        </w:rPr>
        <w:t>Keywords</w:t>
      </w:r>
      <w:r w:rsidRPr="00EB6DD8">
        <w:rPr>
          <w:rFonts w:cs="B Nazanin" w:hint="cs"/>
          <w:b/>
          <w:bCs/>
          <w:sz w:val="18"/>
          <w:rtl/>
        </w:rPr>
        <w:t>:</w:t>
      </w:r>
    </w:p>
    <w:p w:rsidR="00BA63C7" w:rsidRPr="00EB6DD8" w:rsidRDefault="00BA63C7" w:rsidP="00BA63C7">
      <w:pPr>
        <w:bidi w:val="0"/>
        <w:rPr>
          <w:rFonts w:cs="B Nazanin"/>
          <w:sz w:val="16"/>
          <w:szCs w:val="16"/>
          <w:lang w:bidi="fa-IR"/>
        </w:rPr>
      </w:pPr>
      <w:r w:rsidRPr="00EB6DD8">
        <w:rPr>
          <w:rFonts w:cs="B Nazanin"/>
          <w:sz w:val="16"/>
          <w:szCs w:val="16"/>
          <w:lang w:bidi="fa-IR"/>
        </w:rPr>
        <w:t>Landscape, Healing, elderly, medicinal herbs</w:t>
      </w:r>
    </w:p>
    <w:p w:rsidR="0034061F" w:rsidRPr="00EB6DD8" w:rsidRDefault="0034061F" w:rsidP="00046594">
      <w:pPr>
        <w:pStyle w:val="Normal1stParagraph"/>
        <w:ind w:firstLine="0"/>
        <w:rPr>
          <w:rFonts w:cs="B Nazanin"/>
          <w:rtl/>
        </w:rPr>
        <w:sectPr w:rsidR="0034061F" w:rsidRPr="00EB6DD8" w:rsidSect="008177D8">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B26181" w:rsidRPr="00364286" w:rsidRDefault="00B26181" w:rsidP="00046594">
      <w:pPr>
        <w:ind w:firstLine="0"/>
        <w:rPr>
          <w:rtl/>
        </w:rPr>
      </w:pPr>
    </w:p>
    <w:sectPr w:rsidR="00B26181" w:rsidRPr="00364286" w:rsidSect="008177D8">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B6B" w:rsidRDefault="00803B6B" w:rsidP="0034061F">
      <w:r>
        <w:separator/>
      </w:r>
    </w:p>
  </w:endnote>
  <w:endnote w:type="continuationSeparator" w:id="0">
    <w:p w:rsidR="00803B6B" w:rsidRDefault="00803B6B"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
    <w:altName w:val="Times New Roman"/>
    <w:panose1 w:val="00000000000000000000"/>
    <w:charset w:val="00"/>
    <w:family w:val="roman"/>
    <w:notTrueType/>
    <w:pitch w:val="default"/>
  </w:font>
  <w:font w:name="Dutch801EU-Normal">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4E4B2C" w:rsidRPr="005D41AB" w:rsidRDefault="004E4B2C">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EE22A3">
              <w:rPr>
                <w:b/>
                <w:bCs/>
                <w:noProof/>
                <w:sz w:val="16"/>
                <w:szCs w:val="18"/>
                <w:rtl/>
              </w:rPr>
              <w:t>14</w:t>
            </w:r>
            <w:r w:rsidRPr="005D41AB">
              <w:rPr>
                <w:b/>
                <w:bCs/>
                <w:sz w:val="16"/>
                <w:szCs w:val="16"/>
              </w:rPr>
              <w:fldChar w:fldCharType="end"/>
            </w:r>
          </w:p>
        </w:sdtContent>
      </w:sdt>
    </w:sdtContent>
  </w:sdt>
  <w:p w:rsidR="004E4B2C" w:rsidRDefault="004E4B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4E4B2C" w:rsidRPr="009030F7" w:rsidRDefault="004E4B2C">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046594">
              <w:rPr>
                <w:b/>
                <w:bCs/>
                <w:noProof/>
                <w:sz w:val="16"/>
                <w:szCs w:val="18"/>
                <w:rtl/>
              </w:rPr>
              <w:t>2</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046594">
              <w:rPr>
                <w:b/>
                <w:bCs/>
                <w:noProof/>
                <w:sz w:val="16"/>
                <w:szCs w:val="18"/>
                <w:rtl/>
              </w:rPr>
              <w:t>2</w:t>
            </w:r>
            <w:r w:rsidRPr="009030F7">
              <w:rPr>
                <w:b/>
                <w:bCs/>
                <w:sz w:val="16"/>
                <w:szCs w:val="16"/>
              </w:rPr>
              <w:fldChar w:fldCharType="end"/>
            </w:r>
          </w:p>
        </w:sdtContent>
      </w:sdt>
    </w:sdtContent>
  </w:sdt>
  <w:p w:rsidR="004E4B2C" w:rsidRDefault="004E4B2C">
    <w:pPr>
      <w:pStyle w:val="Footer"/>
    </w:pPr>
    <w:r>
      <w:rPr>
        <w:b/>
        <w:bCs/>
        <w:noProof/>
        <w:sz w:val="16"/>
        <w:szCs w:val="20"/>
        <w:rtl/>
      </w:rPr>
      <mc:AlternateContent>
        <mc:Choice Requires="wps">
          <w:drawing>
            <wp:anchor distT="0" distB="0" distL="114300" distR="114300" simplePos="0" relativeHeight="251666432" behindDoc="0" locked="0" layoutInCell="1" allowOverlap="1" wp14:anchorId="10366570" wp14:editId="11DE3B2E">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8519C" id="Rectangle 16" o:spid="_x0000_s1026" style="position:absolute;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2C" w:rsidRDefault="004E4B2C" w:rsidP="008177D8">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276AF" id="Rectangle 16" o:spid="_x0000_s1026" style="position:absolute;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E4B2C" w:rsidRDefault="004E4B2C" w:rsidP="008177D8">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B6B" w:rsidRDefault="00803B6B" w:rsidP="0034061F">
      <w:r>
        <w:separator/>
      </w:r>
    </w:p>
  </w:footnote>
  <w:footnote w:type="continuationSeparator" w:id="0">
    <w:p w:rsidR="00803B6B" w:rsidRDefault="00803B6B" w:rsidP="0034061F">
      <w:r>
        <w:continuationSeparator/>
      </w:r>
    </w:p>
  </w:footnote>
  <w:footnote w:id="1">
    <w:p w:rsidR="004E4B2C" w:rsidRPr="00630EBC" w:rsidRDefault="00630EBC" w:rsidP="00BA63C7">
      <w:pPr>
        <w:pStyle w:val="FootnoteText"/>
        <w:bidi/>
      </w:pPr>
      <w:r w:rsidRPr="00630EBC">
        <w:t xml:space="preserve"> </w:t>
      </w:r>
      <w:r w:rsidR="004E4B2C" w:rsidRPr="00630EBC">
        <w:rPr>
          <w:rStyle w:val="FootnoteReference"/>
          <w:color w:val="FFFFFF" w:themeColor="background1"/>
        </w:rPr>
        <w:footnoteRef/>
      </w:r>
      <w:r w:rsidRPr="00630EBC">
        <w:rPr>
          <w:rFonts w:hint="cs"/>
          <w:rtl/>
        </w:rPr>
        <w:t xml:space="preserve"> </w:t>
      </w:r>
      <w:r>
        <w:rPr>
          <w:rFonts w:hint="cs"/>
          <w:rtl/>
        </w:rPr>
        <w:t xml:space="preserve">- </w:t>
      </w:r>
      <w:r w:rsidRPr="00630EBC">
        <w:rPr>
          <w:rFonts w:cs="B Nazanin" w:hint="cs"/>
          <w:sz w:val="18"/>
          <w:szCs w:val="18"/>
          <w:rtl/>
          <w:lang w:bidi="fa-IR"/>
        </w:rPr>
        <w:t>این مقاله مستخرج از پایان نامه کارشناسی ارشد فرزانه صالحی کوسالاری با عنوان "</w:t>
      </w:r>
      <w:r w:rsidRPr="00630EBC">
        <w:rPr>
          <w:rFonts w:cs="B Nazanin" w:hint="cs"/>
          <w:sz w:val="18"/>
          <w:szCs w:val="18"/>
          <w:rtl/>
        </w:rPr>
        <w:t xml:space="preserve"> بررسي شاخصه‌های منظر شفابخش در فضاهای اقامتي سالمندان با رويكرد رشد کيفيت زندگي، مطالعه‌ی موردی: شهر تهران" به راهنمایی دکتر علی شرقی است که در رشته مهندسی معماری دانشکده معماری و شهرسازی دانشگاه تربیت دبیر شهید رجایی در سال 1395 انجام شد و در دوره دکت</w:t>
      </w:r>
      <w:r w:rsidR="0060120B">
        <w:rPr>
          <w:rFonts w:cs="B Nazanin" w:hint="cs"/>
          <w:sz w:val="18"/>
          <w:szCs w:val="18"/>
          <w:rtl/>
          <w:lang w:bidi="fa-IR"/>
        </w:rPr>
        <w:t>ر</w:t>
      </w:r>
      <w:r w:rsidRPr="00630EBC">
        <w:rPr>
          <w:rFonts w:cs="B Nazanin" w:hint="cs"/>
          <w:sz w:val="18"/>
          <w:szCs w:val="18"/>
          <w:rtl/>
        </w:rPr>
        <w:t>ی با کمک دیگر نویسندگان مقاله مورد بازبینی</w:t>
      </w:r>
      <w:r>
        <w:rPr>
          <w:rFonts w:cs="B Nazanin" w:hint="cs"/>
          <w:sz w:val="18"/>
          <w:szCs w:val="18"/>
          <w:rtl/>
        </w:rPr>
        <w:t xml:space="preserve"> و اصلاح</w:t>
      </w:r>
      <w:r w:rsidRPr="00630EBC">
        <w:rPr>
          <w:rFonts w:cs="B Nazanin" w:hint="cs"/>
          <w:sz w:val="18"/>
          <w:szCs w:val="18"/>
          <w:rtl/>
        </w:rPr>
        <w:t xml:space="preserve"> قرار گرفت.</w:t>
      </w:r>
      <w:r w:rsidR="004E4B2C" w:rsidRPr="00630EB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2C" w:rsidRPr="005D41AB" w:rsidRDefault="004E4B2C" w:rsidP="008177D8">
    <w:pPr>
      <w:pStyle w:val="Header"/>
    </w:pPr>
    <w:r>
      <w:rPr>
        <w:rFonts w:cs="B Nazanin"/>
        <w:noProof/>
        <w:sz w:val="20"/>
        <w:rtl/>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98" name="Picture 98"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2C" w:rsidRPr="00767F67" w:rsidRDefault="004E4B2C" w:rsidP="008177D8">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99" name="Picture 99"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4394"/>
      <w:gridCol w:w="4394"/>
    </w:tblGrid>
    <w:tr w:rsidR="004E4B2C" w:rsidTr="008177D8">
      <w:tc>
        <w:tcPr>
          <w:tcW w:w="4502" w:type="dxa"/>
          <w:shd w:val="clear" w:color="auto" w:fill="auto"/>
        </w:tcPr>
        <w:p w:rsidR="004E4B2C" w:rsidRPr="00436FE5" w:rsidRDefault="004E4B2C" w:rsidP="008177D8">
          <w:pPr>
            <w:pStyle w:val="Normal1stParagraph"/>
            <w:ind w:firstLine="0"/>
            <w:jc w:val="left"/>
            <w:rPr>
              <w:rFonts w:cs="B Nazanin"/>
              <w:sz w:val="20"/>
              <w:szCs w:val="20"/>
              <w:rtl/>
            </w:rPr>
          </w:pPr>
        </w:p>
      </w:tc>
      <w:tc>
        <w:tcPr>
          <w:tcW w:w="4502" w:type="dxa"/>
          <w:shd w:val="clear" w:color="auto" w:fill="auto"/>
        </w:tcPr>
        <w:p w:rsidR="004E4B2C" w:rsidRPr="000816BB" w:rsidRDefault="004E4B2C" w:rsidP="008177D8">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100" name="Picture 100"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4E4B2C" w:rsidRPr="00CB2F32" w:rsidRDefault="004E4B2C" w:rsidP="008177D8">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2C" w:rsidRDefault="004E4B2C" w:rsidP="008177D8">
    <w:pPr>
      <w:pStyle w:val="Header"/>
      <w:spacing w:line="120" w:lineRule="auto"/>
    </w:pPr>
    <w:r>
      <w:rPr>
        <w:rFonts w:cs="B Nazanin"/>
        <w:noProof/>
        <w:sz w:val="20"/>
        <w:rtl/>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55085"/>
    <w:multiLevelType w:val="hybridMultilevel"/>
    <w:tmpl w:val="3282314C"/>
    <w:lvl w:ilvl="0" w:tplc="E2E06CE0">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DB2DBB"/>
    <w:multiLevelType w:val="hybridMultilevel"/>
    <w:tmpl w:val="3474CA60"/>
    <w:lvl w:ilvl="0" w:tplc="9E3A7E50">
      <w:start w:val="1"/>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3">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BD34A5"/>
    <w:multiLevelType w:val="hybridMultilevel"/>
    <w:tmpl w:val="04686EF8"/>
    <w:lvl w:ilvl="0" w:tplc="A2F2ACB4">
      <w:start w:val="1"/>
      <w:numFmt w:val="decimal"/>
      <w:lvlText w:val="%1-"/>
      <w:lvlJc w:val="left"/>
      <w:pPr>
        <w:ind w:left="394" w:hanging="360"/>
      </w:pPr>
      <w:rPr>
        <w:rFonts w:hint="default"/>
        <w:b/>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2FC90035"/>
    <w:multiLevelType w:val="hybridMultilevel"/>
    <w:tmpl w:val="4B98694A"/>
    <w:lvl w:ilvl="0" w:tplc="BF24494E">
      <w:start w:val="1"/>
      <w:numFmt w:val="decimal"/>
      <w:pStyle w:val="AffiliationsEnglish"/>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EC2CAF"/>
    <w:multiLevelType w:val="hybridMultilevel"/>
    <w:tmpl w:val="1AF0CA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4"/>
  </w:num>
  <w:num w:numId="5">
    <w:abstractNumId w:val="5"/>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46594"/>
    <w:rsid w:val="000516DD"/>
    <w:rsid w:val="00055094"/>
    <w:rsid w:val="000844B8"/>
    <w:rsid w:val="000F4BD4"/>
    <w:rsid w:val="00111B67"/>
    <w:rsid w:val="001C0506"/>
    <w:rsid w:val="001D486E"/>
    <w:rsid w:val="00280250"/>
    <w:rsid w:val="00281CA0"/>
    <w:rsid w:val="00291D01"/>
    <w:rsid w:val="002D57BA"/>
    <w:rsid w:val="00303259"/>
    <w:rsid w:val="00307121"/>
    <w:rsid w:val="0032037E"/>
    <w:rsid w:val="0034061F"/>
    <w:rsid w:val="00364286"/>
    <w:rsid w:val="003F7EC2"/>
    <w:rsid w:val="004500F3"/>
    <w:rsid w:val="004A6BB1"/>
    <w:rsid w:val="004E4B2C"/>
    <w:rsid w:val="0051797D"/>
    <w:rsid w:val="005308C8"/>
    <w:rsid w:val="005C02C0"/>
    <w:rsid w:val="0060120B"/>
    <w:rsid w:val="00630EBC"/>
    <w:rsid w:val="00653A02"/>
    <w:rsid w:val="0065670C"/>
    <w:rsid w:val="00791DAF"/>
    <w:rsid w:val="007E1FCF"/>
    <w:rsid w:val="00803B6B"/>
    <w:rsid w:val="008177D8"/>
    <w:rsid w:val="00844013"/>
    <w:rsid w:val="009030F7"/>
    <w:rsid w:val="00945E69"/>
    <w:rsid w:val="00963D40"/>
    <w:rsid w:val="00986A7C"/>
    <w:rsid w:val="009C0EBD"/>
    <w:rsid w:val="009F4319"/>
    <w:rsid w:val="00A41D9E"/>
    <w:rsid w:val="00A6319F"/>
    <w:rsid w:val="00A73DF9"/>
    <w:rsid w:val="00AF63F3"/>
    <w:rsid w:val="00B14992"/>
    <w:rsid w:val="00B26181"/>
    <w:rsid w:val="00B30842"/>
    <w:rsid w:val="00B36EB3"/>
    <w:rsid w:val="00B63FC3"/>
    <w:rsid w:val="00B76DCF"/>
    <w:rsid w:val="00BA63C7"/>
    <w:rsid w:val="00C36EE1"/>
    <w:rsid w:val="00CA09B2"/>
    <w:rsid w:val="00CC6709"/>
    <w:rsid w:val="00D26726"/>
    <w:rsid w:val="00D311B6"/>
    <w:rsid w:val="00DA4A68"/>
    <w:rsid w:val="00DC7798"/>
    <w:rsid w:val="00E169CD"/>
    <w:rsid w:val="00E21F67"/>
    <w:rsid w:val="00EB6DD8"/>
    <w:rsid w:val="00EC0427"/>
    <w:rsid w:val="00ED11F7"/>
    <w:rsid w:val="00EE22A3"/>
    <w:rsid w:val="00EE7F7D"/>
    <w:rsid w:val="00FA023D"/>
    <w:rsid w:val="00FE1C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C59E74-0704-43E3-B973-64C91007F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A63C7"/>
    <w:pPr>
      <w:framePr w:hSpace="180" w:wrap="around" w:vAnchor="text" w:hAnchor="margin" w:y="-138"/>
      <w:widowControl/>
      <w:numPr>
        <w:numId w:val="5"/>
      </w:numPr>
      <w:overflowPunct w:val="0"/>
      <w:autoSpaceDE w:val="0"/>
      <w:autoSpaceDN w:val="0"/>
      <w:bidi w:val="0"/>
      <w:adjustRightInd w:val="0"/>
      <w:jc w:val="center"/>
    </w:pPr>
    <w:rPr>
      <w:rFonts w:cs="B Nazanin"/>
      <w:sz w:val="18"/>
      <w:szCs w:val="22"/>
      <w:lang w:bidi="fa-IR"/>
    </w:rPr>
  </w:style>
  <w:style w:type="character" w:styleId="FootnoteReference">
    <w:name w:val="footnote reference"/>
    <w:uiPriority w:val="99"/>
    <w:semiHidden/>
    <w:unhideWhenUsed/>
    <w:rsid w:val="00EE7F7D"/>
    <w:rPr>
      <w:vertAlign w:val="superscript"/>
    </w:rPr>
  </w:style>
  <w:style w:type="character" w:customStyle="1" w:styleId="alt-edited">
    <w:name w:val="alt-edited"/>
    <w:basedOn w:val="DefaultParagraphFont"/>
    <w:rsid w:val="00BA63C7"/>
  </w:style>
  <w:style w:type="paragraph" w:styleId="FootnoteText">
    <w:name w:val="footnote text"/>
    <w:basedOn w:val="Normal"/>
    <w:link w:val="FootnoteTextChar"/>
    <w:uiPriority w:val="99"/>
    <w:semiHidden/>
    <w:unhideWhenUsed/>
    <w:rsid w:val="00BA63C7"/>
    <w:pPr>
      <w:widowControl/>
      <w:bidi w:val="0"/>
      <w:ind w:firstLine="0"/>
      <w:jc w:val="left"/>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BA63C7"/>
    <w:rPr>
      <w:rFonts w:ascii="Calibri" w:eastAsia="Calibri" w:hAnsi="Calibri" w:cs="Arial"/>
      <w:sz w:val="20"/>
      <w:szCs w:val="20"/>
    </w:rPr>
  </w:style>
  <w:style w:type="character" w:styleId="Strong">
    <w:name w:val="Strong"/>
    <w:uiPriority w:val="22"/>
    <w:qFormat/>
    <w:rsid w:val="00BA63C7"/>
    <w:rPr>
      <w:b/>
      <w:bCs/>
    </w:rPr>
  </w:style>
  <w:style w:type="character" w:styleId="Hyperlink">
    <w:name w:val="Hyperlink"/>
    <w:uiPriority w:val="99"/>
    <w:unhideWhenUsed/>
    <w:rsid w:val="00EB6DD8"/>
    <w:rPr>
      <w:color w:val="0000FF"/>
      <w:u w:val="single"/>
    </w:rPr>
  </w:style>
  <w:style w:type="character" w:customStyle="1" w:styleId="hps">
    <w:name w:val="hps"/>
    <w:basedOn w:val="DefaultParagraphFont"/>
    <w:rsid w:val="00EB6DD8"/>
  </w:style>
  <w:style w:type="paragraph" w:customStyle="1" w:styleId="rtejustify">
    <w:name w:val="rtejustify"/>
    <w:basedOn w:val="Normal"/>
    <w:rsid w:val="00EB6DD8"/>
    <w:pPr>
      <w:widowControl/>
      <w:bidi w:val="0"/>
      <w:spacing w:before="100" w:beforeAutospacing="1" w:after="100" w:afterAutospacing="1"/>
      <w:ind w:firstLine="0"/>
      <w:jc w:val="left"/>
    </w:pPr>
    <w:rPr>
      <w:rFonts w:cs="Times New Roman"/>
      <w:sz w:val="24"/>
    </w:rPr>
  </w:style>
  <w:style w:type="paragraph" w:styleId="NormalWeb">
    <w:name w:val="Normal (Web)"/>
    <w:basedOn w:val="Normal"/>
    <w:uiPriority w:val="99"/>
    <w:unhideWhenUsed/>
    <w:rsid w:val="00EB6DD8"/>
    <w:pPr>
      <w:widowControl/>
      <w:bidi w:val="0"/>
      <w:spacing w:before="100" w:beforeAutospacing="1" w:after="100" w:afterAutospacing="1"/>
      <w:ind w:firstLine="0"/>
      <w:jc w:val="left"/>
    </w:pPr>
    <w:rPr>
      <w:rFonts w:cs="Times New Roman"/>
      <w:sz w:val="24"/>
    </w:rPr>
  </w:style>
  <w:style w:type="table" w:styleId="TableGrid">
    <w:name w:val="Table Grid"/>
    <w:basedOn w:val="TableNormal"/>
    <w:uiPriority w:val="39"/>
    <w:rsid w:val="00D311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DefaultParagraphFont"/>
    <w:rsid w:val="008177D8"/>
  </w:style>
  <w:style w:type="paragraph" w:styleId="Bibliography">
    <w:name w:val="Bibliography"/>
    <w:basedOn w:val="Normal"/>
    <w:next w:val="Normal"/>
    <w:uiPriority w:val="37"/>
    <w:unhideWhenUsed/>
    <w:rsid w:val="008177D8"/>
  </w:style>
  <w:style w:type="paragraph" w:styleId="TOC3">
    <w:name w:val="toc 3"/>
    <w:basedOn w:val="Normal"/>
    <w:next w:val="Normal"/>
    <w:autoRedefine/>
    <w:uiPriority w:val="39"/>
    <w:unhideWhenUsed/>
    <w:rsid w:val="0051797D"/>
    <w:pPr>
      <w:widowControl/>
      <w:tabs>
        <w:tab w:val="left" w:pos="288"/>
        <w:tab w:val="right" w:leader="dot" w:pos="9350"/>
        <w:tab w:val="right" w:pos="9382"/>
      </w:tabs>
      <w:spacing w:after="100"/>
      <w:ind w:left="4" w:firstLine="22"/>
      <w:jc w:val="center"/>
    </w:pPr>
    <w:rPr>
      <w:rFonts w:asciiTheme="minorHAnsi" w:eastAsiaTheme="minorHAnsi" w:hAnsiTheme="minorHAnsi" w:cs="B Nazani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08">
      <w:bodyDiv w:val="1"/>
      <w:marLeft w:val="0"/>
      <w:marRight w:val="0"/>
      <w:marTop w:val="0"/>
      <w:marBottom w:val="0"/>
      <w:divBdr>
        <w:top w:val="none" w:sz="0" w:space="0" w:color="auto"/>
        <w:left w:val="none" w:sz="0" w:space="0" w:color="auto"/>
        <w:bottom w:val="none" w:sz="0" w:space="0" w:color="auto"/>
        <w:right w:val="none" w:sz="0" w:space="0" w:color="auto"/>
      </w:divBdr>
    </w:div>
    <w:div w:id="76750879">
      <w:bodyDiv w:val="1"/>
      <w:marLeft w:val="0"/>
      <w:marRight w:val="0"/>
      <w:marTop w:val="0"/>
      <w:marBottom w:val="0"/>
      <w:divBdr>
        <w:top w:val="none" w:sz="0" w:space="0" w:color="auto"/>
        <w:left w:val="none" w:sz="0" w:space="0" w:color="auto"/>
        <w:bottom w:val="none" w:sz="0" w:space="0" w:color="auto"/>
        <w:right w:val="none" w:sz="0" w:space="0" w:color="auto"/>
      </w:divBdr>
    </w:div>
    <w:div w:id="86846945">
      <w:bodyDiv w:val="1"/>
      <w:marLeft w:val="0"/>
      <w:marRight w:val="0"/>
      <w:marTop w:val="0"/>
      <w:marBottom w:val="0"/>
      <w:divBdr>
        <w:top w:val="none" w:sz="0" w:space="0" w:color="auto"/>
        <w:left w:val="none" w:sz="0" w:space="0" w:color="auto"/>
        <w:bottom w:val="none" w:sz="0" w:space="0" w:color="auto"/>
        <w:right w:val="none" w:sz="0" w:space="0" w:color="auto"/>
      </w:divBdr>
    </w:div>
    <w:div w:id="101072212">
      <w:bodyDiv w:val="1"/>
      <w:marLeft w:val="0"/>
      <w:marRight w:val="0"/>
      <w:marTop w:val="0"/>
      <w:marBottom w:val="0"/>
      <w:divBdr>
        <w:top w:val="none" w:sz="0" w:space="0" w:color="auto"/>
        <w:left w:val="none" w:sz="0" w:space="0" w:color="auto"/>
        <w:bottom w:val="none" w:sz="0" w:space="0" w:color="auto"/>
        <w:right w:val="none" w:sz="0" w:space="0" w:color="auto"/>
      </w:divBdr>
    </w:div>
    <w:div w:id="145166396">
      <w:bodyDiv w:val="1"/>
      <w:marLeft w:val="0"/>
      <w:marRight w:val="0"/>
      <w:marTop w:val="0"/>
      <w:marBottom w:val="0"/>
      <w:divBdr>
        <w:top w:val="none" w:sz="0" w:space="0" w:color="auto"/>
        <w:left w:val="none" w:sz="0" w:space="0" w:color="auto"/>
        <w:bottom w:val="none" w:sz="0" w:space="0" w:color="auto"/>
        <w:right w:val="none" w:sz="0" w:space="0" w:color="auto"/>
      </w:divBdr>
    </w:div>
    <w:div w:id="145824703">
      <w:bodyDiv w:val="1"/>
      <w:marLeft w:val="0"/>
      <w:marRight w:val="0"/>
      <w:marTop w:val="0"/>
      <w:marBottom w:val="0"/>
      <w:divBdr>
        <w:top w:val="none" w:sz="0" w:space="0" w:color="auto"/>
        <w:left w:val="none" w:sz="0" w:space="0" w:color="auto"/>
        <w:bottom w:val="none" w:sz="0" w:space="0" w:color="auto"/>
        <w:right w:val="none" w:sz="0" w:space="0" w:color="auto"/>
      </w:divBdr>
    </w:div>
    <w:div w:id="151334163">
      <w:bodyDiv w:val="1"/>
      <w:marLeft w:val="0"/>
      <w:marRight w:val="0"/>
      <w:marTop w:val="0"/>
      <w:marBottom w:val="0"/>
      <w:divBdr>
        <w:top w:val="none" w:sz="0" w:space="0" w:color="auto"/>
        <w:left w:val="none" w:sz="0" w:space="0" w:color="auto"/>
        <w:bottom w:val="none" w:sz="0" w:space="0" w:color="auto"/>
        <w:right w:val="none" w:sz="0" w:space="0" w:color="auto"/>
      </w:divBdr>
    </w:div>
    <w:div w:id="164247950">
      <w:bodyDiv w:val="1"/>
      <w:marLeft w:val="0"/>
      <w:marRight w:val="0"/>
      <w:marTop w:val="0"/>
      <w:marBottom w:val="0"/>
      <w:divBdr>
        <w:top w:val="none" w:sz="0" w:space="0" w:color="auto"/>
        <w:left w:val="none" w:sz="0" w:space="0" w:color="auto"/>
        <w:bottom w:val="none" w:sz="0" w:space="0" w:color="auto"/>
        <w:right w:val="none" w:sz="0" w:space="0" w:color="auto"/>
      </w:divBdr>
    </w:div>
    <w:div w:id="184172863">
      <w:bodyDiv w:val="1"/>
      <w:marLeft w:val="0"/>
      <w:marRight w:val="0"/>
      <w:marTop w:val="0"/>
      <w:marBottom w:val="0"/>
      <w:divBdr>
        <w:top w:val="none" w:sz="0" w:space="0" w:color="auto"/>
        <w:left w:val="none" w:sz="0" w:space="0" w:color="auto"/>
        <w:bottom w:val="none" w:sz="0" w:space="0" w:color="auto"/>
        <w:right w:val="none" w:sz="0" w:space="0" w:color="auto"/>
      </w:divBdr>
    </w:div>
    <w:div w:id="201407769">
      <w:bodyDiv w:val="1"/>
      <w:marLeft w:val="0"/>
      <w:marRight w:val="0"/>
      <w:marTop w:val="0"/>
      <w:marBottom w:val="0"/>
      <w:divBdr>
        <w:top w:val="none" w:sz="0" w:space="0" w:color="auto"/>
        <w:left w:val="none" w:sz="0" w:space="0" w:color="auto"/>
        <w:bottom w:val="none" w:sz="0" w:space="0" w:color="auto"/>
        <w:right w:val="none" w:sz="0" w:space="0" w:color="auto"/>
      </w:divBdr>
    </w:div>
    <w:div w:id="241069948">
      <w:bodyDiv w:val="1"/>
      <w:marLeft w:val="0"/>
      <w:marRight w:val="0"/>
      <w:marTop w:val="0"/>
      <w:marBottom w:val="0"/>
      <w:divBdr>
        <w:top w:val="none" w:sz="0" w:space="0" w:color="auto"/>
        <w:left w:val="none" w:sz="0" w:space="0" w:color="auto"/>
        <w:bottom w:val="none" w:sz="0" w:space="0" w:color="auto"/>
        <w:right w:val="none" w:sz="0" w:space="0" w:color="auto"/>
      </w:divBdr>
    </w:div>
    <w:div w:id="258871457">
      <w:bodyDiv w:val="1"/>
      <w:marLeft w:val="0"/>
      <w:marRight w:val="0"/>
      <w:marTop w:val="0"/>
      <w:marBottom w:val="0"/>
      <w:divBdr>
        <w:top w:val="none" w:sz="0" w:space="0" w:color="auto"/>
        <w:left w:val="none" w:sz="0" w:space="0" w:color="auto"/>
        <w:bottom w:val="none" w:sz="0" w:space="0" w:color="auto"/>
        <w:right w:val="none" w:sz="0" w:space="0" w:color="auto"/>
      </w:divBdr>
    </w:div>
    <w:div w:id="280500559">
      <w:bodyDiv w:val="1"/>
      <w:marLeft w:val="0"/>
      <w:marRight w:val="0"/>
      <w:marTop w:val="0"/>
      <w:marBottom w:val="0"/>
      <w:divBdr>
        <w:top w:val="none" w:sz="0" w:space="0" w:color="auto"/>
        <w:left w:val="none" w:sz="0" w:space="0" w:color="auto"/>
        <w:bottom w:val="none" w:sz="0" w:space="0" w:color="auto"/>
        <w:right w:val="none" w:sz="0" w:space="0" w:color="auto"/>
      </w:divBdr>
    </w:div>
    <w:div w:id="365374310">
      <w:bodyDiv w:val="1"/>
      <w:marLeft w:val="0"/>
      <w:marRight w:val="0"/>
      <w:marTop w:val="0"/>
      <w:marBottom w:val="0"/>
      <w:divBdr>
        <w:top w:val="none" w:sz="0" w:space="0" w:color="auto"/>
        <w:left w:val="none" w:sz="0" w:space="0" w:color="auto"/>
        <w:bottom w:val="none" w:sz="0" w:space="0" w:color="auto"/>
        <w:right w:val="none" w:sz="0" w:space="0" w:color="auto"/>
      </w:divBdr>
    </w:div>
    <w:div w:id="373576884">
      <w:bodyDiv w:val="1"/>
      <w:marLeft w:val="0"/>
      <w:marRight w:val="0"/>
      <w:marTop w:val="0"/>
      <w:marBottom w:val="0"/>
      <w:divBdr>
        <w:top w:val="none" w:sz="0" w:space="0" w:color="auto"/>
        <w:left w:val="none" w:sz="0" w:space="0" w:color="auto"/>
        <w:bottom w:val="none" w:sz="0" w:space="0" w:color="auto"/>
        <w:right w:val="none" w:sz="0" w:space="0" w:color="auto"/>
      </w:divBdr>
    </w:div>
    <w:div w:id="379675788">
      <w:bodyDiv w:val="1"/>
      <w:marLeft w:val="0"/>
      <w:marRight w:val="0"/>
      <w:marTop w:val="0"/>
      <w:marBottom w:val="0"/>
      <w:divBdr>
        <w:top w:val="none" w:sz="0" w:space="0" w:color="auto"/>
        <w:left w:val="none" w:sz="0" w:space="0" w:color="auto"/>
        <w:bottom w:val="none" w:sz="0" w:space="0" w:color="auto"/>
        <w:right w:val="none" w:sz="0" w:space="0" w:color="auto"/>
      </w:divBdr>
    </w:div>
    <w:div w:id="404226686">
      <w:bodyDiv w:val="1"/>
      <w:marLeft w:val="0"/>
      <w:marRight w:val="0"/>
      <w:marTop w:val="0"/>
      <w:marBottom w:val="0"/>
      <w:divBdr>
        <w:top w:val="none" w:sz="0" w:space="0" w:color="auto"/>
        <w:left w:val="none" w:sz="0" w:space="0" w:color="auto"/>
        <w:bottom w:val="none" w:sz="0" w:space="0" w:color="auto"/>
        <w:right w:val="none" w:sz="0" w:space="0" w:color="auto"/>
      </w:divBdr>
    </w:div>
    <w:div w:id="413863241">
      <w:bodyDiv w:val="1"/>
      <w:marLeft w:val="0"/>
      <w:marRight w:val="0"/>
      <w:marTop w:val="0"/>
      <w:marBottom w:val="0"/>
      <w:divBdr>
        <w:top w:val="none" w:sz="0" w:space="0" w:color="auto"/>
        <w:left w:val="none" w:sz="0" w:space="0" w:color="auto"/>
        <w:bottom w:val="none" w:sz="0" w:space="0" w:color="auto"/>
        <w:right w:val="none" w:sz="0" w:space="0" w:color="auto"/>
      </w:divBdr>
    </w:div>
    <w:div w:id="430202787">
      <w:bodyDiv w:val="1"/>
      <w:marLeft w:val="0"/>
      <w:marRight w:val="0"/>
      <w:marTop w:val="0"/>
      <w:marBottom w:val="0"/>
      <w:divBdr>
        <w:top w:val="none" w:sz="0" w:space="0" w:color="auto"/>
        <w:left w:val="none" w:sz="0" w:space="0" w:color="auto"/>
        <w:bottom w:val="none" w:sz="0" w:space="0" w:color="auto"/>
        <w:right w:val="none" w:sz="0" w:space="0" w:color="auto"/>
      </w:divBdr>
    </w:div>
    <w:div w:id="472797081">
      <w:bodyDiv w:val="1"/>
      <w:marLeft w:val="0"/>
      <w:marRight w:val="0"/>
      <w:marTop w:val="0"/>
      <w:marBottom w:val="0"/>
      <w:divBdr>
        <w:top w:val="none" w:sz="0" w:space="0" w:color="auto"/>
        <w:left w:val="none" w:sz="0" w:space="0" w:color="auto"/>
        <w:bottom w:val="none" w:sz="0" w:space="0" w:color="auto"/>
        <w:right w:val="none" w:sz="0" w:space="0" w:color="auto"/>
      </w:divBdr>
    </w:div>
    <w:div w:id="500657236">
      <w:bodyDiv w:val="1"/>
      <w:marLeft w:val="0"/>
      <w:marRight w:val="0"/>
      <w:marTop w:val="0"/>
      <w:marBottom w:val="0"/>
      <w:divBdr>
        <w:top w:val="none" w:sz="0" w:space="0" w:color="auto"/>
        <w:left w:val="none" w:sz="0" w:space="0" w:color="auto"/>
        <w:bottom w:val="none" w:sz="0" w:space="0" w:color="auto"/>
        <w:right w:val="none" w:sz="0" w:space="0" w:color="auto"/>
      </w:divBdr>
    </w:div>
    <w:div w:id="520438538">
      <w:bodyDiv w:val="1"/>
      <w:marLeft w:val="0"/>
      <w:marRight w:val="0"/>
      <w:marTop w:val="0"/>
      <w:marBottom w:val="0"/>
      <w:divBdr>
        <w:top w:val="none" w:sz="0" w:space="0" w:color="auto"/>
        <w:left w:val="none" w:sz="0" w:space="0" w:color="auto"/>
        <w:bottom w:val="none" w:sz="0" w:space="0" w:color="auto"/>
        <w:right w:val="none" w:sz="0" w:space="0" w:color="auto"/>
      </w:divBdr>
    </w:div>
    <w:div w:id="526219550">
      <w:bodyDiv w:val="1"/>
      <w:marLeft w:val="0"/>
      <w:marRight w:val="0"/>
      <w:marTop w:val="0"/>
      <w:marBottom w:val="0"/>
      <w:divBdr>
        <w:top w:val="none" w:sz="0" w:space="0" w:color="auto"/>
        <w:left w:val="none" w:sz="0" w:space="0" w:color="auto"/>
        <w:bottom w:val="none" w:sz="0" w:space="0" w:color="auto"/>
        <w:right w:val="none" w:sz="0" w:space="0" w:color="auto"/>
      </w:divBdr>
    </w:div>
    <w:div w:id="539245902">
      <w:bodyDiv w:val="1"/>
      <w:marLeft w:val="0"/>
      <w:marRight w:val="0"/>
      <w:marTop w:val="0"/>
      <w:marBottom w:val="0"/>
      <w:divBdr>
        <w:top w:val="none" w:sz="0" w:space="0" w:color="auto"/>
        <w:left w:val="none" w:sz="0" w:space="0" w:color="auto"/>
        <w:bottom w:val="none" w:sz="0" w:space="0" w:color="auto"/>
        <w:right w:val="none" w:sz="0" w:space="0" w:color="auto"/>
      </w:divBdr>
    </w:div>
    <w:div w:id="544105730">
      <w:bodyDiv w:val="1"/>
      <w:marLeft w:val="0"/>
      <w:marRight w:val="0"/>
      <w:marTop w:val="0"/>
      <w:marBottom w:val="0"/>
      <w:divBdr>
        <w:top w:val="none" w:sz="0" w:space="0" w:color="auto"/>
        <w:left w:val="none" w:sz="0" w:space="0" w:color="auto"/>
        <w:bottom w:val="none" w:sz="0" w:space="0" w:color="auto"/>
        <w:right w:val="none" w:sz="0" w:space="0" w:color="auto"/>
      </w:divBdr>
    </w:div>
    <w:div w:id="545802647">
      <w:bodyDiv w:val="1"/>
      <w:marLeft w:val="0"/>
      <w:marRight w:val="0"/>
      <w:marTop w:val="0"/>
      <w:marBottom w:val="0"/>
      <w:divBdr>
        <w:top w:val="none" w:sz="0" w:space="0" w:color="auto"/>
        <w:left w:val="none" w:sz="0" w:space="0" w:color="auto"/>
        <w:bottom w:val="none" w:sz="0" w:space="0" w:color="auto"/>
        <w:right w:val="none" w:sz="0" w:space="0" w:color="auto"/>
      </w:divBdr>
    </w:div>
    <w:div w:id="557667653">
      <w:bodyDiv w:val="1"/>
      <w:marLeft w:val="0"/>
      <w:marRight w:val="0"/>
      <w:marTop w:val="0"/>
      <w:marBottom w:val="0"/>
      <w:divBdr>
        <w:top w:val="none" w:sz="0" w:space="0" w:color="auto"/>
        <w:left w:val="none" w:sz="0" w:space="0" w:color="auto"/>
        <w:bottom w:val="none" w:sz="0" w:space="0" w:color="auto"/>
        <w:right w:val="none" w:sz="0" w:space="0" w:color="auto"/>
      </w:divBdr>
    </w:div>
    <w:div w:id="699168120">
      <w:bodyDiv w:val="1"/>
      <w:marLeft w:val="0"/>
      <w:marRight w:val="0"/>
      <w:marTop w:val="0"/>
      <w:marBottom w:val="0"/>
      <w:divBdr>
        <w:top w:val="none" w:sz="0" w:space="0" w:color="auto"/>
        <w:left w:val="none" w:sz="0" w:space="0" w:color="auto"/>
        <w:bottom w:val="none" w:sz="0" w:space="0" w:color="auto"/>
        <w:right w:val="none" w:sz="0" w:space="0" w:color="auto"/>
      </w:divBdr>
    </w:div>
    <w:div w:id="706180830">
      <w:bodyDiv w:val="1"/>
      <w:marLeft w:val="0"/>
      <w:marRight w:val="0"/>
      <w:marTop w:val="0"/>
      <w:marBottom w:val="0"/>
      <w:divBdr>
        <w:top w:val="none" w:sz="0" w:space="0" w:color="auto"/>
        <w:left w:val="none" w:sz="0" w:space="0" w:color="auto"/>
        <w:bottom w:val="none" w:sz="0" w:space="0" w:color="auto"/>
        <w:right w:val="none" w:sz="0" w:space="0" w:color="auto"/>
      </w:divBdr>
    </w:div>
    <w:div w:id="710106993">
      <w:bodyDiv w:val="1"/>
      <w:marLeft w:val="0"/>
      <w:marRight w:val="0"/>
      <w:marTop w:val="0"/>
      <w:marBottom w:val="0"/>
      <w:divBdr>
        <w:top w:val="none" w:sz="0" w:space="0" w:color="auto"/>
        <w:left w:val="none" w:sz="0" w:space="0" w:color="auto"/>
        <w:bottom w:val="none" w:sz="0" w:space="0" w:color="auto"/>
        <w:right w:val="none" w:sz="0" w:space="0" w:color="auto"/>
      </w:divBdr>
    </w:div>
    <w:div w:id="716704246">
      <w:bodyDiv w:val="1"/>
      <w:marLeft w:val="0"/>
      <w:marRight w:val="0"/>
      <w:marTop w:val="0"/>
      <w:marBottom w:val="0"/>
      <w:divBdr>
        <w:top w:val="none" w:sz="0" w:space="0" w:color="auto"/>
        <w:left w:val="none" w:sz="0" w:space="0" w:color="auto"/>
        <w:bottom w:val="none" w:sz="0" w:space="0" w:color="auto"/>
        <w:right w:val="none" w:sz="0" w:space="0" w:color="auto"/>
      </w:divBdr>
    </w:div>
    <w:div w:id="724258078">
      <w:bodyDiv w:val="1"/>
      <w:marLeft w:val="0"/>
      <w:marRight w:val="0"/>
      <w:marTop w:val="0"/>
      <w:marBottom w:val="0"/>
      <w:divBdr>
        <w:top w:val="none" w:sz="0" w:space="0" w:color="auto"/>
        <w:left w:val="none" w:sz="0" w:space="0" w:color="auto"/>
        <w:bottom w:val="none" w:sz="0" w:space="0" w:color="auto"/>
        <w:right w:val="none" w:sz="0" w:space="0" w:color="auto"/>
      </w:divBdr>
    </w:div>
    <w:div w:id="748969478">
      <w:bodyDiv w:val="1"/>
      <w:marLeft w:val="0"/>
      <w:marRight w:val="0"/>
      <w:marTop w:val="0"/>
      <w:marBottom w:val="0"/>
      <w:divBdr>
        <w:top w:val="none" w:sz="0" w:space="0" w:color="auto"/>
        <w:left w:val="none" w:sz="0" w:space="0" w:color="auto"/>
        <w:bottom w:val="none" w:sz="0" w:space="0" w:color="auto"/>
        <w:right w:val="none" w:sz="0" w:space="0" w:color="auto"/>
      </w:divBdr>
    </w:div>
    <w:div w:id="760490409">
      <w:bodyDiv w:val="1"/>
      <w:marLeft w:val="0"/>
      <w:marRight w:val="0"/>
      <w:marTop w:val="0"/>
      <w:marBottom w:val="0"/>
      <w:divBdr>
        <w:top w:val="none" w:sz="0" w:space="0" w:color="auto"/>
        <w:left w:val="none" w:sz="0" w:space="0" w:color="auto"/>
        <w:bottom w:val="none" w:sz="0" w:space="0" w:color="auto"/>
        <w:right w:val="none" w:sz="0" w:space="0" w:color="auto"/>
      </w:divBdr>
    </w:div>
    <w:div w:id="761995731">
      <w:bodyDiv w:val="1"/>
      <w:marLeft w:val="0"/>
      <w:marRight w:val="0"/>
      <w:marTop w:val="0"/>
      <w:marBottom w:val="0"/>
      <w:divBdr>
        <w:top w:val="none" w:sz="0" w:space="0" w:color="auto"/>
        <w:left w:val="none" w:sz="0" w:space="0" w:color="auto"/>
        <w:bottom w:val="none" w:sz="0" w:space="0" w:color="auto"/>
        <w:right w:val="none" w:sz="0" w:space="0" w:color="auto"/>
      </w:divBdr>
    </w:div>
    <w:div w:id="766198657">
      <w:bodyDiv w:val="1"/>
      <w:marLeft w:val="0"/>
      <w:marRight w:val="0"/>
      <w:marTop w:val="0"/>
      <w:marBottom w:val="0"/>
      <w:divBdr>
        <w:top w:val="none" w:sz="0" w:space="0" w:color="auto"/>
        <w:left w:val="none" w:sz="0" w:space="0" w:color="auto"/>
        <w:bottom w:val="none" w:sz="0" w:space="0" w:color="auto"/>
        <w:right w:val="none" w:sz="0" w:space="0" w:color="auto"/>
      </w:divBdr>
    </w:div>
    <w:div w:id="780614059">
      <w:bodyDiv w:val="1"/>
      <w:marLeft w:val="0"/>
      <w:marRight w:val="0"/>
      <w:marTop w:val="0"/>
      <w:marBottom w:val="0"/>
      <w:divBdr>
        <w:top w:val="none" w:sz="0" w:space="0" w:color="auto"/>
        <w:left w:val="none" w:sz="0" w:space="0" w:color="auto"/>
        <w:bottom w:val="none" w:sz="0" w:space="0" w:color="auto"/>
        <w:right w:val="none" w:sz="0" w:space="0" w:color="auto"/>
      </w:divBdr>
    </w:div>
    <w:div w:id="803695996">
      <w:bodyDiv w:val="1"/>
      <w:marLeft w:val="0"/>
      <w:marRight w:val="0"/>
      <w:marTop w:val="0"/>
      <w:marBottom w:val="0"/>
      <w:divBdr>
        <w:top w:val="none" w:sz="0" w:space="0" w:color="auto"/>
        <w:left w:val="none" w:sz="0" w:space="0" w:color="auto"/>
        <w:bottom w:val="none" w:sz="0" w:space="0" w:color="auto"/>
        <w:right w:val="none" w:sz="0" w:space="0" w:color="auto"/>
      </w:divBdr>
    </w:div>
    <w:div w:id="805392900">
      <w:bodyDiv w:val="1"/>
      <w:marLeft w:val="0"/>
      <w:marRight w:val="0"/>
      <w:marTop w:val="0"/>
      <w:marBottom w:val="0"/>
      <w:divBdr>
        <w:top w:val="none" w:sz="0" w:space="0" w:color="auto"/>
        <w:left w:val="none" w:sz="0" w:space="0" w:color="auto"/>
        <w:bottom w:val="none" w:sz="0" w:space="0" w:color="auto"/>
        <w:right w:val="none" w:sz="0" w:space="0" w:color="auto"/>
      </w:divBdr>
    </w:div>
    <w:div w:id="838542727">
      <w:bodyDiv w:val="1"/>
      <w:marLeft w:val="0"/>
      <w:marRight w:val="0"/>
      <w:marTop w:val="0"/>
      <w:marBottom w:val="0"/>
      <w:divBdr>
        <w:top w:val="none" w:sz="0" w:space="0" w:color="auto"/>
        <w:left w:val="none" w:sz="0" w:space="0" w:color="auto"/>
        <w:bottom w:val="none" w:sz="0" w:space="0" w:color="auto"/>
        <w:right w:val="none" w:sz="0" w:space="0" w:color="auto"/>
      </w:divBdr>
    </w:div>
    <w:div w:id="843320029">
      <w:bodyDiv w:val="1"/>
      <w:marLeft w:val="0"/>
      <w:marRight w:val="0"/>
      <w:marTop w:val="0"/>
      <w:marBottom w:val="0"/>
      <w:divBdr>
        <w:top w:val="none" w:sz="0" w:space="0" w:color="auto"/>
        <w:left w:val="none" w:sz="0" w:space="0" w:color="auto"/>
        <w:bottom w:val="none" w:sz="0" w:space="0" w:color="auto"/>
        <w:right w:val="none" w:sz="0" w:space="0" w:color="auto"/>
      </w:divBdr>
    </w:div>
    <w:div w:id="847518896">
      <w:bodyDiv w:val="1"/>
      <w:marLeft w:val="0"/>
      <w:marRight w:val="0"/>
      <w:marTop w:val="0"/>
      <w:marBottom w:val="0"/>
      <w:divBdr>
        <w:top w:val="none" w:sz="0" w:space="0" w:color="auto"/>
        <w:left w:val="none" w:sz="0" w:space="0" w:color="auto"/>
        <w:bottom w:val="none" w:sz="0" w:space="0" w:color="auto"/>
        <w:right w:val="none" w:sz="0" w:space="0" w:color="auto"/>
      </w:divBdr>
    </w:div>
    <w:div w:id="858011770">
      <w:bodyDiv w:val="1"/>
      <w:marLeft w:val="0"/>
      <w:marRight w:val="0"/>
      <w:marTop w:val="0"/>
      <w:marBottom w:val="0"/>
      <w:divBdr>
        <w:top w:val="none" w:sz="0" w:space="0" w:color="auto"/>
        <w:left w:val="none" w:sz="0" w:space="0" w:color="auto"/>
        <w:bottom w:val="none" w:sz="0" w:space="0" w:color="auto"/>
        <w:right w:val="none" w:sz="0" w:space="0" w:color="auto"/>
      </w:divBdr>
    </w:div>
    <w:div w:id="866792876">
      <w:bodyDiv w:val="1"/>
      <w:marLeft w:val="0"/>
      <w:marRight w:val="0"/>
      <w:marTop w:val="0"/>
      <w:marBottom w:val="0"/>
      <w:divBdr>
        <w:top w:val="none" w:sz="0" w:space="0" w:color="auto"/>
        <w:left w:val="none" w:sz="0" w:space="0" w:color="auto"/>
        <w:bottom w:val="none" w:sz="0" w:space="0" w:color="auto"/>
        <w:right w:val="none" w:sz="0" w:space="0" w:color="auto"/>
      </w:divBdr>
    </w:div>
    <w:div w:id="884367765">
      <w:bodyDiv w:val="1"/>
      <w:marLeft w:val="0"/>
      <w:marRight w:val="0"/>
      <w:marTop w:val="0"/>
      <w:marBottom w:val="0"/>
      <w:divBdr>
        <w:top w:val="none" w:sz="0" w:space="0" w:color="auto"/>
        <w:left w:val="none" w:sz="0" w:space="0" w:color="auto"/>
        <w:bottom w:val="none" w:sz="0" w:space="0" w:color="auto"/>
        <w:right w:val="none" w:sz="0" w:space="0" w:color="auto"/>
      </w:divBdr>
    </w:div>
    <w:div w:id="890268499">
      <w:bodyDiv w:val="1"/>
      <w:marLeft w:val="0"/>
      <w:marRight w:val="0"/>
      <w:marTop w:val="0"/>
      <w:marBottom w:val="0"/>
      <w:divBdr>
        <w:top w:val="none" w:sz="0" w:space="0" w:color="auto"/>
        <w:left w:val="none" w:sz="0" w:space="0" w:color="auto"/>
        <w:bottom w:val="none" w:sz="0" w:space="0" w:color="auto"/>
        <w:right w:val="none" w:sz="0" w:space="0" w:color="auto"/>
      </w:divBdr>
    </w:div>
    <w:div w:id="893657585">
      <w:bodyDiv w:val="1"/>
      <w:marLeft w:val="0"/>
      <w:marRight w:val="0"/>
      <w:marTop w:val="0"/>
      <w:marBottom w:val="0"/>
      <w:divBdr>
        <w:top w:val="none" w:sz="0" w:space="0" w:color="auto"/>
        <w:left w:val="none" w:sz="0" w:space="0" w:color="auto"/>
        <w:bottom w:val="none" w:sz="0" w:space="0" w:color="auto"/>
        <w:right w:val="none" w:sz="0" w:space="0" w:color="auto"/>
      </w:divBdr>
    </w:div>
    <w:div w:id="894974563">
      <w:bodyDiv w:val="1"/>
      <w:marLeft w:val="0"/>
      <w:marRight w:val="0"/>
      <w:marTop w:val="0"/>
      <w:marBottom w:val="0"/>
      <w:divBdr>
        <w:top w:val="none" w:sz="0" w:space="0" w:color="auto"/>
        <w:left w:val="none" w:sz="0" w:space="0" w:color="auto"/>
        <w:bottom w:val="none" w:sz="0" w:space="0" w:color="auto"/>
        <w:right w:val="none" w:sz="0" w:space="0" w:color="auto"/>
      </w:divBdr>
    </w:div>
    <w:div w:id="900022705">
      <w:bodyDiv w:val="1"/>
      <w:marLeft w:val="0"/>
      <w:marRight w:val="0"/>
      <w:marTop w:val="0"/>
      <w:marBottom w:val="0"/>
      <w:divBdr>
        <w:top w:val="none" w:sz="0" w:space="0" w:color="auto"/>
        <w:left w:val="none" w:sz="0" w:space="0" w:color="auto"/>
        <w:bottom w:val="none" w:sz="0" w:space="0" w:color="auto"/>
        <w:right w:val="none" w:sz="0" w:space="0" w:color="auto"/>
      </w:divBdr>
    </w:div>
    <w:div w:id="903879836">
      <w:bodyDiv w:val="1"/>
      <w:marLeft w:val="0"/>
      <w:marRight w:val="0"/>
      <w:marTop w:val="0"/>
      <w:marBottom w:val="0"/>
      <w:divBdr>
        <w:top w:val="none" w:sz="0" w:space="0" w:color="auto"/>
        <w:left w:val="none" w:sz="0" w:space="0" w:color="auto"/>
        <w:bottom w:val="none" w:sz="0" w:space="0" w:color="auto"/>
        <w:right w:val="none" w:sz="0" w:space="0" w:color="auto"/>
      </w:divBdr>
    </w:div>
    <w:div w:id="904297554">
      <w:bodyDiv w:val="1"/>
      <w:marLeft w:val="0"/>
      <w:marRight w:val="0"/>
      <w:marTop w:val="0"/>
      <w:marBottom w:val="0"/>
      <w:divBdr>
        <w:top w:val="none" w:sz="0" w:space="0" w:color="auto"/>
        <w:left w:val="none" w:sz="0" w:space="0" w:color="auto"/>
        <w:bottom w:val="none" w:sz="0" w:space="0" w:color="auto"/>
        <w:right w:val="none" w:sz="0" w:space="0" w:color="auto"/>
      </w:divBdr>
    </w:div>
    <w:div w:id="914320726">
      <w:bodyDiv w:val="1"/>
      <w:marLeft w:val="0"/>
      <w:marRight w:val="0"/>
      <w:marTop w:val="0"/>
      <w:marBottom w:val="0"/>
      <w:divBdr>
        <w:top w:val="none" w:sz="0" w:space="0" w:color="auto"/>
        <w:left w:val="none" w:sz="0" w:space="0" w:color="auto"/>
        <w:bottom w:val="none" w:sz="0" w:space="0" w:color="auto"/>
        <w:right w:val="none" w:sz="0" w:space="0" w:color="auto"/>
      </w:divBdr>
    </w:div>
    <w:div w:id="920990759">
      <w:bodyDiv w:val="1"/>
      <w:marLeft w:val="0"/>
      <w:marRight w:val="0"/>
      <w:marTop w:val="0"/>
      <w:marBottom w:val="0"/>
      <w:divBdr>
        <w:top w:val="none" w:sz="0" w:space="0" w:color="auto"/>
        <w:left w:val="none" w:sz="0" w:space="0" w:color="auto"/>
        <w:bottom w:val="none" w:sz="0" w:space="0" w:color="auto"/>
        <w:right w:val="none" w:sz="0" w:space="0" w:color="auto"/>
      </w:divBdr>
    </w:div>
    <w:div w:id="964698293">
      <w:bodyDiv w:val="1"/>
      <w:marLeft w:val="0"/>
      <w:marRight w:val="0"/>
      <w:marTop w:val="0"/>
      <w:marBottom w:val="0"/>
      <w:divBdr>
        <w:top w:val="none" w:sz="0" w:space="0" w:color="auto"/>
        <w:left w:val="none" w:sz="0" w:space="0" w:color="auto"/>
        <w:bottom w:val="none" w:sz="0" w:space="0" w:color="auto"/>
        <w:right w:val="none" w:sz="0" w:space="0" w:color="auto"/>
      </w:divBdr>
    </w:div>
    <w:div w:id="996231326">
      <w:bodyDiv w:val="1"/>
      <w:marLeft w:val="0"/>
      <w:marRight w:val="0"/>
      <w:marTop w:val="0"/>
      <w:marBottom w:val="0"/>
      <w:divBdr>
        <w:top w:val="none" w:sz="0" w:space="0" w:color="auto"/>
        <w:left w:val="none" w:sz="0" w:space="0" w:color="auto"/>
        <w:bottom w:val="none" w:sz="0" w:space="0" w:color="auto"/>
        <w:right w:val="none" w:sz="0" w:space="0" w:color="auto"/>
      </w:divBdr>
    </w:div>
    <w:div w:id="1019044799">
      <w:bodyDiv w:val="1"/>
      <w:marLeft w:val="0"/>
      <w:marRight w:val="0"/>
      <w:marTop w:val="0"/>
      <w:marBottom w:val="0"/>
      <w:divBdr>
        <w:top w:val="none" w:sz="0" w:space="0" w:color="auto"/>
        <w:left w:val="none" w:sz="0" w:space="0" w:color="auto"/>
        <w:bottom w:val="none" w:sz="0" w:space="0" w:color="auto"/>
        <w:right w:val="none" w:sz="0" w:space="0" w:color="auto"/>
      </w:divBdr>
    </w:div>
    <w:div w:id="1034040529">
      <w:bodyDiv w:val="1"/>
      <w:marLeft w:val="0"/>
      <w:marRight w:val="0"/>
      <w:marTop w:val="0"/>
      <w:marBottom w:val="0"/>
      <w:divBdr>
        <w:top w:val="none" w:sz="0" w:space="0" w:color="auto"/>
        <w:left w:val="none" w:sz="0" w:space="0" w:color="auto"/>
        <w:bottom w:val="none" w:sz="0" w:space="0" w:color="auto"/>
        <w:right w:val="none" w:sz="0" w:space="0" w:color="auto"/>
      </w:divBdr>
    </w:div>
    <w:div w:id="1052198437">
      <w:bodyDiv w:val="1"/>
      <w:marLeft w:val="0"/>
      <w:marRight w:val="0"/>
      <w:marTop w:val="0"/>
      <w:marBottom w:val="0"/>
      <w:divBdr>
        <w:top w:val="none" w:sz="0" w:space="0" w:color="auto"/>
        <w:left w:val="none" w:sz="0" w:space="0" w:color="auto"/>
        <w:bottom w:val="none" w:sz="0" w:space="0" w:color="auto"/>
        <w:right w:val="none" w:sz="0" w:space="0" w:color="auto"/>
      </w:divBdr>
    </w:div>
    <w:div w:id="1062289390">
      <w:bodyDiv w:val="1"/>
      <w:marLeft w:val="0"/>
      <w:marRight w:val="0"/>
      <w:marTop w:val="0"/>
      <w:marBottom w:val="0"/>
      <w:divBdr>
        <w:top w:val="none" w:sz="0" w:space="0" w:color="auto"/>
        <w:left w:val="none" w:sz="0" w:space="0" w:color="auto"/>
        <w:bottom w:val="none" w:sz="0" w:space="0" w:color="auto"/>
        <w:right w:val="none" w:sz="0" w:space="0" w:color="auto"/>
      </w:divBdr>
    </w:div>
    <w:div w:id="1137576178">
      <w:bodyDiv w:val="1"/>
      <w:marLeft w:val="0"/>
      <w:marRight w:val="0"/>
      <w:marTop w:val="0"/>
      <w:marBottom w:val="0"/>
      <w:divBdr>
        <w:top w:val="none" w:sz="0" w:space="0" w:color="auto"/>
        <w:left w:val="none" w:sz="0" w:space="0" w:color="auto"/>
        <w:bottom w:val="none" w:sz="0" w:space="0" w:color="auto"/>
        <w:right w:val="none" w:sz="0" w:space="0" w:color="auto"/>
      </w:divBdr>
    </w:div>
    <w:div w:id="1149401686">
      <w:bodyDiv w:val="1"/>
      <w:marLeft w:val="0"/>
      <w:marRight w:val="0"/>
      <w:marTop w:val="0"/>
      <w:marBottom w:val="0"/>
      <w:divBdr>
        <w:top w:val="none" w:sz="0" w:space="0" w:color="auto"/>
        <w:left w:val="none" w:sz="0" w:space="0" w:color="auto"/>
        <w:bottom w:val="none" w:sz="0" w:space="0" w:color="auto"/>
        <w:right w:val="none" w:sz="0" w:space="0" w:color="auto"/>
      </w:divBdr>
    </w:div>
    <w:div w:id="1182551102">
      <w:bodyDiv w:val="1"/>
      <w:marLeft w:val="0"/>
      <w:marRight w:val="0"/>
      <w:marTop w:val="0"/>
      <w:marBottom w:val="0"/>
      <w:divBdr>
        <w:top w:val="none" w:sz="0" w:space="0" w:color="auto"/>
        <w:left w:val="none" w:sz="0" w:space="0" w:color="auto"/>
        <w:bottom w:val="none" w:sz="0" w:space="0" w:color="auto"/>
        <w:right w:val="none" w:sz="0" w:space="0" w:color="auto"/>
      </w:divBdr>
    </w:div>
    <w:div w:id="1185435041">
      <w:bodyDiv w:val="1"/>
      <w:marLeft w:val="0"/>
      <w:marRight w:val="0"/>
      <w:marTop w:val="0"/>
      <w:marBottom w:val="0"/>
      <w:divBdr>
        <w:top w:val="none" w:sz="0" w:space="0" w:color="auto"/>
        <w:left w:val="none" w:sz="0" w:space="0" w:color="auto"/>
        <w:bottom w:val="none" w:sz="0" w:space="0" w:color="auto"/>
        <w:right w:val="none" w:sz="0" w:space="0" w:color="auto"/>
      </w:divBdr>
    </w:div>
    <w:div w:id="1204630748">
      <w:bodyDiv w:val="1"/>
      <w:marLeft w:val="0"/>
      <w:marRight w:val="0"/>
      <w:marTop w:val="0"/>
      <w:marBottom w:val="0"/>
      <w:divBdr>
        <w:top w:val="none" w:sz="0" w:space="0" w:color="auto"/>
        <w:left w:val="none" w:sz="0" w:space="0" w:color="auto"/>
        <w:bottom w:val="none" w:sz="0" w:space="0" w:color="auto"/>
        <w:right w:val="none" w:sz="0" w:space="0" w:color="auto"/>
      </w:divBdr>
    </w:div>
    <w:div w:id="1238050530">
      <w:bodyDiv w:val="1"/>
      <w:marLeft w:val="0"/>
      <w:marRight w:val="0"/>
      <w:marTop w:val="0"/>
      <w:marBottom w:val="0"/>
      <w:divBdr>
        <w:top w:val="none" w:sz="0" w:space="0" w:color="auto"/>
        <w:left w:val="none" w:sz="0" w:space="0" w:color="auto"/>
        <w:bottom w:val="none" w:sz="0" w:space="0" w:color="auto"/>
        <w:right w:val="none" w:sz="0" w:space="0" w:color="auto"/>
      </w:divBdr>
    </w:div>
    <w:div w:id="1252743642">
      <w:bodyDiv w:val="1"/>
      <w:marLeft w:val="0"/>
      <w:marRight w:val="0"/>
      <w:marTop w:val="0"/>
      <w:marBottom w:val="0"/>
      <w:divBdr>
        <w:top w:val="none" w:sz="0" w:space="0" w:color="auto"/>
        <w:left w:val="none" w:sz="0" w:space="0" w:color="auto"/>
        <w:bottom w:val="none" w:sz="0" w:space="0" w:color="auto"/>
        <w:right w:val="none" w:sz="0" w:space="0" w:color="auto"/>
      </w:divBdr>
    </w:div>
    <w:div w:id="1312976600">
      <w:bodyDiv w:val="1"/>
      <w:marLeft w:val="0"/>
      <w:marRight w:val="0"/>
      <w:marTop w:val="0"/>
      <w:marBottom w:val="0"/>
      <w:divBdr>
        <w:top w:val="none" w:sz="0" w:space="0" w:color="auto"/>
        <w:left w:val="none" w:sz="0" w:space="0" w:color="auto"/>
        <w:bottom w:val="none" w:sz="0" w:space="0" w:color="auto"/>
        <w:right w:val="none" w:sz="0" w:space="0" w:color="auto"/>
      </w:divBdr>
    </w:div>
    <w:div w:id="1339769770">
      <w:bodyDiv w:val="1"/>
      <w:marLeft w:val="0"/>
      <w:marRight w:val="0"/>
      <w:marTop w:val="0"/>
      <w:marBottom w:val="0"/>
      <w:divBdr>
        <w:top w:val="none" w:sz="0" w:space="0" w:color="auto"/>
        <w:left w:val="none" w:sz="0" w:space="0" w:color="auto"/>
        <w:bottom w:val="none" w:sz="0" w:space="0" w:color="auto"/>
        <w:right w:val="none" w:sz="0" w:space="0" w:color="auto"/>
      </w:divBdr>
    </w:div>
    <w:div w:id="1343626041">
      <w:bodyDiv w:val="1"/>
      <w:marLeft w:val="0"/>
      <w:marRight w:val="0"/>
      <w:marTop w:val="0"/>
      <w:marBottom w:val="0"/>
      <w:divBdr>
        <w:top w:val="none" w:sz="0" w:space="0" w:color="auto"/>
        <w:left w:val="none" w:sz="0" w:space="0" w:color="auto"/>
        <w:bottom w:val="none" w:sz="0" w:space="0" w:color="auto"/>
        <w:right w:val="none" w:sz="0" w:space="0" w:color="auto"/>
      </w:divBdr>
    </w:div>
    <w:div w:id="1358316232">
      <w:bodyDiv w:val="1"/>
      <w:marLeft w:val="0"/>
      <w:marRight w:val="0"/>
      <w:marTop w:val="0"/>
      <w:marBottom w:val="0"/>
      <w:divBdr>
        <w:top w:val="none" w:sz="0" w:space="0" w:color="auto"/>
        <w:left w:val="none" w:sz="0" w:space="0" w:color="auto"/>
        <w:bottom w:val="none" w:sz="0" w:space="0" w:color="auto"/>
        <w:right w:val="none" w:sz="0" w:space="0" w:color="auto"/>
      </w:divBdr>
    </w:div>
    <w:div w:id="1367875035">
      <w:bodyDiv w:val="1"/>
      <w:marLeft w:val="0"/>
      <w:marRight w:val="0"/>
      <w:marTop w:val="0"/>
      <w:marBottom w:val="0"/>
      <w:divBdr>
        <w:top w:val="none" w:sz="0" w:space="0" w:color="auto"/>
        <w:left w:val="none" w:sz="0" w:space="0" w:color="auto"/>
        <w:bottom w:val="none" w:sz="0" w:space="0" w:color="auto"/>
        <w:right w:val="none" w:sz="0" w:space="0" w:color="auto"/>
      </w:divBdr>
    </w:div>
    <w:div w:id="1393310525">
      <w:bodyDiv w:val="1"/>
      <w:marLeft w:val="0"/>
      <w:marRight w:val="0"/>
      <w:marTop w:val="0"/>
      <w:marBottom w:val="0"/>
      <w:divBdr>
        <w:top w:val="none" w:sz="0" w:space="0" w:color="auto"/>
        <w:left w:val="none" w:sz="0" w:space="0" w:color="auto"/>
        <w:bottom w:val="none" w:sz="0" w:space="0" w:color="auto"/>
        <w:right w:val="none" w:sz="0" w:space="0" w:color="auto"/>
      </w:divBdr>
    </w:div>
    <w:div w:id="1404718440">
      <w:bodyDiv w:val="1"/>
      <w:marLeft w:val="0"/>
      <w:marRight w:val="0"/>
      <w:marTop w:val="0"/>
      <w:marBottom w:val="0"/>
      <w:divBdr>
        <w:top w:val="none" w:sz="0" w:space="0" w:color="auto"/>
        <w:left w:val="none" w:sz="0" w:space="0" w:color="auto"/>
        <w:bottom w:val="none" w:sz="0" w:space="0" w:color="auto"/>
        <w:right w:val="none" w:sz="0" w:space="0" w:color="auto"/>
      </w:divBdr>
    </w:div>
    <w:div w:id="1459296939">
      <w:bodyDiv w:val="1"/>
      <w:marLeft w:val="0"/>
      <w:marRight w:val="0"/>
      <w:marTop w:val="0"/>
      <w:marBottom w:val="0"/>
      <w:divBdr>
        <w:top w:val="none" w:sz="0" w:space="0" w:color="auto"/>
        <w:left w:val="none" w:sz="0" w:space="0" w:color="auto"/>
        <w:bottom w:val="none" w:sz="0" w:space="0" w:color="auto"/>
        <w:right w:val="none" w:sz="0" w:space="0" w:color="auto"/>
      </w:divBdr>
    </w:div>
    <w:div w:id="1486900524">
      <w:bodyDiv w:val="1"/>
      <w:marLeft w:val="0"/>
      <w:marRight w:val="0"/>
      <w:marTop w:val="0"/>
      <w:marBottom w:val="0"/>
      <w:divBdr>
        <w:top w:val="none" w:sz="0" w:space="0" w:color="auto"/>
        <w:left w:val="none" w:sz="0" w:space="0" w:color="auto"/>
        <w:bottom w:val="none" w:sz="0" w:space="0" w:color="auto"/>
        <w:right w:val="none" w:sz="0" w:space="0" w:color="auto"/>
      </w:divBdr>
    </w:div>
    <w:div w:id="1538737129">
      <w:bodyDiv w:val="1"/>
      <w:marLeft w:val="0"/>
      <w:marRight w:val="0"/>
      <w:marTop w:val="0"/>
      <w:marBottom w:val="0"/>
      <w:divBdr>
        <w:top w:val="none" w:sz="0" w:space="0" w:color="auto"/>
        <w:left w:val="none" w:sz="0" w:space="0" w:color="auto"/>
        <w:bottom w:val="none" w:sz="0" w:space="0" w:color="auto"/>
        <w:right w:val="none" w:sz="0" w:space="0" w:color="auto"/>
      </w:divBdr>
    </w:div>
    <w:div w:id="1550149752">
      <w:bodyDiv w:val="1"/>
      <w:marLeft w:val="0"/>
      <w:marRight w:val="0"/>
      <w:marTop w:val="0"/>
      <w:marBottom w:val="0"/>
      <w:divBdr>
        <w:top w:val="none" w:sz="0" w:space="0" w:color="auto"/>
        <w:left w:val="none" w:sz="0" w:space="0" w:color="auto"/>
        <w:bottom w:val="none" w:sz="0" w:space="0" w:color="auto"/>
        <w:right w:val="none" w:sz="0" w:space="0" w:color="auto"/>
      </w:divBdr>
    </w:div>
    <w:div w:id="1570312164">
      <w:bodyDiv w:val="1"/>
      <w:marLeft w:val="0"/>
      <w:marRight w:val="0"/>
      <w:marTop w:val="0"/>
      <w:marBottom w:val="0"/>
      <w:divBdr>
        <w:top w:val="none" w:sz="0" w:space="0" w:color="auto"/>
        <w:left w:val="none" w:sz="0" w:space="0" w:color="auto"/>
        <w:bottom w:val="none" w:sz="0" w:space="0" w:color="auto"/>
        <w:right w:val="none" w:sz="0" w:space="0" w:color="auto"/>
      </w:divBdr>
    </w:div>
    <w:div w:id="1585261276">
      <w:bodyDiv w:val="1"/>
      <w:marLeft w:val="0"/>
      <w:marRight w:val="0"/>
      <w:marTop w:val="0"/>
      <w:marBottom w:val="0"/>
      <w:divBdr>
        <w:top w:val="none" w:sz="0" w:space="0" w:color="auto"/>
        <w:left w:val="none" w:sz="0" w:space="0" w:color="auto"/>
        <w:bottom w:val="none" w:sz="0" w:space="0" w:color="auto"/>
        <w:right w:val="none" w:sz="0" w:space="0" w:color="auto"/>
      </w:divBdr>
    </w:div>
    <w:div w:id="1592197280">
      <w:bodyDiv w:val="1"/>
      <w:marLeft w:val="0"/>
      <w:marRight w:val="0"/>
      <w:marTop w:val="0"/>
      <w:marBottom w:val="0"/>
      <w:divBdr>
        <w:top w:val="none" w:sz="0" w:space="0" w:color="auto"/>
        <w:left w:val="none" w:sz="0" w:space="0" w:color="auto"/>
        <w:bottom w:val="none" w:sz="0" w:space="0" w:color="auto"/>
        <w:right w:val="none" w:sz="0" w:space="0" w:color="auto"/>
      </w:divBdr>
    </w:div>
    <w:div w:id="1610089580">
      <w:bodyDiv w:val="1"/>
      <w:marLeft w:val="0"/>
      <w:marRight w:val="0"/>
      <w:marTop w:val="0"/>
      <w:marBottom w:val="0"/>
      <w:divBdr>
        <w:top w:val="none" w:sz="0" w:space="0" w:color="auto"/>
        <w:left w:val="none" w:sz="0" w:space="0" w:color="auto"/>
        <w:bottom w:val="none" w:sz="0" w:space="0" w:color="auto"/>
        <w:right w:val="none" w:sz="0" w:space="0" w:color="auto"/>
      </w:divBdr>
    </w:div>
    <w:div w:id="1627930250">
      <w:bodyDiv w:val="1"/>
      <w:marLeft w:val="0"/>
      <w:marRight w:val="0"/>
      <w:marTop w:val="0"/>
      <w:marBottom w:val="0"/>
      <w:divBdr>
        <w:top w:val="none" w:sz="0" w:space="0" w:color="auto"/>
        <w:left w:val="none" w:sz="0" w:space="0" w:color="auto"/>
        <w:bottom w:val="none" w:sz="0" w:space="0" w:color="auto"/>
        <w:right w:val="none" w:sz="0" w:space="0" w:color="auto"/>
      </w:divBdr>
    </w:div>
    <w:div w:id="1629554497">
      <w:bodyDiv w:val="1"/>
      <w:marLeft w:val="0"/>
      <w:marRight w:val="0"/>
      <w:marTop w:val="0"/>
      <w:marBottom w:val="0"/>
      <w:divBdr>
        <w:top w:val="none" w:sz="0" w:space="0" w:color="auto"/>
        <w:left w:val="none" w:sz="0" w:space="0" w:color="auto"/>
        <w:bottom w:val="none" w:sz="0" w:space="0" w:color="auto"/>
        <w:right w:val="none" w:sz="0" w:space="0" w:color="auto"/>
      </w:divBdr>
    </w:div>
    <w:div w:id="1631133672">
      <w:bodyDiv w:val="1"/>
      <w:marLeft w:val="0"/>
      <w:marRight w:val="0"/>
      <w:marTop w:val="0"/>
      <w:marBottom w:val="0"/>
      <w:divBdr>
        <w:top w:val="none" w:sz="0" w:space="0" w:color="auto"/>
        <w:left w:val="none" w:sz="0" w:space="0" w:color="auto"/>
        <w:bottom w:val="none" w:sz="0" w:space="0" w:color="auto"/>
        <w:right w:val="none" w:sz="0" w:space="0" w:color="auto"/>
      </w:divBdr>
    </w:div>
    <w:div w:id="1681349036">
      <w:bodyDiv w:val="1"/>
      <w:marLeft w:val="0"/>
      <w:marRight w:val="0"/>
      <w:marTop w:val="0"/>
      <w:marBottom w:val="0"/>
      <w:divBdr>
        <w:top w:val="none" w:sz="0" w:space="0" w:color="auto"/>
        <w:left w:val="none" w:sz="0" w:space="0" w:color="auto"/>
        <w:bottom w:val="none" w:sz="0" w:space="0" w:color="auto"/>
        <w:right w:val="none" w:sz="0" w:space="0" w:color="auto"/>
      </w:divBdr>
    </w:div>
    <w:div w:id="1727410357">
      <w:bodyDiv w:val="1"/>
      <w:marLeft w:val="0"/>
      <w:marRight w:val="0"/>
      <w:marTop w:val="0"/>
      <w:marBottom w:val="0"/>
      <w:divBdr>
        <w:top w:val="none" w:sz="0" w:space="0" w:color="auto"/>
        <w:left w:val="none" w:sz="0" w:space="0" w:color="auto"/>
        <w:bottom w:val="none" w:sz="0" w:space="0" w:color="auto"/>
        <w:right w:val="none" w:sz="0" w:space="0" w:color="auto"/>
      </w:divBdr>
    </w:div>
    <w:div w:id="1740594212">
      <w:bodyDiv w:val="1"/>
      <w:marLeft w:val="0"/>
      <w:marRight w:val="0"/>
      <w:marTop w:val="0"/>
      <w:marBottom w:val="0"/>
      <w:divBdr>
        <w:top w:val="none" w:sz="0" w:space="0" w:color="auto"/>
        <w:left w:val="none" w:sz="0" w:space="0" w:color="auto"/>
        <w:bottom w:val="none" w:sz="0" w:space="0" w:color="auto"/>
        <w:right w:val="none" w:sz="0" w:space="0" w:color="auto"/>
      </w:divBdr>
    </w:div>
    <w:div w:id="1771243447">
      <w:bodyDiv w:val="1"/>
      <w:marLeft w:val="0"/>
      <w:marRight w:val="0"/>
      <w:marTop w:val="0"/>
      <w:marBottom w:val="0"/>
      <w:divBdr>
        <w:top w:val="none" w:sz="0" w:space="0" w:color="auto"/>
        <w:left w:val="none" w:sz="0" w:space="0" w:color="auto"/>
        <w:bottom w:val="none" w:sz="0" w:space="0" w:color="auto"/>
        <w:right w:val="none" w:sz="0" w:space="0" w:color="auto"/>
      </w:divBdr>
    </w:div>
    <w:div w:id="1787458495">
      <w:bodyDiv w:val="1"/>
      <w:marLeft w:val="0"/>
      <w:marRight w:val="0"/>
      <w:marTop w:val="0"/>
      <w:marBottom w:val="0"/>
      <w:divBdr>
        <w:top w:val="none" w:sz="0" w:space="0" w:color="auto"/>
        <w:left w:val="none" w:sz="0" w:space="0" w:color="auto"/>
        <w:bottom w:val="none" w:sz="0" w:space="0" w:color="auto"/>
        <w:right w:val="none" w:sz="0" w:space="0" w:color="auto"/>
      </w:divBdr>
    </w:div>
    <w:div w:id="1788237177">
      <w:bodyDiv w:val="1"/>
      <w:marLeft w:val="0"/>
      <w:marRight w:val="0"/>
      <w:marTop w:val="0"/>
      <w:marBottom w:val="0"/>
      <w:divBdr>
        <w:top w:val="none" w:sz="0" w:space="0" w:color="auto"/>
        <w:left w:val="none" w:sz="0" w:space="0" w:color="auto"/>
        <w:bottom w:val="none" w:sz="0" w:space="0" w:color="auto"/>
        <w:right w:val="none" w:sz="0" w:space="0" w:color="auto"/>
      </w:divBdr>
    </w:div>
    <w:div w:id="1816336846">
      <w:bodyDiv w:val="1"/>
      <w:marLeft w:val="0"/>
      <w:marRight w:val="0"/>
      <w:marTop w:val="0"/>
      <w:marBottom w:val="0"/>
      <w:divBdr>
        <w:top w:val="none" w:sz="0" w:space="0" w:color="auto"/>
        <w:left w:val="none" w:sz="0" w:space="0" w:color="auto"/>
        <w:bottom w:val="none" w:sz="0" w:space="0" w:color="auto"/>
        <w:right w:val="none" w:sz="0" w:space="0" w:color="auto"/>
      </w:divBdr>
    </w:div>
    <w:div w:id="1816410932">
      <w:bodyDiv w:val="1"/>
      <w:marLeft w:val="0"/>
      <w:marRight w:val="0"/>
      <w:marTop w:val="0"/>
      <w:marBottom w:val="0"/>
      <w:divBdr>
        <w:top w:val="none" w:sz="0" w:space="0" w:color="auto"/>
        <w:left w:val="none" w:sz="0" w:space="0" w:color="auto"/>
        <w:bottom w:val="none" w:sz="0" w:space="0" w:color="auto"/>
        <w:right w:val="none" w:sz="0" w:space="0" w:color="auto"/>
      </w:divBdr>
    </w:div>
    <w:div w:id="1852795563">
      <w:bodyDiv w:val="1"/>
      <w:marLeft w:val="0"/>
      <w:marRight w:val="0"/>
      <w:marTop w:val="0"/>
      <w:marBottom w:val="0"/>
      <w:divBdr>
        <w:top w:val="none" w:sz="0" w:space="0" w:color="auto"/>
        <w:left w:val="none" w:sz="0" w:space="0" w:color="auto"/>
        <w:bottom w:val="none" w:sz="0" w:space="0" w:color="auto"/>
        <w:right w:val="none" w:sz="0" w:space="0" w:color="auto"/>
      </w:divBdr>
    </w:div>
    <w:div w:id="1855146093">
      <w:bodyDiv w:val="1"/>
      <w:marLeft w:val="0"/>
      <w:marRight w:val="0"/>
      <w:marTop w:val="0"/>
      <w:marBottom w:val="0"/>
      <w:divBdr>
        <w:top w:val="none" w:sz="0" w:space="0" w:color="auto"/>
        <w:left w:val="none" w:sz="0" w:space="0" w:color="auto"/>
        <w:bottom w:val="none" w:sz="0" w:space="0" w:color="auto"/>
        <w:right w:val="none" w:sz="0" w:space="0" w:color="auto"/>
      </w:divBdr>
    </w:div>
    <w:div w:id="1860387673">
      <w:bodyDiv w:val="1"/>
      <w:marLeft w:val="0"/>
      <w:marRight w:val="0"/>
      <w:marTop w:val="0"/>
      <w:marBottom w:val="0"/>
      <w:divBdr>
        <w:top w:val="none" w:sz="0" w:space="0" w:color="auto"/>
        <w:left w:val="none" w:sz="0" w:space="0" w:color="auto"/>
        <w:bottom w:val="none" w:sz="0" w:space="0" w:color="auto"/>
        <w:right w:val="none" w:sz="0" w:space="0" w:color="auto"/>
      </w:divBdr>
    </w:div>
    <w:div w:id="1878855138">
      <w:bodyDiv w:val="1"/>
      <w:marLeft w:val="0"/>
      <w:marRight w:val="0"/>
      <w:marTop w:val="0"/>
      <w:marBottom w:val="0"/>
      <w:divBdr>
        <w:top w:val="none" w:sz="0" w:space="0" w:color="auto"/>
        <w:left w:val="none" w:sz="0" w:space="0" w:color="auto"/>
        <w:bottom w:val="none" w:sz="0" w:space="0" w:color="auto"/>
        <w:right w:val="none" w:sz="0" w:space="0" w:color="auto"/>
      </w:divBdr>
    </w:div>
    <w:div w:id="1888299066">
      <w:bodyDiv w:val="1"/>
      <w:marLeft w:val="0"/>
      <w:marRight w:val="0"/>
      <w:marTop w:val="0"/>
      <w:marBottom w:val="0"/>
      <w:divBdr>
        <w:top w:val="none" w:sz="0" w:space="0" w:color="auto"/>
        <w:left w:val="none" w:sz="0" w:space="0" w:color="auto"/>
        <w:bottom w:val="none" w:sz="0" w:space="0" w:color="auto"/>
        <w:right w:val="none" w:sz="0" w:space="0" w:color="auto"/>
      </w:divBdr>
    </w:div>
    <w:div w:id="1905481680">
      <w:bodyDiv w:val="1"/>
      <w:marLeft w:val="0"/>
      <w:marRight w:val="0"/>
      <w:marTop w:val="0"/>
      <w:marBottom w:val="0"/>
      <w:divBdr>
        <w:top w:val="none" w:sz="0" w:space="0" w:color="auto"/>
        <w:left w:val="none" w:sz="0" w:space="0" w:color="auto"/>
        <w:bottom w:val="none" w:sz="0" w:space="0" w:color="auto"/>
        <w:right w:val="none" w:sz="0" w:space="0" w:color="auto"/>
      </w:divBdr>
    </w:div>
    <w:div w:id="1947035470">
      <w:bodyDiv w:val="1"/>
      <w:marLeft w:val="0"/>
      <w:marRight w:val="0"/>
      <w:marTop w:val="0"/>
      <w:marBottom w:val="0"/>
      <w:divBdr>
        <w:top w:val="none" w:sz="0" w:space="0" w:color="auto"/>
        <w:left w:val="none" w:sz="0" w:space="0" w:color="auto"/>
        <w:bottom w:val="none" w:sz="0" w:space="0" w:color="auto"/>
        <w:right w:val="none" w:sz="0" w:space="0" w:color="auto"/>
      </w:divBdr>
    </w:div>
    <w:div w:id="1961378624">
      <w:bodyDiv w:val="1"/>
      <w:marLeft w:val="0"/>
      <w:marRight w:val="0"/>
      <w:marTop w:val="0"/>
      <w:marBottom w:val="0"/>
      <w:divBdr>
        <w:top w:val="none" w:sz="0" w:space="0" w:color="auto"/>
        <w:left w:val="none" w:sz="0" w:space="0" w:color="auto"/>
        <w:bottom w:val="none" w:sz="0" w:space="0" w:color="auto"/>
        <w:right w:val="none" w:sz="0" w:space="0" w:color="auto"/>
      </w:divBdr>
    </w:div>
    <w:div w:id="1977175415">
      <w:bodyDiv w:val="1"/>
      <w:marLeft w:val="0"/>
      <w:marRight w:val="0"/>
      <w:marTop w:val="0"/>
      <w:marBottom w:val="0"/>
      <w:divBdr>
        <w:top w:val="none" w:sz="0" w:space="0" w:color="auto"/>
        <w:left w:val="none" w:sz="0" w:space="0" w:color="auto"/>
        <w:bottom w:val="none" w:sz="0" w:space="0" w:color="auto"/>
        <w:right w:val="none" w:sz="0" w:space="0" w:color="auto"/>
      </w:divBdr>
    </w:div>
    <w:div w:id="1981760805">
      <w:bodyDiv w:val="1"/>
      <w:marLeft w:val="0"/>
      <w:marRight w:val="0"/>
      <w:marTop w:val="0"/>
      <w:marBottom w:val="0"/>
      <w:divBdr>
        <w:top w:val="none" w:sz="0" w:space="0" w:color="auto"/>
        <w:left w:val="none" w:sz="0" w:space="0" w:color="auto"/>
        <w:bottom w:val="none" w:sz="0" w:space="0" w:color="auto"/>
        <w:right w:val="none" w:sz="0" w:space="0" w:color="auto"/>
      </w:divBdr>
    </w:div>
    <w:div w:id="1996883341">
      <w:bodyDiv w:val="1"/>
      <w:marLeft w:val="0"/>
      <w:marRight w:val="0"/>
      <w:marTop w:val="0"/>
      <w:marBottom w:val="0"/>
      <w:divBdr>
        <w:top w:val="none" w:sz="0" w:space="0" w:color="auto"/>
        <w:left w:val="none" w:sz="0" w:space="0" w:color="auto"/>
        <w:bottom w:val="none" w:sz="0" w:space="0" w:color="auto"/>
        <w:right w:val="none" w:sz="0" w:space="0" w:color="auto"/>
      </w:divBdr>
    </w:div>
    <w:div w:id="2024623867">
      <w:bodyDiv w:val="1"/>
      <w:marLeft w:val="0"/>
      <w:marRight w:val="0"/>
      <w:marTop w:val="0"/>
      <w:marBottom w:val="0"/>
      <w:divBdr>
        <w:top w:val="none" w:sz="0" w:space="0" w:color="auto"/>
        <w:left w:val="none" w:sz="0" w:space="0" w:color="auto"/>
        <w:bottom w:val="none" w:sz="0" w:space="0" w:color="auto"/>
        <w:right w:val="none" w:sz="0" w:space="0" w:color="auto"/>
      </w:divBdr>
    </w:div>
    <w:div w:id="2029981310">
      <w:bodyDiv w:val="1"/>
      <w:marLeft w:val="0"/>
      <w:marRight w:val="0"/>
      <w:marTop w:val="0"/>
      <w:marBottom w:val="0"/>
      <w:divBdr>
        <w:top w:val="none" w:sz="0" w:space="0" w:color="auto"/>
        <w:left w:val="none" w:sz="0" w:space="0" w:color="auto"/>
        <w:bottom w:val="none" w:sz="0" w:space="0" w:color="auto"/>
        <w:right w:val="none" w:sz="0" w:space="0" w:color="auto"/>
      </w:divBdr>
    </w:div>
    <w:div w:id="2039894801">
      <w:bodyDiv w:val="1"/>
      <w:marLeft w:val="0"/>
      <w:marRight w:val="0"/>
      <w:marTop w:val="0"/>
      <w:marBottom w:val="0"/>
      <w:divBdr>
        <w:top w:val="none" w:sz="0" w:space="0" w:color="auto"/>
        <w:left w:val="none" w:sz="0" w:space="0" w:color="auto"/>
        <w:bottom w:val="none" w:sz="0" w:space="0" w:color="auto"/>
        <w:right w:val="none" w:sz="0" w:space="0" w:color="auto"/>
      </w:divBdr>
    </w:div>
    <w:div w:id="2046710601">
      <w:bodyDiv w:val="1"/>
      <w:marLeft w:val="0"/>
      <w:marRight w:val="0"/>
      <w:marTop w:val="0"/>
      <w:marBottom w:val="0"/>
      <w:divBdr>
        <w:top w:val="none" w:sz="0" w:space="0" w:color="auto"/>
        <w:left w:val="none" w:sz="0" w:space="0" w:color="auto"/>
        <w:bottom w:val="none" w:sz="0" w:space="0" w:color="auto"/>
        <w:right w:val="none" w:sz="0" w:space="0" w:color="auto"/>
      </w:divBdr>
    </w:div>
    <w:div w:id="2053075525">
      <w:bodyDiv w:val="1"/>
      <w:marLeft w:val="0"/>
      <w:marRight w:val="0"/>
      <w:marTop w:val="0"/>
      <w:marBottom w:val="0"/>
      <w:divBdr>
        <w:top w:val="none" w:sz="0" w:space="0" w:color="auto"/>
        <w:left w:val="none" w:sz="0" w:space="0" w:color="auto"/>
        <w:bottom w:val="none" w:sz="0" w:space="0" w:color="auto"/>
        <w:right w:val="none" w:sz="0" w:space="0" w:color="auto"/>
      </w:divBdr>
    </w:div>
    <w:div w:id="2076580662">
      <w:bodyDiv w:val="1"/>
      <w:marLeft w:val="0"/>
      <w:marRight w:val="0"/>
      <w:marTop w:val="0"/>
      <w:marBottom w:val="0"/>
      <w:divBdr>
        <w:top w:val="none" w:sz="0" w:space="0" w:color="auto"/>
        <w:left w:val="none" w:sz="0" w:space="0" w:color="auto"/>
        <w:bottom w:val="none" w:sz="0" w:space="0" w:color="auto"/>
        <w:right w:val="none" w:sz="0" w:space="0" w:color="auto"/>
      </w:divBdr>
    </w:div>
    <w:div w:id="2087804985">
      <w:bodyDiv w:val="1"/>
      <w:marLeft w:val="0"/>
      <w:marRight w:val="0"/>
      <w:marTop w:val="0"/>
      <w:marBottom w:val="0"/>
      <w:divBdr>
        <w:top w:val="none" w:sz="0" w:space="0" w:color="auto"/>
        <w:left w:val="none" w:sz="0" w:space="0" w:color="auto"/>
        <w:bottom w:val="none" w:sz="0" w:space="0" w:color="auto"/>
        <w:right w:val="none" w:sz="0" w:space="0" w:color="auto"/>
      </w:divBdr>
    </w:div>
    <w:div w:id="213078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ElB13</b:Tag>
    <b:SourceType>JournalArticle</b:SourceType>
    <b:Guid>{C797A287-A2F0-4EF0-BF11-C3C4A72A23D4}</b:Guid>
    <b:Title>Healing Gardens’ Design(Offering a practical framework for designing of private healing gardens)</b:Title>
    <b:JournalName>International Journal of Education and Research</b:JournalName>
    <b:Year>2013</b:Year>
    <b:Pages>1-20</b:Pages>
    <b:Volume>1</b:Volume>
    <b:Issue>6</b:Issue>
    <b:Author>
      <b:Author>
        <b:NameList>
          <b:Person>
            <b:Last>El-Barmelgy</b:Last>
            <b:Middle>M.</b:Middle>
            <b:First>Hesham </b:First>
          </b:Person>
        </b:NameList>
      </b:Author>
    </b:Author>
    <b:LCID>en-US</b:LCID>
    <b:RefOrder>1</b:RefOrder>
  </b:Source>
  <b:Source>
    <b:Tag>Coo</b:Tag>
    <b:SourceType>Book</b:SourceType>
    <b:Guid>{086A5162-697B-4402-9619-D9CF0A63AF24}</b:Guid>
    <b:Title>Healing gardens: therapeutic benefits and design recommendations</b:Title>
    <b:Author>
      <b:Author>
        <b:NameList>
          <b:Person>
            <b:Last>Cooper Marcus </b:Last>
            <b:First>C</b:First>
          </b:Person>
          <b:Person>
            <b:Last>Barnes </b:Last>
            <b:First>M</b:First>
          </b:Person>
        </b:NameList>
      </b:Author>
    </b:Author>
    <b:City>New York</b:City>
    <b:Publisher>Wiley</b:Publisher>
    <b:Year>2000</b:Year>
    <b:LCID>en-US</b:LCID>
    <b:RefOrder>2</b:RefOrder>
  </b:Source>
  <b:Source>
    <b:Tag>اشت94</b:Tag>
    <b:SourceType>Book</b:SourceType>
    <b:Guid>{F8566F6D-24F5-43C6-956F-FDCDD2905C9F}</b:Guid>
    <b:Title>فضاهای شفابخش</b:Title>
    <b:Year>1394</b:Year>
    <b:City>تهران</b:City>
    <b:Publisher>کیمیا</b:Publisher>
    <b:Author>
      <b:Author>
        <b:NameList>
          <b:Person>
            <b:Last>اشترنبرگ</b:Last>
            <b:First>استر</b:First>
          </b:Person>
        </b:NameList>
      </b:Author>
    </b:Author>
    <b:LCID>fa-IR</b:LCID>
    <b:RefOrder>3</b:RefOrder>
  </b:Source>
  <b:Source>
    <b:Tag>صاد83</b:Tag>
    <b:SourceType>JournalArticle</b:SourceType>
    <b:Guid>{E8422E80-1D89-49D8-AB2E-2D52D33D058A}</b:Guid>
    <b:Title>شیوع دمانس و افسردگی در سالمندان ساکن در خانه های سالمندان استان تهران</b:Title>
    <b:Year>1383</b:Year>
    <b:LCID>fa-IR</b:LCID>
    <b:JournalName>روانپزشکی و روانشناسی بالینی ایران</b:JournalName>
    <b:Pages>49-55</b:Pages>
    <b:Volume>سال نهم</b:Volume>
    <b:Issue>4</b:Issue>
    <b:Author>
      <b:Author>
        <b:NameList>
          <b:Person>
            <b:Last>صادقی</b:Last>
            <b:First>مجید</b:First>
          </b:Person>
          <b:Person>
            <b:Last>کاظمی</b:Last>
            <b:First>حمید رضا</b:First>
          </b:Person>
        </b:NameList>
      </b:Author>
    </b:Author>
    <b:RefOrder>6</b:RefOrder>
  </b:Source>
  <b:Source>
    <b:Tag>WHO13</b:Tag>
    <b:SourceType>Report</b:SourceType>
    <b:Guid>{9079A7CC-D497-4866-A66A-A719F9756413}</b:Guid>
    <b:Title>Mental health action plan 2013-2020</b:Title>
    <b:Year>2013</b:Year>
    <b:LCID>en-US</b:LCID>
    <b:Author>
      <b:Author>
        <b:NameList>
          <b:Person>
            <b:Last>WHO</b:Last>
          </b:Person>
        </b:NameList>
      </b:Author>
    </b:Author>
    <b:Publisher> World Health Organization</b:Publisher>
    <b:City>Switzerland</b:City>
    <b:RefOrder>4</b:RefOrder>
  </b:Source>
  <b:Source>
    <b:Tag>Rit20</b:Tag>
    <b:SourceType>Report</b:SourceType>
    <b:Guid>{F3772893-E7DB-4859-A0BA-26E43791860F}</b:Guid>
    <b:Title>Mental Health</b:Title>
    <b:Year>2020</b:Year>
    <b:Publisher>Published online at OurWorldInData.org. Retrieved from: 'https://ourworldindata.org/mental-health' [Online Resource]</b:Publisher>
    <b:Author>
      <b:Author>
        <b:NameList>
          <b:Person>
            <b:Last>Ritchie </b:Last>
            <b:First>Hannah </b:First>
          </b:Person>
          <b:Person>
            <b:Last>Roser </b:Last>
            <b:First>Max </b:First>
          </b:Person>
        </b:NameList>
      </b:Author>
    </b:Author>
    <b:LCID>en-US</b:LCID>
    <b:RefOrder>5</b:RefOrder>
  </b:Source>
  <b:Source>
    <b:Tag>IDG15</b:Tag>
    <b:SourceType>InternetSite</b:SourceType>
    <b:Guid>{313AABFF-0D7E-4346-ADAC-6B5F0FE43281}</b:Guid>
    <b:Title>Parks and open spaces</b:Title>
    <b:Year>2015</b:Year>
    <b:Author>
      <b:Author>
        <b:NameList>
          <b:Person>
            <b:Last>I'DGO</b:Last>
          </b:Person>
        </b:NameList>
      </b:Author>
    </b:Author>
    <b:InternetSiteTitle>Inclusive Design for Getting Outdoors</b:InternetSiteTitle>
    <b:URL>http://www.idgo.ac.uk/design_guidance/open_spaces.htm</b:URL>
    <b:LCID>en-US</b:LCID>
    <b:RefOrder>7</b:RefOrder>
  </b:Source>
  <b:Source>
    <b:Tag>ضرغ94</b:Tag>
    <b:SourceType>JournalArticle</b:SourceType>
    <b:Guid>{6A0A2FF2-DB2B-4D78-93F9-C82900468981}</b:Guid>
    <b:LCID>fa-IR</b:LCID>
    <b:Title>ویژگیهای محیطی مؤثر در افزایش کیفیت زندگی ساکنان خانه های سالمندان (نمونه موردی: خانه های سالمندان ناحیۀ شمیرانات در استان تهران)</b:Title>
    <b:JournalName>مطالعات معماری ایران</b:JournalName>
    <b:Year>1394</b:Year>
    <b:Pages>111-126</b:Pages>
    <b:Issue>7</b:Issue>
    <b:Author>
      <b:Author>
        <b:NameList>
          <b:Person>
            <b:Last>ضرغامی</b:Last>
            <b:First>اسماعیل</b:First>
          </b:Person>
          <b:Person>
            <b:Last>شرقی</b:Last>
            <b:First>علی</b:First>
          </b:Person>
          <b:Person>
            <b:Last>الفت</b:Last>
            <b:First>میلاد</b:First>
          </b:Person>
        </b:NameList>
      </b:Author>
    </b:Author>
    <b:RefOrder>28</b:RefOrder>
  </b:Source>
  <b:Source>
    <b:Tag>Tsu15</b:Tag>
    <b:SourceType>JournalArticle</b:SourceType>
    <b:Guid>{32B422A0-D5FE-4FA0-9DF7-006A3C7A43C7}</b:Guid>
    <b:Title>Effects of seasonal illumination and thermal environments on sleep in elderly men/</b:Title>
    <b:JournalName>Building and Environment</b:JournalName>
    <b:Year>2015</b:Year>
    <b:Pages>82–88</b:Pages>
    <b:Author>
      <b:Author>
        <b:NameList>
          <b:Person>
            <b:Last>Tsuzuki</b:Last>
            <b:First>Kazuyo </b:First>
          </b:Person>
          <b:Person>
            <b:Last>Mori</b:Last>
            <b:First>Ikue </b:First>
          </b:Person>
          <b:Person>
            <b:Last>Sakoi</b:Last>
            <b:First>Tomonori </b:First>
          </b:Person>
          <b:Person>
            <b:Last> Kurokawa</b:Last>
            <b:First>Yoshika </b:First>
          </b:Person>
        </b:NameList>
      </b:Author>
    </b:Author>
    <b:Volume>88</b:Volume>
    <b:LCID>en-US</b:LCID>
    <b:RefOrder>8</b:RefOrder>
  </b:Source>
  <b:Source>
    <b:Tag>Gon15</b:Tag>
    <b:SourceType>JournalArticle</b:SourceType>
    <b:Guid>{EE0B7A0D-D9E9-4510-94F7-4368C44549AB}</b:Guid>
    <b:Title>Clinical Use of Sensory Gardens and Outdoor Environments in Norwegian Nursing Homes: A Cross-Sectional E-mail Survey</b:Title>
    <b:Year>2015</b:Year>
    <b:LCID>en-US</b:LCID>
    <b:JournalName>Issues in Mental Health Nursing</b:JournalName>
    <b:Pages>35-43</b:Pages>
    <b:Issue>36</b:Issue>
    <b:Author>
      <b:Author>
        <b:NameList>
          <b:Person>
            <b:Last>Gonzalez</b:Last>
            <b:First>Marianne Thorsen</b:First>
          </b:Person>
          <b:Person>
            <b:Last>Kirkevold</b:Last>
            <b:First>Marit </b:First>
          </b:Person>
        </b:NameList>
      </b:Author>
    </b:Author>
    <b:RefOrder>29</b:RefOrder>
  </b:Source>
  <b:Source>
    <b:Tag>Yoo15</b:Tag>
    <b:SourceType>JournalArticle</b:SourceType>
    <b:Guid>{D4CEAFE8-2016-466C-9EEB-C5F1D1CCB23A}</b:Guid>
    <b:LCID>en-US</b:LCID>
    <b:Title>A Study on Healing Environmental Factors to improve Quality of Life in Elderly Care Facilities</b:Title>
    <b:JournalName>Healthcare and Nursing</b:JournalName>
    <b:Year>2015</b:Year>
    <b:Pages>162-167</b:Pages>
    <b:Volume>88</b:Volume>
    <b:Issue>34</b:Issue>
    <b:Author>
      <b:Author>
        <b:NameList>
          <b:Person>
            <b:Last>Yoo</b:Last>
            <b:First>In-Young </b:First>
          </b:Person>
        </b:NameList>
      </b:Author>
    </b:Author>
    <b:RefOrder>9</b:RefOrder>
  </b:Source>
  <b:Source>
    <b:Tag>نیل91</b:Tag>
    <b:SourceType>JournalArticle</b:SourceType>
    <b:Guid>{4C3440F5-8B17-4670-A612-A6E8C78D1BD3}</b:Guid>
    <b:Title>چگونگی بازتاب مناظر شفابخش در الگوی منظر باغ ایرانی</b:Title>
    <b:Year>1391</b:Year>
    <b:JournalName>باغ نظر</b:JournalName>
    <b:Pages>صفحه 65-74</b:Pages>
    <b:Author>
      <b:Author>
        <b:NameList>
          <b:Person>
            <b:Last>نیلی</b:Last>
            <b:First>رعنا</b:First>
          </b:Person>
          <b:Person>
            <b:Last>نیلی</b:Last>
            <b:First>ریحانه</b:First>
          </b:Person>
          <b:Person>
            <b:Last>سلطان زاده</b:Last>
            <b:First>حسین</b:First>
          </b:Person>
        </b:NameList>
      </b:Author>
    </b:Author>
    <b:LCID>fa-IR</b:LCID>
    <b:RefOrder>30</b:RefOrder>
  </b:Source>
  <b:Source>
    <b:Tag>شاه94</b:Tag>
    <b:SourceType>Book</b:SourceType>
    <b:Guid>{26CD8DDC-9F5D-4DBC-B5FB-479C0D0CC3E8}</b:Guid>
    <b:Title>محاط در محیط (کاربرد روانشناسی محیط در معماری و شهرسازی)</b:Title>
    <b:Year>1394</b:Year>
    <b:City>تهران</b:City>
    <b:Publisher>انتشارات سازمان جهاد دانشگاهی تهران</b:Publisher>
    <b:Author>
      <b:Author>
        <b:NameList>
          <b:Person>
            <b:Last>شاهچراغی</b:Last>
            <b:First>آزاده</b:First>
          </b:Person>
          <b:Person>
            <b:Last>بندرآباد</b:Last>
            <b:First>علیرضا</b:First>
          </b:Person>
        </b:NameList>
      </b:Author>
    </b:Author>
    <b:LCID>fa-IR</b:LCID>
    <b:RefOrder>31</b:RefOrder>
  </b:Source>
  <b:Source>
    <b:Tag>DFA10</b:Tag>
    <b:SourceType>Report</b:SourceType>
    <b:Guid>{9D65EB2B-1911-4183-8492-1B02CDE5225B}</b:Guid>
    <b:Title>10 Design for Aging Review (DFAR)</b:Title>
    <b:Year>2010</b:Year>
    <b:City> American</b:City>
    <b:LCID>en-US</b:LCID>
    <b:Author>
      <b:Author>
        <b:NameList>
          <b:Person>
            <b:Last>DFAR</b:Last>
          </b:Person>
        </b:NameList>
      </b:Author>
    </b:Author>
    <b:RefOrder>10</b:RefOrder>
  </b:Source>
  <b:Source>
    <b:Tag>Sar13</b:Tag>
    <b:SourceType>Book</b:SourceType>
    <b:Guid>{01D055B6-1432-49B7-B8C1-1FB59827D3EC}</b:Guid>
    <b:LCID>en-US</b:LCID>
    <b:Title>Guidelines for Planning for Older People in Public Open Space</b:Title>
    <b:Year>2013</b:Year>
    <b:City>Australia</b:City>
    <b:Publisher>Nimbin NSW 2480 Australia</b:Publisher>
    <b:Author>
      <b:Author>
        <b:NameList>
          <b:Person>
            <b:Last>Sarkissian</b:Last>
            <b:First>Wendy </b:First>
          </b:Person>
          <b:Person>
            <b:Last>Stenberg</b:Last>
            <b:First>Beauford </b:First>
          </b:Person>
        </b:NameList>
      </b:Author>
    </b:Author>
    <b:RefOrder>11</b:RefOrder>
  </b:Source>
  <b:Source>
    <b:Tag>Vap02</b:Tag>
    <b:SourceType>Book</b:SourceType>
    <b:Guid>{A6D27DAF-016A-43EB-87B5-648C2E912956}</b:Guid>
    <b:LCID>en-US</b:LCID>
    <b:Title>thesis of Master's of Landscape Architecture"Healing Gardens:  Creating Places for Restoration, Meditation, and Sanctuary"</b:Title>
    <b:Year>2002</b:Year>
    <b:City>Virginia </b:City>
    <b:Publisher>Virginia Polytechnic Institute and State University ,College of Architecture and Urban Studies</b:Publisher>
    <b:Author>
      <b:Author>
        <b:NameList>
          <b:Person>
            <b:Last> Vapaa</b:Last>
            <b:Middle>Gartman</b:Middle>
            <b:First>Annalisa </b:First>
          </b:Person>
        </b:NameList>
      </b:Author>
    </b:Author>
    <b:RefOrder>12</b:RefOrder>
  </b:Source>
  <b:Source>
    <b:Tag>Sti05</b:Tag>
    <b:SourceType>Book</b:SourceType>
    <b:Guid>{52248489-FF47-4378-8C27-F3C3A3C7A896}</b:Guid>
    <b:Title> Landscape Architecture and Health: Evidence-based health-promoting design and planning. Doctoral thesis. Department of Landscape Planning Alnarp</b:Title>
    <b:Year>2005</b:Year>
    <b:City> Swedish University ofAgricultural Science</b:City>
    <b:Author>
      <b:Author>
        <b:NameList>
          <b:Person>
            <b:Last>Stigsdotter</b:Last>
            <b:First>U.A.</b:First>
          </b:Person>
        </b:NameList>
      </b:Author>
    </b:Author>
    <b:LCID>en-US</b:LCID>
    <b:RefOrder>13</b:RefOrder>
  </b:Source>
  <b:Source>
    <b:Tag>محم92</b:Tag>
    <b:SourceType>JournalArticle</b:SourceType>
    <b:Guid>{3095C3DC-49F6-4F65-8956-7E271B8A0518}</b:Guid>
    <b:LCID>fa-IR</b:LCID>
    <b:Title>بررسی اثر کشش مداوم مفصلی در بهبود فیزیکی بیماران مبتلا به استئوآرتریت پیشرفته زانو</b:Title>
    <b:JournalName>مجله پژوهشی توانبخشی نوین</b:JournalName>
    <b:Year>1392</b:Year>
    <b:Volume>7</b:Volume>
    <b:Issue>3</b:Issue>
    <b:Author>
      <b:Author>
        <b:NameList>
          <b:Person>
            <b:Last>محمودی اقدم</b:Last>
            <b:First>سمیه</b:First>
          </b:Person>
          <b:Person>
            <b:Last>خادمی کلانتری</b:Last>
            <b:First>خسرو</b:First>
          </b:Person>
          <b:Person>
            <b:Last>اکبرزاده باغبان</b:Last>
            <b:First>علیرضا</b:First>
          </b:Person>
          <b:Person>
            <b:Last>رضایی</b:Last>
            <b:First>مهدی</b:First>
          </b:Person>
          <b:Person>
            <b:Last>رحیمی</b:Last>
            <b:First>عباس</b:First>
          </b:Person>
          <b:Person>
            <b:Last>نعیمی</b:Last>
            <b:First>صدیقه</b:First>
          </b:Person>
        </b:NameList>
      </b:Author>
    </b:Author>
    <b:RefOrder>15</b:RefOrder>
  </b:Source>
  <b:Source>
    <b:Tag>صوم88</b:Tag>
    <b:SourceType>JournalArticle</b:SourceType>
    <b:Guid>{7E29D346-A60C-4BA1-AF69-5B151719D5C8}</b:Guid>
    <b:LCID>fa-IR</b:LCID>
    <b:Title>اپیدمولوژی سرطانهای دستگاه گوارش در سالمندان استان آذربایجان شرقی در سال 1385</b:Title>
    <b:JournalName>مجله سالمند ایران</b:JournalName>
    <b:Year>1388</b:Year>
    <b:Pages>589-595</b:Pages>
    <b:Volume>3</b:Volume>
    <b:Issue>8</b:Issue>
    <b:Author>
      <b:Author>
        <b:NameList>
          <b:Person>
            <b:Last>صومی</b:Last>
            <b:First>محمدحسین</b:First>
          </b:Person>
          <b:Person>
            <b:Last>رضایی فر</b:Last>
            <b:First>پریسا</b:First>
          </b:Person>
          <b:Person>
            <b:Last>نقاشی</b:Last>
            <b:First>شهناز</b:First>
          </b:Person>
        </b:NameList>
      </b:Author>
    </b:Author>
    <b:RefOrder>16</b:RefOrder>
  </b:Source>
  <b:Source>
    <b:Tag>شجا83</b:Tag>
    <b:SourceType>JournalArticle</b:SourceType>
    <b:Guid>{ED76200D-66C0-43D0-A8FE-0DAA333B006D}</b:Guid>
    <b:LCID>fa-IR</b:LCID>
    <b:Title>مقایسه برخی از شاخص های سیستم ایمنی در سالمندان فعال و غیر فعال</b:Title>
    <b:JournalName>نشریه علوم حرکتی و ورزش</b:JournalName>
    <b:Year>1383</b:Year>
    <b:Pages>77-92</b:Pages>
    <b:Volume>1</b:Volume>
    <b:Issue>4</b:Issue>
    <b:Author>
      <b:Author>
        <b:NameList>
          <b:Person>
            <b:Last>شجاع الدین</b:Last>
            <b:First>صدرالدین</b:First>
          </b:Person>
          <b:Person>
            <b:Last>ابراهیم</b:Last>
            <b:First>خسرو</b:First>
          </b:Person>
          <b:Person>
            <b:Last>حسینی</b:Last>
            <b:First>مجتبی</b:First>
          </b:Person>
        </b:NameList>
      </b:Author>
    </b:Author>
    <b:RefOrder>17</b:RefOrder>
  </b:Source>
  <b:Source>
    <b:Tag>بست95</b:Tag>
    <b:SourceType>JournalArticle</b:SourceType>
    <b:Guid>{8318B008-C4EA-4859-B0BA-F504AF65BF5D}</b:Guid>
    <b:LCID>fa-IR</b:LCID>
    <b:Title>عوامل خطر افسردگی در سالمندان: مقاله مروری</b:Title>
    <b:JournalName>نشریه سالمند شناسی</b:JournalName>
    <b:Year>1395</b:Year>
    <b:Pages>54-65</b:Pages>
    <b:Volume>1</b:Volume>
    <b:Issue>2</b:Issue>
    <b:Author>
      <b:Author>
        <b:NameList>
          <b:Person>
            <b:Last>بستامی</b:Last>
            <b:First>فاطمه</b:First>
          </b:Person>
          <b:Person>
            <b:Last>سلحشوری</b:Last>
            <b:First>آرش</b:First>
          </b:Person>
          <b:Person>
            <b:Last>شیرانی</b:Last>
            <b:First>فاطمه</b:First>
          </b:Person>
          <b:Person>
            <b:Last>محتشمی</b:Last>
            <b:First>علیرضا</b:First>
          </b:Person>
          <b:Person>
            <b:Last>شرفخانی</b:Last>
            <b:First>ناصر</b:First>
          </b:Person>
        </b:NameList>
      </b:Author>
    </b:Author>
    <b:RefOrder>18</b:RefOrder>
  </b:Source>
  <b:Source>
    <b:Tag>فخر91</b:Tag>
    <b:SourceType>JournalArticle</b:SourceType>
    <b:Guid>{11485ACF-15E1-4037-8355-B86E15113A8A}</b:Guid>
    <b:LCID>fa-IR</b:LCID>
    <b:Title>بیماریهای قلب و عروق در سالمندان</b:Title>
    <b:JournalName>مجله علمی دانشگاه علوم پزشکی گرگان</b:JournalName>
    <b:Year>1391</b:Year>
    <b:Pages>1-9</b:Pages>
    <b:Volume>14</b:Volume>
    <b:Issue>3</b:Issue>
    <b:Author>
      <b:Author>
        <b:NameList>
          <b:Person>
            <b:Last>فخرزاده</b:Last>
            <b:First>حسین</b:First>
          </b:Person>
          <b:Person>
            <b:Last>فرشاد</b:Last>
            <b:First>شریفی</b:First>
          </b:Person>
        </b:NameList>
      </b:Author>
    </b:Author>
    <b:RefOrder>19</b:RefOrder>
  </b:Source>
  <b:Source>
    <b:Tag>کاف94</b:Tag>
    <b:SourceType>Book</b:SourceType>
    <b:Guid>{EC7DAF86-18E6-468F-8798-E95A9771EE31}</b:Guid>
    <b:Title>کاربرد گیاهان دارویی و معطر در طراحی منظر و باغ های شفابخش</b:Title>
    <b:Year>1394</b:Year>
    <b:Author>
      <b:Author>
        <b:NameList>
          <b:Person>
            <b:Last>کافی</b:Last>
            <b:First>محسن</b:First>
          </b:Person>
          <b:Person>
            <b:Last>همایونی</b:Last>
            <b:First>غلامحسین</b:First>
          </b:Person>
          <b:Person>
            <b:Last>عبادی</b:Last>
            <b:First>محمدتقی</b:First>
          </b:Person>
          <b:Person>
            <b:Last>زارع</b:Last>
            <b:First>عباس</b:First>
          </b:Person>
        </b:NameList>
      </b:Author>
    </b:Author>
    <b:LCID>fa-IR</b:LCID>
    <b:City>تهران</b:City>
    <b:Publisher>انتشارات آموزش و ترویج شاورزی</b:Publisher>
    <b:RefOrder>20</b:RefOrder>
  </b:Source>
  <b:Source>
    <b:Tag>شیر90</b:Tag>
    <b:SourceType>Book</b:SourceType>
    <b:Guid>{DC964770-9491-4F3C-855A-637BD6074026}</b:Guid>
    <b:Title>طراحی منظر و فضای سبز با درختان و درختچه های زینتی</b:Title>
    <b:Year>1390</b:Year>
    <b:Author>
      <b:Author>
        <b:NameList>
          <b:Person>
            <b:Last>شیراوند</b:Last>
            <b:First>داریوش</b:First>
          </b:Person>
        </b:NameList>
      </b:Author>
    </b:Author>
    <b:LCID>fa-IR</b:LCID>
    <b:City>تهران</b:City>
    <b:Publisher>انتشارات آموزش و ترویج کشاورزی</b:Publisher>
    <b:RefOrder>21</b:RefOrder>
  </b:Source>
  <b:Source>
    <b:Tag>سای95</b:Tag>
    <b:SourceType>InternetSite</b:SourceType>
    <b:Guid>{4098BFAB-AB30-4E7C-9424-09C015059E45}</b:Guid>
    <b:LCID>fa-IR</b:LCID>
    <b:Title>سایت سازمان جهاد کشاورزی استان مرکزی </b:Title>
    <b:Year>1395</b:Year>
    <b:URL>http://jkm.ir/</b:URL>
    <b:RefOrder>22</b:RefOrder>
  </b:Source>
  <b:Source>
    <b:Tag>Wil02</b:Tag>
    <b:SourceType>JournalArticle</b:SourceType>
    <b:Guid>{CD20FF5B-2EAF-41E4-ACA4-D111BA3BFCA9}</b:Guid>
    <b:Title>The Future of Life</b:Title>
    <b:JournalName>Journal of the royal society of medicine</b:JournalName>
    <b:Year>2002</b:Year>
    <b:Pages>520–521</b:Pages>
    <b:Author>
      <b:Author>
        <b:NameList>
          <b:Person>
            <b:Last>Wilson</b:Last>
            <b:First> E.O</b:First>
          </b:Person>
        </b:NameList>
      </b:Author>
    </b:Author>
    <b:RefOrder>23</b:RefOrder>
  </b:Source>
  <b:Source>
    <b:Tag>Gra20</b:Tag>
    <b:SourceType>JournalArticle</b:SourceType>
    <b:Guid>{E7163339-ED29-4298-96E1-9910DF5012A0}</b:Guid>
    <b:Title>A step towards understanding the relationship between species diversity and psychological restoration of visitors in urban green spaces using landscape heterogeneity</b:Title>
    <b:JournalName>Landscape and Urban Planning</b:JournalName>
    <b:Year>2020</b:Year>
    <b:Volume>195</b:Volume>
    <b:Author>
      <b:Author>
        <b:NameList>
          <b:Person>
            <b:Last>Grandbastien</b:Last>
            <b:Middle>Meyer</b:Middle>
            <b:First>Alice </b:First>
          </b:Person>
          <b:Person>
            <b:Last>Burel</b:Last>
            <b:First>Françoise </b:First>
          </b:Person>
          <b:Person>
            <b:Last>Hellier</b:Last>
            <b:First>Emmanuelle </b:First>
          </b:Person>
          <b:Person>
            <b:Last>Bergerot</b:Last>
            <b:First>Benjamin </b:First>
          </b:Person>
        </b:NameList>
      </b:Author>
    </b:Author>
    <b:LCID>en-US</b:LCID>
    <b:RefOrder>24</b:RefOrder>
  </b:Source>
  <b:Source>
    <b:Tag>Wan20</b:Tag>
    <b:SourceType>JournalArticle</b:SourceType>
    <b:Guid>{A18CC029-92AC-4CBB-88BF-A533209FFC04}</b:Guid>
    <b:Title>Effects of evergreen trees on landscape preference and perceived</b:Title>
    <b:JournalName>Landscape Research</b:JournalName>
    <b:Year>2020</b:Year>
    <b:Author>
      <b:Author>
        <b:NameList>
          <b:Person>
            <b:Last>Wang</b:Last>
            <b:First>Ronghua </b:First>
          </b:Person>
          <b:Person>
            <b:Last> Zhao</b:Last>
            <b:First>Jingwei </b:First>
          </b:Person>
        </b:NameList>
      </b:Author>
    </b:Author>
    <b:LCID>en-US</b:LCID>
    <b:City>China</b:City>
    <b:URL>https://doi.org/10.1080/01426397.2019.1699507</b:URL>
    <b:DOI>10.1080/01426397.2019.1699507</b:DOI>
    <b:RefOrder>25</b:RefOrder>
  </b:Source>
  <b:Source>
    <b:Tag>Cra18</b:Tag>
    <b:SourceType>JournalArticle</b:SourceType>
    <b:Guid>{0F297535-CA00-4EA5-933C-486C24C337F6}</b:Guid>
    <b:Title>Reviewing the role of aquaria as restorative settings: how subaquatic diversity in public aquaria can influence preferences, and human health and well-being</b:Title>
    <b:JournalName>Human Dimensions of Wildlife</b:JournalName>
    <b:Year>2018</b:Year>
    <b:Pages>446–460</b:Pages>
    <b:Volume>23</b:Volume>
    <b:Issue> 5</b:Issue>
    <b:Author>
      <b:Author>
        <b:NameList>
          <b:Person>
            <b:Last>Cracknell</b:Last>
            <b:Middle>L.</b:Middle>
            <b:First>Deborah </b:First>
          </b:Person>
          <b:Person>
            <b:Last>Pahl</b:Last>
            <b:First>Sabine </b:First>
          </b:Person>
          <b:Person>
            <b:Last>White</b:Last>
            <b:Middle>P.</b:Middle>
            <b:First>Mathew </b:First>
          </b:Person>
          <b:Person>
            <b:Last> Depledge</b:Last>
            <b:Middle> H.</b:Middle>
            <b:First>Michael </b:First>
          </b:Person>
        </b:NameList>
      </b:Author>
    </b:Author>
    <b:LCID>en-US</b:LCID>
    <b:RefOrder>26</b:RefOrder>
  </b:Source>
  <b:Source>
    <b:Tag>Cra17</b:Tag>
    <b:SourceType>JournalArticle</b:SourceType>
    <b:Guid>{D72349F7-5EFF-424C-86F4-3EE866C92894}</b:Guid>
    <b:Title>A preliminary investigation into the restorative potential of public aquaria exhibits: a UK student-based study</b:Title>
    <b:JournalName>Landscape ReseaRch</b:JournalName>
    <b:Year>2017</b:Year>
    <b:Pages>18-32</b:Pages>
    <b:Volume>42</b:Volume>
    <b:Issue>1</b:Issue>
    <b:Author>
      <b:Author>
        <b:NameList>
          <b:Person>
            <b:Last>Cracknell</b:Last>
            <b:First>Deborah </b:First>
          </b:Person>
          <b:Person>
            <b:Last> White</b:Last>
            <b:Middle> P.</b:Middle>
            <b:First>Mathew </b:First>
          </b:Person>
          <b:Person>
            <b:Last>Pahl</b:Last>
            <b:First>Sabine </b:First>
          </b:Person>
          <b:Person>
            <b:Last>Depledge</b:Last>
            <b:Middle>H.</b:Middle>
            <b:First>Michael  </b:First>
          </b:Person>
        </b:NameList>
      </b:Author>
    </b:Author>
    <b:LCID>en-US</b:LCID>
    <b:RefOrder>32</b:RefOrder>
  </b:Source>
  <b:Source>
    <b:Tag>اکب89</b:Tag>
    <b:SourceType>JournalArticle</b:SourceType>
    <b:Guid>{042AA212-73ED-4473-8AA2-9C07B71D6A2E}</b:Guid>
    <b:LCID>fa-IR</b:LCID>
    <b:Title>بررسي گياهان دارويي مورد استفاده در سالمندان ساکن شهرکرد، سال 1388</b:Title>
    <b:JournalName>مجله دانشگاه علوم پزشکي شهرکرد</b:JournalName>
    <b:Year>1389</b:Year>
    <b:Pages>27-32</b:Pages>
    <b:Volume>12</b:Volume>
    <b:Issue>4</b:Issue>
    <b:Author>
      <b:Author>
        <b:NameList>
          <b:Person>
            <b:Last>اکبری</b:Last>
            <b:First>نسرین</b:First>
          </b:Person>
          <b:Person>
            <b:Last>پروين </b:Last>
            <b:First>ندا</b:First>
          </b:Person>
          <b:Person>
            <b:Last>سرشتي</b:Last>
            <b:First>منيره</b:First>
          </b:Person>
          <b:Person>
            <b:Last> صفدري ده چشمه </b:Last>
            <b:First>فرانك</b:First>
          </b:Person>
        </b:NameList>
      </b:Author>
    </b:Author>
    <b:RefOrder>27</b:RefOrder>
  </b:Source>
  <b:Source>
    <b:Tag>نیل92</b:Tag>
    <b:SourceType>JournalArticle</b:SourceType>
    <b:Guid>{15FBFB72-2BCD-4B06-ABCA-053D90439F2F}</b:Guid>
    <b:LCID>fa-IR</b:LCID>
    <b:Title>شفابخشی در منظر سازی باغ های دوره قاجار</b:Title>
    <b:Year>1392</b:Year>
    <b:Author>
      <b:Author>
        <b:NameList>
          <b:Person>
            <b:Last>نیلی</b:Last>
            <b:First>ریحانه </b:First>
          </b:Person>
          <b:Person>
            <b:Last>نیلی</b:Last>
            <b:First>رعنا </b:First>
          </b:Person>
          <b:Person>
            <b:Last>امین زاده </b:Last>
            <b:First>بهناز </b:First>
          </b:Person>
        </b:NameList>
      </b:Author>
    </b:Author>
    <b:JournalName>آمانشهر</b:JournalName>
    <b:Pages>167-180</b:Pages>
    <b:Volume>6</b:Volume>
    <b:Issue>11</b:Issue>
    <b:RefOrder>14</b:RefOrder>
  </b:Source>
</b:Sources>
</file>

<file path=customXml/itemProps1.xml><?xml version="1.0" encoding="utf-8"?>
<ds:datastoreItem xmlns:ds="http://schemas.openxmlformats.org/officeDocument/2006/customXml" ds:itemID="{00F4D7D6-9523-4B2C-A341-1E559285D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OranoOoOoOos</cp:lastModifiedBy>
  <cp:revision>41</cp:revision>
  <cp:lastPrinted>2020-02-13T19:24:00Z</cp:lastPrinted>
  <dcterms:created xsi:type="dcterms:W3CDTF">2020-02-13T12:15:00Z</dcterms:created>
  <dcterms:modified xsi:type="dcterms:W3CDTF">2020-02-13T19:40:00Z</dcterms:modified>
</cp:coreProperties>
</file>